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856" w:rsidRPr="00947EFE" w:rsidRDefault="00C35856" w:rsidP="00C35856">
      <w:pPr>
        <w:pStyle w:val="Zkladntext"/>
        <w:rPr>
          <w:rStyle w:val="Siln"/>
          <w:rFonts w:ascii="Arial" w:hAnsi="Arial" w:cs="Arial"/>
          <w:sz w:val="18"/>
          <w:szCs w:val="18"/>
        </w:rPr>
      </w:pPr>
    </w:p>
    <w:p w:rsidR="00C35856" w:rsidRPr="001609B6" w:rsidRDefault="00C35856" w:rsidP="00C35856">
      <w:pPr>
        <w:pStyle w:val="Zkladntext"/>
        <w:rPr>
          <w:rStyle w:val="Siln"/>
          <w:rFonts w:ascii="Calibri" w:hAnsi="Calibri" w:cs="Arial"/>
          <w:sz w:val="22"/>
          <w:szCs w:val="22"/>
        </w:rPr>
      </w:pPr>
      <w:r w:rsidRPr="001609B6">
        <w:rPr>
          <w:rStyle w:val="Siln"/>
          <w:rFonts w:ascii="Calibri" w:hAnsi="Calibri" w:cs="Arial"/>
          <w:sz w:val="22"/>
          <w:szCs w:val="22"/>
        </w:rPr>
        <w:t>Národní památkový ústav</w:t>
      </w:r>
      <w:r>
        <w:rPr>
          <w:rStyle w:val="Siln"/>
          <w:rFonts w:ascii="Calibri" w:hAnsi="Calibri" w:cs="Arial"/>
          <w:sz w:val="22"/>
          <w:szCs w:val="22"/>
        </w:rPr>
        <w:t xml:space="preserve">, </w:t>
      </w:r>
      <w:r w:rsidRPr="001609B6">
        <w:rPr>
          <w:rStyle w:val="Siln"/>
          <w:rFonts w:ascii="Calibri" w:hAnsi="Calibri" w:cs="Arial"/>
          <w:b w:val="0"/>
          <w:bCs w:val="0"/>
          <w:sz w:val="22"/>
          <w:szCs w:val="22"/>
        </w:rPr>
        <w:t>státní příspěvková organizace</w:t>
      </w:r>
      <w:r w:rsidRPr="001609B6">
        <w:rPr>
          <w:rStyle w:val="Siln"/>
          <w:rFonts w:ascii="Calibri" w:hAnsi="Calibri" w:cs="Arial"/>
          <w:sz w:val="22"/>
          <w:szCs w:val="22"/>
        </w:rPr>
        <w:t xml:space="preserve"> </w:t>
      </w:r>
    </w:p>
    <w:p w:rsidR="00C35856" w:rsidRPr="00FD1249" w:rsidRDefault="00C35856" w:rsidP="00C35856">
      <w:pPr>
        <w:pStyle w:val="FormtovanvHTML"/>
        <w:jc w:val="both"/>
        <w:rPr>
          <w:rFonts w:asciiTheme="minorHAnsi" w:hAnsiTheme="minorHAnsi" w:cstheme="minorHAnsi"/>
          <w:sz w:val="22"/>
          <w:szCs w:val="22"/>
        </w:rPr>
      </w:pPr>
      <w:r w:rsidRPr="001609B6">
        <w:rPr>
          <w:rFonts w:ascii="Calibri" w:hAnsi="Calibri" w:cs="Arial"/>
          <w:sz w:val="22"/>
          <w:szCs w:val="22"/>
        </w:rPr>
        <w:t xml:space="preserve">IČO: </w:t>
      </w:r>
      <w:r w:rsidRPr="00FD1249">
        <w:rPr>
          <w:rFonts w:asciiTheme="minorHAnsi" w:hAnsiTheme="minorHAnsi" w:cstheme="minorHAnsi"/>
          <w:sz w:val="22"/>
          <w:szCs w:val="22"/>
        </w:rPr>
        <w:t>75032333, DIČ CZ75032333</w:t>
      </w:r>
    </w:p>
    <w:p w:rsidR="00C35856" w:rsidRPr="00FD1249" w:rsidRDefault="00C35856" w:rsidP="00C35856">
      <w:pPr>
        <w:pStyle w:val="FormtovanvHTML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D1249">
        <w:rPr>
          <w:rFonts w:asciiTheme="minorHAnsi" w:hAnsiTheme="minorHAnsi" w:cstheme="minorHAnsi"/>
          <w:sz w:val="22"/>
          <w:szCs w:val="22"/>
        </w:rPr>
        <w:t>se sídlem: Valdštejnské nám. 162/3, 118 01 Praha 1 – Malá Strana</w:t>
      </w:r>
    </w:p>
    <w:p w:rsidR="00B51788" w:rsidRPr="00FD1249" w:rsidRDefault="00B51788" w:rsidP="00C35856">
      <w:pPr>
        <w:pStyle w:val="FormtovanvHTML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D1249">
        <w:rPr>
          <w:rFonts w:asciiTheme="minorHAnsi" w:hAnsiTheme="minorHAnsi" w:cstheme="minorHAnsi"/>
          <w:sz w:val="22"/>
          <w:szCs w:val="22"/>
          <w:lang w:val="cs-CZ"/>
        </w:rPr>
        <w:t xml:space="preserve">bankovní spojení: Česká národní banka, číslo účtu: </w:t>
      </w:r>
      <w:r w:rsidR="006212BE">
        <w:rPr>
          <w:rFonts w:asciiTheme="minorHAnsi" w:hAnsiTheme="minorHAnsi" w:cstheme="minorHAnsi"/>
          <w:sz w:val="22"/>
          <w:szCs w:val="22"/>
          <w:lang w:val="cs-CZ"/>
        </w:rPr>
        <w:t>72008-</w:t>
      </w:r>
      <w:r w:rsidRPr="00FD1249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>60039011/0710</w:t>
      </w:r>
    </w:p>
    <w:p w:rsidR="00C35856" w:rsidRPr="00FD1249" w:rsidRDefault="00C35856" w:rsidP="00C35856">
      <w:pPr>
        <w:jc w:val="both"/>
        <w:rPr>
          <w:rFonts w:asciiTheme="minorHAnsi" w:hAnsiTheme="minorHAnsi" w:cstheme="minorHAnsi"/>
          <w:sz w:val="22"/>
          <w:szCs w:val="22"/>
        </w:rPr>
      </w:pPr>
      <w:r w:rsidRPr="00FD1249">
        <w:rPr>
          <w:rFonts w:asciiTheme="minorHAnsi" w:hAnsiTheme="minorHAnsi" w:cstheme="minorHAnsi"/>
          <w:sz w:val="22"/>
          <w:szCs w:val="22"/>
        </w:rPr>
        <w:t>zastoupený</w:t>
      </w:r>
      <w:r w:rsidR="006212BE">
        <w:rPr>
          <w:rFonts w:asciiTheme="minorHAnsi" w:hAnsiTheme="minorHAnsi" w:cstheme="minorHAnsi"/>
          <w:sz w:val="22"/>
          <w:szCs w:val="22"/>
        </w:rPr>
        <w:t>: Mgr</w:t>
      </w:r>
      <w:r w:rsidRPr="00FD1249">
        <w:rPr>
          <w:rFonts w:asciiTheme="minorHAnsi" w:hAnsiTheme="minorHAnsi" w:cstheme="minorHAnsi"/>
          <w:sz w:val="22"/>
          <w:szCs w:val="22"/>
        </w:rPr>
        <w:t xml:space="preserve">. </w:t>
      </w:r>
      <w:r w:rsidR="006212BE">
        <w:rPr>
          <w:rFonts w:asciiTheme="minorHAnsi" w:hAnsiTheme="minorHAnsi" w:cstheme="minorHAnsi"/>
          <w:sz w:val="22"/>
          <w:szCs w:val="22"/>
        </w:rPr>
        <w:t>Pavlem Macků</w:t>
      </w:r>
      <w:r w:rsidRPr="00FD1249">
        <w:rPr>
          <w:rFonts w:asciiTheme="minorHAnsi" w:hAnsiTheme="minorHAnsi" w:cstheme="minorHAnsi"/>
          <w:sz w:val="22"/>
          <w:szCs w:val="22"/>
        </w:rPr>
        <w:t xml:space="preserve">, </w:t>
      </w:r>
      <w:r w:rsidR="006212BE">
        <w:rPr>
          <w:rFonts w:asciiTheme="minorHAnsi" w:hAnsiTheme="minorHAnsi" w:cstheme="minorHAnsi"/>
          <w:sz w:val="22"/>
          <w:szCs w:val="22"/>
        </w:rPr>
        <w:t>ředitelem územního odborného pracoviště v Telči</w:t>
      </w:r>
      <w:r w:rsidRPr="00FD124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35856" w:rsidRPr="00FD1249" w:rsidRDefault="00C35856" w:rsidP="00C35856">
      <w:pPr>
        <w:jc w:val="both"/>
        <w:rPr>
          <w:rFonts w:asciiTheme="minorHAnsi" w:hAnsiTheme="minorHAnsi" w:cstheme="minorHAnsi"/>
          <w:sz w:val="22"/>
          <w:szCs w:val="22"/>
        </w:rPr>
      </w:pPr>
      <w:r w:rsidRPr="00FD1249">
        <w:rPr>
          <w:rFonts w:asciiTheme="minorHAnsi" w:hAnsiTheme="minorHAnsi" w:cstheme="minorHAnsi"/>
          <w:sz w:val="22"/>
          <w:szCs w:val="22"/>
        </w:rPr>
        <w:t>(dále jen „</w:t>
      </w:r>
      <w:r w:rsidRPr="00FD1249">
        <w:rPr>
          <w:rFonts w:asciiTheme="minorHAnsi" w:hAnsiTheme="minorHAnsi" w:cstheme="minorHAnsi"/>
          <w:b/>
          <w:sz w:val="22"/>
          <w:szCs w:val="22"/>
        </w:rPr>
        <w:t>objednatel</w:t>
      </w:r>
      <w:r w:rsidRPr="00FD1249">
        <w:rPr>
          <w:rFonts w:asciiTheme="minorHAnsi" w:hAnsiTheme="minorHAnsi" w:cstheme="minorHAnsi"/>
          <w:sz w:val="22"/>
          <w:szCs w:val="22"/>
        </w:rPr>
        <w:t>“</w:t>
      </w:r>
      <w:r w:rsidR="006D7D76" w:rsidRPr="00FD1249">
        <w:rPr>
          <w:rFonts w:asciiTheme="minorHAnsi" w:hAnsiTheme="minorHAnsi" w:cstheme="minorHAnsi"/>
          <w:sz w:val="22"/>
          <w:szCs w:val="22"/>
        </w:rPr>
        <w:t xml:space="preserve"> nebo „</w:t>
      </w:r>
      <w:r w:rsidR="006D7D76" w:rsidRPr="00FD1249">
        <w:rPr>
          <w:rFonts w:asciiTheme="minorHAnsi" w:hAnsiTheme="minorHAnsi" w:cstheme="minorHAnsi"/>
          <w:b/>
          <w:sz w:val="22"/>
          <w:szCs w:val="22"/>
        </w:rPr>
        <w:t>NPÚ</w:t>
      </w:r>
      <w:r w:rsidR="006D7D76" w:rsidRPr="00FD1249">
        <w:rPr>
          <w:rFonts w:asciiTheme="minorHAnsi" w:hAnsiTheme="minorHAnsi" w:cstheme="minorHAnsi"/>
          <w:sz w:val="22"/>
          <w:szCs w:val="22"/>
        </w:rPr>
        <w:t>“</w:t>
      </w:r>
      <w:r w:rsidRPr="00FD1249">
        <w:rPr>
          <w:rFonts w:asciiTheme="minorHAnsi" w:hAnsiTheme="minorHAnsi" w:cstheme="minorHAnsi"/>
          <w:sz w:val="22"/>
          <w:szCs w:val="22"/>
        </w:rPr>
        <w:t>)</w:t>
      </w:r>
    </w:p>
    <w:p w:rsidR="00E75B28" w:rsidRPr="00FD1249" w:rsidRDefault="00E75B28">
      <w:pPr>
        <w:rPr>
          <w:rFonts w:asciiTheme="minorHAnsi" w:hAnsiTheme="minorHAnsi" w:cstheme="minorHAnsi"/>
          <w:sz w:val="22"/>
          <w:szCs w:val="22"/>
        </w:rPr>
      </w:pPr>
    </w:p>
    <w:p w:rsidR="00FD1249" w:rsidRPr="00FD1249" w:rsidRDefault="00FD1249" w:rsidP="00FD1249">
      <w:pPr>
        <w:pStyle w:val="Odstavecodsazen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D1249">
        <w:rPr>
          <w:rFonts w:asciiTheme="minorHAnsi" w:hAnsiTheme="minorHAnsi" w:cstheme="minorHAnsi"/>
          <w:b/>
          <w:bCs/>
          <w:sz w:val="22"/>
          <w:szCs w:val="22"/>
        </w:rPr>
        <w:t>Doručovací adresa:</w:t>
      </w:r>
    </w:p>
    <w:p w:rsidR="00FD1249" w:rsidRPr="00FD1249" w:rsidRDefault="00FD1249" w:rsidP="00FD1249">
      <w:pPr>
        <w:pStyle w:val="Odstavecodsazen"/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FD1249">
        <w:rPr>
          <w:rFonts w:asciiTheme="minorHAnsi" w:hAnsiTheme="minorHAnsi" w:cstheme="minorHAnsi"/>
          <w:bCs/>
          <w:sz w:val="22"/>
          <w:szCs w:val="22"/>
        </w:rPr>
        <w:t>Národní památkový ústav, územní odborné pracoviště v Telči</w:t>
      </w:r>
    </w:p>
    <w:p w:rsidR="00FD1249" w:rsidRPr="00FD1249" w:rsidRDefault="00FD1249" w:rsidP="00FD1249">
      <w:pPr>
        <w:pStyle w:val="Odstavecodsazen"/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FD1249">
        <w:rPr>
          <w:rFonts w:asciiTheme="minorHAnsi" w:hAnsiTheme="minorHAnsi" w:cstheme="minorHAnsi"/>
          <w:bCs/>
          <w:sz w:val="22"/>
          <w:szCs w:val="22"/>
        </w:rPr>
        <w:t>Hradecká 6, 588 56 Telč</w:t>
      </w:r>
    </w:p>
    <w:p w:rsidR="00FD1249" w:rsidRPr="00FD1249" w:rsidRDefault="00FD1249" w:rsidP="00FD1249">
      <w:pPr>
        <w:pStyle w:val="Odstavecodsazen"/>
        <w:ind w:left="0" w:firstLine="0"/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</w:rPr>
      </w:pPr>
      <w:r w:rsidRPr="00FD1249">
        <w:rPr>
          <w:rFonts w:asciiTheme="minorHAnsi" w:hAnsiTheme="minorHAnsi" w:cstheme="minorHAnsi"/>
          <w:bCs/>
          <w:sz w:val="22"/>
          <w:szCs w:val="22"/>
        </w:rPr>
        <w:t xml:space="preserve">Tel.: 567 213 116, e-mail: </w:t>
      </w:r>
      <w:hyperlink r:id="rId6" w:history="1">
        <w:r w:rsidRPr="00FD1249">
          <w:rPr>
            <w:rFonts w:asciiTheme="minorHAnsi" w:hAnsiTheme="minorHAnsi" w:cstheme="minorHAnsi"/>
            <w:color w:val="auto"/>
            <w:sz w:val="22"/>
            <w:szCs w:val="22"/>
            <w:bdr w:val="none" w:sz="0" w:space="0" w:color="auto"/>
          </w:rPr>
          <w:t>sekretariat.telc@npu.cz</w:t>
        </w:r>
      </w:hyperlink>
      <w:r w:rsidRPr="00FD1249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</w:rPr>
        <w:t xml:space="preserve"> </w:t>
      </w:r>
    </w:p>
    <w:p w:rsidR="00FD1249" w:rsidRPr="00FD1249" w:rsidRDefault="00FD1249" w:rsidP="00FD1249">
      <w:pPr>
        <w:rPr>
          <w:rFonts w:asciiTheme="minorHAnsi" w:hAnsiTheme="minorHAnsi" w:cstheme="minorHAnsi"/>
          <w:sz w:val="22"/>
          <w:szCs w:val="22"/>
        </w:rPr>
      </w:pPr>
      <w:r w:rsidRPr="00FD1249">
        <w:rPr>
          <w:rFonts w:asciiTheme="minorHAnsi" w:hAnsiTheme="minorHAnsi" w:cstheme="minorHAnsi"/>
          <w:sz w:val="22"/>
          <w:szCs w:val="22"/>
        </w:rPr>
        <w:t>(dále jen „</w:t>
      </w:r>
      <w:r w:rsidRPr="00FD1249">
        <w:rPr>
          <w:rFonts w:asciiTheme="minorHAnsi" w:hAnsiTheme="minorHAnsi" w:cstheme="minorHAnsi"/>
          <w:b/>
          <w:sz w:val="22"/>
          <w:szCs w:val="22"/>
        </w:rPr>
        <w:t>objednatel</w:t>
      </w:r>
      <w:r w:rsidRPr="00FD1249">
        <w:rPr>
          <w:rFonts w:asciiTheme="minorHAnsi" w:hAnsiTheme="minorHAnsi" w:cstheme="minorHAnsi"/>
          <w:sz w:val="22"/>
          <w:szCs w:val="22"/>
        </w:rPr>
        <w:t>“)</w:t>
      </w:r>
    </w:p>
    <w:p w:rsidR="00FD1249" w:rsidRPr="00FD1249" w:rsidRDefault="00FD1249" w:rsidP="00FD1249">
      <w:pPr>
        <w:rPr>
          <w:rFonts w:asciiTheme="minorHAnsi" w:hAnsiTheme="minorHAnsi" w:cstheme="minorHAnsi"/>
          <w:sz w:val="22"/>
          <w:szCs w:val="22"/>
        </w:rPr>
      </w:pPr>
    </w:p>
    <w:p w:rsidR="00FD1249" w:rsidRPr="00FD1249" w:rsidRDefault="00FD1249" w:rsidP="00FD1249">
      <w:pPr>
        <w:rPr>
          <w:rFonts w:asciiTheme="minorHAnsi" w:hAnsiTheme="minorHAnsi" w:cstheme="minorHAnsi"/>
          <w:sz w:val="22"/>
          <w:szCs w:val="22"/>
        </w:rPr>
      </w:pPr>
      <w:r w:rsidRPr="00FD1249">
        <w:rPr>
          <w:rFonts w:asciiTheme="minorHAnsi" w:hAnsiTheme="minorHAnsi" w:cstheme="minorHAnsi"/>
          <w:sz w:val="22"/>
          <w:szCs w:val="22"/>
        </w:rPr>
        <w:t>a</w:t>
      </w:r>
    </w:p>
    <w:p w:rsidR="00FD1249" w:rsidRPr="00FD1249" w:rsidRDefault="00FD1249" w:rsidP="00FD1249">
      <w:pPr>
        <w:rPr>
          <w:rFonts w:asciiTheme="minorHAnsi" w:hAnsiTheme="minorHAnsi" w:cstheme="minorHAnsi"/>
          <w:sz w:val="22"/>
          <w:szCs w:val="22"/>
        </w:rPr>
      </w:pPr>
    </w:p>
    <w:p w:rsidR="00FD1249" w:rsidRPr="00FD1249" w:rsidRDefault="00FD1249" w:rsidP="00FD1249">
      <w:pPr>
        <w:pStyle w:val="Odstavecodsazen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D1249">
        <w:rPr>
          <w:rFonts w:asciiTheme="minorHAnsi" w:hAnsiTheme="minorHAnsi" w:cstheme="minorHAnsi"/>
          <w:b/>
          <w:bCs/>
          <w:sz w:val="22"/>
          <w:szCs w:val="22"/>
        </w:rPr>
        <w:t>Ing. Pavel Kulišťák</w:t>
      </w:r>
    </w:p>
    <w:p w:rsidR="00D75D2E" w:rsidRPr="00FD1249" w:rsidRDefault="0009611C">
      <w:pPr>
        <w:rPr>
          <w:rFonts w:asciiTheme="minorHAnsi" w:hAnsiTheme="minorHAnsi" w:cstheme="minorHAnsi"/>
          <w:sz w:val="22"/>
          <w:szCs w:val="22"/>
        </w:rPr>
      </w:pPr>
      <w:r w:rsidRPr="00FD1249">
        <w:rPr>
          <w:rFonts w:asciiTheme="minorHAnsi" w:hAnsiTheme="minorHAnsi" w:cstheme="minorHAnsi"/>
          <w:sz w:val="22"/>
          <w:szCs w:val="22"/>
        </w:rPr>
        <w:t xml:space="preserve">IČO: </w:t>
      </w:r>
      <w:r w:rsidR="00FD1249" w:rsidRPr="00FD1249">
        <w:rPr>
          <w:rFonts w:asciiTheme="minorHAnsi" w:hAnsiTheme="minorHAnsi" w:cstheme="minorHAnsi"/>
          <w:sz w:val="22"/>
          <w:szCs w:val="22"/>
        </w:rPr>
        <w:t>74295217</w:t>
      </w:r>
      <w:r w:rsidR="00D75D2E" w:rsidRPr="00FD1249">
        <w:rPr>
          <w:rFonts w:asciiTheme="minorHAnsi" w:hAnsiTheme="minorHAnsi" w:cstheme="minorHAnsi"/>
          <w:sz w:val="22"/>
          <w:szCs w:val="22"/>
        </w:rPr>
        <w:t>, DIČ:</w:t>
      </w:r>
      <w:r w:rsidR="00FD124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F5BDA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:rsidR="00FD1249" w:rsidRPr="00FD1249" w:rsidRDefault="00D75D2E" w:rsidP="00FD1249">
      <w:pPr>
        <w:rPr>
          <w:rFonts w:asciiTheme="minorHAnsi" w:hAnsiTheme="minorHAnsi" w:cstheme="minorHAnsi"/>
          <w:sz w:val="22"/>
          <w:szCs w:val="22"/>
        </w:rPr>
      </w:pPr>
      <w:r w:rsidRPr="00FD1249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FD1249" w:rsidRPr="00FD1249">
        <w:rPr>
          <w:rFonts w:asciiTheme="minorHAnsi" w:hAnsiTheme="minorHAnsi" w:cstheme="minorHAnsi"/>
          <w:sz w:val="22"/>
          <w:szCs w:val="22"/>
        </w:rPr>
        <w:t>se sídlem: Dobrovského 553/8, Praha 7</w:t>
      </w:r>
    </w:p>
    <w:p w:rsidR="00F724AF" w:rsidRPr="00FD1249" w:rsidRDefault="00F724AF">
      <w:pPr>
        <w:rPr>
          <w:rFonts w:asciiTheme="minorHAnsi" w:hAnsiTheme="minorHAnsi" w:cstheme="minorHAnsi"/>
          <w:sz w:val="22"/>
          <w:szCs w:val="22"/>
        </w:rPr>
      </w:pPr>
      <w:r w:rsidRPr="00FD1249">
        <w:rPr>
          <w:rFonts w:asciiTheme="minorHAnsi" w:hAnsiTheme="minorHAnsi" w:cstheme="minorHAnsi"/>
          <w:sz w:val="22"/>
          <w:szCs w:val="22"/>
        </w:rPr>
        <w:t xml:space="preserve">bankovní spojení: </w:t>
      </w:r>
      <w:proofErr w:type="spellStart"/>
      <w:r w:rsidR="00AF393C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AF393C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Pr="00FD1249">
        <w:rPr>
          <w:rFonts w:asciiTheme="minorHAnsi" w:hAnsiTheme="minorHAnsi" w:cstheme="minorHAnsi"/>
          <w:sz w:val="22"/>
          <w:szCs w:val="22"/>
        </w:rPr>
        <w:t xml:space="preserve"> číslo účtu: </w:t>
      </w:r>
      <w:proofErr w:type="spellStart"/>
      <w:r w:rsidR="00EF5BDA">
        <w:rPr>
          <w:rFonts w:asciiTheme="minorHAnsi" w:hAnsiTheme="minorHAnsi" w:cstheme="minorHAnsi"/>
          <w:sz w:val="22"/>
          <w:szCs w:val="22"/>
        </w:rPr>
        <w:t>xxx</w:t>
      </w:r>
      <w:proofErr w:type="spellEnd"/>
    </w:p>
    <w:p w:rsidR="00F724AF" w:rsidRPr="00FD1249" w:rsidRDefault="00F724AF">
      <w:pPr>
        <w:rPr>
          <w:rFonts w:asciiTheme="minorHAnsi" w:hAnsiTheme="minorHAnsi" w:cstheme="minorHAnsi"/>
          <w:sz w:val="22"/>
          <w:szCs w:val="22"/>
        </w:rPr>
      </w:pPr>
      <w:r w:rsidRPr="00FD1249">
        <w:rPr>
          <w:rFonts w:asciiTheme="minorHAnsi" w:hAnsiTheme="minorHAnsi" w:cstheme="minorHAnsi"/>
          <w:sz w:val="22"/>
          <w:szCs w:val="22"/>
        </w:rPr>
        <w:t>(dále jen „</w:t>
      </w:r>
      <w:r w:rsidRPr="00FD1249">
        <w:rPr>
          <w:rFonts w:asciiTheme="minorHAnsi" w:hAnsiTheme="minorHAnsi" w:cstheme="minorHAnsi"/>
          <w:b/>
          <w:sz w:val="22"/>
          <w:szCs w:val="22"/>
        </w:rPr>
        <w:t>zhotovitel</w:t>
      </w:r>
      <w:r w:rsidRPr="00FD1249">
        <w:rPr>
          <w:rFonts w:asciiTheme="minorHAnsi" w:hAnsiTheme="minorHAnsi" w:cstheme="minorHAnsi"/>
          <w:sz w:val="22"/>
          <w:szCs w:val="22"/>
        </w:rPr>
        <w:t>“)</w:t>
      </w:r>
    </w:p>
    <w:p w:rsidR="00F724AF" w:rsidRDefault="00F724AF">
      <w:pPr>
        <w:rPr>
          <w:rFonts w:asciiTheme="minorHAnsi" w:hAnsiTheme="minorHAnsi" w:cstheme="minorHAnsi"/>
          <w:szCs w:val="22"/>
        </w:rPr>
      </w:pPr>
    </w:p>
    <w:p w:rsidR="00F724AF" w:rsidRPr="001609B6" w:rsidRDefault="00F724AF" w:rsidP="00F724AF">
      <w:pPr>
        <w:pStyle w:val="Zkladntext"/>
        <w:rPr>
          <w:rFonts w:ascii="Calibri" w:hAnsi="Calibri" w:cs="Arial"/>
          <w:sz w:val="22"/>
          <w:szCs w:val="22"/>
        </w:rPr>
      </w:pPr>
      <w:r w:rsidRPr="001609B6">
        <w:rPr>
          <w:rFonts w:ascii="Calibri" w:hAnsi="Calibri" w:cs="Arial"/>
          <w:sz w:val="22"/>
          <w:szCs w:val="22"/>
        </w:rPr>
        <w:t>jako smluvní strany uzavírají níže uvedeného dne, měsíce a roku tuto</w:t>
      </w:r>
    </w:p>
    <w:p w:rsidR="00F724AF" w:rsidRDefault="00F724AF" w:rsidP="00F724AF">
      <w:pPr>
        <w:pStyle w:val="Zkladntext"/>
        <w:rPr>
          <w:rFonts w:ascii="Arial" w:hAnsi="Arial" w:cs="Arial"/>
          <w:b/>
          <w:sz w:val="18"/>
          <w:szCs w:val="18"/>
        </w:rPr>
      </w:pPr>
    </w:p>
    <w:p w:rsidR="00F724AF" w:rsidRPr="00947EFE" w:rsidRDefault="00F724AF" w:rsidP="00F724AF">
      <w:pPr>
        <w:pStyle w:val="Zkladntext"/>
        <w:rPr>
          <w:rFonts w:ascii="Arial" w:hAnsi="Arial" w:cs="Arial"/>
          <w:b/>
          <w:sz w:val="18"/>
          <w:szCs w:val="18"/>
        </w:rPr>
      </w:pPr>
    </w:p>
    <w:p w:rsidR="00F724AF" w:rsidRPr="006D7D76" w:rsidRDefault="00F724AF" w:rsidP="00F724AF">
      <w:pPr>
        <w:pStyle w:val="Podnadpis1"/>
        <w:spacing w:before="98" w:after="0"/>
        <w:rPr>
          <w:rFonts w:asciiTheme="minorHAnsi" w:hAnsiTheme="minorHAnsi" w:cstheme="minorHAnsi"/>
          <w:sz w:val="28"/>
          <w:szCs w:val="28"/>
        </w:rPr>
      </w:pPr>
      <w:r w:rsidRPr="006D7D76">
        <w:rPr>
          <w:rFonts w:asciiTheme="minorHAnsi" w:hAnsiTheme="minorHAnsi" w:cstheme="minorHAnsi"/>
          <w:b/>
          <w:sz w:val="28"/>
          <w:szCs w:val="28"/>
        </w:rPr>
        <w:t xml:space="preserve">dohodu o </w:t>
      </w:r>
      <w:r w:rsidR="0010540E" w:rsidRPr="006D7D76">
        <w:rPr>
          <w:rFonts w:asciiTheme="minorHAnsi" w:hAnsiTheme="minorHAnsi" w:cstheme="minorHAnsi"/>
          <w:b/>
          <w:sz w:val="28"/>
          <w:szCs w:val="28"/>
        </w:rPr>
        <w:t xml:space="preserve">narovnání a </w:t>
      </w:r>
      <w:r w:rsidR="00B51788">
        <w:rPr>
          <w:rFonts w:asciiTheme="minorHAnsi" w:hAnsiTheme="minorHAnsi" w:cstheme="minorHAnsi"/>
          <w:b/>
          <w:sz w:val="28"/>
          <w:szCs w:val="28"/>
        </w:rPr>
        <w:t xml:space="preserve">o </w:t>
      </w:r>
      <w:r w:rsidR="0010540E" w:rsidRPr="006D7D76">
        <w:rPr>
          <w:rFonts w:asciiTheme="minorHAnsi" w:hAnsiTheme="minorHAnsi" w:cstheme="minorHAnsi"/>
          <w:b/>
          <w:sz w:val="28"/>
          <w:szCs w:val="28"/>
        </w:rPr>
        <w:t>vypořádání</w:t>
      </w:r>
      <w:r w:rsidR="006636F6">
        <w:rPr>
          <w:rFonts w:asciiTheme="minorHAnsi" w:hAnsiTheme="minorHAnsi" w:cstheme="minorHAnsi"/>
          <w:b/>
          <w:sz w:val="28"/>
          <w:szCs w:val="28"/>
        </w:rPr>
        <w:t xml:space="preserve"> bezdůvodného obohacení</w:t>
      </w:r>
    </w:p>
    <w:p w:rsidR="00F724AF" w:rsidRPr="00947EFE" w:rsidRDefault="00F724AF" w:rsidP="00F724AF">
      <w:pPr>
        <w:pStyle w:val="Zkladntext"/>
        <w:jc w:val="center"/>
        <w:rPr>
          <w:rFonts w:ascii="Arial" w:hAnsi="Arial" w:cs="Arial"/>
          <w:b/>
          <w:sz w:val="18"/>
          <w:szCs w:val="18"/>
        </w:rPr>
      </w:pPr>
    </w:p>
    <w:p w:rsidR="00F724AF" w:rsidRPr="001609B6" w:rsidRDefault="00F724AF" w:rsidP="00F724AF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Arial"/>
          <w:b/>
          <w:sz w:val="22"/>
          <w:szCs w:val="22"/>
        </w:rPr>
      </w:pPr>
      <w:r w:rsidRPr="001609B6">
        <w:rPr>
          <w:rFonts w:ascii="Calibri" w:hAnsi="Calibri" w:cs="Arial"/>
          <w:b/>
          <w:sz w:val="22"/>
          <w:szCs w:val="22"/>
        </w:rPr>
        <w:t xml:space="preserve">I. </w:t>
      </w:r>
    </w:p>
    <w:p w:rsidR="00F724AF" w:rsidRPr="00F724AF" w:rsidRDefault="00F724AF" w:rsidP="005D77C0">
      <w:pPr>
        <w:ind w:left="369" w:hanging="369"/>
        <w:jc w:val="center"/>
        <w:rPr>
          <w:rFonts w:asciiTheme="minorHAnsi" w:hAnsiTheme="minorHAnsi" w:cstheme="minorHAnsi"/>
          <w:b/>
          <w:szCs w:val="22"/>
        </w:rPr>
      </w:pPr>
      <w:r w:rsidRPr="001609B6">
        <w:rPr>
          <w:rFonts w:ascii="Calibri" w:hAnsi="Calibri" w:cs="Arial"/>
          <w:b/>
          <w:sz w:val="22"/>
          <w:szCs w:val="22"/>
        </w:rPr>
        <w:t>Úvodní ustanoven</w:t>
      </w:r>
      <w:r>
        <w:rPr>
          <w:rFonts w:ascii="Calibri" w:hAnsi="Calibri" w:cs="Arial"/>
          <w:b/>
          <w:sz w:val="22"/>
          <w:szCs w:val="22"/>
        </w:rPr>
        <w:t>í</w:t>
      </w:r>
    </w:p>
    <w:p w:rsidR="00D75D2E" w:rsidRPr="00931396" w:rsidRDefault="006D7D76" w:rsidP="00931396">
      <w:pPr>
        <w:pStyle w:val="Odstavecseseznamem"/>
        <w:numPr>
          <w:ilvl w:val="0"/>
          <w:numId w:val="1"/>
        </w:numPr>
        <w:ind w:left="369" w:hanging="369"/>
        <w:jc w:val="both"/>
        <w:rPr>
          <w:rFonts w:ascii="Calibri" w:hAnsi="Calibri" w:cs="Arial"/>
          <w:sz w:val="22"/>
          <w:szCs w:val="22"/>
        </w:rPr>
      </w:pPr>
      <w:r w:rsidRPr="00931396">
        <w:rPr>
          <w:rFonts w:ascii="Calibri" w:hAnsi="Calibri" w:cs="Arial"/>
          <w:sz w:val="22"/>
          <w:szCs w:val="22"/>
        </w:rPr>
        <w:t>D</w:t>
      </w:r>
      <w:r w:rsidR="000E1EFB" w:rsidRPr="00931396">
        <w:rPr>
          <w:rFonts w:ascii="Calibri" w:hAnsi="Calibri" w:cs="Arial"/>
          <w:sz w:val="22"/>
          <w:szCs w:val="22"/>
        </w:rPr>
        <w:t>ne 1</w:t>
      </w:r>
      <w:r w:rsidR="00FD1249" w:rsidRPr="00931396">
        <w:rPr>
          <w:rFonts w:ascii="Calibri" w:hAnsi="Calibri" w:cs="Arial"/>
          <w:sz w:val="22"/>
          <w:szCs w:val="22"/>
        </w:rPr>
        <w:t>5</w:t>
      </w:r>
      <w:r w:rsidR="000E1EFB" w:rsidRPr="00931396">
        <w:rPr>
          <w:rFonts w:ascii="Calibri" w:hAnsi="Calibri" w:cs="Arial"/>
          <w:sz w:val="22"/>
          <w:szCs w:val="22"/>
        </w:rPr>
        <w:t>. 11. 2</w:t>
      </w:r>
      <w:r w:rsidR="00F37FB2" w:rsidRPr="00931396">
        <w:rPr>
          <w:rFonts w:ascii="Calibri" w:hAnsi="Calibri" w:cs="Arial"/>
          <w:sz w:val="22"/>
          <w:szCs w:val="22"/>
        </w:rPr>
        <w:t>020</w:t>
      </w:r>
      <w:r w:rsidR="00195A61" w:rsidRPr="00931396">
        <w:rPr>
          <w:rFonts w:ascii="Calibri" w:hAnsi="Calibri" w:cs="Arial"/>
          <w:sz w:val="22"/>
          <w:szCs w:val="22"/>
        </w:rPr>
        <w:t xml:space="preserve"> </w:t>
      </w:r>
      <w:r w:rsidRPr="00931396">
        <w:rPr>
          <w:rFonts w:ascii="Calibri" w:hAnsi="Calibri" w:cs="Arial"/>
          <w:sz w:val="22"/>
          <w:szCs w:val="22"/>
        </w:rPr>
        <w:t>byla mezi smluvními stranami uzavřena</w:t>
      </w:r>
      <w:r w:rsidR="00195A61" w:rsidRPr="00931396">
        <w:rPr>
          <w:rFonts w:ascii="Calibri" w:hAnsi="Calibri" w:cs="Arial"/>
          <w:sz w:val="22"/>
          <w:szCs w:val="22"/>
        </w:rPr>
        <w:t xml:space="preserve"> na základě </w:t>
      </w:r>
      <w:r w:rsidR="005D77C0" w:rsidRPr="00931396">
        <w:rPr>
          <w:rFonts w:ascii="Calibri" w:hAnsi="Calibri" w:cs="Arial"/>
          <w:sz w:val="22"/>
          <w:szCs w:val="22"/>
        </w:rPr>
        <w:t xml:space="preserve">výsledku </w:t>
      </w:r>
      <w:r w:rsidRPr="00931396">
        <w:rPr>
          <w:rFonts w:ascii="Calibri" w:hAnsi="Calibri" w:cs="Arial"/>
          <w:sz w:val="22"/>
          <w:szCs w:val="22"/>
        </w:rPr>
        <w:t xml:space="preserve">veřejné zakázky malého rozsahu smlouva o dílo, v NPÚ pod ev. č. </w:t>
      </w:r>
      <w:r w:rsidR="00931396" w:rsidRPr="00931396">
        <w:rPr>
          <w:rFonts w:ascii="Calibri" w:hAnsi="Calibri" w:cs="Arial"/>
          <w:sz w:val="22"/>
          <w:szCs w:val="22"/>
        </w:rPr>
        <w:t>372</w:t>
      </w:r>
      <w:r w:rsidRPr="00931396">
        <w:rPr>
          <w:rFonts w:ascii="Calibri" w:hAnsi="Calibri" w:cs="Arial"/>
          <w:sz w:val="22"/>
          <w:szCs w:val="22"/>
        </w:rPr>
        <w:t>/</w:t>
      </w:r>
      <w:r w:rsidR="00AF393C">
        <w:rPr>
          <w:rFonts w:ascii="Calibri" w:hAnsi="Calibri" w:cs="Arial"/>
          <w:sz w:val="22"/>
          <w:szCs w:val="22"/>
        </w:rPr>
        <w:t>83758</w:t>
      </w:r>
      <w:r w:rsidRPr="00931396">
        <w:rPr>
          <w:rFonts w:ascii="Calibri" w:hAnsi="Calibri" w:cs="Arial"/>
          <w:sz w:val="22"/>
          <w:szCs w:val="22"/>
        </w:rPr>
        <w:t>/2020</w:t>
      </w:r>
      <w:r w:rsidR="00E37732" w:rsidRPr="00931396">
        <w:rPr>
          <w:rFonts w:ascii="Calibri" w:hAnsi="Calibri" w:cs="Arial"/>
          <w:sz w:val="22"/>
          <w:szCs w:val="22"/>
        </w:rPr>
        <w:t xml:space="preserve"> (dále jen „Smlouva“).</w:t>
      </w:r>
      <w:r w:rsidRPr="00931396">
        <w:rPr>
          <w:rFonts w:ascii="Calibri" w:hAnsi="Calibri" w:cs="Arial"/>
          <w:sz w:val="22"/>
          <w:szCs w:val="22"/>
        </w:rPr>
        <w:t xml:space="preserve"> Jejím </w:t>
      </w:r>
      <w:r w:rsidR="00195A61" w:rsidRPr="00931396">
        <w:rPr>
          <w:rFonts w:ascii="Calibri" w:hAnsi="Calibri" w:cs="Arial"/>
          <w:sz w:val="22"/>
          <w:szCs w:val="22"/>
        </w:rPr>
        <w:t xml:space="preserve">předmětem je závazek zhotovitele </w:t>
      </w:r>
      <w:r w:rsidR="00931396" w:rsidRPr="00931396">
        <w:rPr>
          <w:rFonts w:ascii="Calibri" w:hAnsi="Calibri" w:cs="Arial"/>
          <w:sz w:val="22"/>
          <w:szCs w:val="22"/>
        </w:rPr>
        <w:t xml:space="preserve">vytvořit výstavní panely a audiovizuální videa pro zabezpečení udržitelnosti výstavy „Telč a jezuité, řád a jeho mecenáši“, podpořeného z projektu NAKI (DG16P02M043) a </w:t>
      </w:r>
      <w:r w:rsidR="00195A61" w:rsidRPr="00931396">
        <w:rPr>
          <w:rFonts w:ascii="Calibri" w:hAnsi="Calibri" w:cs="Arial"/>
          <w:sz w:val="22"/>
          <w:szCs w:val="22"/>
        </w:rPr>
        <w:t>závazek objednatele za provedené dílo zaplatit sjednanou cenu.</w:t>
      </w:r>
    </w:p>
    <w:p w:rsidR="005D77C0" w:rsidRPr="00931396" w:rsidRDefault="005D77C0" w:rsidP="00D851DB">
      <w:pPr>
        <w:pStyle w:val="Odstavecseseznamem"/>
        <w:numPr>
          <w:ilvl w:val="0"/>
          <w:numId w:val="1"/>
        </w:numPr>
        <w:ind w:left="369" w:hanging="369"/>
        <w:jc w:val="both"/>
        <w:rPr>
          <w:rFonts w:ascii="Calibri" w:hAnsi="Calibri" w:cs="Arial"/>
          <w:sz w:val="22"/>
          <w:szCs w:val="22"/>
        </w:rPr>
      </w:pPr>
      <w:r w:rsidRPr="005D77C0">
        <w:rPr>
          <w:rFonts w:ascii="Calibri" w:hAnsi="Calibri" w:cs="Arial"/>
          <w:sz w:val="22"/>
          <w:szCs w:val="22"/>
        </w:rPr>
        <w:t>Smluvní strany po uzavření Smlouvy zahájily vzájemná plnění.</w:t>
      </w:r>
    </w:p>
    <w:p w:rsidR="005D77C0" w:rsidRPr="00CB7F46" w:rsidRDefault="005D77C0" w:rsidP="00D851DB">
      <w:pPr>
        <w:pStyle w:val="Odstavecseseznamem"/>
        <w:numPr>
          <w:ilvl w:val="0"/>
          <w:numId w:val="1"/>
        </w:numPr>
        <w:ind w:left="369" w:hanging="369"/>
        <w:jc w:val="both"/>
        <w:rPr>
          <w:rFonts w:ascii="Calibri" w:hAnsi="Calibri" w:cs="Arial"/>
          <w:sz w:val="22"/>
          <w:szCs w:val="22"/>
        </w:rPr>
      </w:pPr>
      <w:r w:rsidRPr="00CB7F46">
        <w:rPr>
          <w:rFonts w:ascii="Calibri" w:hAnsi="Calibri" w:cs="Arial"/>
          <w:sz w:val="22"/>
          <w:szCs w:val="22"/>
        </w:rPr>
        <w:t xml:space="preserve">Dodatečně bylo objednatelem zjištěno, že </w:t>
      </w:r>
      <w:r w:rsidR="006702B9" w:rsidRPr="00CB7F46">
        <w:rPr>
          <w:rFonts w:ascii="Calibri" w:hAnsi="Calibri" w:cs="Arial"/>
          <w:sz w:val="22"/>
          <w:szCs w:val="22"/>
        </w:rPr>
        <w:t>ve smlouvě obsažená</w:t>
      </w:r>
      <w:r w:rsidRPr="00CB7F46">
        <w:rPr>
          <w:rFonts w:ascii="Calibri" w:hAnsi="Calibri" w:cs="Arial"/>
          <w:sz w:val="22"/>
          <w:szCs w:val="22"/>
        </w:rPr>
        <w:t xml:space="preserve"> podmínka uveřejnění Smlouvy postupem podle zákona č. 340/2015 Sb., o zvláštních podmínkách účinnosti některých smluv, uveřejňování těchto smluv a registru smluv (dále jen „ZRS“</w:t>
      </w:r>
      <w:r w:rsidR="00F37FB2" w:rsidRPr="00CB7F46">
        <w:rPr>
          <w:rFonts w:ascii="Calibri" w:hAnsi="Calibri" w:cs="Arial"/>
          <w:sz w:val="22"/>
          <w:szCs w:val="22"/>
        </w:rPr>
        <w:t>), ve znění pozdějších předpisů</w:t>
      </w:r>
      <w:r w:rsidR="006702B9" w:rsidRPr="00CB7F46">
        <w:rPr>
          <w:rFonts w:ascii="Calibri" w:hAnsi="Calibri" w:cs="Arial"/>
          <w:sz w:val="22"/>
          <w:szCs w:val="22"/>
        </w:rPr>
        <w:t xml:space="preserve"> </w:t>
      </w:r>
      <w:r w:rsidR="006212BE" w:rsidRPr="00CB7F46">
        <w:rPr>
          <w:rFonts w:ascii="Calibri" w:hAnsi="Calibri" w:cs="Arial"/>
          <w:sz w:val="22"/>
          <w:szCs w:val="22"/>
        </w:rPr>
        <w:t xml:space="preserve"> </w:t>
      </w:r>
      <w:r w:rsidR="006702B9" w:rsidRPr="00CB7F46">
        <w:rPr>
          <w:rFonts w:ascii="Calibri" w:hAnsi="Calibri" w:cs="Arial"/>
          <w:sz w:val="22"/>
          <w:szCs w:val="22"/>
        </w:rPr>
        <w:t xml:space="preserve">nebyla </w:t>
      </w:r>
      <w:r w:rsidR="006212BE" w:rsidRPr="00CB7F46">
        <w:rPr>
          <w:rFonts w:ascii="Calibri" w:hAnsi="Calibri" w:cs="Arial"/>
          <w:sz w:val="22"/>
          <w:szCs w:val="22"/>
        </w:rPr>
        <w:t>naplněna a byla zveřejněna až 16. 12</w:t>
      </w:r>
      <w:r w:rsidR="00F37FB2" w:rsidRPr="00CB7F46">
        <w:rPr>
          <w:rFonts w:ascii="Calibri" w:hAnsi="Calibri" w:cs="Arial"/>
          <w:sz w:val="22"/>
          <w:szCs w:val="22"/>
        </w:rPr>
        <w:t>.</w:t>
      </w:r>
      <w:r w:rsidR="006212BE" w:rsidRPr="00CB7F46">
        <w:rPr>
          <w:rFonts w:ascii="Calibri" w:hAnsi="Calibri" w:cs="Arial"/>
          <w:sz w:val="22"/>
          <w:szCs w:val="22"/>
        </w:rPr>
        <w:t xml:space="preserve"> 2020. </w:t>
      </w:r>
    </w:p>
    <w:p w:rsidR="0073478B" w:rsidRPr="00CB7F46" w:rsidRDefault="00F37FB2" w:rsidP="0073478B">
      <w:pPr>
        <w:pStyle w:val="Odstavecseseznamem"/>
        <w:numPr>
          <w:ilvl w:val="0"/>
          <w:numId w:val="1"/>
        </w:numPr>
        <w:ind w:left="369" w:hanging="369"/>
        <w:jc w:val="both"/>
        <w:rPr>
          <w:rFonts w:ascii="Calibri" w:hAnsi="Calibri" w:cs="Arial"/>
          <w:sz w:val="22"/>
          <w:szCs w:val="22"/>
        </w:rPr>
      </w:pPr>
      <w:r w:rsidRPr="0073478B">
        <w:rPr>
          <w:rFonts w:ascii="Calibri" w:hAnsi="Calibri" w:cs="Arial"/>
          <w:sz w:val="22"/>
          <w:szCs w:val="22"/>
        </w:rPr>
        <w:t xml:space="preserve">Vzájemná plnění poskytnutá z neúčinné </w:t>
      </w:r>
      <w:r w:rsidR="005D77C0" w:rsidRPr="0073478B">
        <w:rPr>
          <w:rFonts w:ascii="Calibri" w:hAnsi="Calibri" w:cs="Arial"/>
          <w:sz w:val="22"/>
          <w:szCs w:val="22"/>
        </w:rPr>
        <w:t>Smlouvy jsou bezdůvodným obohacením, proto</w:t>
      </w:r>
      <w:r w:rsidR="0073478B" w:rsidRPr="0073478B">
        <w:rPr>
          <w:rFonts w:ascii="Calibri" w:hAnsi="Calibri" w:cs="Arial"/>
          <w:sz w:val="22"/>
          <w:szCs w:val="22"/>
        </w:rPr>
        <w:t>že bylo plněno ze Smlouvy</w:t>
      </w:r>
      <w:r w:rsidR="005D77C0" w:rsidRPr="0073478B">
        <w:rPr>
          <w:rFonts w:ascii="Calibri" w:hAnsi="Calibri" w:cs="Arial"/>
          <w:sz w:val="22"/>
          <w:szCs w:val="22"/>
        </w:rPr>
        <w:t xml:space="preserve">, </w:t>
      </w:r>
      <w:r w:rsidR="0073478B" w:rsidRPr="0073478B">
        <w:rPr>
          <w:rFonts w:ascii="Calibri" w:hAnsi="Calibri" w:cs="Arial"/>
          <w:sz w:val="22"/>
          <w:szCs w:val="22"/>
        </w:rPr>
        <w:t xml:space="preserve">která nenabyla účinnosti. </w:t>
      </w:r>
    </w:p>
    <w:p w:rsidR="005D77C0" w:rsidRDefault="005D77C0" w:rsidP="00D851DB">
      <w:pPr>
        <w:pStyle w:val="Odstavecseseznamem"/>
        <w:ind w:left="369" w:hanging="369"/>
        <w:jc w:val="both"/>
        <w:rPr>
          <w:rFonts w:asciiTheme="minorHAnsi" w:hAnsiTheme="minorHAnsi" w:cstheme="minorHAnsi"/>
          <w:sz w:val="22"/>
          <w:szCs w:val="22"/>
        </w:rPr>
      </w:pPr>
    </w:p>
    <w:p w:rsidR="004E27A7" w:rsidRPr="001609B6" w:rsidRDefault="004E27A7" w:rsidP="00D851DB">
      <w:pPr>
        <w:ind w:left="369" w:hanging="369"/>
        <w:jc w:val="center"/>
        <w:rPr>
          <w:rFonts w:ascii="Calibri" w:hAnsi="Calibri" w:cs="Arial"/>
          <w:b/>
          <w:sz w:val="22"/>
          <w:szCs w:val="22"/>
        </w:rPr>
      </w:pPr>
      <w:r w:rsidRPr="001609B6">
        <w:rPr>
          <w:rFonts w:ascii="Calibri" w:hAnsi="Calibri" w:cs="Arial"/>
          <w:b/>
          <w:sz w:val="22"/>
          <w:szCs w:val="22"/>
        </w:rPr>
        <w:t>II.</w:t>
      </w:r>
    </w:p>
    <w:p w:rsidR="004E27A7" w:rsidRPr="0009295B" w:rsidRDefault="004E27A7" w:rsidP="00D851DB">
      <w:pPr>
        <w:ind w:left="369" w:hanging="369"/>
        <w:jc w:val="center"/>
        <w:rPr>
          <w:rFonts w:ascii="Arial" w:hAnsi="Arial" w:cs="Arial"/>
          <w:b/>
          <w:sz w:val="22"/>
          <w:szCs w:val="22"/>
        </w:rPr>
      </w:pPr>
      <w:r w:rsidRPr="001609B6">
        <w:rPr>
          <w:rFonts w:ascii="Calibri" w:hAnsi="Calibri" w:cs="Arial"/>
          <w:b/>
          <w:sz w:val="22"/>
          <w:szCs w:val="22"/>
        </w:rPr>
        <w:t>Účel dohody</w:t>
      </w:r>
    </w:p>
    <w:p w:rsidR="004E27A7" w:rsidRPr="001609B6" w:rsidRDefault="004E27A7" w:rsidP="00D851DB">
      <w:pPr>
        <w:widowControl w:val="0"/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369" w:hanging="36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základě výše uvedených skutečností uzavírají smluvní strany tuto dohodu o vypořádání bezdůvodného obohacení</w:t>
      </w:r>
      <w:r w:rsidRPr="001609B6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a dále t</w:t>
      </w:r>
      <w:r w:rsidRPr="001609B6">
        <w:rPr>
          <w:rFonts w:ascii="Calibri" w:hAnsi="Calibri" w:cs="Arial"/>
          <w:sz w:val="22"/>
          <w:szCs w:val="22"/>
        </w:rPr>
        <w:t xml:space="preserve">outo dohodou upravují podle § 1903 zákona č. 89/2012 Sb., občanský zákoník, ve znění pozdějších předpisů, všechna vzájemná práva a povinnosti. </w:t>
      </w:r>
    </w:p>
    <w:p w:rsidR="004E27A7" w:rsidRPr="001609B6" w:rsidRDefault="004E27A7" w:rsidP="00D851D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369" w:hanging="369"/>
        <w:jc w:val="center"/>
        <w:rPr>
          <w:rFonts w:ascii="Calibri" w:hAnsi="Calibri" w:cs="Arial"/>
          <w:sz w:val="22"/>
          <w:szCs w:val="22"/>
        </w:rPr>
      </w:pPr>
    </w:p>
    <w:p w:rsidR="004E27A7" w:rsidRPr="001609B6" w:rsidRDefault="004E27A7" w:rsidP="00D851D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369" w:hanging="369"/>
        <w:jc w:val="center"/>
        <w:rPr>
          <w:rFonts w:ascii="Calibri" w:hAnsi="Calibri" w:cs="Arial"/>
          <w:b/>
          <w:sz w:val="22"/>
          <w:szCs w:val="22"/>
        </w:rPr>
      </w:pPr>
      <w:r w:rsidRPr="001609B6">
        <w:rPr>
          <w:rFonts w:ascii="Calibri" w:hAnsi="Calibri" w:cs="Arial"/>
          <w:b/>
          <w:sz w:val="22"/>
          <w:szCs w:val="22"/>
        </w:rPr>
        <w:t>III.</w:t>
      </w:r>
    </w:p>
    <w:p w:rsidR="004E27A7" w:rsidRPr="001609B6" w:rsidRDefault="004E27A7" w:rsidP="00D851D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369" w:hanging="369"/>
        <w:jc w:val="center"/>
        <w:rPr>
          <w:rFonts w:ascii="Calibri" w:hAnsi="Calibri" w:cs="Arial"/>
          <w:b/>
          <w:sz w:val="22"/>
          <w:szCs w:val="22"/>
        </w:rPr>
      </w:pPr>
      <w:r w:rsidRPr="001609B6">
        <w:rPr>
          <w:rFonts w:ascii="Calibri" w:hAnsi="Calibri" w:cs="Arial"/>
          <w:b/>
          <w:sz w:val="22"/>
          <w:szCs w:val="22"/>
        </w:rPr>
        <w:t>Práva a povinnosti smluvních stran</w:t>
      </w:r>
    </w:p>
    <w:p w:rsidR="004E27A7" w:rsidRPr="001609B6" w:rsidRDefault="00E37732" w:rsidP="00D851DB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369" w:hanging="36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Smluvní strany se zavazují nadále postupovat v souladu s ustanoveními Smlouvy, která je </w:t>
      </w:r>
      <w:r w:rsidR="004E27A7">
        <w:rPr>
          <w:rFonts w:ascii="Calibri" w:hAnsi="Calibri" w:cs="Arial"/>
          <w:sz w:val="22"/>
          <w:szCs w:val="22"/>
        </w:rPr>
        <w:t>jako příloha číslo 1 nedílnou součástí této dohody</w:t>
      </w:r>
      <w:r w:rsidR="004E27A7" w:rsidRPr="001609B6">
        <w:rPr>
          <w:rFonts w:ascii="Calibri" w:hAnsi="Calibri" w:cs="Arial"/>
          <w:sz w:val="22"/>
          <w:szCs w:val="22"/>
        </w:rPr>
        <w:t>.</w:t>
      </w:r>
      <w:r w:rsidR="004E27A7">
        <w:rPr>
          <w:rFonts w:ascii="Calibri" w:hAnsi="Calibri" w:cs="Arial"/>
          <w:sz w:val="22"/>
          <w:szCs w:val="22"/>
        </w:rPr>
        <w:t xml:space="preserve"> Smluvní strany prohlašují, že S</w:t>
      </w:r>
      <w:r w:rsidR="004E27A7" w:rsidRPr="001609B6">
        <w:rPr>
          <w:rFonts w:ascii="Calibri" w:hAnsi="Calibri" w:cs="Arial"/>
          <w:sz w:val="22"/>
          <w:szCs w:val="22"/>
        </w:rPr>
        <w:t xml:space="preserve">mlouva </w:t>
      </w:r>
      <w:r w:rsidR="004E27A7" w:rsidRPr="001609B6">
        <w:rPr>
          <w:rFonts w:ascii="Calibri" w:hAnsi="Calibri" w:cs="Arial"/>
          <w:sz w:val="22"/>
          <w:szCs w:val="22"/>
        </w:rPr>
        <w:br/>
      </w:r>
      <w:r w:rsidR="004E27A7" w:rsidRPr="001609B6">
        <w:rPr>
          <w:rFonts w:ascii="Calibri" w:hAnsi="Calibri" w:cs="Arial"/>
          <w:sz w:val="22"/>
          <w:szCs w:val="22"/>
        </w:rPr>
        <w:lastRenderedPageBreak/>
        <w:t xml:space="preserve">tvoří závaznou část smluvních ujednání této dohody. </w:t>
      </w:r>
    </w:p>
    <w:p w:rsidR="004E27A7" w:rsidRDefault="004E27A7" w:rsidP="00D851DB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369" w:hanging="36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Smluvní strany se tímto výslovně dohodly, že nebudou požadovat ve smyslu </w:t>
      </w:r>
      <w:proofErr w:type="spellStart"/>
      <w:r>
        <w:rPr>
          <w:rFonts w:ascii="Calibri" w:hAnsi="Calibri" w:cs="Arial"/>
          <w:sz w:val="22"/>
          <w:szCs w:val="22"/>
        </w:rPr>
        <w:t>ust</w:t>
      </w:r>
      <w:proofErr w:type="spellEnd"/>
      <w:r>
        <w:rPr>
          <w:rFonts w:ascii="Calibri" w:hAnsi="Calibri" w:cs="Arial"/>
          <w:sz w:val="22"/>
          <w:szCs w:val="22"/>
        </w:rPr>
        <w:t xml:space="preserve">. § 2993 zák. č. 89/2012 Sb., občanský zákoník vrácení toho, co již každá ze stran podle </w:t>
      </w:r>
      <w:r w:rsidR="006636F6">
        <w:rPr>
          <w:rFonts w:ascii="Calibri" w:hAnsi="Calibri" w:cs="Arial"/>
          <w:sz w:val="22"/>
          <w:szCs w:val="22"/>
        </w:rPr>
        <w:t>neúčinné</w:t>
      </w:r>
      <w:r>
        <w:rPr>
          <w:rFonts w:ascii="Calibri" w:hAnsi="Calibri" w:cs="Arial"/>
          <w:sz w:val="22"/>
          <w:szCs w:val="22"/>
        </w:rPr>
        <w:t xml:space="preserve"> Smlouvy plnila, ani nebudou ve smyslu </w:t>
      </w:r>
      <w:proofErr w:type="spellStart"/>
      <w:r>
        <w:rPr>
          <w:rFonts w:ascii="Calibri" w:hAnsi="Calibri" w:cs="Arial"/>
          <w:sz w:val="22"/>
          <w:szCs w:val="22"/>
        </w:rPr>
        <w:t>ust</w:t>
      </w:r>
      <w:proofErr w:type="spellEnd"/>
      <w:r>
        <w:rPr>
          <w:rFonts w:ascii="Calibri" w:hAnsi="Calibri" w:cs="Arial"/>
          <w:sz w:val="22"/>
          <w:szCs w:val="22"/>
        </w:rPr>
        <w:t>. § 2999 občanského zákoníku požadovat jakoukoliv peněžitou náhradu za poskytnutá plnění z</w:t>
      </w:r>
      <w:r w:rsidR="006636F6">
        <w:rPr>
          <w:rFonts w:ascii="Calibri" w:hAnsi="Calibri" w:cs="Arial"/>
          <w:sz w:val="22"/>
          <w:szCs w:val="22"/>
        </w:rPr>
        <w:t xml:space="preserve"> neúčinné</w:t>
      </w:r>
      <w:r>
        <w:rPr>
          <w:rFonts w:ascii="Calibri" w:hAnsi="Calibri" w:cs="Arial"/>
          <w:sz w:val="22"/>
          <w:szCs w:val="22"/>
        </w:rPr>
        <w:t xml:space="preserve"> Smlouvy.</w:t>
      </w:r>
    </w:p>
    <w:p w:rsidR="004E27A7" w:rsidRPr="001609B6" w:rsidRDefault="004E27A7" w:rsidP="00D851DB">
      <w:pPr>
        <w:widowControl w:val="0"/>
        <w:numPr>
          <w:ilvl w:val="0"/>
          <w:numId w:val="3"/>
        </w:numPr>
        <w:tabs>
          <w:tab w:val="left" w:pos="567"/>
        </w:tabs>
        <w:ind w:left="369" w:hanging="369"/>
        <w:jc w:val="both"/>
        <w:rPr>
          <w:rFonts w:ascii="Calibri" w:hAnsi="Calibri" w:cs="Arial"/>
          <w:sz w:val="22"/>
          <w:szCs w:val="22"/>
        </w:rPr>
      </w:pPr>
      <w:r w:rsidRPr="001609B6">
        <w:rPr>
          <w:rFonts w:ascii="Calibri" w:hAnsi="Calibri" w:cs="Arial"/>
          <w:sz w:val="22"/>
          <w:szCs w:val="22"/>
        </w:rPr>
        <w:t xml:space="preserve">Smluvní strany prohlašují, že přijímají plnění, která si vzájemně poskytly na základě </w:t>
      </w:r>
      <w:r w:rsidR="00D851DB">
        <w:rPr>
          <w:rFonts w:ascii="Calibri" w:hAnsi="Calibri" w:cs="Arial"/>
          <w:sz w:val="22"/>
          <w:szCs w:val="22"/>
        </w:rPr>
        <w:t xml:space="preserve">neúčinné </w:t>
      </w:r>
      <w:r>
        <w:rPr>
          <w:rFonts w:ascii="Calibri" w:hAnsi="Calibri" w:cs="Arial"/>
          <w:sz w:val="22"/>
          <w:szCs w:val="22"/>
        </w:rPr>
        <w:t>S</w:t>
      </w:r>
      <w:r w:rsidRPr="001609B6">
        <w:rPr>
          <w:rFonts w:ascii="Calibri" w:hAnsi="Calibri" w:cs="Arial"/>
          <w:sz w:val="22"/>
          <w:szCs w:val="22"/>
        </w:rPr>
        <w:t>mlouvy</w:t>
      </w:r>
      <w:r w:rsidR="004B4361">
        <w:rPr>
          <w:rFonts w:ascii="Calibri" w:hAnsi="Calibri" w:cs="Arial"/>
          <w:sz w:val="22"/>
          <w:szCs w:val="22"/>
        </w:rPr>
        <w:t xml:space="preserve">. </w:t>
      </w:r>
      <w:r w:rsidRPr="001609B6">
        <w:rPr>
          <w:rFonts w:ascii="Calibri" w:hAnsi="Calibri" w:cs="Arial"/>
          <w:sz w:val="22"/>
          <w:szCs w:val="22"/>
        </w:rPr>
        <w:t xml:space="preserve">Každá ze smluvních stran prohlašuje, že jednala v dobré víře a neobohatila se na úkor druhé smluvní strany.  </w:t>
      </w:r>
    </w:p>
    <w:p w:rsidR="004E27A7" w:rsidRPr="001609B6" w:rsidRDefault="004E27A7" w:rsidP="00D851D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369" w:hanging="369"/>
        <w:jc w:val="both"/>
        <w:rPr>
          <w:rFonts w:ascii="Calibri" w:hAnsi="Calibri" w:cs="Arial"/>
          <w:b/>
          <w:sz w:val="22"/>
          <w:szCs w:val="22"/>
        </w:rPr>
      </w:pPr>
    </w:p>
    <w:p w:rsidR="004E27A7" w:rsidRPr="001609B6" w:rsidRDefault="004E27A7" w:rsidP="00D851D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369" w:hanging="369"/>
        <w:jc w:val="center"/>
        <w:rPr>
          <w:rFonts w:ascii="Calibri" w:hAnsi="Calibri" w:cs="Arial"/>
          <w:b/>
          <w:sz w:val="22"/>
          <w:szCs w:val="22"/>
        </w:rPr>
      </w:pPr>
      <w:r w:rsidRPr="001609B6">
        <w:rPr>
          <w:rFonts w:ascii="Calibri" w:hAnsi="Calibri" w:cs="Arial"/>
          <w:b/>
          <w:sz w:val="22"/>
          <w:szCs w:val="22"/>
        </w:rPr>
        <w:t>IV.</w:t>
      </w:r>
    </w:p>
    <w:p w:rsidR="004E27A7" w:rsidRPr="001609B6" w:rsidRDefault="004E27A7" w:rsidP="00D851D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369" w:hanging="369"/>
        <w:jc w:val="center"/>
        <w:rPr>
          <w:rFonts w:ascii="Calibri" w:hAnsi="Calibri" w:cs="Arial"/>
          <w:b/>
          <w:sz w:val="22"/>
          <w:szCs w:val="22"/>
        </w:rPr>
      </w:pPr>
      <w:r w:rsidRPr="001609B6">
        <w:rPr>
          <w:rFonts w:ascii="Calibri" w:hAnsi="Calibri" w:cs="Arial"/>
          <w:b/>
          <w:sz w:val="22"/>
          <w:szCs w:val="22"/>
        </w:rPr>
        <w:t>Závěrečná ustanovení</w:t>
      </w:r>
    </w:p>
    <w:p w:rsidR="004E27A7" w:rsidRPr="001609B6" w:rsidRDefault="004E27A7" w:rsidP="00D851D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369" w:hanging="369"/>
        <w:jc w:val="both"/>
        <w:rPr>
          <w:rFonts w:ascii="Calibri" w:hAnsi="Calibri" w:cs="Arial"/>
          <w:b/>
          <w:sz w:val="22"/>
          <w:szCs w:val="22"/>
        </w:rPr>
      </w:pPr>
    </w:p>
    <w:p w:rsidR="004E27A7" w:rsidRPr="005A2966" w:rsidRDefault="004E27A7" w:rsidP="00D851DB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ind w:left="369" w:hanging="369"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Tato </w:t>
      </w:r>
      <w:r>
        <w:rPr>
          <w:rFonts w:ascii="Calibri" w:hAnsi="Calibri" w:cs="Arial"/>
          <w:sz w:val="22"/>
          <w:szCs w:val="22"/>
        </w:rPr>
        <w:t xml:space="preserve">dohoda </w:t>
      </w:r>
      <w:r w:rsidRPr="00E0558A">
        <w:rPr>
          <w:rFonts w:ascii="Calibri" w:hAnsi="Calibri" w:cs="Arial"/>
          <w:sz w:val="22"/>
          <w:szCs w:val="22"/>
        </w:rPr>
        <w:t xml:space="preserve">byla sepsána </w:t>
      </w:r>
      <w:r w:rsidRPr="005A2966">
        <w:rPr>
          <w:rFonts w:ascii="Calibri" w:hAnsi="Calibri" w:cs="Arial"/>
          <w:sz w:val="22"/>
          <w:szCs w:val="22"/>
        </w:rPr>
        <w:t>ve dvou vyhotoveních. Každá ze smluvních stran obdržela po jednom totožném vyhotovení.</w:t>
      </w:r>
    </w:p>
    <w:p w:rsidR="004E27A7" w:rsidRPr="00E0558A" w:rsidRDefault="004E27A7" w:rsidP="00D851DB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ind w:left="369" w:hanging="369"/>
        <w:rPr>
          <w:rFonts w:ascii="Calibri" w:hAnsi="Calibri"/>
          <w:sz w:val="22"/>
          <w:szCs w:val="22"/>
        </w:rPr>
      </w:pPr>
      <w:r w:rsidRPr="005A2966">
        <w:rPr>
          <w:rFonts w:ascii="Calibri" w:hAnsi="Calibri" w:cs="Calibri"/>
          <w:color w:val="000000"/>
          <w:sz w:val="22"/>
          <w:szCs w:val="22"/>
        </w:rPr>
        <w:t xml:space="preserve">Tato </w:t>
      </w:r>
      <w:r>
        <w:rPr>
          <w:rFonts w:ascii="Calibri" w:hAnsi="Calibri" w:cs="Calibri"/>
          <w:color w:val="000000"/>
          <w:sz w:val="22"/>
          <w:szCs w:val="22"/>
        </w:rPr>
        <w:t>dohoda</w:t>
      </w:r>
      <w:r w:rsidRPr="005A2966">
        <w:rPr>
          <w:rFonts w:ascii="Calibri" w:hAnsi="Calibri" w:cs="Calibri"/>
          <w:color w:val="000000"/>
          <w:sz w:val="22"/>
          <w:szCs w:val="22"/>
        </w:rPr>
        <w:t xml:space="preserve"> nabývá platnosti dnem podpisu oběma smluvními stranami. </w:t>
      </w:r>
      <w:r>
        <w:rPr>
          <w:rFonts w:ascii="Calibri" w:hAnsi="Calibri" w:cs="Calibri"/>
          <w:color w:val="000000"/>
          <w:sz w:val="22"/>
          <w:szCs w:val="22"/>
        </w:rPr>
        <w:t>Tato dohoda</w:t>
      </w:r>
      <w:r w:rsidRPr="005A2966">
        <w:rPr>
          <w:rFonts w:ascii="Calibri" w:hAnsi="Calibri" w:cs="Calibri"/>
          <w:color w:val="000000"/>
          <w:sz w:val="22"/>
          <w:szCs w:val="22"/>
        </w:rPr>
        <w:t xml:space="preserve"> podléhá povinnosti uveřejnění </w:t>
      </w:r>
      <w:r w:rsidRPr="005A2966">
        <w:rPr>
          <w:rFonts w:ascii="Calibri" w:hAnsi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>
        <w:rPr>
          <w:rFonts w:ascii="Calibri" w:hAnsi="Calibri"/>
          <w:bCs/>
          <w:iCs/>
          <w:sz w:val="22"/>
          <w:szCs w:val="22"/>
        </w:rPr>
        <w:t xml:space="preserve"> a</w:t>
      </w:r>
      <w:r w:rsidRPr="005A2966">
        <w:rPr>
          <w:rFonts w:ascii="Calibri" w:hAnsi="Calibri" w:cs="Calibri"/>
          <w:color w:val="000000"/>
          <w:sz w:val="22"/>
          <w:szCs w:val="22"/>
        </w:rPr>
        <w:t xml:space="preserve"> nabude účinnosti dnem uveřejnění a její uveřejnění zajistí objednatel.</w:t>
      </w:r>
      <w:r w:rsidRPr="00E0558A">
        <w:rPr>
          <w:rFonts w:ascii="Calibri" w:hAnsi="Calibri"/>
          <w:snapToGrid w:val="0"/>
          <w:sz w:val="22"/>
          <w:szCs w:val="22"/>
        </w:rPr>
        <w:t xml:space="preserve"> Smluvní strany berou na vědomí, že tato </w:t>
      </w:r>
      <w:r>
        <w:rPr>
          <w:rFonts w:ascii="Calibri" w:hAnsi="Calibri"/>
          <w:snapToGrid w:val="0"/>
          <w:sz w:val="22"/>
          <w:szCs w:val="22"/>
        </w:rPr>
        <w:t>dohoda</w:t>
      </w:r>
      <w:r w:rsidRPr="00E0558A">
        <w:rPr>
          <w:rFonts w:ascii="Calibri" w:hAnsi="Calibri"/>
          <w:snapToGrid w:val="0"/>
          <w:sz w:val="22"/>
          <w:szCs w:val="22"/>
        </w:rPr>
        <w:t xml:space="preserve"> může být předmětem zveřejnění i dle jiných právních předpisů.</w:t>
      </w:r>
    </w:p>
    <w:p w:rsidR="004E27A7" w:rsidRPr="00E0558A" w:rsidRDefault="004E27A7" w:rsidP="00D851DB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ind w:left="369" w:hanging="369"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4E27A7" w:rsidRPr="00E0558A" w:rsidRDefault="004E27A7" w:rsidP="00D851DB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ind w:left="369" w:hanging="369"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Smluvní strany prohlašují, že tuto </w:t>
      </w:r>
      <w:r>
        <w:rPr>
          <w:rFonts w:ascii="Calibri" w:hAnsi="Calibri" w:cs="Arial"/>
          <w:sz w:val="22"/>
          <w:szCs w:val="22"/>
        </w:rPr>
        <w:t>dohodu</w:t>
      </w:r>
      <w:r w:rsidRPr="00E0558A">
        <w:rPr>
          <w:rFonts w:ascii="Calibri" w:hAnsi="Calibri" w:cs="Arial"/>
          <w:sz w:val="22"/>
          <w:szCs w:val="22"/>
        </w:rPr>
        <w:t xml:space="preserve"> uzavřely podle své pravé a svobodné vůle prosté omylů, nikoliv v tísni a že vzájemné plnění dle této </w:t>
      </w:r>
      <w:r>
        <w:rPr>
          <w:rFonts w:ascii="Calibri" w:hAnsi="Calibri" w:cs="Arial"/>
          <w:sz w:val="22"/>
          <w:szCs w:val="22"/>
        </w:rPr>
        <w:t>dohody</w:t>
      </w:r>
      <w:r w:rsidRPr="00E0558A">
        <w:rPr>
          <w:rFonts w:ascii="Calibri" w:hAnsi="Calibri" w:cs="Arial"/>
          <w:sz w:val="22"/>
          <w:szCs w:val="22"/>
        </w:rPr>
        <w:t xml:space="preserve"> není v hrubém nepoměru. </w:t>
      </w:r>
      <w:r>
        <w:rPr>
          <w:rFonts w:ascii="Calibri" w:hAnsi="Calibri" w:cs="Arial"/>
          <w:sz w:val="22"/>
          <w:szCs w:val="22"/>
        </w:rPr>
        <w:t>Dohoda</w:t>
      </w:r>
      <w:r w:rsidRPr="00E0558A">
        <w:rPr>
          <w:rFonts w:ascii="Calibri" w:hAnsi="Calibri" w:cs="Arial"/>
          <w:sz w:val="22"/>
          <w:szCs w:val="22"/>
        </w:rPr>
        <w:t xml:space="preserve"> je pro obě smluvní strany určitá a srozumitelná.</w:t>
      </w:r>
    </w:p>
    <w:p w:rsidR="004E27A7" w:rsidRPr="00E0558A" w:rsidRDefault="004E27A7" w:rsidP="00D851DB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ind w:left="369" w:hanging="369"/>
        <w:rPr>
          <w:rFonts w:ascii="Calibri" w:hAnsi="Calibri"/>
          <w:sz w:val="22"/>
          <w:szCs w:val="22"/>
        </w:rPr>
      </w:pPr>
      <w:r w:rsidRPr="00E0558A">
        <w:rPr>
          <w:rFonts w:ascii="Calibri" w:hAnsi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7" w:history="1">
        <w:r w:rsidRPr="00E0558A">
          <w:rPr>
            <w:rStyle w:val="Hypertextovodkaz"/>
            <w:rFonts w:ascii="Calibri" w:hAnsi="Calibri"/>
            <w:iCs/>
            <w:sz w:val="22"/>
            <w:szCs w:val="22"/>
          </w:rPr>
          <w:t>www.npu.cz</w:t>
        </w:r>
      </w:hyperlink>
      <w:r w:rsidRPr="00E0558A">
        <w:rPr>
          <w:rFonts w:ascii="Calibri" w:hAnsi="Calibri"/>
          <w:iCs/>
          <w:sz w:val="22"/>
          <w:szCs w:val="22"/>
        </w:rPr>
        <w:t xml:space="preserve"> v sekci „Ochrana osobních údajů“.</w:t>
      </w:r>
    </w:p>
    <w:p w:rsidR="004E27A7" w:rsidRPr="004E27A7" w:rsidRDefault="004E27A7" w:rsidP="00D851DB">
      <w:pPr>
        <w:pStyle w:val="Zkladntext"/>
        <w:ind w:left="369" w:hanging="369"/>
        <w:rPr>
          <w:rFonts w:asciiTheme="minorHAnsi" w:hAnsiTheme="minorHAnsi" w:cstheme="minorHAnsi"/>
          <w:sz w:val="22"/>
          <w:szCs w:val="22"/>
        </w:rPr>
      </w:pPr>
    </w:p>
    <w:p w:rsidR="004E27A7" w:rsidRPr="004E27A7" w:rsidRDefault="00931396" w:rsidP="005D77C0">
      <w:pPr>
        <w:widowControl w:val="0"/>
        <w:tabs>
          <w:tab w:val="left" w:pos="0"/>
        </w:tabs>
        <w:ind w:left="369" w:hanging="36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Příloha: Smlouva </w:t>
      </w:r>
      <w:r w:rsidR="006212BE">
        <w:rPr>
          <w:rFonts w:asciiTheme="minorHAnsi" w:hAnsiTheme="minorHAnsi" w:cstheme="minorHAnsi"/>
          <w:sz w:val="22"/>
          <w:szCs w:val="22"/>
        </w:rPr>
        <w:t xml:space="preserve">o </w:t>
      </w:r>
      <w:r>
        <w:rPr>
          <w:rFonts w:asciiTheme="minorHAnsi" w:hAnsiTheme="minorHAnsi" w:cstheme="minorHAnsi"/>
          <w:sz w:val="22"/>
          <w:szCs w:val="22"/>
        </w:rPr>
        <w:t>dílo ze dne 15</w:t>
      </w:r>
      <w:r w:rsidR="004E27A7" w:rsidRPr="004E27A7">
        <w:rPr>
          <w:rFonts w:asciiTheme="minorHAnsi" w:hAnsiTheme="minorHAnsi" w:cstheme="minorHAnsi"/>
          <w:sz w:val="22"/>
          <w:szCs w:val="22"/>
        </w:rPr>
        <w:t>. 11. 2020</w:t>
      </w:r>
    </w:p>
    <w:p w:rsidR="004E27A7" w:rsidRPr="004E27A7" w:rsidRDefault="004E27A7" w:rsidP="004E27A7">
      <w:pPr>
        <w:widowControl w:val="0"/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E27A7" w:rsidRPr="004E27A7" w:rsidRDefault="004E27A7" w:rsidP="004E27A7">
      <w:pPr>
        <w:widowControl w:val="0"/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E27A7" w:rsidRPr="004E27A7" w:rsidRDefault="004E27A7" w:rsidP="004E27A7">
      <w:pPr>
        <w:widowControl w:val="0"/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E27A7" w:rsidRPr="004E27A7" w:rsidRDefault="005D77C0" w:rsidP="004E27A7">
      <w:pPr>
        <w:widowControl w:val="0"/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</w:t>
      </w:r>
      <w:r w:rsidR="006212BE">
        <w:rPr>
          <w:rFonts w:asciiTheme="minorHAnsi" w:hAnsiTheme="minorHAnsi" w:cstheme="minorHAnsi"/>
          <w:sz w:val="22"/>
          <w:szCs w:val="22"/>
        </w:rPr>
        <w:t>Telči</w:t>
      </w:r>
      <w:r w:rsidR="004E27A7" w:rsidRPr="004E27A7">
        <w:rPr>
          <w:rFonts w:asciiTheme="minorHAnsi" w:hAnsiTheme="minorHAnsi" w:cstheme="minorHAnsi"/>
          <w:sz w:val="22"/>
          <w:szCs w:val="22"/>
        </w:rPr>
        <w:t xml:space="preserve"> dne ................................</w:t>
      </w:r>
      <w:r w:rsidR="004E27A7" w:rsidRPr="004E27A7">
        <w:rPr>
          <w:rFonts w:asciiTheme="minorHAnsi" w:hAnsiTheme="minorHAnsi" w:cstheme="minorHAnsi"/>
          <w:sz w:val="22"/>
          <w:szCs w:val="22"/>
        </w:rPr>
        <w:tab/>
      </w:r>
      <w:r w:rsidR="004E27A7">
        <w:rPr>
          <w:rFonts w:asciiTheme="minorHAnsi" w:hAnsiTheme="minorHAnsi" w:cstheme="minorHAnsi"/>
          <w:sz w:val="22"/>
          <w:szCs w:val="22"/>
        </w:rPr>
        <w:tab/>
      </w:r>
      <w:r w:rsidR="004E27A7">
        <w:rPr>
          <w:rFonts w:asciiTheme="minorHAnsi" w:hAnsiTheme="minorHAnsi" w:cstheme="minorHAnsi"/>
          <w:sz w:val="22"/>
          <w:szCs w:val="22"/>
        </w:rPr>
        <w:tab/>
      </w:r>
      <w:r w:rsidR="004E27A7" w:rsidRPr="004E27A7">
        <w:rPr>
          <w:rFonts w:asciiTheme="minorHAnsi" w:hAnsiTheme="minorHAnsi" w:cstheme="minorHAnsi"/>
          <w:sz w:val="22"/>
          <w:szCs w:val="22"/>
        </w:rPr>
        <w:tab/>
      </w:r>
      <w:r w:rsidR="004E27A7">
        <w:rPr>
          <w:rFonts w:asciiTheme="minorHAnsi" w:hAnsiTheme="minorHAnsi" w:cstheme="minorHAnsi"/>
          <w:sz w:val="22"/>
          <w:szCs w:val="22"/>
        </w:rPr>
        <w:t xml:space="preserve">V </w:t>
      </w:r>
      <w:r w:rsidR="004E27A7" w:rsidRPr="004E27A7">
        <w:rPr>
          <w:rFonts w:asciiTheme="minorHAnsi" w:hAnsiTheme="minorHAnsi" w:cstheme="minorHAnsi"/>
          <w:sz w:val="22"/>
          <w:szCs w:val="22"/>
        </w:rPr>
        <w:t>Praze dne ................................</w:t>
      </w:r>
    </w:p>
    <w:p w:rsidR="004E27A7" w:rsidRPr="004E27A7" w:rsidRDefault="004E27A7" w:rsidP="004E27A7">
      <w:pPr>
        <w:widowControl w:val="0"/>
        <w:tabs>
          <w:tab w:val="left" w:pos="0"/>
          <w:tab w:val="left" w:pos="54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E27A7" w:rsidRPr="004E27A7" w:rsidRDefault="004E27A7" w:rsidP="004E27A7">
      <w:pPr>
        <w:widowControl w:val="0"/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E27A7" w:rsidRPr="004E27A7" w:rsidRDefault="004E27A7" w:rsidP="004E27A7">
      <w:pPr>
        <w:widowControl w:val="0"/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E27A7" w:rsidRPr="004E27A7" w:rsidRDefault="004E27A7" w:rsidP="004E27A7">
      <w:pPr>
        <w:widowControl w:val="0"/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E27A7" w:rsidRPr="004E27A7" w:rsidRDefault="004E27A7" w:rsidP="004E27A7">
      <w:pPr>
        <w:widowControl w:val="0"/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E27A7" w:rsidRPr="004E27A7" w:rsidRDefault="004E27A7" w:rsidP="004E27A7">
      <w:pPr>
        <w:pStyle w:val="Nadpis8"/>
        <w:rPr>
          <w:rFonts w:asciiTheme="minorHAnsi" w:hAnsiTheme="minorHAnsi" w:cstheme="minorHAnsi"/>
          <w:b w:val="0"/>
          <w:bCs w:val="0"/>
          <w:color w:val="auto"/>
          <w:szCs w:val="22"/>
        </w:rPr>
      </w:pPr>
      <w:r w:rsidRPr="004E27A7">
        <w:rPr>
          <w:rFonts w:asciiTheme="minorHAnsi" w:hAnsiTheme="minorHAnsi" w:cstheme="minorHAnsi"/>
          <w:b w:val="0"/>
          <w:bCs w:val="0"/>
          <w:color w:val="auto"/>
          <w:szCs w:val="22"/>
        </w:rPr>
        <w:t>…………………………………</w:t>
      </w:r>
      <w:r w:rsidR="006212BE">
        <w:rPr>
          <w:rFonts w:asciiTheme="minorHAnsi" w:hAnsiTheme="minorHAnsi" w:cstheme="minorHAnsi"/>
          <w:b w:val="0"/>
          <w:bCs w:val="0"/>
          <w:color w:val="auto"/>
          <w:szCs w:val="22"/>
        </w:rPr>
        <w:t>…………..</w:t>
      </w:r>
      <w:r w:rsidRPr="004E27A7">
        <w:rPr>
          <w:rFonts w:asciiTheme="minorHAnsi" w:hAnsiTheme="minorHAnsi" w:cstheme="minorHAnsi"/>
          <w:b w:val="0"/>
          <w:bCs w:val="0"/>
          <w:color w:val="auto"/>
          <w:szCs w:val="22"/>
        </w:rPr>
        <w:t>…</w:t>
      </w:r>
      <w:r w:rsidRPr="004E27A7">
        <w:rPr>
          <w:rFonts w:asciiTheme="minorHAnsi" w:hAnsiTheme="minorHAnsi" w:cstheme="minorHAnsi"/>
          <w:b w:val="0"/>
          <w:bCs w:val="0"/>
          <w:color w:val="auto"/>
          <w:szCs w:val="22"/>
        </w:rPr>
        <w:tab/>
      </w:r>
      <w:r w:rsidRPr="004E27A7">
        <w:rPr>
          <w:rFonts w:asciiTheme="minorHAnsi" w:hAnsiTheme="minorHAnsi" w:cstheme="minorHAnsi"/>
          <w:bCs w:val="0"/>
          <w:color w:val="auto"/>
          <w:szCs w:val="22"/>
        </w:rPr>
        <w:t xml:space="preserve">                            </w:t>
      </w:r>
      <w:r w:rsidRPr="004E27A7">
        <w:rPr>
          <w:rFonts w:asciiTheme="minorHAnsi" w:hAnsiTheme="minorHAnsi" w:cstheme="minorHAnsi"/>
          <w:b w:val="0"/>
          <w:bCs w:val="0"/>
          <w:color w:val="auto"/>
          <w:szCs w:val="22"/>
        </w:rPr>
        <w:t>……………………………………</w:t>
      </w:r>
      <w:r w:rsidR="006212BE">
        <w:rPr>
          <w:rFonts w:asciiTheme="minorHAnsi" w:hAnsiTheme="minorHAnsi" w:cstheme="minorHAnsi"/>
          <w:b w:val="0"/>
          <w:bCs w:val="0"/>
          <w:color w:val="auto"/>
          <w:szCs w:val="22"/>
        </w:rPr>
        <w:t>…………….</w:t>
      </w:r>
    </w:p>
    <w:p w:rsidR="004E27A7" w:rsidRPr="006212BE" w:rsidRDefault="00AF393C" w:rsidP="004E27A7">
      <w:pPr>
        <w:pStyle w:val="Zkladntext"/>
        <w:jc w:val="left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xxx</w:t>
      </w:r>
      <w:proofErr w:type="spellEnd"/>
      <w:r w:rsidR="006212BE" w:rsidRPr="006212BE">
        <w:rPr>
          <w:rFonts w:asciiTheme="minorHAnsi" w:hAnsiTheme="minorHAnsi" w:cstheme="minorHAnsi"/>
          <w:b/>
          <w:sz w:val="22"/>
          <w:szCs w:val="22"/>
        </w:rPr>
        <w:tab/>
      </w:r>
      <w:r w:rsidR="004E27A7" w:rsidRPr="006212BE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4E27A7" w:rsidRPr="006212B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xxx</w:t>
      </w:r>
      <w:proofErr w:type="spellEnd"/>
    </w:p>
    <w:p w:rsidR="006212BE" w:rsidRDefault="006212BE" w:rsidP="006212BE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ředitel</w:t>
      </w:r>
    </w:p>
    <w:p w:rsidR="006212BE" w:rsidRDefault="006212BE" w:rsidP="006212BE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Národní památkový ústav, </w:t>
      </w:r>
    </w:p>
    <w:p w:rsidR="004E27A7" w:rsidRPr="004E27A7" w:rsidRDefault="006212BE" w:rsidP="006212BE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územní odborné pracoviště v Telči</w:t>
      </w:r>
      <w:r w:rsidR="004E27A7" w:rsidRPr="004E27A7">
        <w:rPr>
          <w:rFonts w:asciiTheme="minorHAnsi" w:hAnsiTheme="minorHAnsi" w:cstheme="minorHAnsi"/>
          <w:sz w:val="22"/>
          <w:szCs w:val="22"/>
        </w:rPr>
        <w:tab/>
      </w:r>
      <w:r w:rsidR="004E27A7" w:rsidRPr="004E27A7">
        <w:rPr>
          <w:rFonts w:asciiTheme="minorHAnsi" w:hAnsiTheme="minorHAnsi" w:cstheme="minorHAnsi"/>
          <w:sz w:val="22"/>
          <w:szCs w:val="22"/>
        </w:rPr>
        <w:tab/>
      </w:r>
      <w:r w:rsidR="004E27A7" w:rsidRPr="004E27A7">
        <w:rPr>
          <w:rFonts w:asciiTheme="minorHAnsi" w:hAnsiTheme="minorHAnsi" w:cstheme="minorHAnsi"/>
          <w:sz w:val="22"/>
          <w:szCs w:val="22"/>
        </w:rPr>
        <w:tab/>
      </w:r>
      <w:r w:rsidR="004E27A7" w:rsidRPr="004E27A7">
        <w:rPr>
          <w:rFonts w:asciiTheme="minorHAnsi" w:hAnsiTheme="minorHAnsi" w:cstheme="minorHAnsi"/>
          <w:sz w:val="22"/>
          <w:szCs w:val="22"/>
        </w:rPr>
        <w:tab/>
      </w:r>
    </w:p>
    <w:p w:rsidR="004E27A7" w:rsidRPr="004E27A7" w:rsidRDefault="004E27A7" w:rsidP="004E27A7">
      <w:pPr>
        <w:pStyle w:val="Zkladntext"/>
        <w:rPr>
          <w:rFonts w:asciiTheme="minorHAnsi" w:hAnsiTheme="minorHAnsi" w:cstheme="minorHAnsi"/>
          <w:snapToGrid w:val="0"/>
          <w:sz w:val="22"/>
          <w:szCs w:val="22"/>
        </w:rPr>
      </w:pPr>
    </w:p>
    <w:p w:rsidR="00195A61" w:rsidRPr="004E27A7" w:rsidRDefault="00195A61" w:rsidP="004E27A7">
      <w:pPr>
        <w:rPr>
          <w:rFonts w:asciiTheme="minorHAnsi" w:hAnsiTheme="minorHAnsi" w:cstheme="minorHAnsi"/>
          <w:sz w:val="22"/>
          <w:szCs w:val="22"/>
        </w:rPr>
      </w:pPr>
    </w:p>
    <w:sectPr w:rsidR="00195A61" w:rsidRPr="004E2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16A0"/>
    <w:multiLevelType w:val="multilevel"/>
    <w:tmpl w:val="393E879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1E57425"/>
    <w:multiLevelType w:val="hybridMultilevel"/>
    <w:tmpl w:val="0FB029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48A7"/>
    <w:multiLevelType w:val="hybridMultilevel"/>
    <w:tmpl w:val="CFBCEF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FE4BA92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8214F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E1629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6"/>
    <w:rsid w:val="0009611C"/>
    <w:rsid w:val="000E1EFB"/>
    <w:rsid w:val="0010540E"/>
    <w:rsid w:val="00195A61"/>
    <w:rsid w:val="00195AE0"/>
    <w:rsid w:val="004B4361"/>
    <w:rsid w:val="004E27A7"/>
    <w:rsid w:val="005D77C0"/>
    <w:rsid w:val="006212BE"/>
    <w:rsid w:val="006636F6"/>
    <w:rsid w:val="006702B9"/>
    <w:rsid w:val="006D7D76"/>
    <w:rsid w:val="0073478B"/>
    <w:rsid w:val="00931396"/>
    <w:rsid w:val="00A618A3"/>
    <w:rsid w:val="00AF393C"/>
    <w:rsid w:val="00B51788"/>
    <w:rsid w:val="00C35856"/>
    <w:rsid w:val="00CB7F46"/>
    <w:rsid w:val="00D75D2E"/>
    <w:rsid w:val="00D851DB"/>
    <w:rsid w:val="00E37732"/>
    <w:rsid w:val="00E75B28"/>
    <w:rsid w:val="00EF5BDA"/>
    <w:rsid w:val="00F37FB2"/>
    <w:rsid w:val="00F724AF"/>
    <w:rsid w:val="00FD1249"/>
    <w:rsid w:val="00FF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4E27A7"/>
    <w:pPr>
      <w:keepNext/>
      <w:widowControl w:val="0"/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C35856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C3585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C35856"/>
    <w:rPr>
      <w:b/>
      <w:bCs/>
    </w:rPr>
  </w:style>
  <w:style w:type="paragraph" w:styleId="FormtovanvHTML">
    <w:name w:val="HTML Preformatted"/>
    <w:basedOn w:val="Normln"/>
    <w:link w:val="FormtovanvHTMLChar"/>
    <w:unhideWhenUsed/>
    <w:rsid w:val="00C35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rsid w:val="00C3585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odnadpis1">
    <w:name w:val="Podnadpis1"/>
    <w:basedOn w:val="Normln"/>
    <w:rsid w:val="00F724AF"/>
    <w:pPr>
      <w:widowControl w:val="0"/>
      <w:suppressAutoHyphens/>
      <w:spacing w:before="170" w:after="170" w:line="100" w:lineRule="atLeast"/>
      <w:jc w:val="center"/>
    </w:pPr>
    <w:rPr>
      <w:rFonts w:eastAsia="Tahoma"/>
      <w:sz w:val="32"/>
      <w:lang w:eastAsia="ar-SA"/>
    </w:rPr>
  </w:style>
  <w:style w:type="paragraph" w:styleId="Odstavecseseznamem">
    <w:name w:val="List Paragraph"/>
    <w:basedOn w:val="Normln"/>
    <w:uiPriority w:val="34"/>
    <w:qFormat/>
    <w:rsid w:val="00F724AF"/>
    <w:pPr>
      <w:ind w:left="720"/>
      <w:contextualSpacing/>
    </w:pPr>
  </w:style>
  <w:style w:type="character" w:customStyle="1" w:styleId="Nadpis8Char">
    <w:name w:val="Nadpis 8 Char"/>
    <w:basedOn w:val="Standardnpsmoodstavce"/>
    <w:link w:val="Nadpis8"/>
    <w:rsid w:val="004E27A7"/>
    <w:rPr>
      <w:rFonts w:ascii="Arial" w:eastAsia="Times New Roman" w:hAnsi="Arial" w:cs="Arial"/>
      <w:b/>
      <w:bCs/>
      <w:color w:val="000000"/>
      <w:szCs w:val="20"/>
      <w:lang w:eastAsia="cs-CZ"/>
    </w:rPr>
  </w:style>
  <w:style w:type="character" w:styleId="Hypertextovodkaz">
    <w:name w:val="Hyperlink"/>
    <w:semiHidden/>
    <w:rsid w:val="004E27A7"/>
    <w:rPr>
      <w:color w:val="0000FF"/>
      <w:u w:val="single"/>
    </w:rPr>
  </w:style>
  <w:style w:type="paragraph" w:customStyle="1" w:styleId="Odstavecodsazen">
    <w:name w:val="Odstavec odsazený"/>
    <w:rsid w:val="00FD1249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1699"/>
      </w:tabs>
      <w:suppressAutoHyphens/>
      <w:spacing w:after="0" w:line="240" w:lineRule="auto"/>
      <w:ind w:left="1049" w:hanging="566"/>
      <w:jc w:val="both"/>
    </w:pPr>
    <w:rPr>
      <w:rFonts w:ascii="Times New Roman" w:eastAsia="Times New Roman" w:hAnsi="Times New Roman" w:cs="Times New Roman"/>
      <w:color w:val="000000"/>
      <w:sz w:val="24"/>
      <w:szCs w:val="24"/>
      <w:bdr w:val="ni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4E27A7"/>
    <w:pPr>
      <w:keepNext/>
      <w:widowControl w:val="0"/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C35856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C3585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C35856"/>
    <w:rPr>
      <w:b/>
      <w:bCs/>
    </w:rPr>
  </w:style>
  <w:style w:type="paragraph" w:styleId="FormtovanvHTML">
    <w:name w:val="HTML Preformatted"/>
    <w:basedOn w:val="Normln"/>
    <w:link w:val="FormtovanvHTMLChar"/>
    <w:unhideWhenUsed/>
    <w:rsid w:val="00C35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rsid w:val="00C3585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odnadpis1">
    <w:name w:val="Podnadpis1"/>
    <w:basedOn w:val="Normln"/>
    <w:rsid w:val="00F724AF"/>
    <w:pPr>
      <w:widowControl w:val="0"/>
      <w:suppressAutoHyphens/>
      <w:spacing w:before="170" w:after="170" w:line="100" w:lineRule="atLeast"/>
      <w:jc w:val="center"/>
    </w:pPr>
    <w:rPr>
      <w:rFonts w:eastAsia="Tahoma"/>
      <w:sz w:val="32"/>
      <w:lang w:eastAsia="ar-SA"/>
    </w:rPr>
  </w:style>
  <w:style w:type="paragraph" w:styleId="Odstavecseseznamem">
    <w:name w:val="List Paragraph"/>
    <w:basedOn w:val="Normln"/>
    <w:uiPriority w:val="34"/>
    <w:qFormat/>
    <w:rsid w:val="00F724AF"/>
    <w:pPr>
      <w:ind w:left="720"/>
      <w:contextualSpacing/>
    </w:pPr>
  </w:style>
  <w:style w:type="character" w:customStyle="1" w:styleId="Nadpis8Char">
    <w:name w:val="Nadpis 8 Char"/>
    <w:basedOn w:val="Standardnpsmoodstavce"/>
    <w:link w:val="Nadpis8"/>
    <w:rsid w:val="004E27A7"/>
    <w:rPr>
      <w:rFonts w:ascii="Arial" w:eastAsia="Times New Roman" w:hAnsi="Arial" w:cs="Arial"/>
      <w:b/>
      <w:bCs/>
      <w:color w:val="000000"/>
      <w:szCs w:val="20"/>
      <w:lang w:eastAsia="cs-CZ"/>
    </w:rPr>
  </w:style>
  <w:style w:type="character" w:styleId="Hypertextovodkaz">
    <w:name w:val="Hyperlink"/>
    <w:semiHidden/>
    <w:rsid w:val="004E27A7"/>
    <w:rPr>
      <w:color w:val="0000FF"/>
      <w:u w:val="single"/>
    </w:rPr>
  </w:style>
  <w:style w:type="paragraph" w:customStyle="1" w:styleId="Odstavecodsazen">
    <w:name w:val="Odstavec odsazený"/>
    <w:rsid w:val="00FD1249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1699"/>
      </w:tabs>
      <w:suppressAutoHyphens/>
      <w:spacing w:after="0" w:line="240" w:lineRule="auto"/>
      <w:ind w:left="1049" w:hanging="566"/>
      <w:jc w:val="both"/>
    </w:pPr>
    <w:rPr>
      <w:rFonts w:ascii="Times New Roman" w:eastAsia="Times New Roman" w:hAnsi="Times New Roman" w:cs="Times New Roman"/>
      <w:color w:val="000000"/>
      <w:sz w:val="24"/>
      <w:szCs w:val="24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5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telc@npu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Frdlíková Markéta</dc:creator>
  <cp:lastModifiedBy>Oli</cp:lastModifiedBy>
  <cp:revision>3</cp:revision>
  <dcterms:created xsi:type="dcterms:W3CDTF">2020-12-28T09:31:00Z</dcterms:created>
  <dcterms:modified xsi:type="dcterms:W3CDTF">2020-12-28T09:32:00Z</dcterms:modified>
</cp:coreProperties>
</file>