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D3B" w:rsidRDefault="003B6D3B" w:rsidP="003B6D3B">
      <w:pPr>
        <w:keepNext/>
        <w:spacing w:after="0" w:line="240" w:lineRule="auto"/>
        <w:ind w:left="-142" w:firstLine="142"/>
        <w:outlineLvl w:val="2"/>
        <w:rPr>
          <w:rFonts w:ascii="Arial" w:eastAsia="Times New Roman" w:hAnsi="Arial" w:cs="Arial"/>
          <w:b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lang w:eastAsia="cs-CZ"/>
        </w:rPr>
        <w:t>ČESKÝ TELEKOMUNIKAČNÍ ÚŘAD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ab/>
      </w:r>
    </w:p>
    <w:p w:rsidR="003B6D3B" w:rsidRDefault="003B6D3B" w:rsidP="003B6D3B">
      <w:pPr>
        <w:keepNext/>
        <w:spacing w:after="0" w:line="240" w:lineRule="auto"/>
        <w:ind w:left="6379"/>
        <w:outlineLvl w:val="1"/>
        <w:rPr>
          <w:rFonts w:ascii="Arial" w:eastAsia="Times New Roman" w:hAnsi="Arial" w:cs="Arial"/>
          <w:b/>
          <w:spacing w:val="84"/>
          <w:kern w:val="28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pacing w:val="84"/>
          <w:kern w:val="28"/>
          <w:sz w:val="20"/>
          <w:szCs w:val="20"/>
          <w:u w:val="single"/>
          <w:lang w:eastAsia="cs-CZ"/>
        </w:rPr>
        <w:t>OBJEDNÁVKA</w:t>
      </w:r>
    </w:p>
    <w:p w:rsidR="003B6D3B" w:rsidRDefault="003B6D3B" w:rsidP="003B6D3B">
      <w:pPr>
        <w:spacing w:after="0" w:line="240" w:lineRule="auto"/>
        <w:ind w:left="6237"/>
        <w:rPr>
          <w:rFonts w:ascii="Arial" w:eastAsia="Times New Roman" w:hAnsi="Arial" w:cs="Arial"/>
          <w:sz w:val="20"/>
          <w:szCs w:val="20"/>
          <w:lang w:eastAsia="cs-CZ"/>
        </w:rPr>
      </w:pPr>
    </w:p>
    <w:p w:rsidR="003B6D3B" w:rsidRDefault="003B6D3B" w:rsidP="003B6D3B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fldChar w:fldCharType="begin">
          <w:ffData>
            <w:name w:val="Textové1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sz w:val="24"/>
          <w:szCs w:val="24"/>
          <w:lang w:eastAsia="cs-CZ"/>
        </w:rPr>
        <w:instrText xml:space="preserve"> FORMTEXT </w:instrText>
      </w:r>
      <w:r>
        <w:rPr>
          <w:rFonts w:ascii="Arial" w:eastAsia="Times New Roman" w:hAnsi="Arial" w:cs="Arial"/>
          <w:sz w:val="24"/>
          <w:szCs w:val="24"/>
          <w:lang w:eastAsia="cs-CZ"/>
        </w:rPr>
      </w:r>
      <w:r>
        <w:rPr>
          <w:rFonts w:ascii="Arial" w:eastAsia="Times New Roman" w:hAnsi="Arial" w:cs="Arial"/>
          <w:sz w:val="24"/>
          <w:szCs w:val="24"/>
          <w:lang w:eastAsia="cs-CZ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cs-CZ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Dactyl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Group s.r.o.</w:t>
      </w:r>
    </w:p>
    <w:p w:rsidR="003B6D3B" w:rsidRDefault="003B6D3B" w:rsidP="003B6D3B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Kounicova 39</w:t>
      </w:r>
    </w:p>
    <w:p w:rsidR="003B6D3B" w:rsidRDefault="003B6D3B" w:rsidP="003B6D3B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602 00 Brno    </w:t>
      </w:r>
    </w:p>
    <w:p w:rsidR="003B6D3B" w:rsidRDefault="003B6D3B" w:rsidP="003B6D3B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IČO: 02912660  </w:t>
      </w:r>
    </w:p>
    <w:p w:rsidR="003B6D3B" w:rsidRDefault="003B6D3B" w:rsidP="003B6D3B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DIČ: CZ02912660  </w:t>
      </w:r>
    </w:p>
    <w:p w:rsidR="003B6D3B" w:rsidRDefault="003B6D3B" w:rsidP="003B6D3B">
      <w:pPr>
        <w:spacing w:after="0" w:line="240" w:lineRule="auto"/>
        <w:ind w:left="-142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</w:t>
      </w:r>
    </w:p>
    <w:p w:rsidR="003B6D3B" w:rsidRDefault="003B6D3B" w:rsidP="003B6D3B">
      <w:pPr>
        <w:framePr w:w="2149" w:hSpace="142" w:wrap="auto" w:vAnchor="text" w:hAnchor="page" w:x="7835" w:y="-17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right="-27"/>
        <w:rPr>
          <w:rFonts w:ascii="Arial" w:eastAsia="Times New Roman" w:hAnsi="Arial" w:cs="Arial"/>
          <w:b/>
          <w:sz w:val="24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b/>
          <w:sz w:val="20"/>
          <w:szCs w:val="20"/>
          <w:lang w:eastAsia="cs-CZ"/>
        </w:rPr>
        <w:t>Číslo  646</w:t>
      </w:r>
      <w:proofErr w:type="gramEnd"/>
      <w:r>
        <w:rPr>
          <w:rFonts w:ascii="Arial" w:eastAsia="Times New Roman" w:hAnsi="Arial" w:cs="Arial"/>
          <w:b/>
          <w:sz w:val="20"/>
          <w:szCs w:val="20"/>
          <w:lang w:eastAsia="cs-CZ"/>
        </w:rPr>
        <w:t>/2020-619</w:t>
      </w:r>
    </w:p>
    <w:p w:rsidR="003B6D3B" w:rsidRDefault="003B6D3B" w:rsidP="003B6D3B">
      <w:pPr>
        <w:tabs>
          <w:tab w:val="left" w:pos="4253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/>
      </w: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4558"/>
      </w:tblGrid>
      <w:tr w:rsidR="003B6D3B" w:rsidTr="00D90EA9">
        <w:trPr>
          <w:trHeight w:val="1508"/>
        </w:trPr>
        <w:tc>
          <w:tcPr>
            <w:tcW w:w="4558" w:type="dxa"/>
            <w:hideMark/>
          </w:tcPr>
          <w:p w:rsidR="003B6D3B" w:rsidRDefault="003B6D3B" w:rsidP="00D90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Dodávku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zašlete :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Český telekomunikační úřad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se sídlem Sokolovská 219, Praha 9</w:t>
            </w:r>
          </w:p>
          <w:p w:rsidR="003B6D3B" w:rsidRDefault="003B6D3B" w:rsidP="00D90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adresa pro doručování písemností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</w:p>
          <w:p w:rsidR="003B6D3B" w:rsidRDefault="003B6D3B" w:rsidP="00D90EA9">
            <w:pPr>
              <w:tabs>
                <w:tab w:val="left" w:pos="425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poštovní přihrádka 02                                                                                 225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02  Praha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025</w:t>
            </w:r>
          </w:p>
        </w:tc>
      </w:tr>
    </w:tbl>
    <w:p w:rsidR="003B6D3B" w:rsidRDefault="003B6D3B" w:rsidP="003B6D3B">
      <w:pPr>
        <w:tabs>
          <w:tab w:val="left" w:pos="4253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cs-CZ"/>
        </w:rPr>
      </w:pPr>
    </w:p>
    <w:p w:rsidR="003B6D3B" w:rsidRDefault="003B6D3B" w:rsidP="003B6D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3B6D3B" w:rsidRDefault="003B6D3B" w:rsidP="003B6D3B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Bankovní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cs-CZ"/>
        </w:rPr>
        <w:t>spojení :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 ČNB, pobočka Praha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Účet: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IČO :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70106975</w:t>
      </w:r>
    </w:p>
    <w:p w:rsidR="003B6D3B" w:rsidRDefault="003B6D3B" w:rsidP="003B6D3B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cs-CZ"/>
        </w:rPr>
        <w:t>DIČ :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 CZ 70106975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Dodávku fakturujte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včetně DPH ( nejsme plátci DPH ).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Fakturu zašlete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dvojmo :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Český telekomunikační úřad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>se sídlem Sokolovská 219,  Praha 9</w:t>
      </w:r>
    </w:p>
    <w:p w:rsidR="003B6D3B" w:rsidRDefault="003B6D3B" w:rsidP="003B6D3B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adresa pro doručování písemností</w:t>
      </w:r>
    </w:p>
    <w:p w:rsidR="003B6D3B" w:rsidRDefault="003B6D3B" w:rsidP="003B6D3B">
      <w:pPr>
        <w:spacing w:after="0" w:line="240" w:lineRule="auto"/>
        <w:ind w:left="3828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poštovní  přihrádka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02</w:t>
      </w:r>
    </w:p>
    <w:p w:rsidR="003B6D3B" w:rsidRDefault="003B6D3B" w:rsidP="003B6D3B">
      <w:pPr>
        <w:spacing w:after="0" w:line="240" w:lineRule="auto"/>
        <w:ind w:left="2832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225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02  Praha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025</w:t>
      </w:r>
    </w:p>
    <w:p w:rsidR="003B6D3B" w:rsidRDefault="003B6D3B" w:rsidP="003B6D3B">
      <w:pPr>
        <w:spacing w:after="0" w:line="240" w:lineRule="auto"/>
        <w:ind w:left="4253"/>
        <w:rPr>
          <w:rFonts w:ascii="Arial" w:eastAsia="Times New Roman" w:hAnsi="Arial" w:cs="Arial"/>
          <w:sz w:val="20"/>
          <w:szCs w:val="20"/>
          <w:lang w:eastAsia="cs-CZ"/>
        </w:rPr>
      </w:pPr>
    </w:p>
    <w:p w:rsidR="003B6D3B" w:rsidRDefault="003B6D3B" w:rsidP="003B6D3B">
      <w:pPr>
        <w:spacing w:after="0" w:line="240" w:lineRule="auto"/>
        <w:ind w:left="4253"/>
        <w:rPr>
          <w:rFonts w:ascii="Arial" w:eastAsia="Times New Roman" w:hAnsi="Arial" w:cs="Arial"/>
          <w:sz w:val="20"/>
          <w:szCs w:val="20"/>
          <w:lang w:eastAsia="cs-CZ"/>
        </w:rPr>
      </w:pPr>
    </w:p>
    <w:p w:rsidR="003B6D3B" w:rsidRDefault="003B6D3B" w:rsidP="003B6D3B">
      <w:p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053"/>
      </w:tblGrid>
      <w:tr w:rsidR="003B6D3B" w:rsidTr="00D90EA9">
        <w:tc>
          <w:tcPr>
            <w:tcW w:w="70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6D3B" w:rsidRDefault="003B6D3B" w:rsidP="00D90EA9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Objednaný materiál, opravy a služby</w:t>
            </w:r>
          </w:p>
        </w:tc>
        <w:tc>
          <w:tcPr>
            <w:tcW w:w="20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B6D3B" w:rsidRDefault="003B6D3B" w:rsidP="00D90EA9">
            <w:pPr>
              <w:spacing w:before="24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Množství</w:t>
            </w:r>
          </w:p>
        </w:tc>
      </w:tr>
      <w:tr w:rsidR="003B6D3B" w:rsidTr="00D90EA9">
        <w:trPr>
          <w:trHeight w:val="2072"/>
        </w:trPr>
        <w:tc>
          <w:tcPr>
            <w:tcW w:w="70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B6D3B" w:rsidRDefault="003B6D3B" w:rsidP="00D90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Objednávka na rozšíření webu 60 GHz o registraci RLAN v 5 GHz – vývojové a manažerské práce a testování v rozsahu 14 MD (man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day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) v souladu s rámcovou smlouvou CTU/2020_064 a jejím Dodatkem č. CTU/2020_064 D01. </w:t>
            </w:r>
          </w:p>
          <w:p w:rsidR="003B6D3B" w:rsidRDefault="003B6D3B" w:rsidP="00D90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3B6D3B" w:rsidRDefault="003B6D3B" w:rsidP="00D90E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B6D3B" w:rsidRDefault="003B6D3B" w:rsidP="00D90EA9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108 416 Kč s DPH, tj. 89 600 Kč bez DPH       </w:t>
            </w:r>
          </w:p>
          <w:p w:rsidR="003B6D3B" w:rsidRDefault="003B6D3B" w:rsidP="00D90EA9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3B6D3B" w:rsidRDefault="003B6D3B" w:rsidP="00D90EA9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</w:tbl>
    <w:p w:rsidR="003B6D3B" w:rsidRDefault="003B6D3B" w:rsidP="003B6D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3B6D3B" w:rsidRDefault="003B6D3B" w:rsidP="003B6D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3B6D3B" w:rsidRDefault="003B6D3B" w:rsidP="003B6D3B">
      <w:pPr>
        <w:spacing w:after="0" w:line="240" w:lineRule="auto"/>
        <w:ind w:left="284"/>
        <w:rPr>
          <w:rFonts w:ascii="Arial" w:eastAsia="Times New Roman" w:hAnsi="Arial" w:cs="Arial"/>
          <w:sz w:val="24"/>
          <w:szCs w:val="20"/>
          <w:lang w:eastAsia="cs-CZ"/>
        </w:rPr>
      </w:pPr>
    </w:p>
    <w:p w:rsidR="003B6D3B" w:rsidRDefault="003B6D3B" w:rsidP="003B6D3B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Brně dne </w:t>
      </w:r>
      <w:r>
        <w:rPr>
          <w:rFonts w:ascii="Arial" w:eastAsia="Times New Roman" w:hAnsi="Arial" w:cs="Arial"/>
          <w:sz w:val="20"/>
          <w:szCs w:val="20"/>
          <w:lang w:eastAsia="cs-CZ"/>
        </w:rPr>
        <w:t>22. 12.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2020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V Praze dne </w:t>
      </w:r>
      <w:r>
        <w:rPr>
          <w:rFonts w:ascii="Arial" w:eastAsia="Times New Roman" w:hAnsi="Arial" w:cs="Arial"/>
          <w:sz w:val="20"/>
          <w:szCs w:val="20"/>
          <w:lang w:eastAsia="cs-CZ"/>
        </w:rPr>
        <w:t>18. 12</w:t>
      </w:r>
      <w:r>
        <w:rPr>
          <w:rFonts w:ascii="Arial" w:eastAsia="Times New Roman" w:hAnsi="Arial" w:cs="Arial"/>
          <w:sz w:val="20"/>
          <w:szCs w:val="20"/>
          <w:lang w:eastAsia="cs-CZ"/>
        </w:rPr>
        <w:t>. 2020</w:t>
      </w:r>
    </w:p>
    <w:p w:rsidR="003B6D3B" w:rsidRDefault="003B6D3B" w:rsidP="003B6D3B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Vyřizuje </w:t>
      </w:r>
      <w:r>
        <w:rPr>
          <w:rFonts w:ascii="Arial" w:eastAsia="Times New Roman" w:hAnsi="Arial" w:cs="Arial"/>
          <w:sz w:val="20"/>
          <w:szCs w:val="20"/>
          <w:lang w:eastAsia="cs-CZ"/>
        </w:rPr>
        <w:t>Ing. M. Doubek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tel. </w:t>
      </w:r>
      <w:r>
        <w:rPr>
          <w:rFonts w:ascii="Arial" w:eastAsia="Times New Roman" w:hAnsi="Arial" w:cs="Arial"/>
          <w:sz w:val="20"/>
          <w:szCs w:val="20"/>
          <w:lang w:eastAsia="cs-CZ"/>
        </w:rPr>
        <w:t>XXXXXXXXX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Vyřizuje Ing. P. Šístek tel. </w:t>
      </w:r>
      <w:r>
        <w:rPr>
          <w:rFonts w:ascii="Arial" w:eastAsia="Times New Roman" w:hAnsi="Arial" w:cs="Arial"/>
          <w:sz w:val="20"/>
          <w:szCs w:val="20"/>
          <w:lang w:eastAsia="cs-CZ"/>
        </w:rPr>
        <w:t>XXXXXXXX</w:t>
      </w:r>
    </w:p>
    <w:p w:rsidR="003B6D3B" w:rsidRDefault="003B6D3B" w:rsidP="003B6D3B">
      <w:pPr>
        <w:tabs>
          <w:tab w:val="left" w:pos="5245"/>
        </w:tabs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</w:p>
    <w:p w:rsidR="003B6D3B" w:rsidRDefault="003B6D3B" w:rsidP="003B6D3B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3B6D3B" w:rsidRDefault="003B6D3B" w:rsidP="003B6D3B">
      <w:pPr>
        <w:keepNext/>
        <w:tabs>
          <w:tab w:val="left" w:pos="5245"/>
        </w:tabs>
        <w:spacing w:after="0" w:line="240" w:lineRule="auto"/>
        <w:ind w:left="-142" w:firstLine="142"/>
        <w:outlineLvl w:val="2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Razítko a podpis dodavatele: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Razítko a podpis objednavatele:</w:t>
      </w:r>
      <w:bookmarkStart w:id="0" w:name="_GoBack"/>
      <w:bookmarkEnd w:id="0"/>
    </w:p>
    <w:p w:rsidR="003B6D3B" w:rsidRDefault="003B6D3B" w:rsidP="003B6D3B">
      <w:pPr>
        <w:tabs>
          <w:tab w:val="left" w:pos="524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3B6D3B" w:rsidRDefault="003B6D3B" w:rsidP="003B6D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Ing. Milan Doubek, v.r.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Mgr. Ing. Hana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Továrková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>, v.r.</w:t>
      </w:r>
    </w:p>
    <w:p w:rsidR="003B6D3B" w:rsidRDefault="003B6D3B" w:rsidP="003B6D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B6D3B" w:rsidRDefault="003B6D3B" w:rsidP="003B6D3B"/>
    <w:p w:rsidR="003B6D3B" w:rsidRDefault="003B6D3B" w:rsidP="003B6D3B"/>
    <w:p w:rsidR="00903114" w:rsidRDefault="00903114"/>
    <w:sectPr w:rsidR="00903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3B"/>
    <w:rsid w:val="003B6D3B"/>
    <w:rsid w:val="0090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F93D"/>
  <w15:chartTrackingRefBased/>
  <w15:docId w15:val="{EF2C6587-9389-4E7D-915E-887709D8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D3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CHVALINOVÁ Kateřina</dc:creator>
  <cp:keywords/>
  <dc:description/>
  <cp:lastModifiedBy>CHVALINOVÁ Kateřina</cp:lastModifiedBy>
  <cp:revision>1</cp:revision>
  <dcterms:created xsi:type="dcterms:W3CDTF">2020-12-28T08:40:00Z</dcterms:created>
  <dcterms:modified xsi:type="dcterms:W3CDTF">2020-12-28T08:43:00Z</dcterms:modified>
</cp:coreProperties>
</file>