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1D4B3" w14:textId="77777777" w:rsidR="00287B67" w:rsidRDefault="00AE367D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 w14:anchorId="1A91D50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053" type="#_x0000_t32" style="position:absolute;left:0;text-align:left;margin-left:28.35pt;margin-top:277.85pt;width:14.15pt;height:0;flip:y;z-index:1024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joinstyle="miter"/>
            <v:textbox>
              <w:txbxContent>
                <w:p w14:paraId="1A91D50C" w14:textId="77777777" w:rsidR="00287B67" w:rsidRDefault="00287B67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lang w:val="cs-CZ"/>
        </w:rPr>
        <w:pict w14:anchorId="1A91D501">
          <v:group id="_x0000_s4050" style="position:absolute;left:0;text-align:left;margin-left:-37.4pt;margin-top:-55.95pt;width:204.6pt;height:118.5pt;z-index:-2048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4052" type="#_x0000_t75" style="position:absolute;left:670;top:89;width:4092;height:2370;v-text-anchor:top">
              <v:stroke color2="black"/>
              <v:imagedata r:id="rId7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 w:rsidR="00CB6B13">
        <w:rPr>
          <w:rFonts w:ascii="Arial" w:eastAsia="Arial" w:hAnsi="Arial" w:cs="Arial"/>
          <w:spacing w:val="14"/>
          <w:lang w:val="cs-CZ"/>
        </w:rPr>
        <w:t xml:space="preserve"> </w:t>
      </w:r>
      <w:r w:rsidR="00CB6B13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  <w:r w:rsidR="00CB6B13">
        <w:rPr>
          <w:noProof/>
          <w:lang w:val="cs-CZ" w:eastAsia="cs-CZ"/>
        </w:rPr>
        <mc:AlternateContent>
          <mc:Choice Requires="wps">
            <w:drawing>
              <wp:inline distT="0" distB="0" distL="0" distR="0" wp14:anchorId="1A91D502" wp14:editId="1A91D503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1A91D50D" w14:textId="77777777" w:rsidR="00287B67" w:rsidRDefault="00CB6B13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59171/2020-MZE-11155</w:t>
                            </w:r>
                          </w:p>
                          <w:p w14:paraId="1A91D50E" w14:textId="77777777" w:rsidR="00287B67" w:rsidRDefault="00CB6B1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A91D510" wp14:editId="1A91D511">
                                  <wp:extent cx="1732582" cy="28559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2582" cy="285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91D50F" w14:textId="77777777" w:rsidR="00287B67" w:rsidRDefault="00CB6B13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mze000019752173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ectangle" type="#_x0000_t202" style="margin-left:0pt;margin-top:0pt;width:137.5pt;height:52.5pt;z-index:5120;mso-position-horizontal-relative:char;mso-position-vertical-relative:line;v-text-anchor:top;mso-left-percent:-10001;mso-top-percent:-10001;mso-wrap-distance-left:9pt;mso-wrap-distance-top:0pt;mso-wrap-distance-right:9pt;mso-wrap-distance-bottom:0pt;mso-wrap-style:square" fillcolor="#FFFFFF" strokecolor="#000000" strokeweight="1pt" stroked="f">
                <w10:wrap type="none"/>
                <v:textbox style="" inset="0pt,3.685pt,0pt,3.685pt">
                  <w:txbxContent>
                    <w:p>
                      <w:pPr>
                        <w:spacing w:after="60"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59171/2020-MZE-11155</w:t>
                      </w:r>
                    </w:p>
                    <w:p>
                      <w:pPr>
                        <w:spacing/>
                        <w:jc w:val="center"/>
                        <w:rPr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>
                            <wp:extent cx="1732582" cy="285590"/>
                            <wp:effectExtent xmlns:wp="http://schemas.openxmlformats.org/drawingml/2006/wordprocessingDrawing" l="0" t="0" r="0" b="0"/>
                            <wp:docPr id="3" descr="dms_carovy_kod" name="Picture 3" titl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2582" cy="285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mze000019752173</w:t>
                      </w:r>
                    </w:p>
                  </w:txbxContent>
                </v:textbox>
              </v:shape>
            </w:pict>
          </mc:Fallback>
        </mc:AlternateContent>
      </w:r>
    </w:p>
    <w:p w14:paraId="1A91D4B4" w14:textId="77777777" w:rsidR="00287B67" w:rsidRDefault="00CB6B13">
      <w:pPr>
        <w:rPr>
          <w:szCs w:val="22"/>
        </w:rPr>
      </w:pPr>
      <w:r>
        <w:rPr>
          <w:szCs w:val="22"/>
        </w:rPr>
        <w:t xml:space="preserve"> </w:t>
      </w:r>
    </w:p>
    <w:p w14:paraId="1A91D4B5" w14:textId="77777777" w:rsidR="00287B67" w:rsidRDefault="00CB6B13">
      <w:pPr>
        <w:rPr>
          <w:szCs w:val="22"/>
        </w:rPr>
      </w:pPr>
      <w:r>
        <w:rPr>
          <w:szCs w:val="22"/>
        </w:rPr>
        <w:t xml:space="preserve"> </w:t>
      </w:r>
    </w:p>
    <w:p w14:paraId="1A91D4B6" w14:textId="77777777" w:rsidR="00287B67" w:rsidRDefault="00CB6B13">
      <w:pPr>
        <w:pStyle w:val="RLnzevsmlouvy"/>
        <w:spacing w:before="360"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Dodatek č. 8</w:t>
      </w:r>
    </w:p>
    <w:p w14:paraId="1A91D4B7" w14:textId="77777777" w:rsidR="00287B67" w:rsidRDefault="00CB6B13">
      <w:pPr>
        <w:pStyle w:val="RLnzevsmlouvy"/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ke SMLOUVě Č. 222-2012-12133</w:t>
      </w:r>
    </w:p>
    <w:p w14:paraId="1A91D4B8" w14:textId="77777777" w:rsidR="00287B67" w:rsidRDefault="00287B67"/>
    <w:p w14:paraId="1A91D4B9" w14:textId="77777777" w:rsidR="00287B67" w:rsidRDefault="00CB6B13">
      <w:pPr>
        <w:jc w:val="center"/>
      </w:pPr>
      <w:r>
        <w:t>Č. DODATKU: 222-2012-12133/8</w:t>
      </w:r>
    </w:p>
    <w:p w14:paraId="1A91D4BA" w14:textId="77777777" w:rsidR="00287B67" w:rsidRDefault="00287B67">
      <w:pPr>
        <w:jc w:val="center"/>
      </w:pPr>
    </w:p>
    <w:p w14:paraId="1A91D4BB" w14:textId="77777777" w:rsidR="00287B67" w:rsidRDefault="00287B67">
      <w:pPr>
        <w:jc w:val="center"/>
      </w:pPr>
    </w:p>
    <w:p w14:paraId="1A91D4BC" w14:textId="77777777" w:rsidR="00287B67" w:rsidRDefault="00CB6B13">
      <w:pPr>
        <w:pStyle w:val="RLdajeosmluvnstran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strany:</w:t>
      </w:r>
    </w:p>
    <w:p w14:paraId="1A91D4BD" w14:textId="77777777" w:rsidR="00287B67" w:rsidRDefault="00287B67">
      <w:pPr>
        <w:pStyle w:val="RLdajeosmluvnstran"/>
        <w:rPr>
          <w:rFonts w:ascii="Arial" w:eastAsia="Arial" w:hAnsi="Arial" w:cs="Arial"/>
          <w:szCs w:val="22"/>
        </w:rPr>
      </w:pPr>
    </w:p>
    <w:p w14:paraId="1A91D4BE" w14:textId="77777777" w:rsidR="00287B67" w:rsidRDefault="00CB6B13">
      <w:pPr>
        <w:pStyle w:val="RLProhlensmluvnchstran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Česká republika – Ministerstvo zemědělství</w:t>
      </w:r>
    </w:p>
    <w:p w14:paraId="1A91D4BF" w14:textId="77777777" w:rsidR="00287B67" w:rsidRDefault="00CB6B13">
      <w:pPr>
        <w:pStyle w:val="RLdajeosmluvnstran"/>
        <w:rPr>
          <w:rFonts w:ascii="Arial" w:eastAsia="Arial" w:hAnsi="Arial" w:cs="Arial"/>
          <w:szCs w:val="22"/>
          <w:lang w:eastAsia="cs-CZ"/>
        </w:rPr>
      </w:pPr>
      <w:r>
        <w:rPr>
          <w:rFonts w:ascii="Arial" w:eastAsia="Arial" w:hAnsi="Arial" w:cs="Arial"/>
          <w:szCs w:val="22"/>
        </w:rPr>
        <w:t xml:space="preserve">Se sídlem: </w:t>
      </w:r>
      <w:proofErr w:type="spellStart"/>
      <w:r>
        <w:rPr>
          <w:rFonts w:ascii="Arial" w:eastAsia="Arial" w:hAnsi="Arial" w:cs="Arial"/>
          <w:szCs w:val="22"/>
          <w:lang w:eastAsia="cs-CZ"/>
        </w:rPr>
        <w:t>Těšnov</w:t>
      </w:r>
      <w:proofErr w:type="spellEnd"/>
      <w:r>
        <w:rPr>
          <w:rFonts w:ascii="Arial" w:eastAsia="Arial" w:hAnsi="Arial" w:cs="Arial"/>
          <w:szCs w:val="22"/>
          <w:lang w:eastAsia="cs-CZ"/>
        </w:rPr>
        <w:t xml:space="preserve"> 65/17, 110 00 Praha 1 – Nové Město</w:t>
      </w:r>
    </w:p>
    <w:p w14:paraId="1A91D4C0" w14:textId="77777777" w:rsidR="00287B67" w:rsidRDefault="00CB6B13">
      <w:pPr>
        <w:pStyle w:val="RLdajeosmluvnstran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Jednající: </w:t>
      </w:r>
      <w:r>
        <w:rPr>
          <w:rFonts w:ascii="Arial" w:eastAsia="Arial" w:hAnsi="Arial" w:cs="Arial"/>
        </w:rPr>
        <w:t>Mgr. Pavel Brokeš, ředitel odboru vnitřní správy</w:t>
      </w:r>
      <w:r>
        <w:rPr>
          <w:rFonts w:ascii="Arial" w:eastAsia="Arial" w:hAnsi="Arial" w:cs="Arial"/>
          <w:szCs w:val="22"/>
        </w:rPr>
        <w:t xml:space="preserve"> </w:t>
      </w:r>
    </w:p>
    <w:p w14:paraId="1A91D4C1" w14:textId="77777777" w:rsidR="00287B67" w:rsidRDefault="00CB6B13">
      <w:pPr>
        <w:pStyle w:val="RLdajeosmluvnstran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IČO: 00020478</w:t>
      </w:r>
    </w:p>
    <w:p w14:paraId="1A91D4C2" w14:textId="77777777" w:rsidR="00287B67" w:rsidRDefault="00CB6B13">
      <w:pPr>
        <w:pStyle w:val="RLdajeosmluvnstran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DIČ: CZ00020478</w:t>
      </w:r>
    </w:p>
    <w:p w14:paraId="1A91D4C3" w14:textId="77777777" w:rsidR="00287B67" w:rsidRDefault="00CB6B13">
      <w:pPr>
        <w:pStyle w:val="RLdajeosmluvnstran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Bankovní spojení: Česká národní banka, číslo účtu: 1226001/0710</w:t>
      </w:r>
    </w:p>
    <w:p w14:paraId="1A91D4C4" w14:textId="77777777" w:rsidR="00287B67" w:rsidRDefault="00CB6B13">
      <w:pPr>
        <w:pStyle w:val="RLdajeosmluvnstran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(dále jen „</w:t>
      </w:r>
      <w:proofErr w:type="spellStart"/>
      <w:r>
        <w:rPr>
          <w:rStyle w:val="RLProhlensmluvnchstranChar"/>
          <w:rFonts w:ascii="Arial" w:eastAsia="Arial" w:hAnsi="Arial" w:cs="Arial"/>
          <w:szCs w:val="22"/>
        </w:rPr>
        <w:t>MZe</w:t>
      </w:r>
      <w:proofErr w:type="spellEnd"/>
      <w:r>
        <w:rPr>
          <w:rFonts w:ascii="Arial" w:eastAsia="Arial" w:hAnsi="Arial" w:cs="Arial"/>
          <w:szCs w:val="22"/>
        </w:rPr>
        <w:t>“)</w:t>
      </w:r>
    </w:p>
    <w:p w14:paraId="1A91D4C5" w14:textId="77777777" w:rsidR="00287B67" w:rsidRDefault="00287B67">
      <w:pPr>
        <w:pStyle w:val="RLdajeosmluvnstran"/>
        <w:rPr>
          <w:rFonts w:ascii="Arial" w:eastAsia="Arial" w:hAnsi="Arial" w:cs="Arial"/>
          <w:szCs w:val="22"/>
        </w:rPr>
      </w:pPr>
    </w:p>
    <w:p w14:paraId="1A91D4C6" w14:textId="77777777" w:rsidR="00287B67" w:rsidRDefault="00CB6B13">
      <w:pPr>
        <w:pStyle w:val="RLdajeosmluvnstran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a</w:t>
      </w:r>
    </w:p>
    <w:p w14:paraId="1A91D4C7" w14:textId="77777777" w:rsidR="00287B67" w:rsidRDefault="00287B67">
      <w:pPr>
        <w:pStyle w:val="RLdajeosmluvnstran"/>
        <w:spacing w:line="360" w:lineRule="auto"/>
        <w:rPr>
          <w:rFonts w:ascii="Arial" w:eastAsia="Arial" w:hAnsi="Arial" w:cs="Arial"/>
          <w:szCs w:val="22"/>
        </w:rPr>
      </w:pPr>
    </w:p>
    <w:p w14:paraId="1A91D4C8" w14:textId="77777777" w:rsidR="00287B67" w:rsidRDefault="00CB6B13">
      <w:pPr>
        <w:jc w:val="center"/>
        <w:rPr>
          <w:b/>
          <w:bCs/>
        </w:rPr>
      </w:pPr>
      <w:r>
        <w:rPr>
          <w:b/>
          <w:bCs/>
        </w:rPr>
        <w:t>Podpůrný a garanční rolnický a lesnický fond, a.s.</w:t>
      </w:r>
    </w:p>
    <w:p w14:paraId="1A91D4C9" w14:textId="77777777" w:rsidR="00287B67" w:rsidRDefault="00287B67">
      <w:pPr>
        <w:jc w:val="center"/>
        <w:rPr>
          <w:bCs/>
        </w:rPr>
      </w:pPr>
    </w:p>
    <w:p w14:paraId="1A91D4CA" w14:textId="77777777" w:rsidR="00287B67" w:rsidRDefault="00CB6B13">
      <w:pPr>
        <w:pStyle w:val="Zhlav"/>
        <w:tabs>
          <w:tab w:val="clear" w:pos="4536"/>
          <w:tab w:val="clear" w:pos="9072"/>
        </w:tabs>
        <w:spacing w:line="360" w:lineRule="auto"/>
        <w:jc w:val="center"/>
      </w:pPr>
      <w:r>
        <w:rPr>
          <w:szCs w:val="22"/>
        </w:rPr>
        <w:t>Sokolovská 394/17</w:t>
      </w:r>
      <w:r>
        <w:t>, 186 00 Praha 8</w:t>
      </w:r>
    </w:p>
    <w:p w14:paraId="1A91D4CB" w14:textId="77777777" w:rsidR="00287B67" w:rsidRDefault="00CB6B13">
      <w:pPr>
        <w:spacing w:line="360" w:lineRule="auto"/>
        <w:jc w:val="center"/>
      </w:pPr>
      <w:r>
        <w:t>za kterou právně jedná Mgr.</w:t>
      </w:r>
      <w:proofErr w:type="spellStart"/>
      <w:r>
        <w:t>Dipl</w:t>
      </w:r>
      <w:proofErr w:type="spellEnd"/>
      <w:r>
        <w:t>.-</w:t>
      </w:r>
      <w:proofErr w:type="spellStart"/>
      <w:proofErr w:type="gramStart"/>
      <w:r>
        <w:t>Ing.sc</w:t>
      </w:r>
      <w:proofErr w:type="gramEnd"/>
      <w:r>
        <w:t>.agr</w:t>
      </w:r>
      <w:proofErr w:type="spellEnd"/>
      <w:r>
        <w:t xml:space="preserve">. </w:t>
      </w:r>
      <w:r>
        <w:rPr>
          <w:bCs/>
        </w:rPr>
        <w:t xml:space="preserve">Vladimír </w:t>
      </w:r>
      <w:proofErr w:type="spellStart"/>
      <w:r>
        <w:rPr>
          <w:bCs/>
        </w:rPr>
        <w:t>Eck</w:t>
      </w:r>
      <w:proofErr w:type="spellEnd"/>
      <w:r>
        <w:t>, předseda představenstva,</w:t>
      </w:r>
    </w:p>
    <w:p w14:paraId="1A91D4CC" w14:textId="77777777" w:rsidR="00287B67" w:rsidRDefault="00CB6B13">
      <w:pPr>
        <w:spacing w:line="360" w:lineRule="auto"/>
        <w:jc w:val="center"/>
      </w:pPr>
      <w:r>
        <w:rPr>
          <w:bCs/>
        </w:rPr>
        <w:t>společnost zapsaná v obchodním rejstříku vedeném Městským soudem v Praze, oddíl B, vložka č. 2130</w:t>
      </w:r>
      <w:r>
        <w:t>,</w:t>
      </w:r>
    </w:p>
    <w:p w14:paraId="1A91D4CD" w14:textId="77777777" w:rsidR="00287B67" w:rsidRDefault="00CB6B13">
      <w:pPr>
        <w:spacing w:line="360" w:lineRule="auto"/>
        <w:jc w:val="center"/>
      </w:pPr>
      <w:r>
        <w:t>IČO: 49241494</w:t>
      </w:r>
    </w:p>
    <w:p w14:paraId="1A91D4CE" w14:textId="77777777" w:rsidR="00287B67" w:rsidRDefault="00CB6B13">
      <w:pPr>
        <w:spacing w:line="360" w:lineRule="auto"/>
        <w:jc w:val="center"/>
      </w:pPr>
      <w:r>
        <w:t>DIČ: CZ49241494</w:t>
      </w:r>
    </w:p>
    <w:p w14:paraId="1A91D4CF" w14:textId="514C602A" w:rsidR="00287B67" w:rsidRDefault="00CB6B13">
      <w:pPr>
        <w:spacing w:line="360" w:lineRule="auto"/>
        <w:jc w:val="center"/>
      </w:pPr>
      <w:r>
        <w:t xml:space="preserve">bankovní spojení: </w:t>
      </w:r>
      <w:proofErr w:type="spellStart"/>
      <w:r w:rsidR="009A6706">
        <w:t>xxxxxxxxxxxxx</w:t>
      </w:r>
      <w:proofErr w:type="spellEnd"/>
    </w:p>
    <w:p w14:paraId="1A91D4D0" w14:textId="6F948557" w:rsidR="00287B67" w:rsidRDefault="00CB6B13">
      <w:pPr>
        <w:spacing w:line="360" w:lineRule="auto"/>
        <w:jc w:val="center"/>
      </w:pPr>
      <w:r>
        <w:t xml:space="preserve">číslo účtu: </w:t>
      </w:r>
      <w:r w:rsidR="009A6706">
        <w:t>xxxxxxxxxxxxxxxx</w:t>
      </w:r>
      <w:bookmarkStart w:id="0" w:name="_GoBack"/>
      <w:bookmarkEnd w:id="0"/>
    </w:p>
    <w:p w14:paraId="1A91D4D1" w14:textId="77777777" w:rsidR="00287B67" w:rsidRDefault="00CB6B13">
      <w:pPr>
        <w:pStyle w:val="RLdajeosmluvnstran"/>
        <w:spacing w:line="360" w:lineRule="auto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(dále jen „</w:t>
      </w:r>
      <w:r>
        <w:rPr>
          <w:rFonts w:ascii="Arial" w:eastAsia="Arial" w:hAnsi="Arial" w:cs="Arial"/>
          <w:b/>
          <w:szCs w:val="22"/>
        </w:rPr>
        <w:t>PGRLF</w:t>
      </w:r>
      <w:r>
        <w:rPr>
          <w:rFonts w:ascii="Arial" w:eastAsia="Arial" w:hAnsi="Arial" w:cs="Arial"/>
          <w:szCs w:val="22"/>
        </w:rPr>
        <w:t>“)</w:t>
      </w:r>
    </w:p>
    <w:p w14:paraId="1A91D4D2" w14:textId="77777777" w:rsidR="00287B67" w:rsidRDefault="00CB6B13">
      <w:pPr>
        <w:pStyle w:val="RLdajeosmluvnstran"/>
        <w:spacing w:line="360" w:lineRule="auto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    </w:t>
      </w:r>
    </w:p>
    <w:p w14:paraId="1A91D4D3" w14:textId="77777777" w:rsidR="00287B67" w:rsidRDefault="00CB6B13">
      <w:pPr>
        <w:pStyle w:val="RLdajeosmluvnstran"/>
        <w:ind w:left="-284" w:right="-142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dnešního dne uzavřely tento dodatek č. 8 ke smlouvě </w:t>
      </w:r>
      <w:r>
        <w:rPr>
          <w:rFonts w:ascii="Arial" w:eastAsia="Arial" w:hAnsi="Arial" w:cs="Arial"/>
        </w:rPr>
        <w:t xml:space="preserve">o uložení dokumentů </w:t>
      </w:r>
      <w:r>
        <w:rPr>
          <w:rFonts w:ascii="Arial" w:eastAsia="Arial" w:hAnsi="Arial" w:cs="Arial"/>
          <w:szCs w:val="22"/>
        </w:rPr>
        <w:t>č. 222-2012-12133 ze dne 26. 01. 2012</w:t>
      </w:r>
    </w:p>
    <w:p w14:paraId="1A91D4D4" w14:textId="77777777" w:rsidR="00287B67" w:rsidRDefault="00CB6B13">
      <w:pPr>
        <w:pStyle w:val="RLdajeosmluvnstran"/>
        <w:ind w:left="-284" w:right="-142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(dále jen „</w:t>
      </w:r>
      <w:r>
        <w:rPr>
          <w:rStyle w:val="RLProhlensmluvnchstranChar"/>
          <w:rFonts w:ascii="Arial" w:eastAsia="Arial" w:hAnsi="Arial" w:cs="Arial"/>
          <w:szCs w:val="22"/>
        </w:rPr>
        <w:t>Dodatek</w:t>
      </w:r>
      <w:r>
        <w:rPr>
          <w:rFonts w:ascii="Arial" w:eastAsia="Arial" w:hAnsi="Arial" w:cs="Arial"/>
          <w:szCs w:val="22"/>
        </w:rPr>
        <w:t>“)</w:t>
      </w:r>
    </w:p>
    <w:p w14:paraId="1A91D4D5" w14:textId="77777777" w:rsidR="00287B67" w:rsidRDefault="00287B67"/>
    <w:p w14:paraId="1A91D4D6" w14:textId="77777777" w:rsidR="00287B67" w:rsidRDefault="00CB6B13">
      <w:pPr>
        <w:pStyle w:val="RLProhlensmluvnchstran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strany, vědomy si svých závazků v tomto Dodatku obsažených a s úmyslem být tímto Dodatkem vázány, dohodly se na následujícím znění Dodatku:</w:t>
      </w:r>
    </w:p>
    <w:p w14:paraId="1A91D4D7" w14:textId="77777777" w:rsidR="00287B67" w:rsidRDefault="00287B67">
      <w:pPr>
        <w:pStyle w:val="RLProhlensmluvnchstran"/>
        <w:rPr>
          <w:rFonts w:ascii="Arial" w:eastAsia="Arial" w:hAnsi="Arial" w:cs="Arial"/>
          <w:szCs w:val="22"/>
        </w:rPr>
      </w:pPr>
    </w:p>
    <w:p w14:paraId="1A91D4D8" w14:textId="77777777" w:rsidR="00287B67" w:rsidRDefault="00CB6B13">
      <w:pPr>
        <w:pStyle w:val="MZeSMLNadpis1"/>
        <w:tabs>
          <w:tab w:val="clear" w:pos="360"/>
        </w:tabs>
        <w:spacing w:before="0" w:after="0"/>
        <w:ind w:left="360" w:hanging="36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PŘEDMĚT A ÚČEL SMLOUVY</w:t>
      </w:r>
    </w:p>
    <w:p w14:paraId="1A91D4D9" w14:textId="77777777" w:rsidR="00287B67" w:rsidRDefault="00287B67">
      <w:pPr>
        <w:pStyle w:val="MZeSMLNadpis1"/>
        <w:numPr>
          <w:ilvl w:val="0"/>
          <w:numId w:val="0"/>
        </w:numPr>
        <w:spacing w:before="0" w:after="0"/>
        <w:ind w:left="360"/>
        <w:rPr>
          <w:rFonts w:ascii="Arial" w:eastAsia="Arial" w:hAnsi="Arial" w:cs="Arial"/>
          <w:sz w:val="22"/>
        </w:rPr>
      </w:pPr>
    </w:p>
    <w:p w14:paraId="1A91D4DA" w14:textId="77777777" w:rsidR="00287B67" w:rsidRDefault="00CB6B13">
      <w:pPr>
        <w:pStyle w:val="MZeSMLNadpis2"/>
        <w:numPr>
          <w:ilvl w:val="0"/>
          <w:numId w:val="18"/>
        </w:numPr>
        <w:spacing w:before="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Předmětem Dodatku je změna podnájemní Smlouvy o uložení dokumentů č. 222-2012-2133 ze dne 26. 01. 2012, ve znění dodatku č. 1 ze dne 29. 03. 2013, dodatku č. 2 ze dne 25. 06. 2013, dodatku č. 3 ze dne 20. 04. 2015, dodatku č. 4 ze dne 30. 06. 2017, dodatku č. 5 ze dne 16. 05. 2017, dodatku č. 6 ze dne 18. 12. 2018 a ve znění dodatku č. 7 ze dne 11. 05. 2020 (dále jen „</w:t>
      </w:r>
      <w:r>
        <w:rPr>
          <w:rFonts w:ascii="Arial" w:eastAsia="Arial" w:hAnsi="Arial" w:cs="Arial"/>
          <w:b/>
        </w:rPr>
        <w:t>Smlouva</w:t>
      </w:r>
      <w:r>
        <w:rPr>
          <w:rFonts w:ascii="Arial" w:eastAsia="Arial" w:hAnsi="Arial" w:cs="Arial"/>
        </w:rPr>
        <w:t xml:space="preserve">“) spočívající v prodloužení Smlouvy o 3 měsíce, tj. do 31. 03. 2021. Důvodem uzavření Dodatku je prodloužení doby trvání nájemní smlouvy mezi </w:t>
      </w:r>
      <w:proofErr w:type="spellStart"/>
      <w:r>
        <w:rPr>
          <w:rFonts w:ascii="Arial" w:eastAsia="Arial" w:hAnsi="Arial" w:cs="Arial"/>
        </w:rPr>
        <w:t>MZe</w:t>
      </w:r>
      <w:proofErr w:type="spellEnd"/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bCs/>
        </w:rPr>
        <w:t xml:space="preserve">Státní zkušebnou strojů, a.s. na základě smlouvy č. 1-21-01-10 o nájmu nebytových prostor ve znění dodatku č. 4 ze dne 30. 11. 2020 o 3 měsíce, konkrétně do </w:t>
      </w:r>
      <w:r>
        <w:rPr>
          <w:rFonts w:ascii="Arial" w:eastAsia="Arial" w:hAnsi="Arial" w:cs="Arial"/>
        </w:rPr>
        <w:t>31. 03. 2021.</w:t>
      </w:r>
    </w:p>
    <w:p w14:paraId="1A91D4DB" w14:textId="77777777" w:rsidR="00287B67" w:rsidRDefault="00287B67">
      <w:pPr>
        <w:pStyle w:val="MZeSMLNadpis2"/>
        <w:numPr>
          <w:ilvl w:val="0"/>
          <w:numId w:val="0"/>
        </w:numPr>
        <w:spacing w:before="0" w:after="0"/>
        <w:ind w:left="851"/>
        <w:rPr>
          <w:rFonts w:ascii="Arial" w:eastAsia="Arial" w:hAnsi="Arial" w:cs="Arial"/>
        </w:rPr>
      </w:pPr>
    </w:p>
    <w:p w14:paraId="1A91D4DC" w14:textId="77777777" w:rsidR="00287B67" w:rsidRDefault="00CB6B13">
      <w:pPr>
        <w:pStyle w:val="MZeSMLNadpis2"/>
        <w:numPr>
          <w:ilvl w:val="0"/>
          <w:numId w:val="18"/>
        </w:numPr>
        <w:tabs>
          <w:tab w:val="num" w:pos="1021"/>
        </w:tabs>
        <w:spacing w:before="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Pojmy použité v  Dodatku budou vykládány v souladu se Smlouvou, není-li v  Dodatku stanoveno jednoznačně jinak.</w:t>
      </w:r>
    </w:p>
    <w:p w14:paraId="1A91D4DD" w14:textId="77777777" w:rsidR="00287B67" w:rsidRDefault="00287B67">
      <w:pPr>
        <w:pStyle w:val="MZeSMLNadpis2"/>
        <w:numPr>
          <w:ilvl w:val="0"/>
          <w:numId w:val="0"/>
        </w:numPr>
        <w:spacing w:before="0" w:after="0"/>
        <w:ind w:left="851"/>
        <w:rPr>
          <w:rFonts w:ascii="Arial" w:eastAsia="Arial" w:hAnsi="Arial" w:cs="Arial"/>
        </w:rPr>
      </w:pPr>
    </w:p>
    <w:p w14:paraId="1A91D4DE" w14:textId="77777777" w:rsidR="00287B67" w:rsidRDefault="00287B67">
      <w:pPr>
        <w:pStyle w:val="MZeSMLNadpis2"/>
        <w:numPr>
          <w:ilvl w:val="0"/>
          <w:numId w:val="0"/>
        </w:numPr>
        <w:spacing w:before="0" w:after="0"/>
        <w:ind w:left="851"/>
        <w:rPr>
          <w:rFonts w:ascii="Arial" w:eastAsia="Arial" w:hAnsi="Arial" w:cs="Arial"/>
        </w:rPr>
      </w:pPr>
    </w:p>
    <w:p w14:paraId="1A91D4DF" w14:textId="77777777" w:rsidR="00287B67" w:rsidRDefault="00CB6B13">
      <w:pPr>
        <w:pStyle w:val="MZeSMLNadpis1"/>
        <w:tabs>
          <w:tab w:val="clear" w:pos="360"/>
        </w:tabs>
        <w:spacing w:before="0" w:after="0"/>
        <w:ind w:left="360" w:hanging="36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Změna Smlouvy</w:t>
      </w:r>
    </w:p>
    <w:p w14:paraId="1A91D4E0" w14:textId="77777777" w:rsidR="00287B67" w:rsidRDefault="00287B67">
      <w:pPr>
        <w:pStyle w:val="MZeSMLNadpis1"/>
        <w:numPr>
          <w:ilvl w:val="0"/>
          <w:numId w:val="0"/>
        </w:numPr>
        <w:spacing w:before="0" w:after="0"/>
        <w:ind w:left="360"/>
        <w:rPr>
          <w:rFonts w:ascii="Arial" w:eastAsia="Arial" w:hAnsi="Arial" w:cs="Arial"/>
          <w:sz w:val="22"/>
        </w:rPr>
      </w:pPr>
    </w:p>
    <w:p w14:paraId="1A91D4E1" w14:textId="77777777" w:rsidR="00287B67" w:rsidRDefault="00287B67">
      <w:pPr>
        <w:pStyle w:val="MZeSMLNadpis2"/>
        <w:numPr>
          <w:ilvl w:val="0"/>
          <w:numId w:val="0"/>
        </w:numPr>
        <w:spacing w:before="0" w:after="0"/>
        <w:rPr>
          <w:rFonts w:ascii="Arial" w:eastAsia="Arial" w:hAnsi="Arial" w:cs="Arial"/>
        </w:rPr>
      </w:pPr>
    </w:p>
    <w:p w14:paraId="1A91D4E2" w14:textId="77777777" w:rsidR="00287B67" w:rsidRDefault="00CB6B13">
      <w:pPr>
        <w:pStyle w:val="MZeSMLNadpis2"/>
        <w:numPr>
          <w:ilvl w:val="1"/>
          <w:numId w:val="1"/>
        </w:numPr>
        <w:spacing w:before="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Smluvní strany se dohodly, že Dodatkem se ve Smlouvě nahrazuje dosavadní znění článku II. odst. 1 Smlouvy tak, že článek II., odst. 1 Smlouvy nově zní: „</w:t>
      </w:r>
      <w:proofErr w:type="spellStart"/>
      <w:r>
        <w:rPr>
          <w:rFonts w:ascii="Arial" w:eastAsia="Arial" w:hAnsi="Arial" w:cs="Arial"/>
        </w:rPr>
        <w:t>MZe</w:t>
      </w:r>
      <w:proofErr w:type="spellEnd"/>
      <w:r>
        <w:rPr>
          <w:rFonts w:ascii="Arial" w:eastAsia="Arial" w:hAnsi="Arial" w:cs="Arial"/>
        </w:rPr>
        <w:t xml:space="preserve"> na základě souhlasu Státní zkušebny strojů, a.s., přenechává PGRLF na dobu určitou od 01. 02. 2012 do 31. 03. 2021 nebytové prostory specifikované v článku I. odst. 1 Smlouvy, a to v rozsahu 920 </w:t>
      </w:r>
      <w:proofErr w:type="spellStart"/>
      <w:r>
        <w:rPr>
          <w:rFonts w:ascii="Arial" w:eastAsia="Arial" w:hAnsi="Arial" w:cs="Arial"/>
        </w:rPr>
        <w:t>bm</w:t>
      </w:r>
      <w:proofErr w:type="spellEnd"/>
      <w:r>
        <w:rPr>
          <w:rFonts w:ascii="Arial" w:eastAsia="Arial" w:hAnsi="Arial" w:cs="Arial"/>
        </w:rPr>
        <w:t>. Tyto prostory se přenechávají výlučně pro účely archivace a skladování archiválií a písemností.“</w:t>
      </w:r>
    </w:p>
    <w:p w14:paraId="1A91D4E3" w14:textId="77777777" w:rsidR="00287B67" w:rsidRDefault="00287B67">
      <w:pPr>
        <w:pStyle w:val="MZeSMLNadpis2"/>
        <w:numPr>
          <w:ilvl w:val="0"/>
          <w:numId w:val="0"/>
        </w:numPr>
        <w:spacing w:before="0" w:after="0"/>
        <w:rPr>
          <w:rFonts w:ascii="Arial" w:eastAsia="Arial" w:hAnsi="Arial" w:cs="Arial"/>
        </w:rPr>
      </w:pPr>
    </w:p>
    <w:p w14:paraId="1A91D4E4" w14:textId="77777777" w:rsidR="00287B67" w:rsidRDefault="00287B67">
      <w:pPr>
        <w:pStyle w:val="MZeSMLNadpis2"/>
        <w:numPr>
          <w:ilvl w:val="0"/>
          <w:numId w:val="0"/>
        </w:numPr>
        <w:tabs>
          <w:tab w:val="left" w:pos="851"/>
        </w:tabs>
        <w:spacing w:before="0" w:after="0"/>
        <w:rPr>
          <w:rFonts w:ascii="Arial" w:eastAsia="Arial" w:hAnsi="Arial" w:cs="Arial"/>
          <w:b/>
          <w:bCs/>
        </w:rPr>
      </w:pPr>
    </w:p>
    <w:p w14:paraId="1A91D4E5" w14:textId="77777777" w:rsidR="00287B67" w:rsidRDefault="00CB6B13">
      <w:pPr>
        <w:pStyle w:val="MZeSMLNadpis2"/>
        <w:numPr>
          <w:ilvl w:val="0"/>
          <w:numId w:val="0"/>
        </w:numPr>
        <w:tabs>
          <w:tab w:val="left" w:pos="851"/>
        </w:tabs>
        <w:spacing w:before="0" w:after="0"/>
        <w:ind w:left="851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  <w:bCs/>
        </w:rPr>
        <w:t xml:space="preserve">  </w:t>
      </w:r>
    </w:p>
    <w:p w14:paraId="1A91D4E6" w14:textId="77777777" w:rsidR="00287B67" w:rsidRDefault="00CB6B13">
      <w:pPr>
        <w:pStyle w:val="MZeSMLNadpis1"/>
        <w:tabs>
          <w:tab w:val="clear" w:pos="360"/>
        </w:tabs>
        <w:spacing w:before="0" w:after="0"/>
        <w:ind w:left="360" w:hanging="36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ZÁvĚREČNÁ USTANOVENÍ</w:t>
      </w:r>
    </w:p>
    <w:p w14:paraId="1A91D4E7" w14:textId="77777777" w:rsidR="00287B67" w:rsidRDefault="00287B67">
      <w:pPr>
        <w:pStyle w:val="MZeSMLNadpis1"/>
        <w:numPr>
          <w:ilvl w:val="0"/>
          <w:numId w:val="0"/>
        </w:numPr>
        <w:spacing w:before="0" w:after="0"/>
        <w:ind w:left="360"/>
        <w:rPr>
          <w:rFonts w:ascii="Arial" w:eastAsia="Arial" w:hAnsi="Arial" w:cs="Arial"/>
          <w:sz w:val="22"/>
        </w:rPr>
      </w:pPr>
    </w:p>
    <w:p w14:paraId="1A91D4E8" w14:textId="77777777" w:rsidR="00287B67" w:rsidRDefault="00CB6B13">
      <w:pPr>
        <w:pStyle w:val="RLTextlnkuslovan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Ostatní ustanovení Smlouvy a jejích příloh, nedotčená Dodatkem, zůstávají beze změny.</w:t>
      </w:r>
    </w:p>
    <w:p w14:paraId="1A91D4E9" w14:textId="77777777" w:rsidR="00287B67" w:rsidRDefault="00287B67">
      <w:pPr>
        <w:pStyle w:val="RLTextlnkuslovan"/>
        <w:tabs>
          <w:tab w:val="clear" w:pos="1588"/>
        </w:tabs>
        <w:spacing w:after="0" w:line="240" w:lineRule="auto"/>
        <w:ind w:left="792" w:firstLine="0"/>
        <w:rPr>
          <w:rFonts w:ascii="Arial" w:eastAsia="Arial" w:hAnsi="Arial" w:cs="Arial"/>
          <w:szCs w:val="22"/>
        </w:rPr>
      </w:pPr>
    </w:p>
    <w:p w14:paraId="1A91D4EA" w14:textId="77777777" w:rsidR="00287B67" w:rsidRDefault="00CB6B13">
      <w:pPr>
        <w:pStyle w:val="RLTextlnkuslovan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Tento Dodatek nabývá platnosti dnem jeho podpisu oběma smluvními stranami. Tento Dodatek nabývá účinnosti dnem uveřejnění v registru smluv. </w:t>
      </w:r>
    </w:p>
    <w:p w14:paraId="1A91D4EB" w14:textId="77777777" w:rsidR="00287B67" w:rsidRDefault="00287B67">
      <w:pPr>
        <w:pStyle w:val="Odstavecseseznamem"/>
        <w:rPr>
          <w:szCs w:val="22"/>
        </w:rPr>
      </w:pPr>
    </w:p>
    <w:p w14:paraId="1A91D4EC" w14:textId="77777777" w:rsidR="00287B67" w:rsidRDefault="00CB6B13">
      <w:pPr>
        <w:pStyle w:val="RLTextlnkuslovan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</w:rPr>
        <w:t xml:space="preserve">PGRLF svým podpisem níže potvrzuje, že souhlasí s tím, aby byl uveřejněn obraz Dodatku a dalších dokumentů od Smlouvy či Dodatku odvozených, včetně </w:t>
      </w:r>
      <w:proofErr w:type="spellStart"/>
      <w:r>
        <w:rPr>
          <w:rFonts w:ascii="Arial" w:eastAsia="Arial" w:hAnsi="Arial" w:cs="Arial"/>
        </w:rPr>
        <w:t>metadat</w:t>
      </w:r>
      <w:proofErr w:type="spellEnd"/>
      <w:r>
        <w:rPr>
          <w:rFonts w:ascii="Arial" w:eastAsia="Arial" w:hAnsi="Arial" w:cs="Arial"/>
        </w:rPr>
        <w:t xml:space="preserve"> požadovaných k uveřejnění dle zákona č. 340/2015 Sb., o zvláštních podmínkách účinnosti některých smluv, uveřejňování těchto smluv a o registru smluv (zákon o registru smluv), ve znění pozdějších předpisů. Smluvní strany se dohodly, že podklady dle předchozí věty odešle za účelem jejich uveřejnění správci registru smluv </w:t>
      </w:r>
      <w:proofErr w:type="spellStart"/>
      <w:r>
        <w:rPr>
          <w:rFonts w:ascii="Arial" w:eastAsia="Arial" w:hAnsi="Arial" w:cs="Arial"/>
        </w:rPr>
        <w:t>MZe</w:t>
      </w:r>
      <w:proofErr w:type="spellEnd"/>
      <w:r>
        <w:rPr>
          <w:rFonts w:ascii="Arial" w:eastAsia="Arial" w:hAnsi="Arial" w:cs="Arial"/>
        </w:rPr>
        <w:t>; tím není dotčeno právo PGRLF k jejich odeslání.</w:t>
      </w:r>
    </w:p>
    <w:p w14:paraId="1A91D4ED" w14:textId="77777777" w:rsidR="00287B67" w:rsidRDefault="00287B67">
      <w:pPr>
        <w:pStyle w:val="RLTextlnkuslovan"/>
        <w:tabs>
          <w:tab w:val="clear" w:pos="1588"/>
        </w:tabs>
        <w:spacing w:after="0" w:line="240" w:lineRule="auto"/>
        <w:ind w:left="0" w:firstLine="0"/>
        <w:rPr>
          <w:rFonts w:ascii="Arial" w:eastAsia="Arial" w:hAnsi="Arial" w:cs="Arial"/>
          <w:szCs w:val="22"/>
        </w:rPr>
      </w:pPr>
    </w:p>
    <w:p w14:paraId="1A91D4EE" w14:textId="77777777" w:rsidR="00287B67" w:rsidRDefault="00CB6B13">
      <w:pPr>
        <w:pStyle w:val="RLTextlnkuslovan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Dodatek představuje úplnou dohodu smluvních stran o předmětu tohoto Dodatku.</w:t>
      </w:r>
    </w:p>
    <w:p w14:paraId="1A91D4EF" w14:textId="77777777" w:rsidR="00287B67" w:rsidRDefault="00287B67">
      <w:pPr>
        <w:pStyle w:val="RLTextlnkuslovan"/>
        <w:tabs>
          <w:tab w:val="clear" w:pos="1588"/>
        </w:tabs>
        <w:spacing w:after="0" w:line="240" w:lineRule="auto"/>
        <w:ind w:left="0" w:firstLine="0"/>
        <w:rPr>
          <w:rFonts w:ascii="Arial" w:eastAsia="Arial" w:hAnsi="Arial" w:cs="Arial"/>
          <w:szCs w:val="22"/>
        </w:rPr>
      </w:pPr>
    </w:p>
    <w:p w14:paraId="1A91D4F0" w14:textId="77777777" w:rsidR="00287B67" w:rsidRDefault="00CB6B13">
      <w:pPr>
        <w:pStyle w:val="RLTextlnkuslovan"/>
        <w:numPr>
          <w:ilvl w:val="1"/>
          <w:numId w:val="1"/>
        </w:numPr>
        <w:spacing w:after="0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Dodatek byl vyhotoven a smluvními stranami podepsán ve 4 stejnopisech, z nichž každá ze smluvních stran obdrží po 2 stejnopisech.</w:t>
      </w:r>
    </w:p>
    <w:p w14:paraId="1A91D4F1" w14:textId="77777777" w:rsidR="00287B67" w:rsidRDefault="00287B67">
      <w:pPr>
        <w:pStyle w:val="RLTextlnkuslovan"/>
        <w:tabs>
          <w:tab w:val="clear" w:pos="1588"/>
        </w:tabs>
        <w:spacing w:after="0"/>
        <w:ind w:left="0" w:firstLine="0"/>
        <w:rPr>
          <w:rFonts w:ascii="Arial" w:eastAsia="Arial" w:hAnsi="Arial" w:cs="Arial"/>
          <w:szCs w:val="22"/>
        </w:rPr>
      </w:pPr>
    </w:p>
    <w:p w14:paraId="1A91D4F2" w14:textId="77777777" w:rsidR="00287B67" w:rsidRDefault="00CB6B13">
      <w:pPr>
        <w:numPr>
          <w:ilvl w:val="1"/>
          <w:numId w:val="1"/>
        </w:num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lastRenderedPageBreak/>
        <w:t>Smluvní strany prohlašují, že si Dodatek přečetly, že s jejím obsahem souhlasí a na důkaz toho k ní připojují svoje podpisy.</w:t>
      </w:r>
    </w:p>
    <w:p w14:paraId="1A91D4F3" w14:textId="77777777" w:rsidR="00287B67" w:rsidRDefault="00287B67">
      <w:pPr>
        <w:pStyle w:val="RLProhlensmluvnchstran"/>
        <w:jc w:val="left"/>
        <w:rPr>
          <w:rFonts w:ascii="Arial" w:eastAsia="Arial" w:hAnsi="Arial" w:cs="Arial"/>
          <w:szCs w:val="22"/>
        </w:rPr>
      </w:pPr>
    </w:p>
    <w:p w14:paraId="1A91D4F4" w14:textId="77777777" w:rsidR="00287B67" w:rsidRDefault="00CB6B13">
      <w:pPr>
        <w:pStyle w:val="RLProhlensmluvnchstran"/>
        <w:spacing w:after="0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                       </w:t>
      </w:r>
      <w:proofErr w:type="spellStart"/>
      <w:proofErr w:type="gramStart"/>
      <w:r>
        <w:rPr>
          <w:rFonts w:ascii="Arial" w:eastAsia="Arial" w:hAnsi="Arial" w:cs="Arial"/>
          <w:szCs w:val="22"/>
        </w:rPr>
        <w:t>MZe</w:t>
      </w:r>
      <w:proofErr w:type="spellEnd"/>
      <w:r>
        <w:rPr>
          <w:rFonts w:ascii="Arial" w:eastAsia="Arial" w:hAnsi="Arial" w:cs="Arial"/>
          <w:szCs w:val="22"/>
        </w:rPr>
        <w:t xml:space="preserve">                                                                     PGRLF</w:t>
      </w:r>
      <w:proofErr w:type="gramEnd"/>
    </w:p>
    <w:p w14:paraId="1A91D4F5" w14:textId="77777777" w:rsidR="00287B67" w:rsidRDefault="00CB6B13">
      <w:pPr>
        <w:pStyle w:val="RLProhlensmluvnchstran"/>
        <w:spacing w:after="0"/>
        <w:jc w:val="left"/>
        <w:rPr>
          <w:rFonts w:ascii="Arial" w:eastAsia="Arial" w:hAnsi="Arial" w:cs="Arial"/>
          <w:b w:val="0"/>
          <w:szCs w:val="22"/>
        </w:rPr>
      </w:pPr>
      <w:r>
        <w:rPr>
          <w:rFonts w:ascii="Arial" w:eastAsia="Arial" w:hAnsi="Arial" w:cs="Arial"/>
          <w:b w:val="0"/>
          <w:szCs w:val="22"/>
        </w:rPr>
        <w:t xml:space="preserve">        V ______ </w:t>
      </w:r>
      <w:proofErr w:type="gramStart"/>
      <w:r>
        <w:rPr>
          <w:rFonts w:ascii="Arial" w:eastAsia="Arial" w:hAnsi="Arial" w:cs="Arial"/>
          <w:b w:val="0"/>
          <w:szCs w:val="22"/>
        </w:rPr>
        <w:t>dne ___.___._____</w:t>
      </w:r>
      <w:r>
        <w:rPr>
          <w:rFonts w:ascii="Arial" w:eastAsia="Arial" w:hAnsi="Arial" w:cs="Arial"/>
          <w:b w:val="0"/>
          <w:szCs w:val="22"/>
          <w:u w:val="single"/>
        </w:rPr>
        <w:t xml:space="preserve">    </w:t>
      </w:r>
      <w:r>
        <w:rPr>
          <w:rFonts w:ascii="Arial" w:eastAsia="Arial" w:hAnsi="Arial" w:cs="Arial"/>
          <w:b w:val="0"/>
          <w:szCs w:val="22"/>
        </w:rPr>
        <w:t xml:space="preserve">                            V ______ dne</w:t>
      </w:r>
      <w:proofErr w:type="gramEnd"/>
      <w:r>
        <w:rPr>
          <w:rFonts w:ascii="Arial" w:eastAsia="Arial" w:hAnsi="Arial" w:cs="Arial"/>
          <w:b w:val="0"/>
          <w:szCs w:val="22"/>
        </w:rPr>
        <w:t xml:space="preserve"> ___.___._______</w:t>
      </w:r>
      <w:r>
        <w:rPr>
          <w:rFonts w:ascii="Arial" w:eastAsia="Arial" w:hAnsi="Arial" w:cs="Arial"/>
          <w:b w:val="0"/>
          <w:szCs w:val="22"/>
          <w:u w:val="single"/>
        </w:rPr>
        <w:t xml:space="preserve">        </w:t>
      </w:r>
      <w:r>
        <w:rPr>
          <w:rFonts w:ascii="Arial" w:eastAsia="Arial" w:hAnsi="Arial" w:cs="Arial"/>
          <w:b w:val="0"/>
          <w:szCs w:val="22"/>
        </w:rPr>
        <w:t xml:space="preserve">    </w:t>
      </w:r>
    </w:p>
    <w:p w14:paraId="1A91D4F6" w14:textId="77777777" w:rsidR="00287B67" w:rsidRDefault="00287B67">
      <w:pPr>
        <w:pStyle w:val="RLProhlensmluvnchstran"/>
        <w:jc w:val="left"/>
        <w:rPr>
          <w:rFonts w:ascii="Arial" w:eastAsia="Arial" w:hAnsi="Arial" w:cs="Arial"/>
          <w:b w:val="0"/>
          <w:szCs w:val="22"/>
        </w:rPr>
      </w:pPr>
    </w:p>
    <w:p w14:paraId="1A91D4F7" w14:textId="77777777" w:rsidR="00287B67" w:rsidRDefault="00CB6B13">
      <w:pPr>
        <w:pStyle w:val="RLProhlensmluvnchstran"/>
        <w:jc w:val="left"/>
        <w:rPr>
          <w:rFonts w:ascii="Arial" w:eastAsia="Arial" w:hAnsi="Arial" w:cs="Arial"/>
          <w:b w:val="0"/>
          <w:szCs w:val="22"/>
        </w:rPr>
      </w:pPr>
      <w:r>
        <w:rPr>
          <w:rFonts w:ascii="Arial" w:eastAsia="Arial" w:hAnsi="Arial" w:cs="Arial"/>
          <w:b w:val="0"/>
          <w:szCs w:val="22"/>
        </w:rPr>
        <w:t xml:space="preserve">        …………………………………….                            …………………………………….</w:t>
      </w:r>
    </w:p>
    <w:p w14:paraId="1A91D4F8" w14:textId="77777777" w:rsidR="00287B67" w:rsidRDefault="00CB6B13">
      <w:pPr>
        <w:pStyle w:val="RLProhlensmluvnchstran"/>
        <w:spacing w:after="0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Česká republika – </w:t>
      </w:r>
      <w:proofErr w:type="gramStart"/>
      <w:r>
        <w:rPr>
          <w:rFonts w:ascii="Arial" w:eastAsia="Arial" w:hAnsi="Arial" w:cs="Arial"/>
          <w:szCs w:val="22"/>
        </w:rPr>
        <w:t>Ministerstvo                                   Podpůrný</w:t>
      </w:r>
      <w:proofErr w:type="gramEnd"/>
      <w:r>
        <w:rPr>
          <w:rFonts w:ascii="Arial" w:eastAsia="Arial" w:hAnsi="Arial" w:cs="Arial"/>
          <w:szCs w:val="22"/>
        </w:rPr>
        <w:t xml:space="preserve"> a garanční rolnický</w:t>
      </w:r>
    </w:p>
    <w:p w14:paraId="1A91D4F9" w14:textId="77777777" w:rsidR="00287B67" w:rsidRDefault="00CB6B13">
      <w:pPr>
        <w:pStyle w:val="RLProhlensmluvnchstran"/>
        <w:spacing w:after="0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              </w:t>
      </w:r>
      <w:proofErr w:type="gramStart"/>
      <w:r>
        <w:rPr>
          <w:rFonts w:ascii="Arial" w:eastAsia="Arial" w:hAnsi="Arial" w:cs="Arial"/>
          <w:szCs w:val="22"/>
        </w:rPr>
        <w:t>Zemědělství                                                            a lesnický</w:t>
      </w:r>
      <w:proofErr w:type="gramEnd"/>
      <w:r>
        <w:rPr>
          <w:rFonts w:ascii="Arial" w:eastAsia="Arial" w:hAnsi="Arial" w:cs="Arial"/>
          <w:szCs w:val="22"/>
        </w:rPr>
        <w:t xml:space="preserve"> fond, a.s.</w:t>
      </w:r>
    </w:p>
    <w:p w14:paraId="1A91D4FA" w14:textId="77777777" w:rsidR="00287B67" w:rsidRDefault="00287B67">
      <w:pPr>
        <w:pStyle w:val="RLProhlensmluvnchstran"/>
        <w:spacing w:after="0"/>
        <w:jc w:val="left"/>
        <w:rPr>
          <w:rFonts w:ascii="Arial" w:eastAsia="Arial" w:hAnsi="Arial" w:cs="Arial"/>
          <w:szCs w:val="22"/>
        </w:rPr>
      </w:pPr>
    </w:p>
    <w:p w14:paraId="1A91D4FB" w14:textId="77777777" w:rsidR="00287B67" w:rsidRDefault="00CB6B13">
      <w:pPr>
        <w:pStyle w:val="RLProhlensmluvnchstran"/>
        <w:spacing w:after="0"/>
        <w:jc w:val="left"/>
        <w:rPr>
          <w:rFonts w:ascii="Arial" w:eastAsia="Arial" w:hAnsi="Arial" w:cs="Arial"/>
          <w:b w:val="0"/>
          <w:szCs w:val="22"/>
        </w:rPr>
      </w:pPr>
      <w:r>
        <w:rPr>
          <w:rFonts w:ascii="Arial" w:eastAsia="Arial" w:hAnsi="Arial" w:cs="Arial"/>
          <w:b w:val="0"/>
          <w:szCs w:val="22"/>
        </w:rPr>
        <w:t xml:space="preserve">           Mgr. Pavel Brokeš                                               Mgr.</w:t>
      </w:r>
      <w:proofErr w:type="spellStart"/>
      <w:r>
        <w:rPr>
          <w:rFonts w:ascii="Arial" w:eastAsia="Arial" w:hAnsi="Arial" w:cs="Arial"/>
          <w:b w:val="0"/>
          <w:szCs w:val="22"/>
        </w:rPr>
        <w:t>Dipl</w:t>
      </w:r>
      <w:proofErr w:type="spellEnd"/>
      <w:r>
        <w:rPr>
          <w:rFonts w:ascii="Arial" w:eastAsia="Arial" w:hAnsi="Arial" w:cs="Arial"/>
          <w:b w:val="0"/>
          <w:szCs w:val="22"/>
        </w:rPr>
        <w:t>.-</w:t>
      </w:r>
      <w:proofErr w:type="spellStart"/>
      <w:proofErr w:type="gramStart"/>
      <w:r>
        <w:rPr>
          <w:rFonts w:ascii="Arial" w:eastAsia="Arial" w:hAnsi="Arial" w:cs="Arial"/>
          <w:b w:val="0"/>
          <w:szCs w:val="22"/>
        </w:rPr>
        <w:t>Ing.sc</w:t>
      </w:r>
      <w:proofErr w:type="gramEnd"/>
      <w:r>
        <w:rPr>
          <w:rFonts w:ascii="Arial" w:eastAsia="Arial" w:hAnsi="Arial" w:cs="Arial"/>
          <w:b w:val="0"/>
          <w:szCs w:val="22"/>
        </w:rPr>
        <w:t>.agr.Vladimír</w:t>
      </w:r>
      <w:proofErr w:type="spellEnd"/>
      <w:r>
        <w:rPr>
          <w:rFonts w:ascii="Arial" w:eastAsia="Arial" w:hAnsi="Arial" w:cs="Arial"/>
          <w:b w:val="0"/>
          <w:szCs w:val="22"/>
        </w:rPr>
        <w:t xml:space="preserve"> </w:t>
      </w:r>
      <w:proofErr w:type="spellStart"/>
      <w:r>
        <w:rPr>
          <w:rFonts w:ascii="Arial" w:eastAsia="Arial" w:hAnsi="Arial" w:cs="Arial"/>
          <w:b w:val="0"/>
          <w:szCs w:val="22"/>
        </w:rPr>
        <w:t>Eck</w:t>
      </w:r>
      <w:proofErr w:type="spellEnd"/>
      <w:r>
        <w:rPr>
          <w:rFonts w:ascii="Arial" w:eastAsia="Arial" w:hAnsi="Arial" w:cs="Arial"/>
          <w:b w:val="0"/>
          <w:szCs w:val="22"/>
        </w:rPr>
        <w:t xml:space="preserve"> </w:t>
      </w:r>
    </w:p>
    <w:p w14:paraId="1A91D4FC" w14:textId="77777777" w:rsidR="00287B67" w:rsidRDefault="00CB6B13">
      <w:pPr>
        <w:pStyle w:val="RLProhlensmluvnchstran"/>
        <w:spacing w:after="0"/>
        <w:jc w:val="left"/>
        <w:rPr>
          <w:rFonts w:ascii="Arial" w:eastAsia="Arial" w:hAnsi="Arial" w:cs="Arial"/>
          <w:b w:val="0"/>
          <w:szCs w:val="22"/>
        </w:rPr>
      </w:pPr>
      <w:r>
        <w:rPr>
          <w:rFonts w:ascii="Arial" w:eastAsia="Arial" w:hAnsi="Arial" w:cs="Arial"/>
          <w:b w:val="0"/>
          <w:szCs w:val="22"/>
        </w:rPr>
        <w:t xml:space="preserve">   ředitel odboru vnitřní </w:t>
      </w:r>
      <w:proofErr w:type="gramStart"/>
      <w:r>
        <w:rPr>
          <w:rFonts w:ascii="Arial" w:eastAsia="Arial" w:hAnsi="Arial" w:cs="Arial"/>
          <w:b w:val="0"/>
          <w:szCs w:val="22"/>
        </w:rPr>
        <w:t>správy                                              předseda</w:t>
      </w:r>
      <w:proofErr w:type="gramEnd"/>
      <w:r>
        <w:rPr>
          <w:rFonts w:ascii="Arial" w:eastAsia="Arial" w:hAnsi="Arial" w:cs="Arial"/>
          <w:b w:val="0"/>
          <w:szCs w:val="22"/>
        </w:rPr>
        <w:t xml:space="preserve"> představenstva   </w:t>
      </w:r>
    </w:p>
    <w:p w14:paraId="1A91D4FD" w14:textId="77777777" w:rsidR="00287B67" w:rsidRDefault="00287B67"/>
    <w:p w14:paraId="1A91D4FE" w14:textId="77777777" w:rsidR="00287B67" w:rsidRDefault="00287B67">
      <w:pPr>
        <w:rPr>
          <w:szCs w:val="22"/>
        </w:rPr>
      </w:pPr>
    </w:p>
    <w:sectPr w:rsidR="00287B67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BF46F" w14:textId="77777777" w:rsidR="00AE367D" w:rsidRDefault="00AE367D">
      <w:r>
        <w:separator/>
      </w:r>
    </w:p>
  </w:endnote>
  <w:endnote w:type="continuationSeparator" w:id="0">
    <w:p w14:paraId="4DF07DA6" w14:textId="77777777" w:rsidR="00AE367D" w:rsidRDefault="00AE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1D506" w14:textId="675694DC" w:rsidR="00287B67" w:rsidRDefault="00CB6B13">
    <w:pPr>
      <w:pStyle w:val="Zpat"/>
    </w:pPr>
    <w:fldSimple w:instr=" DOCVARIABLE  dms_cj  \* MERGEFORMAT ">
      <w:r>
        <w:rPr>
          <w:bCs/>
        </w:rPr>
        <w:t>59171/2020-MZE-11155</w:t>
      </w:r>
    </w:fldSimple>
    <w:r>
      <w:tab/>
    </w:r>
    <w:r>
      <w:fldChar w:fldCharType="begin"/>
    </w:r>
    <w:r>
      <w:instrText>PAGE   \* MERGEFORMAT</w:instrText>
    </w:r>
    <w:r>
      <w:fldChar w:fldCharType="separate"/>
    </w:r>
    <w:r w:rsidR="009A6706">
      <w:rPr>
        <w:noProof/>
      </w:rPr>
      <w:t>3</w:t>
    </w:r>
    <w:r>
      <w:fldChar w:fldCharType="end"/>
    </w:r>
  </w:p>
  <w:p w14:paraId="1A91D507" w14:textId="77777777" w:rsidR="00287B67" w:rsidRDefault="00287B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8C434" w14:textId="77777777" w:rsidR="00AE367D" w:rsidRDefault="00AE367D">
      <w:r>
        <w:separator/>
      </w:r>
    </w:p>
  </w:footnote>
  <w:footnote w:type="continuationSeparator" w:id="0">
    <w:p w14:paraId="15219F54" w14:textId="77777777" w:rsidR="00AE367D" w:rsidRDefault="00AE3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1D504" w14:textId="40D15E07" w:rsidR="00287B67" w:rsidRDefault="00287B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1D505" w14:textId="3B11142D" w:rsidR="00287B67" w:rsidRDefault="00287B6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1D508" w14:textId="4B4568C6" w:rsidR="00287B67" w:rsidRDefault="00287B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4A4"/>
    <w:multiLevelType w:val="multilevel"/>
    <w:tmpl w:val="0405001F"/>
    <w:lvl w:ilvl="0">
      <w:start w:val="1"/>
      <w:numFmt w:val="decimal"/>
      <w:pStyle w:val="MZeSMLNadp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338F87"/>
    <w:multiLevelType w:val="multilevel"/>
    <w:tmpl w:val="CF30168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A8DEF14"/>
    <w:multiLevelType w:val="multilevel"/>
    <w:tmpl w:val="5498A20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2362DFC"/>
    <w:multiLevelType w:val="multilevel"/>
    <w:tmpl w:val="89BEA65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1407538B"/>
    <w:multiLevelType w:val="multilevel"/>
    <w:tmpl w:val="C03C68E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 w15:restartNumberingAfterBreak="0">
    <w:nsid w:val="1B41BC01"/>
    <w:multiLevelType w:val="multilevel"/>
    <w:tmpl w:val="8A6AAE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EC2682E"/>
    <w:multiLevelType w:val="multilevel"/>
    <w:tmpl w:val="800CAD1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27BF65A0"/>
    <w:multiLevelType w:val="multilevel"/>
    <w:tmpl w:val="74E267A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332D6F2A"/>
    <w:multiLevelType w:val="multilevel"/>
    <w:tmpl w:val="8AA6636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355ADC82"/>
    <w:multiLevelType w:val="multilevel"/>
    <w:tmpl w:val="7978877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3A334259"/>
    <w:multiLevelType w:val="multilevel"/>
    <w:tmpl w:val="38EE92E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42E87176"/>
    <w:multiLevelType w:val="multilevel"/>
    <w:tmpl w:val="52027A2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55598142"/>
    <w:multiLevelType w:val="multilevel"/>
    <w:tmpl w:val="EE9A07A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59334104"/>
    <w:multiLevelType w:val="multilevel"/>
    <w:tmpl w:val="C48A9B5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eastAsia="Calibri" w:hAnsi="Calibri" w:cs="Calibri" w:hint="default"/>
        <w:b/>
        <w:caps/>
        <w:color w:val="000000"/>
        <w:sz w:val="22"/>
        <w:szCs w:val="22"/>
        <w:vertAlign w:val="baseline"/>
      </w:rPr>
    </w:lvl>
    <w:lvl w:ilvl="1">
      <w:start w:val="1"/>
      <w:numFmt w:val="decimal"/>
      <w:pStyle w:val="MZeSMLNadpis2"/>
      <w:lvlText w:val="%1.%2"/>
      <w:lvlJc w:val="left"/>
      <w:pPr>
        <w:tabs>
          <w:tab w:val="num" w:pos="1021"/>
        </w:tabs>
        <w:ind w:left="1021" w:hanging="737"/>
      </w:pPr>
      <w:rPr>
        <w:rFonts w:ascii="Arial" w:eastAsia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eastAsia="Calibri" w:hAnsi="Calibri" w:cs="Calibri"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eastAsia="Symbol" w:hAnsi="Symbol" w:cs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DEE0F7C"/>
    <w:multiLevelType w:val="multilevel"/>
    <w:tmpl w:val="63C0251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6296E912"/>
    <w:multiLevelType w:val="multilevel"/>
    <w:tmpl w:val="75C6A7F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67F8EBB7"/>
    <w:multiLevelType w:val="multilevel"/>
    <w:tmpl w:val="18A868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70C03EA2"/>
    <w:multiLevelType w:val="multilevel"/>
    <w:tmpl w:val="28C6B492"/>
    <w:lvl w:ilvl="0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FBEA0"/>
    <w:multiLevelType w:val="multilevel"/>
    <w:tmpl w:val="E348D14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54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mze000019752173"/>
    <w:docVar w:name="dms_carovy_kod_cj" w:val="59171/2020-MZE-11155"/>
    <w:docVar w:name="dms_cj" w:val="59171/2020-MZE-11155"/>
    <w:docVar w:name="dms_datum" w:val="23. 12. 2020"/>
    <w:docVar w:name="dms_datum_textem" w:val="23. prosince 2020"/>
    <w:docVar w:name="dms_datum_vzniku" w:val="10. 11. 2020 9:24:25"/>
    <w:docVar w:name="dms_el_pecet" w:val=" "/>
    <w:docVar w:name="dms_el_podpis" w:val="%%%el_podpis%%%"/>
    <w:docVar w:name="dms_nadrizeny_reditel" w:val="Mgr. Jan Sixta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Mgr. Václav Koubek, MBA_x000d__x000a_ředitel odboru"/>
    <w:docVar w:name="dms_podpisova_dolozka_funkce" w:val="ředitel odboru"/>
    <w:docVar w:name="dms_podpisova_dolozka_jmeno" w:val="Mgr. Václav Koubek, MBA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9VD24388/2020-11155"/>
    <w:docVar w:name="dms_spravce_jmeno" w:val="Milena Barborová"/>
    <w:docVar w:name="dms_spravce_mail" w:val="Milena.Barborova@mze.cz"/>
    <w:docVar w:name="dms_spravce_telefon" w:val="221812384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Dodatek č. 8 sml. 222-2012-12133 - Smlouva o poskytnutí nebytových prostor k uložení dokumentů"/>
    <w:docVar w:name="dms_VNVSpravce" w:val="%%%nevyplněno%%%"/>
    <w:docVar w:name="dms_zpracoval_jmeno" w:val="Milena Barborová"/>
    <w:docVar w:name="dms_zpracoval_mail" w:val="Milena.Barborova@mze.cz"/>
    <w:docVar w:name="dms_zpracoval_telefon" w:val="221812384"/>
  </w:docVars>
  <w:rsids>
    <w:rsidRoot w:val="00287B67"/>
    <w:rsid w:val="00287B67"/>
    <w:rsid w:val="002C3D13"/>
    <w:rsid w:val="009A6706"/>
    <w:rsid w:val="00AE367D"/>
    <w:rsid w:val="00C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4"/>
    <o:shapelayout v:ext="edit">
      <o:idmap v:ext="edit" data="1,3"/>
      <o:rules v:ext="edit">
        <o:r id="V:Rule1" type="connector" idref="#_x0000_s4053"/>
      </o:rules>
    </o:shapelayout>
  </w:shapeDefaults>
  <w:decimalSymbol w:val=","/>
  <w:listSeparator w:val=";"/>
  <w14:docId w14:val="1A91D4B3"/>
  <w15:docId w15:val="{2B948B7B-6BC6-404B-8B99-7BF4E28C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rPr>
      <w:rFonts w:ascii="Arial" w:eastAsia="Arial" w:hAnsi="Arial" w:cs="Arial"/>
      <w:sz w:val="22"/>
      <w:szCs w:val="24"/>
      <w:lang w:eastAsia="en-US"/>
    </w:rPr>
  </w:style>
  <w:style w:type="paragraph" w:customStyle="1" w:styleId="RLdajeosmluvnstran">
    <w:name w:val="RL 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RLProhlensmluvnchstran">
    <w:name w:val="RL Prohlášení smluvních stran"/>
    <w:basedOn w:val="Normln"/>
    <w:pPr>
      <w:spacing w:after="120" w:line="280" w:lineRule="exact"/>
      <w:jc w:val="center"/>
    </w:pPr>
    <w:rPr>
      <w:rFonts w:ascii="Calibri" w:eastAsia="Times New Roman" w:hAnsi="Calibri" w:cs="Times New Roman"/>
      <w:b/>
    </w:rPr>
  </w:style>
  <w:style w:type="paragraph" w:customStyle="1" w:styleId="RLnzevsmlouvy">
    <w:name w:val="RL název smlouvy"/>
    <w:basedOn w:val="Normln"/>
    <w:pPr>
      <w:spacing w:before="120" w:after="1200"/>
      <w:jc w:val="center"/>
    </w:pPr>
    <w:rPr>
      <w:rFonts w:ascii="Calibri" w:eastAsia="Times New Roman" w:hAnsi="Calibri" w:cs="Calibri"/>
      <w:b/>
      <w:bCs/>
      <w:caps/>
      <w:spacing w:val="40"/>
      <w:kern w:val="28"/>
      <w:sz w:val="32"/>
      <w:szCs w:val="32"/>
      <w:lang w:eastAsia="cs-CZ"/>
    </w:rPr>
  </w:style>
  <w:style w:type="character" w:customStyle="1" w:styleId="RLProhlensmluvnchstranChar">
    <w:name w:val="RL Prohlášení smluvních stran Char"/>
    <w:basedOn w:val="Standardnpsmoodstavce"/>
    <w:rPr>
      <w:rFonts w:ascii="Calibri" w:eastAsia="Calibri" w:hAnsi="Calibri" w:cs="Calibri"/>
      <w:b/>
      <w:sz w:val="22"/>
      <w:szCs w:val="24"/>
      <w:lang w:eastAsia="en-US"/>
    </w:rPr>
  </w:style>
  <w:style w:type="paragraph" w:customStyle="1" w:styleId="RLlneksmlouvy">
    <w:name w:val="RL Článek smlouvy"/>
    <w:basedOn w:val="Normln"/>
    <w:pPr>
      <w:keepNext/>
      <w:numPr>
        <w:numId w:val="14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</w:rPr>
  </w:style>
  <w:style w:type="paragraph" w:customStyle="1" w:styleId="MZeSMLNadpis1">
    <w:name w:val="MZe SML Nadpis 1"/>
    <w:qFormat/>
    <w:pPr>
      <w:numPr>
        <w:numId w:val="1"/>
      </w:numPr>
      <w:tabs>
        <w:tab w:val="num" w:pos="360"/>
      </w:tabs>
      <w:spacing w:before="240" w:after="120"/>
      <w:ind w:left="0" w:firstLine="0"/>
      <w:jc w:val="both"/>
    </w:pPr>
    <w:rPr>
      <w:rFonts w:ascii="Calibri" w:eastAsia="Calibri" w:hAnsi="Calibri" w:cs="Calibri"/>
      <w:b/>
      <w:bCs/>
      <w:caps/>
      <w:sz w:val="24"/>
      <w:szCs w:val="22"/>
      <w:lang w:eastAsia="cs-CZ"/>
    </w:rPr>
  </w:style>
  <w:style w:type="paragraph" w:customStyle="1" w:styleId="MZeSMLNadpis2">
    <w:name w:val="MZe SML Nadpis 2"/>
    <w:basedOn w:val="Normln"/>
    <w:link w:val="MZeSMLNadpis2Char"/>
    <w:qFormat/>
    <w:pPr>
      <w:numPr>
        <w:ilvl w:val="1"/>
        <w:numId w:val="14"/>
      </w:numPr>
      <w:spacing w:before="120" w:after="60"/>
    </w:pPr>
    <w:rPr>
      <w:rFonts w:ascii="Calibri" w:eastAsia="Times New Roman" w:hAnsi="Calibri" w:cs="Times New Roman"/>
      <w:kern w:val="24"/>
      <w:szCs w:val="22"/>
    </w:rPr>
  </w:style>
  <w:style w:type="character" w:customStyle="1" w:styleId="MZeSMLNadpis2Char">
    <w:name w:val="MZe SML Nadpis 2 Char"/>
    <w:basedOn w:val="Standardnpsmoodstavce"/>
    <w:link w:val="MZeSMLNadpis2"/>
    <w:rPr>
      <w:rFonts w:ascii="Calibri" w:hAnsi="Calibri"/>
      <w:kern w:val="24"/>
      <w:sz w:val="22"/>
      <w:szCs w:val="22"/>
      <w:lang w:eastAsia="en-US"/>
    </w:rPr>
  </w:style>
  <w:style w:type="paragraph" w:customStyle="1" w:styleId="RLTextlnkuslovan">
    <w:name w:val="RL Text článku číslovaný"/>
    <w:basedOn w:val="Normln"/>
    <w:qFormat/>
    <w:pPr>
      <w:tabs>
        <w:tab w:val="num" w:pos="1588"/>
      </w:tabs>
      <w:spacing w:after="120" w:line="280" w:lineRule="exact"/>
      <w:ind w:left="1588" w:hanging="737"/>
    </w:pPr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Barborová Milena</cp:lastModifiedBy>
  <cp:revision>3</cp:revision>
  <dcterms:created xsi:type="dcterms:W3CDTF">2020-12-23T10:39:00Z</dcterms:created>
  <dcterms:modified xsi:type="dcterms:W3CDTF">2020-12-23T10:41:00Z</dcterms:modified>
</cp:coreProperties>
</file>