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779" w:rsidRDefault="00676A5B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PŘÍLOHA Č. </w:t>
      </w:r>
      <w:r w:rsidR="00970344">
        <w:rPr>
          <w:b/>
          <w:u w:val="single"/>
        </w:rPr>
        <w:t>1</w:t>
      </w:r>
      <w:r w:rsidR="00D543E3" w:rsidRPr="00D543E3">
        <w:rPr>
          <w:b/>
          <w:u w:val="single"/>
        </w:rPr>
        <w:t xml:space="preserve"> SOD</w:t>
      </w:r>
    </w:p>
    <w:p w:rsidR="000C6105" w:rsidRPr="00F31779" w:rsidRDefault="000519F5">
      <w:pPr>
        <w:rPr>
          <w:b/>
          <w:u w:val="single"/>
        </w:rPr>
      </w:pPr>
      <w:r>
        <w:rPr>
          <w:rFonts w:ascii="Calibri Light" w:hAnsi="Calibri Light"/>
        </w:rPr>
        <w:t>Technické vymezení předmětu plnění:</w:t>
      </w:r>
    </w:p>
    <w:p w:rsidR="00377F8A" w:rsidRDefault="00377F8A" w:rsidP="00377F8A">
      <w:pPr>
        <w:pStyle w:val="Odstavecseseznamem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ETAPA</w:t>
      </w:r>
    </w:p>
    <w:p w:rsidR="007A444A" w:rsidRPr="00377F8A" w:rsidRDefault="007A444A" w:rsidP="00377F8A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377F8A">
        <w:rPr>
          <w:b/>
          <w:u w:val="single"/>
        </w:rPr>
        <w:t xml:space="preserve">Sportoviště u ZŠ U říčanského lesa </w:t>
      </w:r>
      <w:r w:rsidR="00433FFC">
        <w:rPr>
          <w:b/>
          <w:u w:val="single"/>
        </w:rPr>
        <w:t>–</w:t>
      </w:r>
      <w:r w:rsidRPr="00377F8A">
        <w:rPr>
          <w:b/>
          <w:u w:val="single"/>
        </w:rPr>
        <w:t xml:space="preserve"> </w:t>
      </w:r>
      <w:r w:rsidR="00433FFC">
        <w:rPr>
          <w:b/>
          <w:u w:val="single"/>
        </w:rPr>
        <w:t xml:space="preserve">p.č.  </w:t>
      </w:r>
      <w:r w:rsidR="00433FFC" w:rsidRPr="005E5D64">
        <w:rPr>
          <w:b/>
          <w:u w:val="single"/>
        </w:rPr>
        <w:t>15</w:t>
      </w:r>
      <w:r w:rsidR="00433FFC">
        <w:rPr>
          <w:b/>
          <w:u w:val="single"/>
        </w:rPr>
        <w:t xml:space="preserve">97/1 </w:t>
      </w:r>
      <w:r w:rsidRPr="00377F8A">
        <w:rPr>
          <w:b/>
          <w:u w:val="single"/>
        </w:rPr>
        <w:t xml:space="preserve">- viz situační plánek </w:t>
      </w:r>
    </w:p>
    <w:p w:rsidR="007A444A" w:rsidRDefault="007A444A" w:rsidP="00377F8A">
      <w:pPr>
        <w:pStyle w:val="Odstavecseseznamem"/>
        <w:numPr>
          <w:ilvl w:val="1"/>
          <w:numId w:val="1"/>
        </w:numPr>
      </w:pPr>
      <w:r>
        <w:t>Jedná se o rozvaděč zapuštěný pod úrovní stávajícího terénu – výsuvný</w:t>
      </w:r>
    </w:p>
    <w:p w:rsidR="000519F5" w:rsidRDefault="007A444A" w:rsidP="00377F8A">
      <w:pPr>
        <w:pStyle w:val="Odstavecseseznamem"/>
        <w:numPr>
          <w:ilvl w:val="1"/>
          <w:numId w:val="1"/>
        </w:numPr>
      </w:pPr>
      <w:r>
        <w:t>referenční výrobek MSS ENERGO63 – výbava MV,A,F Jištění 63A s napojením na stávající přípojku NN vyvedeno</w:t>
      </w:r>
      <w:r w:rsidR="000519F5">
        <w:t>u</w:t>
      </w:r>
      <w:r>
        <w:t xml:space="preserve"> z  hlavního rozvaděč ZŠ.</w:t>
      </w:r>
      <w:r w:rsidR="000519F5">
        <w:t xml:space="preserve"> </w:t>
      </w:r>
    </w:p>
    <w:p w:rsidR="007A444A" w:rsidRDefault="000519F5" w:rsidP="00377F8A">
      <w:pPr>
        <w:pStyle w:val="Odstavecseseznamem"/>
        <w:numPr>
          <w:ilvl w:val="1"/>
          <w:numId w:val="1"/>
        </w:numPr>
      </w:pPr>
      <w:r>
        <w:t>Zhotovitel zajistí napojení rozvaděče na stávající přípojku</w:t>
      </w:r>
    </w:p>
    <w:p w:rsidR="00F31779" w:rsidRDefault="00F31779" w:rsidP="00F31779">
      <w:pPr>
        <w:pStyle w:val="Odstavecseseznamem"/>
        <w:numPr>
          <w:ilvl w:val="1"/>
          <w:numId w:val="1"/>
        </w:numPr>
      </w:pPr>
      <w:r>
        <w:t xml:space="preserve">pozice dle orientačního plánku – viz </w:t>
      </w:r>
      <w:r w:rsidRPr="00F31779">
        <w:t>příloha č. 2</w:t>
      </w:r>
      <w:r w:rsidRPr="007A444A">
        <w:rPr>
          <w:color w:val="FF0000"/>
        </w:rPr>
        <w:t xml:space="preserve">  </w:t>
      </w:r>
    </w:p>
    <w:p w:rsidR="000519F5" w:rsidRDefault="000519F5" w:rsidP="00377F8A">
      <w:pPr>
        <w:pStyle w:val="Odstavecseseznamem"/>
        <w:numPr>
          <w:ilvl w:val="1"/>
          <w:numId w:val="1"/>
        </w:numPr>
      </w:pPr>
      <w:r>
        <w:t>Zhotovitel zajistí odborné zapojení nového rozvaděče a s ním související revize</w:t>
      </w:r>
    </w:p>
    <w:p w:rsidR="000519F5" w:rsidRDefault="000519F5" w:rsidP="00377F8A">
      <w:pPr>
        <w:pStyle w:val="Odstavecseseznamem"/>
        <w:numPr>
          <w:ilvl w:val="1"/>
          <w:numId w:val="1"/>
        </w:numPr>
      </w:pPr>
      <w:r>
        <w:t>Součástí dodávky jsou i výkopové práce, veškeré stavební práce potřebné pro instalaci a bezchybný provoz rozvaděče (odvodnění „šachty“ pro rozvaděč, popř. uzemnění atp.)</w:t>
      </w:r>
    </w:p>
    <w:p w:rsidR="007A444A" w:rsidRDefault="007A444A" w:rsidP="00377F8A">
      <w:pPr>
        <w:pStyle w:val="Odstavecseseznamem"/>
        <w:numPr>
          <w:ilvl w:val="1"/>
          <w:numId w:val="1"/>
        </w:numPr>
      </w:pPr>
      <w:r>
        <w:t>Referenční fotografie:</w:t>
      </w:r>
    </w:p>
    <w:p w:rsidR="00377F8A" w:rsidRPr="000519F5" w:rsidRDefault="007A444A" w:rsidP="007A444A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inline distT="0" distB="0" distL="0" distR="0" wp14:anchorId="5F9E8ABA" wp14:editId="603CE7D9">
            <wp:extent cx="2599325" cy="1619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826" t="58825" r="26914" b="7646"/>
                    <a:stretch/>
                  </pic:blipFill>
                  <pic:spPr bwMode="auto">
                    <a:xfrm>
                      <a:off x="0" y="0"/>
                      <a:ext cx="2603441" cy="162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A8D">
        <w:t xml:space="preserve">       </w:t>
      </w:r>
      <w:r w:rsidR="00477A8D">
        <w:rPr>
          <w:rFonts w:ascii="Arial" w:hAnsi="Arial" w:cs="Arial"/>
          <w:noProof/>
          <w:lang w:eastAsia="cs-CZ"/>
        </w:rPr>
        <w:drawing>
          <wp:inline distT="0" distB="0" distL="0" distR="0" wp14:anchorId="1B97475A" wp14:editId="1599012B">
            <wp:extent cx="1161256" cy="157162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5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8A" w:rsidRDefault="00377F8A" w:rsidP="007A444A">
      <w:pPr>
        <w:pStyle w:val="Odstavecseseznamem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ETAPA</w:t>
      </w:r>
    </w:p>
    <w:p w:rsidR="007A444A" w:rsidRPr="00433FFC" w:rsidRDefault="007A444A" w:rsidP="00377F8A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433FFC">
        <w:rPr>
          <w:b/>
          <w:u w:val="single"/>
        </w:rPr>
        <w:t xml:space="preserve">Lázeňská louka </w:t>
      </w:r>
      <w:r w:rsidR="007266DD" w:rsidRPr="00433FFC">
        <w:rPr>
          <w:b/>
          <w:u w:val="single"/>
        </w:rPr>
        <w:t>č.p.</w:t>
      </w:r>
      <w:r w:rsidR="00433FFC" w:rsidRPr="00433FFC">
        <w:rPr>
          <w:b/>
          <w:u w:val="single"/>
        </w:rPr>
        <w:t xml:space="preserve"> 707/</w:t>
      </w:r>
      <w:r w:rsidR="00433FFC">
        <w:rPr>
          <w:b/>
          <w:u w:val="single"/>
        </w:rPr>
        <w:t>1</w:t>
      </w:r>
    </w:p>
    <w:p w:rsidR="007A444A" w:rsidRDefault="007A444A" w:rsidP="00377F8A">
      <w:pPr>
        <w:pStyle w:val="Odstavecseseznamem"/>
        <w:numPr>
          <w:ilvl w:val="1"/>
          <w:numId w:val="1"/>
        </w:numPr>
      </w:pPr>
      <w:r w:rsidRPr="00433AF8">
        <w:t xml:space="preserve">referenční výrobek </w:t>
      </w:r>
      <w:r>
        <w:t>MSS ENERGO32 - výbava MV,D</w:t>
      </w:r>
    </w:p>
    <w:p w:rsidR="007A444A" w:rsidRDefault="007A444A" w:rsidP="00377F8A">
      <w:pPr>
        <w:pStyle w:val="Odstavecseseznamem"/>
        <w:numPr>
          <w:ilvl w:val="1"/>
          <w:numId w:val="1"/>
        </w:numPr>
      </w:pPr>
      <w:r>
        <w:t>Jedná se o rozvaděč zapuštěný pod úrovní stávajícího terénu – výsuvný</w:t>
      </w:r>
    </w:p>
    <w:p w:rsidR="007A444A" w:rsidRPr="00433AF8" w:rsidRDefault="007A444A" w:rsidP="00377F8A">
      <w:pPr>
        <w:pStyle w:val="Odstavecseseznamem"/>
        <w:numPr>
          <w:ilvl w:val="1"/>
          <w:numId w:val="1"/>
        </w:numPr>
      </w:pPr>
      <w:r>
        <w:t xml:space="preserve">pozice dle orientačního plánku – viz </w:t>
      </w:r>
      <w:r w:rsidRPr="00F31779">
        <w:t>příloha č. 2</w:t>
      </w:r>
      <w:r w:rsidRPr="007A444A">
        <w:rPr>
          <w:color w:val="FF0000"/>
        </w:rPr>
        <w:t xml:space="preserve">  </w:t>
      </w:r>
    </w:p>
    <w:p w:rsidR="007A444A" w:rsidRDefault="007A444A" w:rsidP="00377F8A">
      <w:pPr>
        <w:pStyle w:val="Odstavecseseznamem"/>
        <w:numPr>
          <w:ilvl w:val="1"/>
          <w:numId w:val="1"/>
        </w:numPr>
      </w:pPr>
      <w:bookmarkStart w:id="1" w:name="_Hlk51057081"/>
      <w:r>
        <w:t>Měření v nové</w:t>
      </w:r>
      <w:r w:rsidR="00D763A6">
        <w:t>m kompaktním pilířku, který není součástí dodávky zhotovitele</w:t>
      </w:r>
    </w:p>
    <w:bookmarkEnd w:id="1"/>
    <w:p w:rsidR="000519F5" w:rsidRDefault="000519F5" w:rsidP="000519F5">
      <w:pPr>
        <w:pStyle w:val="Odstavecseseznamem"/>
        <w:numPr>
          <w:ilvl w:val="1"/>
          <w:numId w:val="1"/>
        </w:numPr>
      </w:pPr>
      <w:r>
        <w:t>Zhotovitel zajistí napojení rozvaděče na stávající kabeláž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Zhotovitel zajistí odborné zapojení nového rozvaděče a s ním související revize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Součástí dodávky jsou i výkopové práce, veškeré stavební práce potřebné pro instalaci a bezchybný provoz rozvaděče (odvodnění „šachty“ pro rozvaděč, popř. uzemnění atp.)</w:t>
      </w:r>
    </w:p>
    <w:p w:rsidR="007A444A" w:rsidRDefault="007A444A" w:rsidP="00377F8A">
      <w:pPr>
        <w:pStyle w:val="Odstavecseseznamem"/>
        <w:numPr>
          <w:ilvl w:val="1"/>
          <w:numId w:val="1"/>
        </w:numPr>
      </w:pPr>
      <w:r>
        <w:t xml:space="preserve"> referenční fotografie:</w:t>
      </w:r>
    </w:p>
    <w:p w:rsidR="007A444A" w:rsidRDefault="007A444A" w:rsidP="005D4A76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inline distT="0" distB="0" distL="0" distR="0" wp14:anchorId="29CE8E50" wp14:editId="743655AC">
            <wp:extent cx="2762250" cy="172074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826" t="58825" r="26914" b="7646"/>
                    <a:stretch/>
                  </pic:blipFill>
                  <pic:spPr bwMode="auto">
                    <a:xfrm>
                      <a:off x="0" y="0"/>
                      <a:ext cx="2769197" cy="172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A8D">
        <w:t xml:space="preserve">   </w:t>
      </w:r>
      <w:r w:rsidR="00477A8D">
        <w:rPr>
          <w:rFonts w:ascii="Arial" w:hAnsi="Arial" w:cs="Arial"/>
          <w:noProof/>
          <w:lang w:eastAsia="cs-CZ"/>
        </w:rPr>
        <w:drawing>
          <wp:inline distT="0" distB="0" distL="0" distR="0" wp14:anchorId="638193AE" wp14:editId="7D0B5F23">
            <wp:extent cx="1276657" cy="172071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15" cy="17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76" w:rsidRDefault="005D4A76" w:rsidP="005D4A76">
      <w:pPr>
        <w:pStyle w:val="Odstavecseseznamem"/>
        <w:numPr>
          <w:ilvl w:val="0"/>
          <w:numId w:val="1"/>
        </w:numPr>
      </w:pPr>
    </w:p>
    <w:p w:rsidR="00377F8A" w:rsidRDefault="00377F8A" w:rsidP="00377F8A">
      <w:pPr>
        <w:pStyle w:val="Odstavecseseznamem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ETAPA</w:t>
      </w:r>
    </w:p>
    <w:p w:rsidR="00B61570" w:rsidRPr="00377F8A" w:rsidRDefault="00B61570" w:rsidP="004E7A33">
      <w:pPr>
        <w:pStyle w:val="Odstavecseseznamem"/>
        <w:numPr>
          <w:ilvl w:val="0"/>
          <w:numId w:val="1"/>
        </w:numPr>
        <w:ind w:left="360"/>
        <w:rPr>
          <w:u w:val="single"/>
        </w:rPr>
      </w:pPr>
      <w:r w:rsidRPr="00377F8A">
        <w:rPr>
          <w:b/>
          <w:u w:val="single"/>
        </w:rPr>
        <w:t>Masarykovo náměstí</w:t>
      </w:r>
      <w:r w:rsidR="00377F8A" w:rsidRPr="00377F8A">
        <w:rPr>
          <w:b/>
          <w:u w:val="single"/>
        </w:rPr>
        <w:t xml:space="preserve"> </w:t>
      </w:r>
      <w:r w:rsidR="007266DD">
        <w:rPr>
          <w:b/>
          <w:u w:val="single"/>
        </w:rPr>
        <w:t>p.č</w:t>
      </w:r>
      <w:r w:rsidR="00433FFC">
        <w:rPr>
          <w:b/>
          <w:u w:val="single"/>
        </w:rPr>
        <w:t>. 1690/44</w:t>
      </w:r>
      <w:r w:rsidRPr="00377F8A">
        <w:rPr>
          <w:b/>
          <w:u w:val="single"/>
        </w:rPr>
        <w:t>– pozice A</w:t>
      </w:r>
      <w:r w:rsidR="007266DD">
        <w:rPr>
          <w:b/>
          <w:u w:val="single"/>
        </w:rPr>
        <w:t xml:space="preserve"> </w:t>
      </w:r>
    </w:p>
    <w:p w:rsidR="00B61570" w:rsidRDefault="00B61570" w:rsidP="004E7A33">
      <w:pPr>
        <w:pStyle w:val="Odstavecseseznamem"/>
        <w:numPr>
          <w:ilvl w:val="1"/>
          <w:numId w:val="1"/>
        </w:numPr>
      </w:pPr>
      <w:r>
        <w:t>Ref. Výrobek typ MSS ENERGO63 – výbava MV,E,F</w:t>
      </w:r>
    </w:p>
    <w:p w:rsidR="004E7A33" w:rsidRDefault="004E7A33" w:rsidP="004E7A33">
      <w:pPr>
        <w:pStyle w:val="Odstavecseseznamem"/>
        <w:numPr>
          <w:ilvl w:val="1"/>
          <w:numId w:val="1"/>
        </w:numPr>
      </w:pPr>
      <w:r>
        <w:t xml:space="preserve">Jedná </w:t>
      </w:r>
      <w:r w:rsidR="007A444A">
        <w:t>se o rozvaděč zapuštěný</w:t>
      </w:r>
      <w:r>
        <w:t xml:space="preserve"> pod úrovní stávajícího terénu – výsuvný</w:t>
      </w:r>
    </w:p>
    <w:p w:rsidR="00F31779" w:rsidRDefault="00F31779" w:rsidP="00F31779">
      <w:pPr>
        <w:pStyle w:val="Odstavecseseznamem"/>
        <w:numPr>
          <w:ilvl w:val="1"/>
          <w:numId w:val="1"/>
        </w:numPr>
      </w:pPr>
      <w:r>
        <w:t xml:space="preserve">pozice dle orientačního plánku – viz </w:t>
      </w:r>
      <w:r w:rsidRPr="00F31779">
        <w:t>příloha č. 2</w:t>
      </w:r>
      <w:r w:rsidRPr="007A444A">
        <w:rPr>
          <w:color w:val="FF0000"/>
        </w:rPr>
        <w:t xml:space="preserve">  </w:t>
      </w:r>
    </w:p>
    <w:p w:rsidR="004E7A33" w:rsidRDefault="004E7A33" w:rsidP="004E7A33">
      <w:pPr>
        <w:pStyle w:val="Odstavecseseznamem"/>
        <w:numPr>
          <w:ilvl w:val="1"/>
          <w:numId w:val="1"/>
        </w:numPr>
      </w:pPr>
      <w:r>
        <w:t>Do rámu rozvaděče bude osazena dlažba odpovídajícího typu jaká je v současné době použita na náměstí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Zhotovitel zajistí napojení rozvaděče na stávající kabeláž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Zhotovitel zajistí odborné zapojení nového rozvaděče a s ním související revize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Součástí dodávky jsou i výkopové práce, veškeré stavební práce potřebné pro instalaci a bezchybný provoz rozvaděče (odvodnění „šachty“ pro rozvaděč, popř. uzemnění atp.)</w:t>
      </w:r>
    </w:p>
    <w:p w:rsidR="002465EB" w:rsidRDefault="002465EB" w:rsidP="002465EB">
      <w:pPr>
        <w:pStyle w:val="Odstavecseseznamem"/>
        <w:numPr>
          <w:ilvl w:val="1"/>
          <w:numId w:val="1"/>
        </w:numPr>
      </w:pPr>
      <w:r>
        <w:t>referenční fotografie:</w:t>
      </w:r>
    </w:p>
    <w:p w:rsidR="004E7A33" w:rsidRDefault="004E7A33" w:rsidP="004E7A33">
      <w:pPr>
        <w:pStyle w:val="Odstavecseseznamem"/>
        <w:ind w:left="1440"/>
      </w:pPr>
      <w:r>
        <w:rPr>
          <w:noProof/>
          <w:lang w:eastAsia="cs-CZ"/>
        </w:rPr>
        <w:drawing>
          <wp:inline distT="0" distB="0" distL="0" distR="0" wp14:anchorId="384DB541" wp14:editId="182F5C0D">
            <wp:extent cx="2446424" cy="1524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826" t="58825" r="26914" b="7646"/>
                    <a:stretch/>
                  </pic:blipFill>
                  <pic:spPr bwMode="auto">
                    <a:xfrm>
                      <a:off x="0" y="0"/>
                      <a:ext cx="2450298" cy="152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A8D">
        <w:t xml:space="preserve">   </w:t>
      </w:r>
      <w:r w:rsidR="00477A8D">
        <w:rPr>
          <w:rFonts w:ascii="Arial" w:hAnsi="Arial" w:cs="Arial"/>
          <w:noProof/>
          <w:lang w:eastAsia="cs-CZ"/>
        </w:rPr>
        <w:drawing>
          <wp:inline distT="0" distB="0" distL="0" distR="0" wp14:anchorId="6BEB259A" wp14:editId="370E7EB4">
            <wp:extent cx="1140143" cy="154305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4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70" w:rsidRPr="00377F8A" w:rsidRDefault="00B61570" w:rsidP="004E7A33">
      <w:pPr>
        <w:ind w:left="360"/>
        <w:rPr>
          <w:b/>
          <w:u w:val="single"/>
        </w:rPr>
      </w:pPr>
      <w:r w:rsidRPr="00377F8A">
        <w:rPr>
          <w:b/>
          <w:u w:val="single"/>
        </w:rPr>
        <w:t xml:space="preserve">Masarykovo nám. </w:t>
      </w:r>
      <w:r w:rsidR="007266DD">
        <w:rPr>
          <w:b/>
          <w:u w:val="single"/>
        </w:rPr>
        <w:t>p.č</w:t>
      </w:r>
      <w:r w:rsidR="00433FFC">
        <w:rPr>
          <w:b/>
          <w:u w:val="single"/>
        </w:rPr>
        <w:t>.</w:t>
      </w:r>
      <w:r w:rsidR="00433FFC" w:rsidRPr="00433FFC">
        <w:rPr>
          <w:b/>
          <w:u w:val="single"/>
        </w:rPr>
        <w:t xml:space="preserve"> </w:t>
      </w:r>
      <w:r w:rsidR="00433FFC">
        <w:rPr>
          <w:b/>
          <w:u w:val="single"/>
        </w:rPr>
        <w:t>1690/44</w:t>
      </w:r>
      <w:r w:rsidR="007266DD" w:rsidRPr="00377F8A">
        <w:rPr>
          <w:b/>
          <w:u w:val="single"/>
        </w:rPr>
        <w:t xml:space="preserve"> </w:t>
      </w:r>
      <w:r w:rsidRPr="00377F8A">
        <w:rPr>
          <w:b/>
          <w:u w:val="single"/>
        </w:rPr>
        <w:t>– pozice</w:t>
      </w:r>
      <w:r w:rsidR="004E7A33" w:rsidRPr="00377F8A">
        <w:rPr>
          <w:b/>
          <w:u w:val="single"/>
        </w:rPr>
        <w:t xml:space="preserve"> </w:t>
      </w:r>
      <w:r w:rsidRPr="00377F8A">
        <w:rPr>
          <w:b/>
          <w:u w:val="single"/>
        </w:rPr>
        <w:t>B</w:t>
      </w:r>
      <w:r w:rsidR="007266DD">
        <w:rPr>
          <w:b/>
          <w:u w:val="single"/>
        </w:rPr>
        <w:t xml:space="preserve"> </w:t>
      </w:r>
    </w:p>
    <w:p w:rsidR="004E7A33" w:rsidRDefault="00B61570" w:rsidP="00B61570">
      <w:pPr>
        <w:pStyle w:val="Odstavecseseznamem"/>
        <w:numPr>
          <w:ilvl w:val="1"/>
          <w:numId w:val="1"/>
        </w:numPr>
      </w:pPr>
      <w:r>
        <w:t>typ MSS ENERGO63 – výbava MV,E,F</w:t>
      </w:r>
    </w:p>
    <w:p w:rsidR="004E7A33" w:rsidRDefault="004E7A33" w:rsidP="004E7A33">
      <w:pPr>
        <w:pStyle w:val="Odstavecseseznamem"/>
        <w:numPr>
          <w:ilvl w:val="1"/>
          <w:numId w:val="1"/>
        </w:numPr>
      </w:pPr>
      <w:r>
        <w:t>Jedná se o rozvaděče zapuštěné pod úrovní stávajícího terénu – výsuvný</w:t>
      </w:r>
    </w:p>
    <w:p w:rsidR="00F31779" w:rsidRDefault="00F31779" w:rsidP="00F31779">
      <w:pPr>
        <w:pStyle w:val="Odstavecseseznamem"/>
        <w:numPr>
          <w:ilvl w:val="1"/>
          <w:numId w:val="1"/>
        </w:numPr>
      </w:pPr>
      <w:r>
        <w:t xml:space="preserve">pozice dle orientačního plánku – viz </w:t>
      </w:r>
      <w:r w:rsidRPr="00F31779">
        <w:t>příloha č. 2</w:t>
      </w:r>
      <w:r w:rsidRPr="007A444A">
        <w:rPr>
          <w:color w:val="FF0000"/>
        </w:rPr>
        <w:t xml:space="preserve">  </w:t>
      </w:r>
    </w:p>
    <w:p w:rsidR="004E7A33" w:rsidRDefault="004E7A33" w:rsidP="004E7A33">
      <w:pPr>
        <w:pStyle w:val="Odstavecseseznamem"/>
        <w:numPr>
          <w:ilvl w:val="1"/>
          <w:numId w:val="1"/>
        </w:numPr>
      </w:pPr>
      <w:r>
        <w:t>Do rámu rozvaděče bude osazena dlažba odpovídajícího typu jaká je v současné době použita na náměstí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Zhotovitel zajistí napojení rozvaděče na stávající kabeláž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Zhotovitel zajistí odborné zapojení nového rozvaděče a s ním související revize</w:t>
      </w:r>
    </w:p>
    <w:p w:rsidR="000519F5" w:rsidRDefault="000519F5" w:rsidP="000519F5">
      <w:pPr>
        <w:pStyle w:val="Odstavecseseznamem"/>
        <w:numPr>
          <w:ilvl w:val="1"/>
          <w:numId w:val="1"/>
        </w:numPr>
      </w:pPr>
      <w:r>
        <w:t>Součástí dodávky jsou i výkopové práce, veškeré stavební práce potřebné pro instalaci a bezchybný provoz rozvaděče (odvodnění „šachty“ pro rozvaděč, popř. uzemnění atp.)</w:t>
      </w:r>
    </w:p>
    <w:p w:rsidR="002465EB" w:rsidRDefault="002465EB" w:rsidP="002465EB">
      <w:pPr>
        <w:pStyle w:val="Odstavecseseznamem"/>
        <w:numPr>
          <w:ilvl w:val="1"/>
          <w:numId w:val="1"/>
        </w:numPr>
      </w:pPr>
      <w:r>
        <w:t>referenční fotografie:</w:t>
      </w:r>
    </w:p>
    <w:p w:rsidR="00B61570" w:rsidRDefault="004E7A33" w:rsidP="004E7A33">
      <w:pPr>
        <w:pStyle w:val="Odstavecseseznamem"/>
        <w:ind w:left="1440"/>
      </w:pPr>
      <w:r>
        <w:rPr>
          <w:noProof/>
          <w:lang w:eastAsia="cs-CZ"/>
        </w:rPr>
        <w:drawing>
          <wp:inline distT="0" distB="0" distL="0" distR="0" wp14:anchorId="421F9FAC" wp14:editId="523D72FC">
            <wp:extent cx="2600325" cy="161987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826" t="58825" r="26914" b="7646"/>
                    <a:stretch/>
                  </pic:blipFill>
                  <pic:spPr bwMode="auto">
                    <a:xfrm>
                      <a:off x="0" y="0"/>
                      <a:ext cx="2604443" cy="162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A8D">
        <w:t xml:space="preserve">   </w:t>
      </w:r>
      <w:r w:rsidR="00477A8D">
        <w:rPr>
          <w:rFonts w:ascii="Arial" w:hAnsi="Arial" w:cs="Arial"/>
          <w:noProof/>
          <w:lang w:eastAsia="cs-CZ"/>
        </w:rPr>
        <w:drawing>
          <wp:inline distT="0" distB="0" distL="0" distR="0" wp14:anchorId="1A70FDCC" wp14:editId="7BC54330">
            <wp:extent cx="1182370" cy="1600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70" w:rsidRDefault="00B61570" w:rsidP="005D4A76">
      <w:pPr>
        <w:ind w:left="708"/>
        <w:rPr>
          <w:u w:val="single"/>
        </w:rPr>
      </w:pPr>
      <w:r w:rsidRPr="00F31779">
        <w:rPr>
          <w:u w:val="single"/>
        </w:rPr>
        <w:lastRenderedPageBreak/>
        <w:t xml:space="preserve">Oba rozvaděče </w:t>
      </w:r>
      <w:r w:rsidR="004E7A33" w:rsidRPr="00F31779">
        <w:rPr>
          <w:u w:val="single"/>
        </w:rPr>
        <w:t xml:space="preserve"> A a B </w:t>
      </w:r>
      <w:r w:rsidRPr="00F31779">
        <w:rPr>
          <w:u w:val="single"/>
        </w:rPr>
        <w:t xml:space="preserve">budou propojeny smyčkou </w:t>
      </w:r>
      <w:r w:rsidR="000519F5" w:rsidRPr="00F31779">
        <w:rPr>
          <w:u w:val="single"/>
        </w:rPr>
        <w:t xml:space="preserve">- </w:t>
      </w:r>
      <w:r w:rsidRPr="00F31779">
        <w:rPr>
          <w:u w:val="single"/>
        </w:rPr>
        <w:t xml:space="preserve">Jištění 63A.  </w:t>
      </w:r>
      <w:r w:rsidR="000519F5" w:rsidRPr="00F31779">
        <w:rPr>
          <w:u w:val="single"/>
        </w:rPr>
        <w:t xml:space="preserve">Propojení zajistí   objednatel. </w:t>
      </w:r>
      <w:r w:rsidRPr="00F31779">
        <w:rPr>
          <w:u w:val="single"/>
        </w:rPr>
        <w:t>V objektu Husovy knihovny bude osazen elektroměr těchto rozvaděčů.</w:t>
      </w:r>
    </w:p>
    <w:p w:rsidR="00F31779" w:rsidRPr="00F31779" w:rsidRDefault="00F31779" w:rsidP="005D4A76">
      <w:pPr>
        <w:ind w:left="708"/>
        <w:rPr>
          <w:u w:val="single"/>
        </w:rPr>
      </w:pPr>
    </w:p>
    <w:p w:rsidR="00377F8A" w:rsidRDefault="00377F8A" w:rsidP="00377F8A">
      <w:pPr>
        <w:pStyle w:val="Odstavecseseznamem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ETAPA</w:t>
      </w:r>
    </w:p>
    <w:p w:rsidR="004E7A33" w:rsidRPr="00377F8A" w:rsidRDefault="00B61570" w:rsidP="00377F8A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377F8A">
        <w:rPr>
          <w:b/>
          <w:u w:val="single"/>
        </w:rPr>
        <w:t xml:space="preserve">Masarykovo náměstí </w:t>
      </w:r>
      <w:r w:rsidR="007266DD">
        <w:rPr>
          <w:b/>
          <w:u w:val="single"/>
        </w:rPr>
        <w:t>p.č</w:t>
      </w:r>
      <w:r w:rsidR="00433FFC">
        <w:rPr>
          <w:b/>
          <w:u w:val="single"/>
        </w:rPr>
        <w:t>.</w:t>
      </w:r>
      <w:r w:rsidR="00433FFC" w:rsidRPr="00433FFC">
        <w:rPr>
          <w:b/>
          <w:u w:val="single"/>
        </w:rPr>
        <w:t xml:space="preserve"> </w:t>
      </w:r>
      <w:r w:rsidR="00433FFC">
        <w:rPr>
          <w:b/>
          <w:u w:val="single"/>
        </w:rPr>
        <w:t>1690/44</w:t>
      </w:r>
      <w:r w:rsidR="007266DD" w:rsidRPr="00377F8A">
        <w:rPr>
          <w:b/>
          <w:u w:val="single"/>
        </w:rPr>
        <w:t xml:space="preserve"> </w:t>
      </w:r>
      <w:r w:rsidRPr="00377F8A">
        <w:rPr>
          <w:b/>
          <w:u w:val="single"/>
        </w:rPr>
        <w:t>–</w:t>
      </w:r>
      <w:r w:rsidR="004E7A33" w:rsidRPr="00377F8A">
        <w:rPr>
          <w:b/>
          <w:u w:val="single"/>
        </w:rPr>
        <w:t xml:space="preserve"> </w:t>
      </w:r>
      <w:r w:rsidRPr="00377F8A">
        <w:rPr>
          <w:b/>
          <w:u w:val="single"/>
        </w:rPr>
        <w:t xml:space="preserve">pozice C </w:t>
      </w:r>
      <w:r w:rsidR="007266DD">
        <w:rPr>
          <w:b/>
          <w:u w:val="single"/>
        </w:rPr>
        <w:t xml:space="preserve"> </w:t>
      </w:r>
    </w:p>
    <w:p w:rsidR="00B61570" w:rsidRDefault="004E7A33" w:rsidP="00377F8A">
      <w:pPr>
        <w:pStyle w:val="Odstavecseseznamem"/>
        <w:numPr>
          <w:ilvl w:val="1"/>
          <w:numId w:val="1"/>
        </w:numPr>
      </w:pPr>
      <w:r>
        <w:t xml:space="preserve">v záhonu u školy čp.83 - </w:t>
      </w:r>
      <w:r w:rsidR="0033584E">
        <w:t xml:space="preserve">severní </w:t>
      </w:r>
      <w:r w:rsidR="00B61570">
        <w:t>fasáda</w:t>
      </w:r>
    </w:p>
    <w:p w:rsidR="00510ECF" w:rsidRDefault="005D4A76" w:rsidP="00377F8A">
      <w:pPr>
        <w:pStyle w:val="Odstavecseseznamem"/>
        <w:numPr>
          <w:ilvl w:val="1"/>
          <w:numId w:val="1"/>
        </w:numPr>
      </w:pPr>
      <w:r>
        <w:t>Jedná se o rozvaděče zapuštěný</w:t>
      </w:r>
      <w:r w:rsidR="00510ECF">
        <w:t xml:space="preserve"> pod úrovní stávajícího terénu/dlažby – výsuvný</w:t>
      </w:r>
    </w:p>
    <w:p w:rsidR="00F31779" w:rsidRDefault="00F31779" w:rsidP="00F31779">
      <w:pPr>
        <w:pStyle w:val="Odstavecseseznamem"/>
        <w:numPr>
          <w:ilvl w:val="1"/>
          <w:numId w:val="1"/>
        </w:numPr>
      </w:pPr>
      <w:r>
        <w:t xml:space="preserve">pozice dle orientačního plánku – viz </w:t>
      </w:r>
      <w:r w:rsidRPr="00F31779">
        <w:t>příloha č. 2</w:t>
      </w:r>
      <w:r w:rsidRPr="007A444A">
        <w:rPr>
          <w:color w:val="FF0000"/>
        </w:rPr>
        <w:t xml:space="preserve">  </w:t>
      </w:r>
    </w:p>
    <w:p w:rsidR="00510ECF" w:rsidRDefault="00510ECF" w:rsidP="00377F8A">
      <w:pPr>
        <w:pStyle w:val="Odstavecseseznamem"/>
        <w:numPr>
          <w:ilvl w:val="1"/>
          <w:numId w:val="1"/>
        </w:numPr>
      </w:pPr>
      <w:r>
        <w:t xml:space="preserve">Do rámu rozvaděče bude osazena dlažba odpovídajícího typu jaká je v současné době </w:t>
      </w:r>
      <w:r w:rsidR="00A928E9">
        <w:t xml:space="preserve">použita </w:t>
      </w:r>
      <w:r>
        <w:t>na náměstí</w:t>
      </w:r>
    </w:p>
    <w:p w:rsidR="005D4A76" w:rsidRDefault="005D4A76" w:rsidP="005D4A76">
      <w:pPr>
        <w:pStyle w:val="Odstavecseseznamem"/>
        <w:numPr>
          <w:ilvl w:val="1"/>
          <w:numId w:val="1"/>
        </w:numPr>
      </w:pPr>
      <w:r>
        <w:t>Zhotovitel zajistí napojení rozvaděče na stávající kabeláž</w:t>
      </w:r>
    </w:p>
    <w:p w:rsidR="005D4A76" w:rsidRDefault="005D4A76" w:rsidP="005D4A76">
      <w:pPr>
        <w:pStyle w:val="Odstavecseseznamem"/>
        <w:numPr>
          <w:ilvl w:val="1"/>
          <w:numId w:val="1"/>
        </w:numPr>
      </w:pPr>
      <w:r>
        <w:t>Zhotovitel zajistí odborné zapojení nového rozvaděče a s ním související revize</w:t>
      </w:r>
    </w:p>
    <w:p w:rsidR="005D4A76" w:rsidRDefault="005D4A76" w:rsidP="005D4A76">
      <w:pPr>
        <w:pStyle w:val="Odstavecseseznamem"/>
        <w:numPr>
          <w:ilvl w:val="1"/>
          <w:numId w:val="1"/>
        </w:numPr>
      </w:pPr>
      <w:r>
        <w:t>Součástí dodávky jsou i výkopové práce, veškeré stavební práce potřebné pro instalaci a bezchybný provoz rozvaděče (odvodnění „šachty“ pro rozvaděč, popř. uzemnění atp.)</w:t>
      </w:r>
    </w:p>
    <w:p w:rsidR="00510ECF" w:rsidRDefault="00510ECF" w:rsidP="00377F8A">
      <w:pPr>
        <w:pStyle w:val="Odstavecseseznamem"/>
        <w:numPr>
          <w:ilvl w:val="1"/>
          <w:numId w:val="1"/>
        </w:numPr>
      </w:pPr>
      <w:r>
        <w:t>referenční výrobek MSS ENERGO</w:t>
      </w:r>
      <w:r w:rsidR="00A408F9">
        <w:t>63</w:t>
      </w:r>
      <w:r>
        <w:t xml:space="preserve"> – výbava MV,A,B – jištění </w:t>
      </w:r>
      <w:r w:rsidR="00A408F9">
        <w:t>63</w:t>
      </w:r>
      <w:r>
        <w:t>A</w:t>
      </w:r>
    </w:p>
    <w:p w:rsidR="002465EB" w:rsidRDefault="002465EB" w:rsidP="00377F8A">
      <w:pPr>
        <w:pStyle w:val="Odstavecseseznamem"/>
        <w:numPr>
          <w:ilvl w:val="1"/>
          <w:numId w:val="1"/>
        </w:numPr>
      </w:pPr>
      <w:r>
        <w:t>referenční fotografie:</w:t>
      </w:r>
    </w:p>
    <w:p w:rsidR="00F31779" w:rsidRDefault="00F31779" w:rsidP="00F31779">
      <w:pPr>
        <w:pStyle w:val="Odstavecseseznamem"/>
        <w:ind w:left="1440"/>
      </w:pPr>
    </w:p>
    <w:p w:rsidR="00F31779" w:rsidRDefault="00510ECF" w:rsidP="00F31779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59AF7E99" wp14:editId="3C989EA8">
            <wp:extent cx="2553455" cy="1590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826" t="58825" r="26914" b="7646"/>
                    <a:stretch/>
                  </pic:blipFill>
                  <pic:spPr bwMode="auto">
                    <a:xfrm>
                      <a:off x="0" y="0"/>
                      <a:ext cx="2557498" cy="159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6DD">
        <w:t xml:space="preserve">   </w:t>
      </w:r>
      <w:r w:rsidR="007266DD">
        <w:rPr>
          <w:rFonts w:ascii="Arial" w:hAnsi="Arial" w:cs="Arial"/>
          <w:b/>
          <w:noProof/>
          <w:lang w:eastAsia="cs-CZ"/>
        </w:rPr>
        <w:drawing>
          <wp:inline distT="0" distB="0" distL="0" distR="0" wp14:anchorId="460B5C29" wp14:editId="3CDB7586">
            <wp:extent cx="1186415" cy="15906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79" w:rsidRDefault="00F31779" w:rsidP="00F31779">
      <w:pPr>
        <w:pStyle w:val="Odstavecseseznamem"/>
      </w:pPr>
    </w:p>
    <w:p w:rsidR="00F31779" w:rsidRDefault="00F31779" w:rsidP="00F31779">
      <w:pPr>
        <w:pStyle w:val="Odstavecseseznamem"/>
      </w:pPr>
    </w:p>
    <w:p w:rsidR="004E7A33" w:rsidRPr="00377F8A" w:rsidRDefault="00B61570" w:rsidP="00377F8A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377F8A">
        <w:rPr>
          <w:b/>
          <w:u w:val="single"/>
        </w:rPr>
        <w:t xml:space="preserve"> Masarykovo náměstí</w:t>
      </w:r>
      <w:r w:rsidR="007266DD">
        <w:rPr>
          <w:b/>
          <w:u w:val="single"/>
        </w:rPr>
        <w:t xml:space="preserve"> p.č</w:t>
      </w:r>
      <w:r w:rsidR="00433FFC">
        <w:rPr>
          <w:b/>
          <w:u w:val="single"/>
        </w:rPr>
        <w:t>.</w:t>
      </w:r>
      <w:r w:rsidR="00433FFC" w:rsidRPr="00433FFC">
        <w:rPr>
          <w:b/>
          <w:u w:val="single"/>
        </w:rPr>
        <w:t xml:space="preserve"> </w:t>
      </w:r>
      <w:r w:rsidR="00433FFC">
        <w:rPr>
          <w:b/>
          <w:u w:val="single"/>
        </w:rPr>
        <w:t>1690/44</w:t>
      </w:r>
      <w:r w:rsidRPr="00377F8A">
        <w:rPr>
          <w:b/>
          <w:u w:val="single"/>
        </w:rPr>
        <w:t xml:space="preserve"> </w:t>
      </w:r>
      <w:r w:rsidR="004E7A33" w:rsidRPr="00377F8A">
        <w:rPr>
          <w:b/>
          <w:u w:val="single"/>
        </w:rPr>
        <w:t xml:space="preserve">- </w:t>
      </w:r>
      <w:r w:rsidR="00433AF8" w:rsidRPr="00377F8A">
        <w:rPr>
          <w:b/>
          <w:u w:val="single"/>
        </w:rPr>
        <w:t>pozice D</w:t>
      </w:r>
      <w:r w:rsidRPr="00377F8A">
        <w:rPr>
          <w:b/>
          <w:u w:val="single"/>
        </w:rPr>
        <w:t xml:space="preserve"> </w:t>
      </w:r>
    </w:p>
    <w:p w:rsidR="00B61570" w:rsidRPr="004E7A33" w:rsidRDefault="004E7A33" w:rsidP="00377F8A">
      <w:pPr>
        <w:pStyle w:val="Odstavecseseznamem"/>
        <w:numPr>
          <w:ilvl w:val="1"/>
          <w:numId w:val="1"/>
        </w:numPr>
        <w:rPr>
          <w:u w:val="single"/>
        </w:rPr>
      </w:pPr>
      <w:r>
        <w:rPr>
          <w:u w:val="single"/>
        </w:rPr>
        <w:t xml:space="preserve">Škola čp.83- </w:t>
      </w:r>
      <w:r w:rsidR="0033584E">
        <w:rPr>
          <w:u w:val="single"/>
        </w:rPr>
        <w:t>západní</w:t>
      </w:r>
      <w:r w:rsidR="0033584E" w:rsidRPr="004E7A33">
        <w:rPr>
          <w:u w:val="single"/>
        </w:rPr>
        <w:t xml:space="preserve"> </w:t>
      </w:r>
      <w:r w:rsidR="00B61570" w:rsidRPr="004E7A33">
        <w:rPr>
          <w:u w:val="single"/>
        </w:rPr>
        <w:t>fasáda</w:t>
      </w:r>
      <w:r w:rsidR="00433AF8" w:rsidRPr="004E7A33">
        <w:rPr>
          <w:u w:val="single"/>
        </w:rPr>
        <w:t xml:space="preserve"> (v záhonu)</w:t>
      </w:r>
    </w:p>
    <w:p w:rsidR="00510ECF" w:rsidRDefault="00510ECF" w:rsidP="00377F8A">
      <w:pPr>
        <w:pStyle w:val="Odstavecseseznamem"/>
        <w:numPr>
          <w:ilvl w:val="1"/>
          <w:numId w:val="1"/>
        </w:numPr>
      </w:pPr>
      <w:r>
        <w:t>Jedná se o rozvaděč – výklopný</w:t>
      </w:r>
    </w:p>
    <w:p w:rsidR="00F31779" w:rsidRDefault="00F31779" w:rsidP="00F31779">
      <w:pPr>
        <w:pStyle w:val="Odstavecseseznamem"/>
        <w:numPr>
          <w:ilvl w:val="1"/>
          <w:numId w:val="1"/>
        </w:numPr>
      </w:pPr>
      <w:r>
        <w:t xml:space="preserve">pozice dle orientačního plánku – viz </w:t>
      </w:r>
      <w:r w:rsidRPr="00F31779">
        <w:t>příloha č. 2</w:t>
      </w:r>
      <w:r w:rsidRPr="007A444A">
        <w:rPr>
          <w:color w:val="FF0000"/>
        </w:rPr>
        <w:t xml:space="preserve">  </w:t>
      </w:r>
    </w:p>
    <w:p w:rsidR="00433AF8" w:rsidRDefault="00433AF8" w:rsidP="00377F8A">
      <w:pPr>
        <w:pStyle w:val="Odstavecseseznamem"/>
        <w:numPr>
          <w:ilvl w:val="1"/>
          <w:numId w:val="1"/>
        </w:numPr>
      </w:pPr>
      <w:r>
        <w:t xml:space="preserve">referenční výrobek </w:t>
      </w:r>
      <w:r w:rsidR="00B61570">
        <w:t>MSS ENERGO mini –výbava 1x16A/230V, 3x16A/400V, jištění 32</w:t>
      </w:r>
      <w:r>
        <w:t>A</w:t>
      </w:r>
    </w:p>
    <w:p w:rsidR="005D4A76" w:rsidRDefault="005D4A76" w:rsidP="005D4A76">
      <w:pPr>
        <w:pStyle w:val="Odstavecseseznamem"/>
        <w:numPr>
          <w:ilvl w:val="1"/>
          <w:numId w:val="1"/>
        </w:numPr>
      </w:pPr>
      <w:r>
        <w:t>Zhotovitel zajistí napojení rozvaděče na stávající kabeláž</w:t>
      </w:r>
    </w:p>
    <w:p w:rsidR="005D4A76" w:rsidRDefault="005D4A76" w:rsidP="005D4A76">
      <w:pPr>
        <w:pStyle w:val="Odstavecseseznamem"/>
        <w:numPr>
          <w:ilvl w:val="1"/>
          <w:numId w:val="1"/>
        </w:numPr>
      </w:pPr>
      <w:r>
        <w:t>Zhotovitel zajistí odborné zapojení nového rozvaděče a s ním související revize</w:t>
      </w:r>
    </w:p>
    <w:p w:rsidR="005D4A76" w:rsidRDefault="005D4A76" w:rsidP="005D4A76">
      <w:pPr>
        <w:pStyle w:val="Odstavecseseznamem"/>
        <w:numPr>
          <w:ilvl w:val="1"/>
          <w:numId w:val="1"/>
        </w:numPr>
      </w:pPr>
      <w:r>
        <w:t>Součástí dodávky jsou i výkopové práce, veškeré stavební práce potřebné pro instalaci a bezchybný provoz rozvaděče (odvodnění „šachty“ pro rozvaděč, popř. uzemnění atp.)</w:t>
      </w:r>
    </w:p>
    <w:p w:rsidR="00510ECF" w:rsidRDefault="00510ECF" w:rsidP="00377F8A">
      <w:pPr>
        <w:pStyle w:val="Odstavecseseznamem"/>
        <w:numPr>
          <w:ilvl w:val="1"/>
          <w:numId w:val="1"/>
        </w:numPr>
      </w:pPr>
      <w:r>
        <w:t>referenční foto</w:t>
      </w:r>
      <w:r w:rsidR="002465EB">
        <w:t>grafie</w:t>
      </w:r>
      <w:r>
        <w:t>:</w:t>
      </w:r>
    </w:p>
    <w:p w:rsidR="00F31779" w:rsidRDefault="00F31779" w:rsidP="00510ECF">
      <w:pPr>
        <w:pStyle w:val="Odstavecseseznamem"/>
        <w:numPr>
          <w:ilvl w:val="0"/>
          <w:numId w:val="1"/>
        </w:numPr>
      </w:pPr>
    </w:p>
    <w:p w:rsidR="00F31779" w:rsidRDefault="00F31779" w:rsidP="00F31779"/>
    <w:p w:rsidR="00F31779" w:rsidRDefault="00F31779" w:rsidP="00F31779"/>
    <w:p w:rsidR="00F31779" w:rsidRDefault="00F31779" w:rsidP="00F31779">
      <w:pPr>
        <w:pStyle w:val="Odstavecseseznamem"/>
        <w:numPr>
          <w:ilvl w:val="1"/>
          <w:numId w:val="1"/>
        </w:numPr>
      </w:pPr>
      <w:r>
        <w:lastRenderedPageBreak/>
        <w:t>referenční fotografie – pozice D:</w:t>
      </w:r>
    </w:p>
    <w:p w:rsidR="00510ECF" w:rsidRDefault="00510ECF" w:rsidP="00510ECF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inline distT="0" distB="0" distL="0" distR="0" wp14:anchorId="4A386D58" wp14:editId="71C7B6BC">
            <wp:extent cx="2714625" cy="20288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841" t="29706" r="12034" b="7647"/>
                    <a:stretch/>
                  </pic:blipFill>
                  <pic:spPr bwMode="auto">
                    <a:xfrm>
                      <a:off x="0" y="0"/>
                      <a:ext cx="2714746" cy="202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6DD">
        <w:t xml:space="preserve">   </w:t>
      </w:r>
      <w:r w:rsidR="007266DD">
        <w:rPr>
          <w:rFonts w:ascii="Arial" w:hAnsi="Arial" w:cs="Arial"/>
          <w:noProof/>
          <w:color w:val="FF0000"/>
          <w:lang w:eastAsia="cs-CZ"/>
        </w:rPr>
        <w:drawing>
          <wp:inline distT="0" distB="0" distL="0" distR="0" wp14:anchorId="15BA4E79" wp14:editId="27613B52">
            <wp:extent cx="1228725" cy="20478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CF" w:rsidRDefault="00510ECF" w:rsidP="00433AF8">
      <w:pPr>
        <w:pStyle w:val="Odstavecseseznamem"/>
        <w:numPr>
          <w:ilvl w:val="0"/>
          <w:numId w:val="1"/>
        </w:numPr>
      </w:pPr>
    </w:p>
    <w:p w:rsidR="00433AF8" w:rsidRDefault="00433AF8" w:rsidP="00433AF8">
      <w:pPr>
        <w:rPr>
          <w:u w:val="single"/>
        </w:rPr>
      </w:pPr>
    </w:p>
    <w:p w:rsidR="00876802" w:rsidRDefault="00876802" w:rsidP="00433AF8">
      <w:pPr>
        <w:rPr>
          <w:u w:val="single"/>
        </w:rPr>
      </w:pPr>
    </w:p>
    <w:p w:rsidR="00876802" w:rsidRPr="00876802" w:rsidRDefault="00876802" w:rsidP="00433AF8">
      <w:pPr>
        <w:rPr>
          <w:b/>
          <w:bCs/>
        </w:rPr>
      </w:pPr>
      <w:r w:rsidRPr="00876802">
        <w:rPr>
          <w:b/>
          <w:bCs/>
        </w:rPr>
        <w:t>Veškeré použité fotografie a výrobky jsou pouze referenční.</w:t>
      </w:r>
    </w:p>
    <w:p w:rsidR="00876802" w:rsidRPr="00876802" w:rsidRDefault="00876802" w:rsidP="00876802">
      <w:pPr>
        <w:rPr>
          <w:b/>
          <w:bCs/>
        </w:rPr>
      </w:pPr>
      <w:r w:rsidRPr="00876802">
        <w:rPr>
          <w:b/>
          <w:bCs/>
        </w:rPr>
        <w:t xml:space="preserve">Zadavatel umožňuje účastníkům použít kvalitativně stejný výrobek se stejným vybavením. </w:t>
      </w:r>
    </w:p>
    <w:p w:rsidR="00876802" w:rsidRPr="00876802" w:rsidRDefault="00876802" w:rsidP="00433AF8"/>
    <w:p w:rsidR="00876802" w:rsidRPr="002465EB" w:rsidRDefault="00876802" w:rsidP="00433AF8">
      <w:pPr>
        <w:rPr>
          <w:u w:val="single"/>
        </w:rPr>
      </w:pPr>
    </w:p>
    <w:sectPr w:rsidR="00876802" w:rsidRPr="00246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9A7" w:rsidRDefault="004B29A7" w:rsidP="00F31779">
      <w:pPr>
        <w:spacing w:after="0" w:line="240" w:lineRule="auto"/>
      </w:pPr>
      <w:r>
        <w:separator/>
      </w:r>
    </w:p>
  </w:endnote>
  <w:endnote w:type="continuationSeparator" w:id="0">
    <w:p w:rsidR="004B29A7" w:rsidRDefault="004B29A7" w:rsidP="00F31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9A7" w:rsidRDefault="004B29A7" w:rsidP="00F31779">
      <w:pPr>
        <w:spacing w:after="0" w:line="240" w:lineRule="auto"/>
      </w:pPr>
      <w:r>
        <w:separator/>
      </w:r>
    </w:p>
  </w:footnote>
  <w:footnote w:type="continuationSeparator" w:id="0">
    <w:p w:rsidR="004B29A7" w:rsidRDefault="004B29A7" w:rsidP="00F31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A597E"/>
    <w:multiLevelType w:val="hybridMultilevel"/>
    <w:tmpl w:val="9ED25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85715"/>
    <w:multiLevelType w:val="hybridMultilevel"/>
    <w:tmpl w:val="10BA2052"/>
    <w:lvl w:ilvl="0" w:tplc="391C46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74B"/>
    <w:multiLevelType w:val="hybridMultilevel"/>
    <w:tmpl w:val="39781632"/>
    <w:lvl w:ilvl="0" w:tplc="0A34F10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570"/>
    <w:rsid w:val="00040E60"/>
    <w:rsid w:val="000519F5"/>
    <w:rsid w:val="000C6105"/>
    <w:rsid w:val="000F739C"/>
    <w:rsid w:val="002465EB"/>
    <w:rsid w:val="0026541F"/>
    <w:rsid w:val="0033584E"/>
    <w:rsid w:val="00377F8A"/>
    <w:rsid w:val="00433AF8"/>
    <w:rsid w:val="00433FFC"/>
    <w:rsid w:val="00477A8D"/>
    <w:rsid w:val="004A709A"/>
    <w:rsid w:val="004B29A7"/>
    <w:rsid w:val="004E7A33"/>
    <w:rsid w:val="00510ECF"/>
    <w:rsid w:val="005D4A76"/>
    <w:rsid w:val="00676A5B"/>
    <w:rsid w:val="006A6476"/>
    <w:rsid w:val="006F2E8E"/>
    <w:rsid w:val="007266DD"/>
    <w:rsid w:val="007A444A"/>
    <w:rsid w:val="00831F3B"/>
    <w:rsid w:val="008700BA"/>
    <w:rsid w:val="00876802"/>
    <w:rsid w:val="00947154"/>
    <w:rsid w:val="00970344"/>
    <w:rsid w:val="00A408F9"/>
    <w:rsid w:val="00A928E9"/>
    <w:rsid w:val="00B274D6"/>
    <w:rsid w:val="00B61570"/>
    <w:rsid w:val="00C369F3"/>
    <w:rsid w:val="00D543E3"/>
    <w:rsid w:val="00D763A6"/>
    <w:rsid w:val="00DF601D"/>
    <w:rsid w:val="00F3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835AF9-D04F-4027-96DC-CA32A080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157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543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543E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543E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3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43E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43E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31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1779"/>
  </w:style>
  <w:style w:type="paragraph" w:styleId="Zpat">
    <w:name w:val="footer"/>
    <w:basedOn w:val="Normln"/>
    <w:link w:val="ZpatChar"/>
    <w:uiPriority w:val="99"/>
    <w:unhideWhenUsed/>
    <w:rsid w:val="00F31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1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</dc:creator>
  <cp:lastModifiedBy>Kramářová Eva</cp:lastModifiedBy>
  <cp:revision>2</cp:revision>
  <cp:lastPrinted>2020-08-19T05:10:00Z</cp:lastPrinted>
  <dcterms:created xsi:type="dcterms:W3CDTF">2020-12-14T11:52:00Z</dcterms:created>
  <dcterms:modified xsi:type="dcterms:W3CDTF">2020-12-14T11:52:00Z</dcterms:modified>
</cp:coreProperties>
</file>