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E612" w14:textId="77777777" w:rsidR="00CC7B70" w:rsidRDefault="00CA6C58">
      <w:pPr>
        <w:rPr>
          <w:sz w:val="2"/>
          <w:szCs w:val="2"/>
        </w:rPr>
      </w:pPr>
      <w:r>
        <w:pict w14:anchorId="5213E63C">
          <v:rect id="_x0000_s1030" style="position:absolute;margin-left:13.6pt;margin-top:105.25pt;width:77.5pt;height:23.05pt;z-index:-251658752;mso-position-horizontal-relative:page;mso-position-vertical-relative:page" fillcolor="#fc416c" stroked="f">
            <w10:wrap anchorx="page" anchory="page"/>
          </v:rect>
        </w:pict>
      </w:r>
    </w:p>
    <w:p w14:paraId="5213E613" w14:textId="77777777" w:rsidR="00CC7B70" w:rsidRDefault="008836D3">
      <w:pPr>
        <w:framePr w:wrap="none" w:vAnchor="page" w:hAnchor="page" w:x="268" w:y="122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2020/media/image1.jpeg" \* MERGEFORMATINET </w:instrText>
      </w:r>
      <w:r>
        <w:fldChar w:fldCharType="separate"/>
      </w:r>
      <w:r w:rsidR="00CA6C58">
        <w:fldChar w:fldCharType="begin"/>
      </w:r>
      <w:r w:rsidR="00CA6C58">
        <w:instrText xml:space="preserve"> </w:instrText>
      </w:r>
      <w:r w:rsidR="00CA6C58">
        <w:instrText>INCLUDEPICTURE  "C:\\Users\\Markétka\\Downloads\\media\\image1.jpeg" \* MERGEFORMATINET</w:instrText>
      </w:r>
      <w:r w:rsidR="00CA6C58">
        <w:instrText xml:space="preserve"> </w:instrText>
      </w:r>
      <w:r w:rsidR="00CA6C58">
        <w:fldChar w:fldCharType="separate"/>
      </w:r>
      <w:r w:rsidR="00CA6C58">
        <w:pict w14:anchorId="5213E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.6pt">
            <v:imagedata r:id="rId7" r:href="rId8"/>
          </v:shape>
        </w:pict>
      </w:r>
      <w:r w:rsidR="00CA6C58">
        <w:fldChar w:fldCharType="end"/>
      </w:r>
      <w:r>
        <w:fldChar w:fldCharType="end"/>
      </w:r>
    </w:p>
    <w:p w14:paraId="5213E614" w14:textId="77777777" w:rsidR="00CC7B70" w:rsidRDefault="008836D3">
      <w:pPr>
        <w:framePr w:wrap="none" w:vAnchor="page" w:hAnchor="page" w:x="672" w:y="12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2020/media/image2.jpeg" \* MERGEFORMATINET </w:instrText>
      </w:r>
      <w:r>
        <w:fldChar w:fldCharType="separate"/>
      </w:r>
      <w:r w:rsidR="00CA6C58">
        <w:fldChar w:fldCharType="begin"/>
      </w:r>
      <w:r w:rsidR="00CA6C58">
        <w:instrText xml:space="preserve"> </w:instrText>
      </w:r>
      <w:r w:rsidR="00CA6C58">
        <w:instrText>INCLUDEPICTURE  "C:\\Users\\Markétka\\Downloads\\media\\image2.jpeg" \* MERGEFORMATINET</w:instrText>
      </w:r>
      <w:r w:rsidR="00CA6C58">
        <w:instrText xml:space="preserve"> </w:instrText>
      </w:r>
      <w:r w:rsidR="00CA6C58">
        <w:fldChar w:fldCharType="separate"/>
      </w:r>
      <w:r w:rsidR="00CA6C58">
        <w:pict w14:anchorId="5213E63E">
          <v:shape id="_x0000_i1026" type="#_x0000_t75" style="width:59.4pt;height:57.6pt">
            <v:imagedata r:id="rId9" r:href="rId10"/>
          </v:shape>
        </w:pict>
      </w:r>
      <w:r w:rsidR="00CA6C58">
        <w:fldChar w:fldCharType="end"/>
      </w:r>
      <w:r>
        <w:fldChar w:fldCharType="end"/>
      </w:r>
    </w:p>
    <w:p w14:paraId="5213E615" w14:textId="77777777" w:rsidR="00CC7B70" w:rsidRDefault="008836D3">
      <w:pPr>
        <w:framePr w:wrap="none" w:vAnchor="page" w:hAnchor="page" w:x="691" w:y="146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2020/media/image3.jpeg" \* MERGEFORMATINET </w:instrText>
      </w:r>
      <w:r>
        <w:fldChar w:fldCharType="separate"/>
      </w:r>
      <w:r w:rsidR="00CA6C58">
        <w:fldChar w:fldCharType="begin"/>
      </w:r>
      <w:r w:rsidR="00CA6C58">
        <w:instrText xml:space="preserve"> </w:instrText>
      </w:r>
      <w:r w:rsidR="00CA6C58">
        <w:instrText>INCLUDEPICTURE  "C:\\Users\\Markétka\\Downloads\\media\\image3.jpeg" \* MERGEFORMATINET</w:instrText>
      </w:r>
      <w:r w:rsidR="00CA6C58">
        <w:instrText xml:space="preserve"> </w:instrText>
      </w:r>
      <w:r w:rsidR="00CA6C58">
        <w:fldChar w:fldCharType="separate"/>
      </w:r>
      <w:r w:rsidR="00CA6C58">
        <w:pict w14:anchorId="5213E63F">
          <v:shape id="_x0000_i1027" type="#_x0000_t75" style="width:57pt;height:23.4pt">
            <v:imagedata r:id="rId11" r:href="rId12"/>
          </v:shape>
        </w:pict>
      </w:r>
      <w:r w:rsidR="00CA6C58">
        <w:fldChar w:fldCharType="end"/>
      </w:r>
      <w:r>
        <w:fldChar w:fldCharType="end"/>
      </w:r>
    </w:p>
    <w:p w14:paraId="5213E616" w14:textId="77777777" w:rsidR="00CC7B70" w:rsidRDefault="008836D3">
      <w:pPr>
        <w:framePr w:wrap="none" w:vAnchor="page" w:hAnchor="page" w:x="259" w:y="210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2020/media/image4.jpeg" \* MERGEFORMATINET </w:instrText>
      </w:r>
      <w:r>
        <w:fldChar w:fldCharType="separate"/>
      </w:r>
      <w:r w:rsidR="00CA6C58">
        <w:fldChar w:fldCharType="begin"/>
      </w:r>
      <w:r w:rsidR="00CA6C58">
        <w:instrText xml:space="preserve"> </w:instrText>
      </w:r>
      <w:r w:rsidR="00CA6C58">
        <w:instrText>INCLUDEPICTURE  "C:\\Users\\Markétka\\Downloads\\media\\image4.jpeg" \* MERGEFORMATINET</w:instrText>
      </w:r>
      <w:r w:rsidR="00CA6C58">
        <w:instrText xml:space="preserve"> </w:instrText>
      </w:r>
      <w:r w:rsidR="00CA6C58">
        <w:fldChar w:fldCharType="separate"/>
      </w:r>
      <w:r w:rsidR="00CA6C58">
        <w:pict w14:anchorId="5213E640">
          <v:shape id="_x0000_i1028" type="#_x0000_t75" style="width:78.6pt;height:213pt">
            <v:imagedata r:id="rId13" r:href="rId14"/>
          </v:shape>
        </w:pict>
      </w:r>
      <w:r w:rsidR="00CA6C58">
        <w:fldChar w:fldCharType="end"/>
      </w:r>
      <w:r>
        <w:fldChar w:fldCharType="end"/>
      </w:r>
    </w:p>
    <w:p w14:paraId="5213E617" w14:textId="77777777" w:rsidR="00CC7B70" w:rsidRDefault="008836D3">
      <w:pPr>
        <w:pStyle w:val="Heading10"/>
        <w:framePr w:w="2386" w:h="1229" w:hRule="exact" w:wrap="none" w:vAnchor="page" w:hAnchor="page" w:x="1934" w:y="985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5213E618" w14:textId="141DCA83" w:rsidR="00CC7B70" w:rsidRDefault="008836D3">
      <w:pPr>
        <w:pStyle w:val="Bodytext30"/>
        <w:framePr w:w="2386" w:h="1229" w:hRule="exact" w:wrap="none" w:vAnchor="page" w:hAnchor="page" w:x="1934" w:y="985"/>
        <w:shd w:val="clear" w:color="auto" w:fill="auto"/>
        <w:ind w:right="480"/>
      </w:pPr>
      <w:r>
        <w:t xml:space="preserve">Hudební divadlo v Karlině Křižíkova 10 </w:t>
      </w:r>
      <w:r w:rsidR="00A0059C">
        <w:t xml:space="preserve">                                    </w:t>
      </w:r>
      <w:r>
        <w:t xml:space="preserve">186 00 Praha 8 </w:t>
      </w:r>
      <w:r w:rsidR="00A0059C">
        <w:t xml:space="preserve">       </w:t>
      </w:r>
      <w:hyperlink r:id="rId15" w:history="1">
        <w:r>
          <w:rPr>
            <w:lang w:val="en-US" w:eastAsia="en-US" w:bidi="en-US"/>
          </w:rPr>
          <w:t>www.hdk.cz</w:t>
        </w:r>
      </w:hyperlink>
    </w:p>
    <w:p w14:paraId="5213E619" w14:textId="77777777" w:rsidR="00CC7B70" w:rsidRDefault="008836D3">
      <w:pPr>
        <w:pStyle w:val="Picturecaption20"/>
        <w:framePr w:w="3274" w:h="1131" w:hRule="exact" w:wrap="none" w:vAnchor="page" w:hAnchor="page" w:x="2044" w:y="3776"/>
        <w:shd w:val="clear" w:color="auto" w:fill="auto"/>
      </w:pPr>
      <w:r>
        <w:rPr>
          <w:rStyle w:val="Picturecaption21"/>
        </w:rPr>
        <w:t>DODAVATEL:</w:t>
      </w:r>
    </w:p>
    <w:p w14:paraId="5213E61A" w14:textId="77777777" w:rsidR="00CC7B70" w:rsidRDefault="008836D3">
      <w:pPr>
        <w:pStyle w:val="Picturecaption30"/>
        <w:framePr w:w="3274" w:h="1131" w:hRule="exact" w:wrap="none" w:vAnchor="page" w:hAnchor="page" w:x="2044" w:y="3776"/>
        <w:shd w:val="clear" w:color="auto" w:fill="auto"/>
      </w:pPr>
      <w:proofErr w:type="spellStart"/>
      <w:proofErr w:type="gramStart"/>
      <w:r>
        <w:t>Alonge</w:t>
      </w:r>
      <w:proofErr w:type="spellEnd"/>
      <w:r>
        <w:t xml:space="preserve"> - divadelní</w:t>
      </w:r>
      <w:proofErr w:type="gramEnd"/>
      <w:r>
        <w:t xml:space="preserve"> servis s.r.o.</w:t>
      </w:r>
    </w:p>
    <w:p w14:paraId="5213E61B" w14:textId="58CCB2EC" w:rsidR="00CC7B70" w:rsidRDefault="008836D3">
      <w:pPr>
        <w:pStyle w:val="Picturecaption0"/>
        <w:framePr w:w="3274" w:h="1131" w:hRule="exact" w:wrap="none" w:vAnchor="page" w:hAnchor="page" w:x="2044" w:y="3776"/>
        <w:shd w:val="clear" w:color="auto" w:fill="auto"/>
      </w:pPr>
      <w:r>
        <w:t xml:space="preserve">paní </w:t>
      </w:r>
      <w:proofErr w:type="spellStart"/>
      <w:r w:rsidR="00AB3A65">
        <w:t>xxxxxxxxxxx</w:t>
      </w:r>
      <w:proofErr w:type="spellEnd"/>
      <w:r>
        <w:t xml:space="preserve"> </w:t>
      </w:r>
      <w:r w:rsidR="00A0059C">
        <w:t xml:space="preserve">                         </w:t>
      </w:r>
      <w:r>
        <w:t xml:space="preserve">e-mail: </w:t>
      </w:r>
      <w:hyperlink r:id="rId16" w:history="1">
        <w:proofErr w:type="spellStart"/>
        <w:r w:rsidR="00AB3A65">
          <w:rPr>
            <w:lang w:val="en-US" w:eastAsia="en-US" w:bidi="en-US"/>
          </w:rPr>
          <w:t>xxxxxxxxxxxx</w:t>
        </w:r>
        <w:proofErr w:type="spellEnd"/>
      </w:hyperlink>
    </w:p>
    <w:p w14:paraId="5213E61C" w14:textId="77777777" w:rsidR="00CC7B70" w:rsidRDefault="008836D3">
      <w:pPr>
        <w:pStyle w:val="Bodytext40"/>
        <w:framePr w:w="2280" w:h="2217" w:hRule="exact" w:wrap="none" w:vAnchor="page" w:hAnchor="page" w:x="7113" w:y="1389"/>
        <w:shd w:val="clear" w:color="auto" w:fill="auto"/>
      </w:pPr>
      <w:r>
        <w:t>IČ:</w:t>
      </w:r>
    </w:p>
    <w:p w14:paraId="5213E61D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</w:pPr>
      <w:r>
        <w:t>DIČ:</w:t>
      </w:r>
    </w:p>
    <w:p w14:paraId="5213E61E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</w:pPr>
      <w:r>
        <w:t>Bankovní spojení:</w:t>
      </w:r>
    </w:p>
    <w:p w14:paraId="5213E61F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</w:pPr>
      <w:r>
        <w:t>Číslo účtu:</w:t>
      </w:r>
    </w:p>
    <w:p w14:paraId="5213E620" w14:textId="77777777" w:rsidR="00CC7B70" w:rsidRDefault="008836D3">
      <w:pPr>
        <w:pStyle w:val="Heading20"/>
        <w:framePr w:w="2280" w:h="2217" w:hRule="exact" w:wrap="none" w:vAnchor="page" w:hAnchor="page" w:x="7113" w:y="1389"/>
        <w:shd w:val="clear" w:color="auto" w:fill="auto"/>
      </w:pPr>
      <w:bookmarkStart w:id="1" w:name="bookmark1"/>
      <w:r>
        <w:t>OBJEDNÁVKA č.:</w:t>
      </w:r>
      <w:bookmarkEnd w:id="1"/>
    </w:p>
    <w:p w14:paraId="5213E621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  <w:spacing w:line="226" w:lineRule="exact"/>
      </w:pPr>
      <w:r>
        <w:t>Datum:</w:t>
      </w:r>
    </w:p>
    <w:p w14:paraId="5213E622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  <w:spacing w:line="226" w:lineRule="exact"/>
      </w:pPr>
      <w:r>
        <w:t>E-mail:</w:t>
      </w:r>
    </w:p>
    <w:p w14:paraId="5213E623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  <w:spacing w:line="226" w:lineRule="exact"/>
      </w:pPr>
      <w:r>
        <w:t>Telefon:</w:t>
      </w:r>
    </w:p>
    <w:p w14:paraId="5213E624" w14:textId="77777777" w:rsidR="00CC7B70" w:rsidRDefault="008836D3">
      <w:pPr>
        <w:pStyle w:val="Bodytext50"/>
        <w:framePr w:w="2280" w:h="2217" w:hRule="exact" w:wrap="none" w:vAnchor="page" w:hAnchor="page" w:x="7113" w:y="1389"/>
        <w:shd w:val="clear" w:color="auto" w:fill="auto"/>
        <w:spacing w:line="226" w:lineRule="exact"/>
      </w:pPr>
      <w:r>
        <w:t>Mobil:</w:t>
      </w:r>
    </w:p>
    <w:p w14:paraId="5213E625" w14:textId="3D40AEC7" w:rsidR="00CC7B70" w:rsidRDefault="008836D3">
      <w:pPr>
        <w:pStyle w:val="Bodytext50"/>
        <w:framePr w:w="1934" w:h="2211" w:hRule="exact" w:wrap="none" w:vAnchor="page" w:hAnchor="page" w:x="9451" w:y="1399"/>
        <w:shd w:val="clear" w:color="auto" w:fill="auto"/>
        <w:spacing w:after="12"/>
        <w:jc w:val="right"/>
      </w:pPr>
      <w:r>
        <w:t xml:space="preserve">00064335 </w:t>
      </w:r>
      <w:r w:rsidR="00A0059C">
        <w:t xml:space="preserve">                          </w:t>
      </w:r>
      <w:r>
        <w:t>CZ 00064335</w:t>
      </w:r>
      <w:r w:rsidR="00A0059C">
        <w:t xml:space="preserve">                      </w:t>
      </w:r>
      <w:r>
        <w:t xml:space="preserve"> KB Praha 8 </w:t>
      </w:r>
      <w:r w:rsidR="00A0059C">
        <w:t xml:space="preserve">                           </w:t>
      </w:r>
      <w:proofErr w:type="spellStart"/>
      <w:r w:rsidR="00AB3A65">
        <w:t>xxxxxxxxxxx</w:t>
      </w:r>
      <w:proofErr w:type="spellEnd"/>
    </w:p>
    <w:p w14:paraId="5213E626" w14:textId="77777777" w:rsidR="00CC7B70" w:rsidRDefault="008836D3">
      <w:pPr>
        <w:pStyle w:val="Heading220"/>
        <w:framePr w:w="1934" w:h="2211" w:hRule="exact" w:wrap="none" w:vAnchor="page" w:hAnchor="page" w:x="9451" w:y="1399"/>
        <w:shd w:val="clear" w:color="auto" w:fill="auto"/>
        <w:spacing w:before="0"/>
      </w:pPr>
      <w:bookmarkStart w:id="2" w:name="bookmark2"/>
      <w:r>
        <w:t>089/2020</w:t>
      </w:r>
      <w:bookmarkEnd w:id="2"/>
    </w:p>
    <w:p w14:paraId="54A42729" w14:textId="77777777" w:rsidR="00AB3A65" w:rsidRDefault="008836D3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  <w:rPr>
          <w:rStyle w:val="Bodytext5MicrosoftSansSerif"/>
        </w:rPr>
      </w:pPr>
      <w:r w:rsidRPr="00A0059C">
        <w:rPr>
          <w:rStyle w:val="Bodytext5MicrosoftSansSerif"/>
          <w:rFonts w:ascii="Arial" w:hAnsi="Arial" w:cs="Arial"/>
          <w:b w:val="0"/>
          <w:sz w:val="18"/>
          <w:szCs w:val="18"/>
        </w:rPr>
        <w:t>21</w:t>
      </w:r>
      <w:r w:rsidRPr="00A0059C">
        <w:rPr>
          <w:rStyle w:val="Bodytext5Tahoma65pt"/>
          <w:rFonts w:ascii="Arial" w:hAnsi="Arial" w:cs="Arial"/>
          <w:b w:val="0"/>
          <w:sz w:val="18"/>
          <w:szCs w:val="18"/>
        </w:rPr>
        <w:t>.</w:t>
      </w:r>
      <w:r w:rsidRPr="00A0059C">
        <w:rPr>
          <w:rStyle w:val="Bodytext5MicrosoftSansSerif"/>
          <w:rFonts w:ascii="Arial" w:hAnsi="Arial" w:cs="Arial"/>
          <w:b w:val="0"/>
          <w:sz w:val="18"/>
          <w:szCs w:val="18"/>
        </w:rPr>
        <w:t>12.2020</w:t>
      </w:r>
      <w:r>
        <w:rPr>
          <w:rStyle w:val="Bodytext5MicrosoftSansSerif"/>
        </w:rPr>
        <w:t xml:space="preserve"> </w:t>
      </w:r>
    </w:p>
    <w:p w14:paraId="5213E627" w14:textId="2CC78ACA" w:rsidR="00CC7B70" w:rsidRDefault="00AB3A65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</w:pPr>
      <w:proofErr w:type="spellStart"/>
      <w:r>
        <w:t>xxxxxxx</w:t>
      </w:r>
      <w:proofErr w:type="spellEnd"/>
    </w:p>
    <w:p w14:paraId="635433BD" w14:textId="4EFB43FC" w:rsidR="00AB3A65" w:rsidRDefault="00AB3A65" w:rsidP="00AB3A65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</w:pPr>
      <w:proofErr w:type="spellStart"/>
      <w:r>
        <w:t>x</w:t>
      </w:r>
      <w:r>
        <w:t>xxxxxx</w:t>
      </w:r>
      <w:proofErr w:type="spellEnd"/>
    </w:p>
    <w:p w14:paraId="4B0AF23C" w14:textId="77777777" w:rsidR="00AB3A65" w:rsidRDefault="00AB3A65" w:rsidP="00AB3A65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</w:pPr>
      <w:proofErr w:type="spellStart"/>
      <w:r>
        <w:t>xxxxxxx</w:t>
      </w:r>
      <w:proofErr w:type="spellEnd"/>
    </w:p>
    <w:p w14:paraId="4E36EF6F" w14:textId="77777777" w:rsidR="00AB3A65" w:rsidRDefault="00AB3A65" w:rsidP="00AB3A65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</w:pPr>
    </w:p>
    <w:p w14:paraId="597875FE" w14:textId="77777777" w:rsidR="00AB3A65" w:rsidRDefault="00AB3A65">
      <w:pPr>
        <w:pStyle w:val="Bodytext50"/>
        <w:framePr w:w="1934" w:h="2211" w:hRule="exact" w:wrap="none" w:vAnchor="page" w:hAnchor="page" w:x="9451" w:y="1399"/>
        <w:shd w:val="clear" w:color="auto" w:fill="auto"/>
        <w:spacing w:line="226" w:lineRule="exact"/>
        <w:jc w:val="right"/>
      </w:pPr>
    </w:p>
    <w:p w14:paraId="5213E628" w14:textId="77777777" w:rsidR="00CC7B70" w:rsidRDefault="008836D3">
      <w:pPr>
        <w:pStyle w:val="Bodytext20"/>
        <w:framePr w:w="7714" w:h="546" w:hRule="exact" w:wrap="none" w:vAnchor="page" w:hAnchor="page" w:x="2044" w:y="5620"/>
        <w:shd w:val="clear" w:color="auto" w:fill="auto"/>
      </w:pPr>
      <w:r>
        <w:t>Na základě vyhodnocení nabídek pro veřejnou zakázku malého rozsahu u Vás</w:t>
      </w:r>
    </w:p>
    <w:p w14:paraId="5213E629" w14:textId="77777777" w:rsidR="00CC7B70" w:rsidRDefault="008836D3">
      <w:pPr>
        <w:pStyle w:val="Heading30"/>
        <w:framePr w:w="7714" w:h="546" w:hRule="exact" w:wrap="none" w:vAnchor="page" w:hAnchor="page" w:x="2044" w:y="5620"/>
        <w:shd w:val="clear" w:color="auto" w:fill="auto"/>
      </w:pPr>
      <w:bookmarkStart w:id="3" w:name="bookmark3"/>
      <w:r>
        <w:t>objednáváme dodávku vlásenkářského materiálu:</w:t>
      </w:r>
      <w:bookmarkEnd w:id="3"/>
    </w:p>
    <w:p w14:paraId="5213E62A" w14:textId="77777777" w:rsidR="00CC7B70" w:rsidRDefault="008836D3">
      <w:pPr>
        <w:pStyle w:val="Bodytext20"/>
        <w:framePr w:w="8218" w:h="3633" w:hRule="exact" w:wrap="none" w:vAnchor="page" w:hAnchor="page" w:x="2016" w:y="6652"/>
        <w:numPr>
          <w:ilvl w:val="0"/>
          <w:numId w:val="1"/>
        </w:numPr>
        <w:shd w:val="clear" w:color="auto" w:fill="auto"/>
        <w:tabs>
          <w:tab w:val="left" w:pos="769"/>
        </w:tabs>
        <w:ind w:left="420"/>
      </w:pPr>
      <w:r>
        <w:t xml:space="preserve">vlasy pravé </w:t>
      </w:r>
      <w:proofErr w:type="gramStart"/>
      <w:r>
        <w:t>lidské - blond</w:t>
      </w:r>
      <w:proofErr w:type="gramEnd"/>
      <w:r>
        <w:t>, délka 40-50 cm</w:t>
      </w:r>
    </w:p>
    <w:p w14:paraId="5213E62B" w14:textId="15868ECE" w:rsidR="00CC7B70" w:rsidRDefault="008836D3">
      <w:pPr>
        <w:pStyle w:val="Bodytext20"/>
        <w:framePr w:w="8218" w:h="3633" w:hRule="exact" w:wrap="none" w:vAnchor="page" w:hAnchor="page" w:x="2016" w:y="6652"/>
        <w:shd w:val="clear" w:color="auto" w:fill="auto"/>
        <w:tabs>
          <w:tab w:val="left" w:pos="3359"/>
        </w:tabs>
        <w:spacing w:after="268"/>
        <w:ind w:left="780"/>
        <w:jc w:val="both"/>
      </w:pPr>
      <w:r>
        <w:t>množství: 4.000 g</w:t>
      </w:r>
      <w:r>
        <w:tab/>
        <w:t xml:space="preserve">cena: </w:t>
      </w:r>
      <w:proofErr w:type="gramStart"/>
      <w:r>
        <w:t>4.248,-</w:t>
      </w:r>
      <w:proofErr w:type="gramEnd"/>
      <w:r>
        <w:t xml:space="preserve"> Kč bez DPH/100g</w:t>
      </w:r>
    </w:p>
    <w:p w14:paraId="5213E62C" w14:textId="77777777" w:rsidR="00CC7B70" w:rsidRDefault="008836D3">
      <w:pPr>
        <w:pStyle w:val="Bodytext20"/>
        <w:framePr w:w="8218" w:h="3633" w:hRule="exact" w:wrap="none" w:vAnchor="page" w:hAnchor="page" w:x="2016" w:y="6652"/>
        <w:numPr>
          <w:ilvl w:val="0"/>
          <w:numId w:val="1"/>
        </w:numPr>
        <w:shd w:val="clear" w:color="auto" w:fill="auto"/>
        <w:tabs>
          <w:tab w:val="left" w:pos="769"/>
        </w:tabs>
        <w:spacing w:line="250" w:lineRule="exact"/>
        <w:ind w:left="420"/>
      </w:pPr>
      <w:r>
        <w:t xml:space="preserve">vlasy pravé </w:t>
      </w:r>
      <w:proofErr w:type="gramStart"/>
      <w:r>
        <w:t>lidské - přírodní</w:t>
      </w:r>
      <w:proofErr w:type="gramEnd"/>
      <w:r>
        <w:t xml:space="preserve"> hnědá, délka 40-50 cm</w:t>
      </w:r>
    </w:p>
    <w:p w14:paraId="5213E62D" w14:textId="74B91071" w:rsidR="00CC7B70" w:rsidRDefault="008836D3">
      <w:pPr>
        <w:pStyle w:val="Bodytext20"/>
        <w:framePr w:w="8218" w:h="3633" w:hRule="exact" w:wrap="none" w:vAnchor="page" w:hAnchor="page" w:x="2016" w:y="6652"/>
        <w:shd w:val="clear" w:color="auto" w:fill="auto"/>
        <w:tabs>
          <w:tab w:val="left" w:pos="3359"/>
        </w:tabs>
        <w:spacing w:after="293" w:line="250" w:lineRule="exact"/>
        <w:ind w:left="780"/>
        <w:jc w:val="both"/>
      </w:pPr>
      <w:r>
        <w:t>množství: 2.500 g</w:t>
      </w:r>
      <w:r>
        <w:tab/>
        <w:t xml:space="preserve">cena: </w:t>
      </w:r>
      <w:proofErr w:type="gramStart"/>
      <w:r>
        <w:t>4.248,-</w:t>
      </w:r>
      <w:proofErr w:type="gramEnd"/>
      <w:r>
        <w:t xml:space="preserve"> Kč bez DPH/100g</w:t>
      </w:r>
    </w:p>
    <w:p w14:paraId="5213E62E" w14:textId="77777777" w:rsidR="00CC7B70" w:rsidRDefault="008836D3">
      <w:pPr>
        <w:pStyle w:val="Bodytext20"/>
        <w:framePr w:w="8218" w:h="3633" w:hRule="exact" w:wrap="none" w:vAnchor="page" w:hAnchor="page" w:x="2016" w:y="6652"/>
        <w:numPr>
          <w:ilvl w:val="0"/>
          <w:numId w:val="1"/>
        </w:numPr>
        <w:shd w:val="clear" w:color="auto" w:fill="auto"/>
        <w:tabs>
          <w:tab w:val="left" w:pos="769"/>
        </w:tabs>
        <w:ind w:left="420"/>
      </w:pPr>
      <w:r>
        <w:t xml:space="preserve">vlasy pravé </w:t>
      </w:r>
      <w:proofErr w:type="gramStart"/>
      <w:r>
        <w:t>lidské - zrzavá</w:t>
      </w:r>
      <w:proofErr w:type="gramEnd"/>
      <w:r>
        <w:t>, délka 40-50 cm</w:t>
      </w:r>
    </w:p>
    <w:p w14:paraId="5213E62F" w14:textId="405706AD" w:rsidR="00CC7B70" w:rsidRDefault="008836D3">
      <w:pPr>
        <w:pStyle w:val="Bodytext20"/>
        <w:framePr w:w="8218" w:h="3633" w:hRule="exact" w:wrap="none" w:vAnchor="page" w:hAnchor="page" w:x="2016" w:y="6652"/>
        <w:shd w:val="clear" w:color="auto" w:fill="auto"/>
        <w:tabs>
          <w:tab w:val="left" w:pos="3359"/>
        </w:tabs>
        <w:spacing w:after="280"/>
        <w:ind w:left="780"/>
        <w:jc w:val="both"/>
      </w:pPr>
      <w:r>
        <w:t>množství: 2.500 g</w:t>
      </w:r>
      <w:r>
        <w:tab/>
        <w:t xml:space="preserve">cena: </w:t>
      </w:r>
      <w:proofErr w:type="gramStart"/>
      <w:r>
        <w:t>4.248,-</w:t>
      </w:r>
      <w:proofErr w:type="gramEnd"/>
      <w:r>
        <w:t xml:space="preserve"> Kč bez DPH/1</w:t>
      </w:r>
      <w:r w:rsidR="00A0059C">
        <w:t>00</w:t>
      </w:r>
      <w:r>
        <w:t>g</w:t>
      </w:r>
    </w:p>
    <w:p w14:paraId="5213E630" w14:textId="77777777" w:rsidR="00CC7B70" w:rsidRDefault="008836D3">
      <w:pPr>
        <w:pStyle w:val="Bodytext20"/>
        <w:framePr w:w="8218" w:h="3633" w:hRule="exact" w:wrap="none" w:vAnchor="page" w:hAnchor="page" w:x="2016" w:y="6652"/>
        <w:numPr>
          <w:ilvl w:val="0"/>
          <w:numId w:val="1"/>
        </w:numPr>
        <w:shd w:val="clear" w:color="auto" w:fill="auto"/>
        <w:tabs>
          <w:tab w:val="left" w:pos="769"/>
        </w:tabs>
        <w:ind w:left="420"/>
      </w:pPr>
      <w:proofErr w:type="spellStart"/>
      <w:r>
        <w:t>bůvolka</w:t>
      </w:r>
      <w:proofErr w:type="spellEnd"/>
      <w:r>
        <w:t xml:space="preserve"> </w:t>
      </w:r>
      <w:proofErr w:type="spellStart"/>
      <w:proofErr w:type="gramStart"/>
      <w:r>
        <w:t>bříšková</w:t>
      </w:r>
      <w:proofErr w:type="spellEnd"/>
      <w:r>
        <w:t xml:space="preserve"> - délka</w:t>
      </w:r>
      <w:proofErr w:type="gramEnd"/>
      <w:r>
        <w:t xml:space="preserve"> cca 20 cm</w:t>
      </w:r>
    </w:p>
    <w:p w14:paraId="5213E631" w14:textId="65A7F31C" w:rsidR="00CC7B70" w:rsidRDefault="008836D3">
      <w:pPr>
        <w:pStyle w:val="Bodytext20"/>
        <w:framePr w:w="8218" w:h="3633" w:hRule="exact" w:wrap="none" w:vAnchor="page" w:hAnchor="page" w:x="2016" w:y="6652"/>
        <w:shd w:val="clear" w:color="auto" w:fill="auto"/>
        <w:tabs>
          <w:tab w:val="left" w:pos="3359"/>
        </w:tabs>
        <w:spacing w:after="280"/>
        <w:ind w:left="780"/>
        <w:jc w:val="both"/>
      </w:pPr>
      <w:r>
        <w:t>množství: 2.000 g</w:t>
      </w:r>
      <w:r>
        <w:tab/>
        <w:t>cena: 2.887,60 Kč bez DPH/</w:t>
      </w:r>
      <w:proofErr w:type="gramStart"/>
      <w:r>
        <w:t>1</w:t>
      </w:r>
      <w:r w:rsidR="00A0059C">
        <w:t>00</w:t>
      </w:r>
      <w:r>
        <w:t>g</w:t>
      </w:r>
      <w:proofErr w:type="gramEnd"/>
    </w:p>
    <w:p w14:paraId="5213E632" w14:textId="77777777" w:rsidR="00CC7B70" w:rsidRDefault="008836D3">
      <w:pPr>
        <w:pStyle w:val="Bodytext20"/>
        <w:framePr w:w="8218" w:h="3633" w:hRule="exact" w:wrap="none" w:vAnchor="page" w:hAnchor="page" w:x="2016" w:y="6652"/>
        <w:numPr>
          <w:ilvl w:val="0"/>
          <w:numId w:val="1"/>
        </w:numPr>
        <w:shd w:val="clear" w:color="auto" w:fill="auto"/>
        <w:tabs>
          <w:tab w:val="left" w:pos="769"/>
        </w:tabs>
        <w:ind w:left="420"/>
      </w:pPr>
      <w:proofErr w:type="spellStart"/>
      <w:r>
        <w:t>bůvolka</w:t>
      </w:r>
      <w:proofErr w:type="spellEnd"/>
      <w:r>
        <w:t xml:space="preserve"> </w:t>
      </w:r>
      <w:proofErr w:type="gramStart"/>
      <w:r>
        <w:t>dlouhá - délka</w:t>
      </w:r>
      <w:proofErr w:type="gramEnd"/>
      <w:r>
        <w:t xml:space="preserve"> 50 cm</w:t>
      </w:r>
    </w:p>
    <w:p w14:paraId="5213E633" w14:textId="3B99C77B" w:rsidR="00CC7B70" w:rsidRDefault="008836D3">
      <w:pPr>
        <w:pStyle w:val="Bodytext20"/>
        <w:framePr w:w="8218" w:h="3633" w:hRule="exact" w:wrap="none" w:vAnchor="page" w:hAnchor="page" w:x="2016" w:y="6652"/>
        <w:shd w:val="clear" w:color="auto" w:fill="auto"/>
        <w:tabs>
          <w:tab w:val="left" w:pos="3359"/>
        </w:tabs>
        <w:ind w:left="780"/>
        <w:jc w:val="both"/>
      </w:pPr>
      <w:r>
        <w:t>množství: 3.000 g</w:t>
      </w:r>
      <w:r>
        <w:tab/>
        <w:t xml:space="preserve">cena: </w:t>
      </w:r>
      <w:proofErr w:type="gramStart"/>
      <w:r>
        <w:t>1.439,-</w:t>
      </w:r>
      <w:proofErr w:type="gramEnd"/>
      <w:r>
        <w:t xml:space="preserve"> Kč bez DPH/1</w:t>
      </w:r>
      <w:r w:rsidR="00A0059C">
        <w:t xml:space="preserve">00 </w:t>
      </w:r>
      <w:r>
        <w:t>g</w:t>
      </w:r>
    </w:p>
    <w:p w14:paraId="5213E634" w14:textId="77777777" w:rsidR="00CC7B70" w:rsidRDefault="008836D3">
      <w:pPr>
        <w:pStyle w:val="Bodytext20"/>
        <w:framePr w:w="8218" w:h="1050" w:hRule="exact" w:wrap="none" w:vAnchor="page" w:hAnchor="page" w:x="2016" w:y="10747"/>
        <w:shd w:val="clear" w:color="auto" w:fill="auto"/>
        <w:tabs>
          <w:tab w:val="left" w:pos="3010"/>
        </w:tabs>
        <w:spacing w:after="500"/>
        <w:jc w:val="both"/>
      </w:pPr>
      <w:r>
        <w:t>Termín dodání:</w:t>
      </w:r>
      <w:r>
        <w:tab/>
        <w:t>do 30.12.2020</w:t>
      </w:r>
    </w:p>
    <w:p w14:paraId="5213E635" w14:textId="77777777" w:rsidR="00CC7B70" w:rsidRDefault="008836D3">
      <w:pPr>
        <w:pStyle w:val="Heading30"/>
        <w:framePr w:w="8218" w:h="1050" w:hRule="exact" w:wrap="none" w:vAnchor="page" w:hAnchor="page" w:x="2016" w:y="10747"/>
        <w:shd w:val="clear" w:color="auto" w:fill="auto"/>
        <w:tabs>
          <w:tab w:val="left" w:pos="3010"/>
        </w:tabs>
        <w:jc w:val="both"/>
      </w:pPr>
      <w:bookmarkStart w:id="4" w:name="bookmark4"/>
      <w:r>
        <w:t>Celková cena dle Vaší CN:</w:t>
      </w:r>
      <w:r>
        <w:tab/>
        <w:t xml:space="preserve">483.242,- Kč bez DPH </w:t>
      </w:r>
      <w:r>
        <w:rPr>
          <w:rStyle w:val="Heading3NotBold"/>
        </w:rPr>
        <w:t>/ 584.722,82 Kč vč. 21 %DPH</w:t>
      </w:r>
      <w:bookmarkEnd w:id="4"/>
    </w:p>
    <w:p w14:paraId="5213E636" w14:textId="223A288B" w:rsidR="00CC7B70" w:rsidRDefault="008836D3">
      <w:pPr>
        <w:pStyle w:val="Bodytext20"/>
        <w:framePr w:w="8218" w:h="1570" w:hRule="exact" w:wrap="none" w:vAnchor="page" w:hAnchor="page" w:x="2016" w:y="12226"/>
        <w:shd w:val="clear" w:color="auto" w:fill="auto"/>
        <w:spacing w:line="250" w:lineRule="exact"/>
        <w:ind w:right="4720"/>
      </w:pPr>
      <w:r>
        <w:rPr>
          <w:rStyle w:val="Bodytext21"/>
        </w:rPr>
        <w:t xml:space="preserve">Korespondenční a fakturační údaje: </w:t>
      </w:r>
      <w:r>
        <w:t>Hudební divadlo v Karl</w:t>
      </w:r>
      <w:r w:rsidR="00A0059C">
        <w:t>í</w:t>
      </w:r>
      <w:r>
        <w:t xml:space="preserve">ně, </w:t>
      </w:r>
      <w:proofErr w:type="spellStart"/>
      <w:r>
        <w:t>p.o</w:t>
      </w:r>
      <w:proofErr w:type="spellEnd"/>
      <w:r>
        <w:t>. Křižíkova 10</w:t>
      </w:r>
      <w:r w:rsidR="00A0059C">
        <w:t xml:space="preserve">                                            </w:t>
      </w:r>
      <w:r>
        <w:t xml:space="preserve">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53 </w:t>
      </w:r>
      <w:r w:rsidR="00A0059C">
        <w:t xml:space="preserve">                                                        </w:t>
      </w:r>
      <w:r>
        <w:t>186 00 Praha 8</w:t>
      </w:r>
    </w:p>
    <w:p w14:paraId="5213E637" w14:textId="77777777" w:rsidR="00CC7B70" w:rsidRDefault="008836D3">
      <w:pPr>
        <w:pStyle w:val="Bodytext20"/>
        <w:framePr w:w="8218" w:h="1570" w:hRule="exact" w:wrap="none" w:vAnchor="page" w:hAnchor="page" w:x="2016" w:y="12226"/>
        <w:shd w:val="clear" w:color="auto" w:fill="auto"/>
        <w:spacing w:line="250" w:lineRule="exact"/>
        <w:jc w:val="both"/>
      </w:pPr>
      <w:r>
        <w:t>IČ: 000 64 335, DIČ: CZ 000 64 335</w:t>
      </w:r>
    </w:p>
    <w:p w14:paraId="5213E638" w14:textId="77777777" w:rsidR="00CC7B70" w:rsidRDefault="008836D3">
      <w:pPr>
        <w:pStyle w:val="Bodytext20"/>
        <w:framePr w:wrap="none" w:vAnchor="page" w:hAnchor="page" w:x="2016" w:y="14255"/>
        <w:shd w:val="clear" w:color="auto" w:fill="auto"/>
        <w:jc w:val="both"/>
      </w:pPr>
      <w:r>
        <w:t>S pozdravem,</w:t>
      </w:r>
    </w:p>
    <w:p w14:paraId="5213E639" w14:textId="2FC20413" w:rsidR="00CC7B70" w:rsidRDefault="008836D3" w:rsidP="00A0059C">
      <w:pPr>
        <w:pStyle w:val="Bodytext20"/>
        <w:framePr w:w="8218" w:h="566" w:hRule="exact" w:wrap="none" w:vAnchor="page" w:hAnchor="page" w:x="2016" w:y="14763"/>
        <w:shd w:val="clear" w:color="auto" w:fill="auto"/>
        <w:spacing w:line="254" w:lineRule="exact"/>
        <w:ind w:right="40"/>
        <w:jc w:val="right"/>
      </w:pPr>
      <w:proofErr w:type="spellStart"/>
      <w:r>
        <w:rPr>
          <w:lang w:val="en-US" w:eastAsia="en-US" w:bidi="en-US"/>
        </w:rPr>
        <w:t>B</w:t>
      </w:r>
      <w:r w:rsidR="00A0059C">
        <w:rPr>
          <w:lang w:val="en-US" w:eastAsia="en-US" w:bidi="en-US"/>
        </w:rPr>
        <w:t>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5213E63A" w14:textId="77777777" w:rsidR="00CC7B70" w:rsidRDefault="008836D3">
      <w:pPr>
        <w:pStyle w:val="Bodytext30"/>
        <w:framePr w:wrap="none" w:vAnchor="page" w:hAnchor="page" w:x="2016" w:y="15825"/>
        <w:shd w:val="clear" w:color="auto" w:fill="auto"/>
        <w:spacing w:line="168" w:lineRule="exact"/>
        <w:ind w:left="184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5213E63B" w14:textId="77777777" w:rsidR="00CC7B70" w:rsidRDefault="00CC7B70">
      <w:pPr>
        <w:rPr>
          <w:sz w:val="2"/>
          <w:szCs w:val="2"/>
        </w:rPr>
      </w:pPr>
    </w:p>
    <w:sectPr w:rsidR="00CC7B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7A78C" w14:textId="77777777" w:rsidR="00CA6C58" w:rsidRDefault="00CA6C58">
      <w:r>
        <w:separator/>
      </w:r>
    </w:p>
  </w:endnote>
  <w:endnote w:type="continuationSeparator" w:id="0">
    <w:p w14:paraId="0465F00E" w14:textId="77777777" w:rsidR="00CA6C58" w:rsidRDefault="00CA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B55A" w14:textId="77777777" w:rsidR="00CA6C58" w:rsidRDefault="00CA6C58"/>
  </w:footnote>
  <w:footnote w:type="continuationSeparator" w:id="0">
    <w:p w14:paraId="7F4AEB63" w14:textId="77777777" w:rsidR="00CA6C58" w:rsidRDefault="00CA6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D7E45"/>
    <w:multiLevelType w:val="multilevel"/>
    <w:tmpl w:val="F884A7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70"/>
    <w:rsid w:val="00147F15"/>
    <w:rsid w:val="004B2BA8"/>
    <w:rsid w:val="008836D3"/>
    <w:rsid w:val="00A0059C"/>
    <w:rsid w:val="00AB3A65"/>
    <w:rsid w:val="00C7533A"/>
    <w:rsid w:val="00CA6C58"/>
    <w:rsid w:val="00C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13E612"/>
  <w15:docId w15:val="{2525CF63-C00A-4BDF-B6F0-851D0C6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F85076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MicrosoftSansSerif">
    <w:name w:val="Body text (5) + Microsoft Sans Serif"/>
    <w:basedOn w:val="Bodytext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Tahoma65pt">
    <w:name w:val="Body text (5) + Tahoma;6.5 pt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34" w:lineRule="exact"/>
      <w:outlineLvl w:val="2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along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dk.cz" TargetMode="Externa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2300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2020-12-21T16:05:00Z</dcterms:created>
  <dcterms:modified xsi:type="dcterms:W3CDTF">2020-12-22T20:06:00Z</dcterms:modified>
</cp:coreProperties>
</file>