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95" w:type="dxa"/>
        <w:tblCellSpacing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45"/>
        <w:gridCol w:w="3750"/>
      </w:tblGrid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321ED5">
            <w:pPr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 xml:space="preserve">    D O D A V A T E L S K Á     O B J E D N Á V K A </w:t>
            </w:r>
          </w:p>
        </w:tc>
        <w:tc>
          <w:tcPr>
            <w:tcW w:w="3750" w:type="dxa"/>
            <w:vAlign w:val="center"/>
            <w:hideMark/>
          </w:tcPr>
          <w:p w:rsidR="00000000" w:rsidRDefault="00321ED5">
            <w:pPr>
              <w:jc w:val="right"/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Číslo:    </w:t>
            </w:r>
            <w:r>
              <w:rPr>
                <w:rFonts w:ascii="Tahoma" w:eastAsia="Times New Roman" w:hAnsi="Tahoma" w:cs="Tahoma"/>
                <w:b/>
                <w:bCs/>
              </w:rPr>
              <w:t xml:space="preserve">DO20-672720     </w:t>
            </w:r>
          </w:p>
        </w:tc>
      </w:tr>
      <w:tr w:rsidR="00000000">
        <w:trPr>
          <w:trHeight w:val="525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000000" w:rsidRDefault="00321ED5">
            <w:pPr>
              <w:rPr>
                <w:rFonts w:ascii="Tahoma" w:eastAsia="Times New Roman" w:hAnsi="Tahoma" w:cs="Tahoma"/>
                <w:b/>
                <w:bCs/>
                <w:sz w:val="27"/>
                <w:szCs w:val="27"/>
              </w:rPr>
            </w:pPr>
            <w:r>
              <w:rPr>
                <w:rFonts w:ascii="Tahoma" w:eastAsia="Times New Roman" w:hAnsi="Tahoma" w:cs="Tahoma"/>
                <w:b/>
                <w:bCs/>
                <w:sz w:val="27"/>
                <w:szCs w:val="27"/>
              </w:rPr>
              <w:t>    402601 - BIOCHEMICKÁ LABORATOŘ</w:t>
            </w:r>
          </w:p>
        </w:tc>
      </w:tr>
    </w:tbl>
    <w:p w:rsidR="00000000" w:rsidRDefault="00321ED5">
      <w:pPr>
        <w:rPr>
          <w:rFonts w:eastAsia="Times New Roman"/>
          <w:vanish/>
        </w:rPr>
      </w:pPr>
    </w:p>
    <w:tbl>
      <w:tblPr>
        <w:tblW w:w="10395" w:type="dxa"/>
        <w:tblCellSpacing w:w="0" w:type="dxa"/>
        <w:tblBorders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90"/>
        <w:gridCol w:w="5405"/>
      </w:tblGrid>
      <w:tr w:rsidR="00000000">
        <w:trPr>
          <w:tblCellSpacing w:w="0" w:type="dxa"/>
        </w:trPr>
        <w:tc>
          <w:tcPr>
            <w:tcW w:w="2400" w:type="pct"/>
            <w:tcBorders>
              <w:right w:val="single" w:sz="6" w:space="0" w:color="000000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44"/>
              <w:gridCol w:w="3801"/>
            </w:tblGrid>
            <w:tr w:rsidR="00000000">
              <w:trPr>
                <w:tblCellSpacing w:w="15" w:type="dxa"/>
              </w:trPr>
              <w:tc>
                <w:tcPr>
                  <w:tcW w:w="0" w:type="auto"/>
                  <w:gridSpan w:val="2"/>
                  <w:hideMark/>
                </w:tcPr>
                <w:p w:rsidR="00000000" w:rsidRDefault="00321ED5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Dodavatelská adresa: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000000" w:rsidRDefault="00321ED5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Uherskohradišťská nemocnice a.s.</w:t>
                  </w: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br/>
                  </w:r>
                  <w:proofErr w:type="spellStart"/>
                  <w:proofErr w:type="gramStart"/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J.E.Purkyně</w:t>
                  </w:r>
                  <w:proofErr w:type="spellEnd"/>
                  <w:proofErr w:type="gramEnd"/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 365, 686 06 Uherské Hradiště</w:t>
                  </w: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br/>
                  </w: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IČ: 27660915</w:t>
                  </w: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br/>
                    <w:t xml:space="preserve">zápis v OR: KS Brno, odd. B, </w:t>
                  </w:r>
                  <w:proofErr w:type="spellStart"/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vl</w:t>
                  </w:r>
                  <w:proofErr w:type="spellEnd"/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. 4420</w:t>
                  </w: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br/>
                    <w:t> 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321ED5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Objednává: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321ED5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402601 - BIOCHEMICKÁ LABORATOŘ </w:t>
                  </w:r>
                </w:p>
              </w:tc>
            </w:tr>
          </w:tbl>
          <w:p w:rsidR="00000000" w:rsidRDefault="00321ED5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45"/>
              <w:gridCol w:w="3770"/>
            </w:tblGrid>
            <w:tr w:rsidR="00000000">
              <w:trPr>
                <w:tblCellSpacing w:w="15" w:type="dxa"/>
              </w:trPr>
              <w:tc>
                <w:tcPr>
                  <w:tcW w:w="1500" w:type="dxa"/>
                  <w:vAlign w:val="center"/>
                  <w:hideMark/>
                </w:tcPr>
                <w:p w:rsidR="00000000" w:rsidRDefault="00321ED5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IČO dodavatele: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321ED5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29021600 </w:t>
                  </w:r>
                </w:p>
              </w:tc>
            </w:tr>
            <w:tr w:rsidR="00000000">
              <w:trPr>
                <w:trHeight w:val="450"/>
                <w:tblCellSpacing w:w="15" w:type="dxa"/>
              </w:trPr>
              <w:tc>
                <w:tcPr>
                  <w:tcW w:w="0" w:type="auto"/>
                  <w:hideMark/>
                </w:tcPr>
                <w:p w:rsidR="00000000" w:rsidRDefault="00321ED5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DIČ dodavatele: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0" w:type="auto"/>
                  <w:hideMark/>
                </w:tcPr>
                <w:p w:rsidR="00000000" w:rsidRDefault="00321ED5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CZ29021600 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321ED5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Adresa: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321ED5">
                  <w:pPr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</w:rPr>
                    <w:t>THE BINDING SITE S.R.O.,  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321ED5">
                  <w:pPr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321ED5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Sinkulova 55/682  </w:t>
                  </w:r>
                </w:p>
              </w:tc>
            </w:tr>
            <w:tr w:rsidR="00000000">
              <w:trPr>
                <w:trHeight w:val="450"/>
                <w:tblCellSpacing w:w="15" w:type="dxa"/>
              </w:trPr>
              <w:tc>
                <w:tcPr>
                  <w:tcW w:w="0" w:type="auto"/>
                  <w:hideMark/>
                </w:tcPr>
                <w:p w:rsidR="00000000" w:rsidRDefault="00321ED5">
                  <w:pPr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14700  </w:t>
                  </w:r>
                </w:p>
              </w:tc>
              <w:tc>
                <w:tcPr>
                  <w:tcW w:w="0" w:type="auto"/>
                  <w:hideMark/>
                </w:tcPr>
                <w:p w:rsidR="00000000" w:rsidRDefault="00321ED5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PRAHA 4  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321ED5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Telefon: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321ED5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 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321ED5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Fax: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321ED5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000000" w:rsidRDefault="00321ED5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</w:tbl>
    <w:p w:rsidR="00000000" w:rsidRDefault="00321ED5">
      <w:pPr>
        <w:rPr>
          <w:rFonts w:eastAsia="Times New Roman"/>
          <w:vanish/>
        </w:rPr>
      </w:pPr>
    </w:p>
    <w:tbl>
      <w:tblPr>
        <w:tblW w:w="10395" w:type="dxa"/>
        <w:tblCellSpacing w:w="0" w:type="dxa"/>
        <w:tblBorders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250"/>
        <w:gridCol w:w="2555"/>
        <w:gridCol w:w="5058"/>
        <w:gridCol w:w="532"/>
      </w:tblGrid>
      <w:tr w:rsidR="00000000" w:rsidTr="00321ED5">
        <w:trPr>
          <w:tblCellSpacing w:w="0" w:type="dxa"/>
        </w:trPr>
        <w:tc>
          <w:tcPr>
            <w:tcW w:w="2250" w:type="dxa"/>
            <w:vAlign w:val="center"/>
            <w:hideMark/>
          </w:tcPr>
          <w:p w:rsidR="00000000" w:rsidRDefault="00321ED5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Datum vystavení: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</w:p>
        </w:tc>
        <w:tc>
          <w:tcPr>
            <w:tcW w:w="2555" w:type="dxa"/>
            <w:vAlign w:val="center"/>
            <w:hideMark/>
          </w:tcPr>
          <w:p w:rsidR="00000000" w:rsidRDefault="00321ED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proofErr w:type="gramStart"/>
            <w:r>
              <w:rPr>
                <w:rFonts w:ascii="Tahoma" w:eastAsia="Times New Roman" w:hAnsi="Tahoma" w:cs="Tahoma"/>
                <w:sz w:val="18"/>
                <w:szCs w:val="18"/>
              </w:rPr>
              <w:t>17.12.2020</w:t>
            </w:r>
            <w:proofErr w:type="gramEnd"/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  </w:t>
            </w:r>
          </w:p>
        </w:tc>
        <w:tc>
          <w:tcPr>
            <w:tcW w:w="5058" w:type="dxa"/>
            <w:vAlign w:val="center"/>
            <w:hideMark/>
          </w:tcPr>
          <w:p w:rsidR="00000000" w:rsidRDefault="00321ED5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Vyřizuje: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000000" w:rsidRDefault="00321ED5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000000" w:rsidTr="00321ED5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321ED5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Datum dodání: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</w:p>
        </w:tc>
        <w:tc>
          <w:tcPr>
            <w:tcW w:w="2555" w:type="dxa"/>
            <w:vAlign w:val="center"/>
            <w:hideMark/>
          </w:tcPr>
          <w:p w:rsidR="00000000" w:rsidRDefault="00321ED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  </w:t>
            </w:r>
          </w:p>
        </w:tc>
        <w:tc>
          <w:tcPr>
            <w:tcW w:w="5058" w:type="dxa"/>
            <w:vAlign w:val="center"/>
            <w:hideMark/>
          </w:tcPr>
          <w:p w:rsidR="00000000" w:rsidRDefault="00321ED5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Kontakt: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000000" w:rsidRDefault="00321ED5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000000">
        <w:trPr>
          <w:tblCellSpacing w:w="0" w:type="dxa"/>
        </w:trPr>
        <w:tc>
          <w:tcPr>
            <w:tcW w:w="0" w:type="auto"/>
            <w:gridSpan w:val="4"/>
            <w:tcBorders>
              <w:top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245"/>
            </w:tblGrid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321ED5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proofErr w:type="gramStart"/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Poznámka: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>  ; Potvrzeno</w:t>
                  </w:r>
                  <w:proofErr w:type="gramEnd"/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z IP: 195.143.80.89</w:t>
                  </w:r>
                </w:p>
              </w:tc>
            </w:tr>
          </w:tbl>
          <w:p w:rsidR="00000000" w:rsidRDefault="00321ED5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</w:tbl>
    <w:p w:rsidR="00000000" w:rsidRDefault="00321ED5">
      <w:pPr>
        <w:pStyle w:val="Normlnweb"/>
        <w:spacing w:before="0" w:beforeAutospacing="0" w:after="0" w:afterAutospacing="0"/>
        <w:rPr>
          <w:vanish/>
        </w:rPr>
      </w:pPr>
    </w:p>
    <w:tbl>
      <w:tblPr>
        <w:tblW w:w="10395" w:type="dxa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395"/>
      </w:tblGrid>
      <w:tr w:rsidR="00000000" w:rsidTr="00321ED5">
        <w:trPr>
          <w:tblCellSpacing w:w="0" w:type="dxa"/>
        </w:trPr>
        <w:tc>
          <w:tcPr>
            <w:tcW w:w="0" w:type="auto"/>
            <w:vAlign w:val="center"/>
          </w:tcPr>
          <w:p w:rsidR="00000000" w:rsidRDefault="00321ED5">
            <w:pPr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</w:tbl>
    <w:p w:rsidR="00000000" w:rsidRDefault="00321ED5">
      <w:pPr>
        <w:pStyle w:val="Normlnweb"/>
        <w:spacing w:before="0" w:beforeAutospacing="0" w:after="0" w:afterAutospacing="0"/>
        <w:rPr>
          <w:vanish/>
        </w:rPr>
      </w:pPr>
    </w:p>
    <w:tbl>
      <w:tblPr>
        <w:tblW w:w="10395" w:type="dxa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750"/>
        <w:gridCol w:w="5110"/>
        <w:gridCol w:w="1235"/>
        <w:gridCol w:w="600"/>
        <w:gridCol w:w="900"/>
        <w:gridCol w:w="900"/>
        <w:gridCol w:w="900"/>
      </w:tblGrid>
      <w:tr w:rsidR="00000000">
        <w:trPr>
          <w:gridAfter w:val="1"/>
          <w:wAfter w:w="900" w:type="dxa"/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000000" w:rsidRDefault="00321ED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Objednávané položky: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</w:p>
        </w:tc>
      </w:tr>
      <w:tr w:rsidR="00000000">
        <w:trPr>
          <w:tblCellSpacing w:w="0" w:type="dxa"/>
        </w:trPr>
        <w:tc>
          <w:tcPr>
            <w:tcW w:w="750" w:type="dxa"/>
            <w:tcBorders>
              <w:bottom w:val="single" w:sz="12" w:space="0" w:color="000000"/>
            </w:tcBorders>
            <w:vAlign w:val="center"/>
            <w:hideMark/>
          </w:tcPr>
          <w:p w:rsidR="00000000" w:rsidRDefault="00321ED5">
            <w:pP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ID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vAlign w:val="center"/>
            <w:hideMark/>
          </w:tcPr>
          <w:p w:rsidR="00000000" w:rsidRDefault="00321ED5">
            <w:pP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Položka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vAlign w:val="center"/>
            <w:hideMark/>
          </w:tcPr>
          <w:p w:rsidR="00000000" w:rsidRDefault="00321ED5">
            <w:pP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proofErr w:type="spellStart"/>
            <w:proofErr w:type="gramStart"/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Katalog</w:t>
            </w:r>
            <w:proofErr w:type="gramEnd"/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.</w:t>
            </w:r>
            <w:proofErr w:type="gramStart"/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č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.</w:t>
            </w:r>
            <w:proofErr w:type="gramEnd"/>
          </w:p>
        </w:tc>
        <w:tc>
          <w:tcPr>
            <w:tcW w:w="600" w:type="dxa"/>
            <w:tcBorders>
              <w:bottom w:val="single" w:sz="12" w:space="0" w:color="000000"/>
            </w:tcBorders>
            <w:vAlign w:val="center"/>
            <w:hideMark/>
          </w:tcPr>
          <w:p w:rsidR="00000000" w:rsidRDefault="00321ED5">
            <w:pPr>
              <w:jc w:val="right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Množ.</w:t>
            </w:r>
          </w:p>
        </w:tc>
        <w:tc>
          <w:tcPr>
            <w:tcW w:w="900" w:type="dxa"/>
            <w:tcBorders>
              <w:bottom w:val="single" w:sz="12" w:space="0" w:color="000000"/>
            </w:tcBorders>
            <w:vAlign w:val="center"/>
            <w:hideMark/>
          </w:tcPr>
          <w:p w:rsidR="00000000" w:rsidRDefault="00321ED5">
            <w:pPr>
              <w:jc w:val="right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Cena bez DPH/j.</w:t>
            </w:r>
          </w:p>
        </w:tc>
        <w:tc>
          <w:tcPr>
            <w:tcW w:w="900" w:type="dxa"/>
            <w:tcBorders>
              <w:bottom w:val="single" w:sz="12" w:space="0" w:color="000000"/>
            </w:tcBorders>
            <w:vAlign w:val="center"/>
            <w:hideMark/>
          </w:tcPr>
          <w:p w:rsidR="00000000" w:rsidRDefault="00321ED5">
            <w:pPr>
              <w:jc w:val="right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Cena s DPH/j.</w:t>
            </w:r>
          </w:p>
        </w:tc>
        <w:tc>
          <w:tcPr>
            <w:tcW w:w="900" w:type="dxa"/>
            <w:tcBorders>
              <w:bottom w:val="single" w:sz="12" w:space="0" w:color="000000"/>
            </w:tcBorders>
            <w:vAlign w:val="center"/>
            <w:hideMark/>
          </w:tcPr>
          <w:p w:rsidR="00000000" w:rsidRDefault="00321ED5">
            <w:pPr>
              <w:jc w:val="right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Celkem s DPH</w:t>
            </w:r>
          </w:p>
        </w:tc>
      </w:tr>
      <w:tr w:rsidR="00000000" w:rsidTr="00321ED5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321ED5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308090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321ED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OPTILITE BETA-2-MICROGLOBULIN KIT (100 testů), bal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321ED5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LK043.OPT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321ED5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321ED5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321ED5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321ED5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:rsidTr="00321ED5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321ED5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308091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321ED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OPTILITE C3c KIT (100 testů), bal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321ED5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NK023.OPT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321ED5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321ED5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321ED5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321ED5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:rsidTr="00321ED5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321ED5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308092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321ED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OPTILITE C4 KIT (100 testů), bal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321ED5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NK025.OPT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321ED5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321ED5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321ED5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321ED5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:rsidTr="00321ED5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321ED5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308083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321ED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OPTILITE DILUENT 1 (6 lahviček), bal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321ED5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IK709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321ED5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321ED5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321ED5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321ED5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:rsidTr="00321ED5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321ED5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308051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321ED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OPTILITE FREELITE KAPPA FREE KIT (100 testů), bal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321ED5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LK016.OPT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321ED5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321ED5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321ED5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321ED5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:rsidTr="00321ED5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321ED5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308050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321ED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OPTILITE FREELITE LAMBDA FREE KIT (100 testů), bal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321ED5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LK018.OPT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321ED5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321ED5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321ED5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321ED5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:rsidTr="00321ED5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321ED5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308094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321ED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OPTILITE HAPTOGLOBIN KIT (100 testů), bal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321ED5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NK058.OPT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321ED5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321ED5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321ED5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321ED5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:rsidTr="00321ED5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321ED5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308095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321ED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OPTILITE </w:t>
            </w:r>
            <w:proofErr w:type="spellStart"/>
            <w:r>
              <w:rPr>
                <w:rFonts w:ascii="Tahoma" w:eastAsia="Times New Roman" w:hAnsi="Tahoma" w:cs="Tahoma"/>
                <w:sz w:val="17"/>
                <w:szCs w:val="17"/>
              </w:rPr>
              <w:t>IgM</w:t>
            </w:r>
            <w:proofErr w:type="spellEnd"/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 CSF KIT (60 testů), bal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321ED5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LK012.L.OPT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321ED5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321ED5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321ED5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321ED5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:rsidTr="00321ED5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321ED5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308097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321ED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OPTILITE LOW LEVEL </w:t>
            </w:r>
            <w:proofErr w:type="spellStart"/>
            <w:r>
              <w:rPr>
                <w:rFonts w:ascii="Tahoma" w:eastAsia="Times New Roman" w:hAnsi="Tahoma" w:cs="Tahoma"/>
                <w:sz w:val="17"/>
                <w:szCs w:val="17"/>
              </w:rPr>
              <w:t>IgG</w:t>
            </w:r>
            <w:proofErr w:type="spellEnd"/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 KIT (60 testů), bal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321ED5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NK004.LL.OPT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321ED5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321ED5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321ED5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321ED5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:rsidTr="00321ED5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321ED5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308098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321ED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OPTILITE PREALBUMIN KIT (100 testů), bal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321ED5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NK066.OPT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321ED5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321ED5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321ED5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321ED5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:rsidTr="00321ED5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321ED5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308085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321ED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OPTILITE PROMÝVACÍ ROZTOK 20ml (balení 4x20ml), bal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321ED5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IK703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321ED5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321ED5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321ED5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321ED5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321ED5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lastRenderedPageBreak/>
              <w:t>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321ED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b/>
                <w:bCs/>
                <w:sz w:val="17"/>
                <w:szCs w:val="17"/>
              </w:rPr>
              <w:t xml:space="preserve">Celkem: </w:t>
            </w:r>
            <w:r>
              <w:rPr>
                <w:rFonts w:ascii="Tahoma" w:eastAsia="Times New Roman" w:hAnsi="Tahoma" w:cs="Tahoma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321ED5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321ED5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321ED5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321ED5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321ED5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</w:t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95 025,48</w:t>
            </w:r>
          </w:p>
        </w:tc>
      </w:tr>
    </w:tbl>
    <w:p w:rsidR="00000000" w:rsidRDefault="00321ED5">
      <w:pPr>
        <w:pStyle w:val="Normlnweb"/>
        <w:spacing w:before="0" w:beforeAutospacing="0" w:after="0" w:afterAutospacing="0"/>
        <w:rPr>
          <w:vanish/>
        </w:rPr>
      </w:pPr>
    </w:p>
    <w:tbl>
      <w:tblPr>
        <w:tblW w:w="10395" w:type="dxa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395"/>
      </w:tblGrid>
      <w:tr w:rsidR="00000000" w:rsidTr="00321ED5">
        <w:trPr>
          <w:tblCellSpacing w:w="0" w:type="dxa"/>
        </w:trPr>
        <w:tc>
          <w:tcPr>
            <w:tcW w:w="0" w:type="auto"/>
            <w:vAlign w:val="center"/>
          </w:tcPr>
          <w:p w:rsidR="00000000" w:rsidRDefault="00321ED5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bookmarkStart w:id="0" w:name="_GoBack"/>
            <w:bookmarkEnd w:id="0"/>
          </w:p>
        </w:tc>
      </w:tr>
    </w:tbl>
    <w:p w:rsidR="00000000" w:rsidRDefault="00321ED5">
      <w:pPr>
        <w:pStyle w:val="Normlnweb"/>
        <w:spacing w:before="0" w:beforeAutospacing="0" w:after="0" w:afterAutospacing="0"/>
        <w:rPr>
          <w:vanish/>
        </w:rPr>
      </w:pPr>
    </w:p>
    <w:tbl>
      <w:tblPr>
        <w:tblW w:w="10395" w:type="dxa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395"/>
      </w:tblGrid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321ED5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Toto zboží nebo tyto služby mohly být nakupovány z důvodu časové a materiálové tísně po d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obu nouzového stavu za podmínek odlišných od příslušné vnitřní OŘN nebo ZVVZ, ale vždy pouze za obhájení postupu řádného hospodáře, tedy alespoň se zdokumentováním a zdůvodněním, jak byla výhodnost nabídky ověřena.</w:t>
            </w:r>
          </w:p>
        </w:tc>
      </w:tr>
    </w:tbl>
    <w:p w:rsidR="00000000" w:rsidRDefault="00321ED5">
      <w:pPr>
        <w:rPr>
          <w:rFonts w:eastAsia="Times New Roman"/>
        </w:rPr>
      </w:pPr>
    </w:p>
    <w:sectPr w:rsidR="000000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321ED5"/>
    <w:rsid w:val="00321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A1935E-9A79-4270-A225-62ED0E404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eastAsiaTheme="minorEastAsia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Pr>
      <w:color w:val="800080"/>
      <w:u w:val="single"/>
    </w:rPr>
  </w:style>
  <w:style w:type="paragraph" w:styleId="Normlnweb">
    <w:name w:val="Normal (Web)"/>
    <w:basedOn w:val="Normln"/>
    <w:uiPriority w:val="99"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409305">
      <w:marLeft w:val="0"/>
      <w:marRight w:val="0"/>
      <w:marTop w:val="0"/>
      <w:marBottom w:val="0"/>
      <w:div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divBdr>
    </w:div>
    <w:div w:id="1421869644">
      <w:marLeft w:val="0"/>
      <w:marRight w:val="0"/>
      <w:marTop w:val="0"/>
      <w:marBottom w:val="0"/>
      <w:div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gojs</dc:creator>
  <cp:keywords/>
  <dc:description/>
  <cp:lastModifiedBy>gojs</cp:lastModifiedBy>
  <cp:revision>2</cp:revision>
  <dcterms:created xsi:type="dcterms:W3CDTF">2020-12-20T20:40:00Z</dcterms:created>
  <dcterms:modified xsi:type="dcterms:W3CDTF">2020-12-20T20:40:00Z</dcterms:modified>
</cp:coreProperties>
</file>