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70" w:rsidRPr="00282F03" w:rsidRDefault="00282F03" w:rsidP="00282F03">
      <w:pPr>
        <w:tabs>
          <w:tab w:val="left" w:pos="1134"/>
          <w:tab w:val="left" w:pos="510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Objednatel : </w:t>
      </w:r>
      <w:r w:rsidR="007E7C70" w:rsidRPr="00282F03">
        <w:rPr>
          <w:sz w:val="24"/>
          <w:szCs w:val="24"/>
        </w:rPr>
        <w:t>MĚSTO</w:t>
      </w:r>
      <w:proofErr w:type="gramEnd"/>
      <w:r w:rsidR="007E7C70" w:rsidRPr="00282F03">
        <w:rPr>
          <w:sz w:val="24"/>
          <w:szCs w:val="24"/>
        </w:rPr>
        <w:t xml:space="preserve"> CHRUDIM</w:t>
      </w:r>
      <w:r w:rsidR="007E7C70" w:rsidRPr="00282F03">
        <w:rPr>
          <w:sz w:val="24"/>
          <w:szCs w:val="24"/>
        </w:rPr>
        <w:tab/>
        <w:t>Bankovní spojení : ČSOB – pobočka Chrudim</w:t>
      </w:r>
    </w:p>
    <w:p w:rsidR="007E7C70" w:rsidRPr="00282F03" w:rsidRDefault="007E7C70" w:rsidP="00282F03">
      <w:pPr>
        <w:tabs>
          <w:tab w:val="left" w:pos="1134"/>
          <w:tab w:val="left" w:pos="5103"/>
          <w:tab w:val="left" w:pos="7938"/>
        </w:tabs>
        <w:spacing w:after="0"/>
        <w:rPr>
          <w:sz w:val="24"/>
          <w:szCs w:val="24"/>
        </w:rPr>
      </w:pPr>
      <w:r w:rsidRPr="00282F03">
        <w:rPr>
          <w:sz w:val="24"/>
          <w:szCs w:val="24"/>
        </w:rPr>
        <w:tab/>
      </w:r>
      <w:r w:rsidR="00282F03">
        <w:rPr>
          <w:sz w:val="24"/>
          <w:szCs w:val="24"/>
        </w:rPr>
        <w:t xml:space="preserve">  </w:t>
      </w:r>
      <w:r w:rsidRPr="00282F03">
        <w:rPr>
          <w:sz w:val="24"/>
          <w:szCs w:val="24"/>
        </w:rPr>
        <w:t xml:space="preserve">Resselovo náměstí </w:t>
      </w:r>
      <w:proofErr w:type="gramStart"/>
      <w:r w:rsidRPr="00282F03">
        <w:rPr>
          <w:sz w:val="24"/>
          <w:szCs w:val="24"/>
        </w:rPr>
        <w:t>č.p.</w:t>
      </w:r>
      <w:proofErr w:type="gramEnd"/>
      <w:r w:rsidRPr="00282F03">
        <w:rPr>
          <w:sz w:val="24"/>
          <w:szCs w:val="24"/>
        </w:rPr>
        <w:t xml:space="preserve"> 77</w:t>
      </w:r>
      <w:r w:rsidRPr="00282F03">
        <w:rPr>
          <w:sz w:val="24"/>
          <w:szCs w:val="24"/>
        </w:rPr>
        <w:tab/>
        <w:t>Číslo účtu :</w:t>
      </w:r>
      <w:r w:rsidRPr="00282F03">
        <w:rPr>
          <w:sz w:val="24"/>
          <w:szCs w:val="24"/>
        </w:rPr>
        <w:tab/>
        <w:t>104109190/0300</w:t>
      </w:r>
    </w:p>
    <w:p w:rsidR="007E7C70" w:rsidRPr="00282F03" w:rsidRDefault="007E7C70" w:rsidP="00282F03">
      <w:pPr>
        <w:tabs>
          <w:tab w:val="left" w:pos="1134"/>
          <w:tab w:val="left" w:pos="5103"/>
          <w:tab w:val="left" w:pos="7938"/>
        </w:tabs>
        <w:spacing w:after="0"/>
        <w:rPr>
          <w:sz w:val="24"/>
          <w:szCs w:val="24"/>
        </w:rPr>
      </w:pPr>
      <w:r w:rsidRPr="00282F03">
        <w:rPr>
          <w:sz w:val="24"/>
          <w:szCs w:val="24"/>
        </w:rPr>
        <w:tab/>
      </w:r>
      <w:r w:rsidR="00282F03">
        <w:rPr>
          <w:sz w:val="24"/>
          <w:szCs w:val="24"/>
        </w:rPr>
        <w:t xml:space="preserve">  </w:t>
      </w:r>
      <w:proofErr w:type="gramStart"/>
      <w:r w:rsidRPr="00282F03">
        <w:rPr>
          <w:sz w:val="24"/>
          <w:szCs w:val="24"/>
        </w:rPr>
        <w:t>537 16  Chrudim</w:t>
      </w:r>
      <w:proofErr w:type="gramEnd"/>
      <w:r w:rsidRPr="00282F03">
        <w:rPr>
          <w:sz w:val="24"/>
          <w:szCs w:val="24"/>
        </w:rPr>
        <w:tab/>
        <w:t>IČO :</w:t>
      </w:r>
      <w:r w:rsidRPr="00282F03">
        <w:rPr>
          <w:sz w:val="24"/>
          <w:szCs w:val="24"/>
        </w:rPr>
        <w:tab/>
        <w:t>00270211</w:t>
      </w:r>
    </w:p>
    <w:p w:rsidR="001F0AAF" w:rsidRPr="00282F03" w:rsidRDefault="001F0AAF" w:rsidP="00282F03">
      <w:pPr>
        <w:tabs>
          <w:tab w:val="left" w:pos="1134"/>
          <w:tab w:val="left" w:pos="5103"/>
          <w:tab w:val="left" w:pos="7938"/>
        </w:tabs>
        <w:spacing w:after="0"/>
        <w:rPr>
          <w:sz w:val="24"/>
          <w:szCs w:val="24"/>
        </w:rPr>
      </w:pPr>
      <w:r w:rsidRPr="00282F03">
        <w:rPr>
          <w:sz w:val="24"/>
          <w:szCs w:val="24"/>
        </w:rPr>
        <w:tab/>
      </w:r>
      <w:r w:rsidRPr="00282F03">
        <w:rPr>
          <w:sz w:val="24"/>
          <w:szCs w:val="24"/>
        </w:rPr>
        <w:tab/>
      </w:r>
      <w:proofErr w:type="gramStart"/>
      <w:r w:rsidRPr="00282F03">
        <w:rPr>
          <w:sz w:val="24"/>
          <w:szCs w:val="24"/>
        </w:rPr>
        <w:t>DIČ :</w:t>
      </w:r>
      <w:r w:rsidRPr="00282F03">
        <w:rPr>
          <w:sz w:val="24"/>
          <w:szCs w:val="24"/>
        </w:rPr>
        <w:tab/>
        <w:t>CZ00270211</w:t>
      </w:r>
      <w:proofErr w:type="gramEnd"/>
    </w:p>
    <w:p w:rsidR="00AF0070" w:rsidRPr="00282F03" w:rsidRDefault="00AF0070" w:rsidP="00282F03">
      <w:pPr>
        <w:framePr w:w="9748" w:h="865" w:hSpace="141" w:wrap="around" w:vAnchor="text" w:hAnchor="page" w:x="1240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282F03">
        <w:rPr>
          <w:b/>
          <w:sz w:val="32"/>
          <w:szCs w:val="32"/>
        </w:rPr>
        <w:t xml:space="preserve">Objednávka </w:t>
      </w:r>
      <w:proofErr w:type="gramStart"/>
      <w:r w:rsidRPr="00282F03">
        <w:rPr>
          <w:b/>
          <w:sz w:val="32"/>
          <w:szCs w:val="32"/>
        </w:rPr>
        <w:t xml:space="preserve">číslo :     </w:t>
      </w:r>
      <w:r w:rsidR="00E63731">
        <w:rPr>
          <w:b/>
          <w:sz w:val="32"/>
          <w:szCs w:val="32"/>
        </w:rPr>
        <w:t>5</w:t>
      </w:r>
      <w:r w:rsidR="00D15EE8">
        <w:rPr>
          <w:b/>
          <w:sz w:val="32"/>
          <w:szCs w:val="32"/>
        </w:rPr>
        <w:t>/1/20/11</w:t>
      </w:r>
      <w:proofErr w:type="gramEnd"/>
    </w:p>
    <w:p w:rsidR="00B5149B" w:rsidRPr="00282F03" w:rsidRDefault="00B5149B" w:rsidP="00282F03">
      <w:pPr>
        <w:framePr w:w="9748" w:h="865" w:hSpace="141" w:wrap="around" w:vAnchor="text" w:hAnchor="page" w:x="1240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282F03">
        <w:rPr>
          <w:b/>
          <w:sz w:val="24"/>
          <w:szCs w:val="24"/>
        </w:rPr>
        <w:t>Uvádějte na dodacím listu i na faktuře</w:t>
      </w:r>
    </w:p>
    <w:p w:rsidR="007E7C70" w:rsidRPr="00CF71C4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Pr="00282F03" w:rsidRDefault="007E7C70" w:rsidP="00282F03">
      <w:pPr>
        <w:tabs>
          <w:tab w:val="left" w:pos="1276"/>
        </w:tabs>
        <w:spacing w:after="0"/>
        <w:rPr>
          <w:b/>
          <w:sz w:val="24"/>
          <w:szCs w:val="24"/>
        </w:rPr>
      </w:pPr>
      <w:r w:rsidRPr="00282F03">
        <w:rPr>
          <w:sz w:val="24"/>
          <w:szCs w:val="24"/>
        </w:rPr>
        <w:t>Dodavatel:</w:t>
      </w:r>
      <w:r w:rsidR="00AC0472" w:rsidRPr="00282F03">
        <w:rPr>
          <w:b/>
          <w:sz w:val="24"/>
          <w:szCs w:val="24"/>
        </w:rPr>
        <w:t xml:space="preserve"> </w:t>
      </w:r>
      <w:r w:rsidR="001B7A22" w:rsidRPr="00282F03">
        <w:rPr>
          <w:b/>
          <w:sz w:val="24"/>
          <w:szCs w:val="24"/>
        </w:rPr>
        <w:tab/>
      </w:r>
      <w:r w:rsidR="00786C37" w:rsidRPr="00282F03">
        <w:rPr>
          <w:b/>
          <w:sz w:val="24"/>
          <w:szCs w:val="24"/>
        </w:rPr>
        <w:t xml:space="preserve">CZECH </w:t>
      </w:r>
      <w:proofErr w:type="spellStart"/>
      <w:r w:rsidR="00786C37" w:rsidRPr="00282F03">
        <w:rPr>
          <w:b/>
          <w:sz w:val="24"/>
          <w:szCs w:val="24"/>
        </w:rPr>
        <w:t>Consult</w:t>
      </w:r>
      <w:proofErr w:type="spellEnd"/>
      <w:r w:rsidR="00786C37" w:rsidRPr="00282F03">
        <w:rPr>
          <w:b/>
          <w:sz w:val="24"/>
          <w:szCs w:val="24"/>
        </w:rPr>
        <w:t xml:space="preserve"> s.r.o.</w:t>
      </w:r>
    </w:p>
    <w:p w:rsidR="00786C37" w:rsidRPr="00282F03" w:rsidRDefault="00786C37" w:rsidP="00282F03">
      <w:pPr>
        <w:tabs>
          <w:tab w:val="left" w:pos="1276"/>
        </w:tabs>
        <w:spacing w:after="0"/>
        <w:rPr>
          <w:b/>
          <w:sz w:val="24"/>
          <w:szCs w:val="24"/>
        </w:rPr>
      </w:pPr>
      <w:r w:rsidRPr="00282F03">
        <w:rPr>
          <w:b/>
          <w:sz w:val="24"/>
          <w:szCs w:val="24"/>
        </w:rPr>
        <w:tab/>
      </w:r>
      <w:proofErr w:type="spellStart"/>
      <w:r w:rsidRPr="00282F03">
        <w:rPr>
          <w:b/>
          <w:sz w:val="24"/>
          <w:szCs w:val="24"/>
        </w:rPr>
        <w:t>Zderazká</w:t>
      </w:r>
      <w:proofErr w:type="spellEnd"/>
      <w:r w:rsidRPr="00282F03">
        <w:rPr>
          <w:b/>
          <w:sz w:val="24"/>
          <w:szCs w:val="24"/>
        </w:rPr>
        <w:t xml:space="preserve"> 1625/65</w:t>
      </w:r>
    </w:p>
    <w:p w:rsidR="00786C37" w:rsidRPr="00282F03" w:rsidRDefault="00786C37" w:rsidP="00282F03">
      <w:pPr>
        <w:tabs>
          <w:tab w:val="left" w:pos="1276"/>
        </w:tabs>
        <w:spacing w:after="0"/>
        <w:rPr>
          <w:sz w:val="24"/>
          <w:szCs w:val="24"/>
        </w:rPr>
      </w:pPr>
      <w:r w:rsidRPr="00282F03">
        <w:rPr>
          <w:b/>
          <w:sz w:val="24"/>
          <w:szCs w:val="24"/>
        </w:rPr>
        <w:tab/>
        <w:t xml:space="preserve">153 00 Praha </w:t>
      </w:r>
      <w:r w:rsidR="00282F03" w:rsidRPr="00282F03">
        <w:rPr>
          <w:b/>
          <w:sz w:val="24"/>
          <w:szCs w:val="24"/>
        </w:rPr>
        <w:t>1</w:t>
      </w:r>
      <w:r w:rsidRPr="00282F03">
        <w:rPr>
          <w:b/>
          <w:sz w:val="24"/>
          <w:szCs w:val="24"/>
        </w:rPr>
        <w:t>6 - Radotín</w:t>
      </w:r>
    </w:p>
    <w:p w:rsidR="007E7C70" w:rsidRPr="00282F03" w:rsidRDefault="007E7C70" w:rsidP="00282F03">
      <w:pPr>
        <w:tabs>
          <w:tab w:val="left" w:pos="1276"/>
        </w:tabs>
        <w:spacing w:after="0"/>
        <w:rPr>
          <w:sz w:val="24"/>
          <w:szCs w:val="24"/>
        </w:rPr>
      </w:pPr>
      <w:r w:rsidRPr="00282F03">
        <w:rPr>
          <w:sz w:val="24"/>
          <w:szCs w:val="24"/>
        </w:rPr>
        <w:t>IČO:</w:t>
      </w:r>
      <w:r w:rsidR="001B7A22" w:rsidRPr="00282F03">
        <w:rPr>
          <w:sz w:val="24"/>
          <w:szCs w:val="24"/>
        </w:rPr>
        <w:tab/>
      </w:r>
      <w:r w:rsidR="00786C37" w:rsidRPr="00FA3CE3">
        <w:rPr>
          <w:noProof/>
          <w:sz w:val="24"/>
        </w:rPr>
        <w:t>63073463</w:t>
      </w:r>
      <w:r w:rsidRPr="00282F03">
        <w:rPr>
          <w:sz w:val="24"/>
          <w:szCs w:val="24"/>
        </w:rPr>
        <w:t xml:space="preserve"> </w:t>
      </w:r>
    </w:p>
    <w:p w:rsidR="007E7C70" w:rsidRPr="00282F03" w:rsidRDefault="007E7C70">
      <w:pPr>
        <w:rPr>
          <w:sz w:val="24"/>
          <w:szCs w:val="24"/>
        </w:rPr>
      </w:pPr>
    </w:p>
    <w:p w:rsidR="00B8387D" w:rsidRPr="00282F03" w:rsidRDefault="00AC6C31" w:rsidP="00AF0070">
      <w:pPr>
        <w:tabs>
          <w:tab w:val="left" w:pos="2268"/>
        </w:tabs>
        <w:rPr>
          <w:b/>
          <w:sz w:val="24"/>
          <w:szCs w:val="24"/>
        </w:rPr>
      </w:pPr>
      <w:r w:rsidRPr="00282F03">
        <w:rPr>
          <w:sz w:val="24"/>
          <w:szCs w:val="24"/>
        </w:rPr>
        <w:t xml:space="preserve">Dodací </w:t>
      </w:r>
      <w:proofErr w:type="gramStart"/>
      <w:r w:rsidRPr="00282F03">
        <w:rPr>
          <w:sz w:val="24"/>
          <w:szCs w:val="24"/>
        </w:rPr>
        <w:t xml:space="preserve">lhůta : </w:t>
      </w:r>
      <w:r w:rsidR="00AF0070" w:rsidRPr="00282F03">
        <w:rPr>
          <w:sz w:val="24"/>
          <w:szCs w:val="24"/>
        </w:rPr>
        <w:tab/>
      </w:r>
      <w:r w:rsidR="00282F03">
        <w:rPr>
          <w:sz w:val="24"/>
          <w:szCs w:val="24"/>
        </w:rPr>
        <w:tab/>
      </w:r>
      <w:r w:rsidR="00FD38EF" w:rsidRPr="00282F03">
        <w:rPr>
          <w:sz w:val="24"/>
          <w:szCs w:val="24"/>
        </w:rPr>
        <w:t>3</w:t>
      </w:r>
      <w:r w:rsidR="00786C37" w:rsidRPr="00282F03">
        <w:rPr>
          <w:sz w:val="24"/>
          <w:szCs w:val="24"/>
        </w:rPr>
        <w:t>1</w:t>
      </w:r>
      <w:proofErr w:type="gramEnd"/>
      <w:r w:rsidR="00FD38EF" w:rsidRPr="00282F03">
        <w:rPr>
          <w:sz w:val="24"/>
          <w:szCs w:val="24"/>
        </w:rPr>
        <w:t>.</w:t>
      </w:r>
      <w:r w:rsidR="00282F03">
        <w:rPr>
          <w:sz w:val="24"/>
          <w:szCs w:val="24"/>
        </w:rPr>
        <w:t xml:space="preserve"> </w:t>
      </w:r>
      <w:r w:rsidR="00877175">
        <w:rPr>
          <w:sz w:val="24"/>
          <w:szCs w:val="24"/>
        </w:rPr>
        <w:t>3</w:t>
      </w:r>
      <w:r w:rsidR="00FD38EF" w:rsidRPr="00282F03">
        <w:rPr>
          <w:sz w:val="24"/>
          <w:szCs w:val="24"/>
        </w:rPr>
        <w:t>.</w:t>
      </w:r>
      <w:r w:rsidR="00282F03">
        <w:rPr>
          <w:sz w:val="24"/>
          <w:szCs w:val="24"/>
        </w:rPr>
        <w:t xml:space="preserve"> </w:t>
      </w:r>
      <w:r w:rsidR="00FD38EF" w:rsidRPr="00282F03">
        <w:rPr>
          <w:sz w:val="24"/>
          <w:szCs w:val="24"/>
        </w:rPr>
        <w:t>202</w:t>
      </w:r>
      <w:r w:rsidR="00877175">
        <w:rPr>
          <w:sz w:val="24"/>
          <w:szCs w:val="24"/>
        </w:rPr>
        <w:t>1</w:t>
      </w:r>
    </w:p>
    <w:p w:rsidR="00B25394" w:rsidRPr="00CF71C4" w:rsidRDefault="00AC6C31" w:rsidP="00282F03">
      <w:pPr>
        <w:tabs>
          <w:tab w:val="left" w:pos="2268"/>
        </w:tabs>
        <w:rPr>
          <w:sz w:val="24"/>
        </w:rPr>
      </w:pPr>
      <w:r w:rsidRPr="00282F03">
        <w:rPr>
          <w:sz w:val="24"/>
          <w:szCs w:val="24"/>
        </w:rPr>
        <w:t xml:space="preserve">Místo a způsob </w:t>
      </w:r>
      <w:proofErr w:type="gramStart"/>
      <w:r w:rsidRPr="00282F03">
        <w:rPr>
          <w:sz w:val="24"/>
          <w:szCs w:val="24"/>
        </w:rPr>
        <w:t>dodávky :</w:t>
      </w:r>
      <w:r w:rsidR="00AF0070" w:rsidRPr="00282F03">
        <w:rPr>
          <w:b/>
          <w:sz w:val="24"/>
          <w:szCs w:val="24"/>
        </w:rPr>
        <w:tab/>
      </w:r>
      <w:r w:rsidR="00FD38EF" w:rsidRPr="00282F03">
        <w:rPr>
          <w:b/>
          <w:noProof/>
          <w:sz w:val="24"/>
          <w:szCs w:val="24"/>
        </w:rPr>
        <w:t>Město</w:t>
      </w:r>
      <w:proofErr w:type="gramEnd"/>
      <w:r w:rsidR="00FD38EF" w:rsidRPr="00282F03">
        <w:rPr>
          <w:b/>
          <w:noProof/>
          <w:sz w:val="24"/>
          <w:szCs w:val="24"/>
        </w:rPr>
        <w:t xml:space="preserve"> Chrudim</w:t>
      </w:r>
    </w:p>
    <w:p w:rsidR="00282F03" w:rsidRDefault="00282F03" w:rsidP="00282F03">
      <w:pPr>
        <w:pStyle w:val="Default"/>
        <w:ind w:firstLine="708"/>
        <w:jc w:val="both"/>
      </w:pPr>
      <w:r w:rsidRPr="00CF71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50EB5" wp14:editId="3492027B">
                <wp:simplePos x="0" y="0"/>
                <wp:positionH relativeFrom="column">
                  <wp:posOffset>60960</wp:posOffset>
                </wp:positionH>
                <wp:positionV relativeFrom="paragraph">
                  <wp:posOffset>29210</wp:posOffset>
                </wp:positionV>
                <wp:extent cx="6134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3pt" to="487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877175" w:rsidRPr="00877175" w:rsidRDefault="00FD38EF" w:rsidP="00282F03">
      <w:pPr>
        <w:pStyle w:val="Default"/>
        <w:ind w:firstLine="708"/>
        <w:jc w:val="both"/>
        <w:rPr>
          <w:b/>
          <w:sz w:val="28"/>
          <w:szCs w:val="28"/>
        </w:rPr>
      </w:pPr>
      <w:r w:rsidRPr="00282F03">
        <w:t xml:space="preserve">Objednáváme u Vás </w:t>
      </w:r>
      <w:r w:rsidR="007B22E2" w:rsidRPr="00877175">
        <w:rPr>
          <w:b/>
          <w:sz w:val="28"/>
          <w:szCs w:val="28"/>
        </w:rPr>
        <w:t>Plán dopravní obsluhy města Chrudim</w:t>
      </w:r>
      <w:r w:rsidR="00877175" w:rsidRPr="00877175">
        <w:rPr>
          <w:b/>
          <w:sz w:val="28"/>
          <w:szCs w:val="28"/>
        </w:rPr>
        <w:t>.</w:t>
      </w:r>
    </w:p>
    <w:p w:rsidR="0021559F" w:rsidRDefault="00FD38EF" w:rsidP="00282F03">
      <w:pPr>
        <w:pStyle w:val="Default"/>
        <w:ind w:firstLine="708"/>
        <w:jc w:val="both"/>
      </w:pPr>
      <w:r w:rsidRPr="00282F03">
        <w:t xml:space="preserve">Jedná se o </w:t>
      </w:r>
      <w:r w:rsidR="007B22E2">
        <w:t xml:space="preserve">vytvoření Plánu dopravní obsluhy města Chrudim ve smyslu zákona č. 194/2010 o veřejných službách při přepravě cestujících. </w:t>
      </w:r>
    </w:p>
    <w:p w:rsidR="0021559F" w:rsidRPr="00877175" w:rsidRDefault="0021559F" w:rsidP="0021559F">
      <w:pPr>
        <w:pStyle w:val="Default"/>
      </w:pPr>
    </w:p>
    <w:p w:rsidR="0021559F" w:rsidRPr="00877175" w:rsidRDefault="0021559F" w:rsidP="0021559F">
      <w:pPr>
        <w:pStyle w:val="Default"/>
        <w:ind w:firstLine="708"/>
        <w:jc w:val="both"/>
      </w:pPr>
      <w:r w:rsidRPr="00877175">
        <w:t>Předmětem zpracování zakázky je tvorba plánu dopravní obsluhy města Chrudim ve smyslu § 5 zákona č. 194/2010 Sb., o veřejných službách v přepravě cestujících.</w:t>
      </w:r>
    </w:p>
    <w:p w:rsidR="0021559F" w:rsidRPr="00877175" w:rsidRDefault="0021559F" w:rsidP="0021559F">
      <w:pPr>
        <w:pStyle w:val="Default"/>
      </w:pPr>
    </w:p>
    <w:p w:rsidR="0021559F" w:rsidRPr="00877175" w:rsidRDefault="0021559F" w:rsidP="0021559F">
      <w:pPr>
        <w:pStyle w:val="Default"/>
      </w:pPr>
      <w:r w:rsidRPr="00877175">
        <w:t xml:space="preserve">Plán dopravní obslužnosti území se pořizuje na dobu nejméně 5 let a obsahuje zejména: </w:t>
      </w:r>
    </w:p>
    <w:p w:rsidR="0021559F" w:rsidRPr="00877175" w:rsidRDefault="0021559F" w:rsidP="00877175">
      <w:pPr>
        <w:pStyle w:val="Default"/>
        <w:numPr>
          <w:ilvl w:val="0"/>
          <w:numId w:val="2"/>
        </w:numPr>
        <w:spacing w:after="44"/>
      </w:pPr>
      <w:r w:rsidRPr="00877175">
        <w:t xml:space="preserve">popis zajišťovaných veřejných služeb v přepravě cestujících, </w:t>
      </w:r>
    </w:p>
    <w:p w:rsidR="0021559F" w:rsidRPr="00877175" w:rsidRDefault="0021559F" w:rsidP="00877175">
      <w:pPr>
        <w:pStyle w:val="Default"/>
        <w:numPr>
          <w:ilvl w:val="0"/>
          <w:numId w:val="2"/>
        </w:numPr>
        <w:spacing w:after="44"/>
      </w:pPr>
      <w:r w:rsidRPr="00877175">
        <w:t xml:space="preserve">předpokládaný rozsah poskytované kompenzace </w:t>
      </w:r>
    </w:p>
    <w:p w:rsidR="0021559F" w:rsidRPr="00877175" w:rsidRDefault="0021559F" w:rsidP="00877175">
      <w:pPr>
        <w:pStyle w:val="Default"/>
        <w:numPr>
          <w:ilvl w:val="0"/>
          <w:numId w:val="2"/>
        </w:numPr>
        <w:spacing w:after="44"/>
      </w:pPr>
      <w:r w:rsidRPr="00877175">
        <w:t xml:space="preserve">časový harmonogram uzavírání smluv o veřejných službách a postup při uzavírání těchto smluv, </w:t>
      </w:r>
    </w:p>
    <w:p w:rsidR="0021559F" w:rsidRPr="00877175" w:rsidRDefault="0021559F" w:rsidP="00877175">
      <w:pPr>
        <w:pStyle w:val="Default"/>
        <w:numPr>
          <w:ilvl w:val="0"/>
          <w:numId w:val="2"/>
        </w:numPr>
        <w:spacing w:after="44"/>
      </w:pPr>
      <w:r w:rsidRPr="00877175">
        <w:t xml:space="preserve">harmonogram a způsob integrace, pokud se stát a kraje podílejí na organizaci integrovaných veřejných služeb v přepravě cestujících. </w:t>
      </w:r>
    </w:p>
    <w:p w:rsidR="0021559F" w:rsidRPr="00877175" w:rsidRDefault="0021559F" w:rsidP="00877175">
      <w:pPr>
        <w:pStyle w:val="Default"/>
        <w:numPr>
          <w:ilvl w:val="0"/>
          <w:numId w:val="2"/>
        </w:numPr>
        <w:spacing w:after="44"/>
      </w:pPr>
      <w:r w:rsidRPr="00877175">
        <w:t xml:space="preserve">maximální tarify pro cestující, mají-li být stanoveny objednatelem, </w:t>
      </w:r>
    </w:p>
    <w:p w:rsidR="0021559F" w:rsidRPr="00877175" w:rsidRDefault="0021559F" w:rsidP="00877175">
      <w:pPr>
        <w:pStyle w:val="Default"/>
        <w:numPr>
          <w:ilvl w:val="0"/>
          <w:numId w:val="2"/>
        </w:numPr>
      </w:pPr>
      <w:r w:rsidRPr="00877175">
        <w:t xml:space="preserve">další údaje vztahující se k financování a nákladově efektivnímu zajišťování veřejných služeb v přepravě cestujících stanovené přímo použitelným předpisem Evropské unie </w:t>
      </w:r>
    </w:p>
    <w:p w:rsidR="0021559F" w:rsidRPr="00877175" w:rsidRDefault="0021559F" w:rsidP="0021559F">
      <w:pPr>
        <w:pStyle w:val="Default"/>
      </w:pPr>
    </w:p>
    <w:p w:rsidR="0021559F" w:rsidRPr="00877175" w:rsidRDefault="0021559F" w:rsidP="0021559F">
      <w:pPr>
        <w:pStyle w:val="Default"/>
      </w:pPr>
      <w:r w:rsidRPr="00877175">
        <w:rPr>
          <w:b/>
          <w:bCs/>
        </w:rPr>
        <w:t xml:space="preserve">Struktura dopravního plánu </w:t>
      </w:r>
    </w:p>
    <w:p w:rsidR="0021559F" w:rsidRPr="00877175" w:rsidRDefault="0021559F" w:rsidP="0021559F">
      <w:pPr>
        <w:pStyle w:val="Default"/>
      </w:pPr>
      <w:r w:rsidRPr="00877175">
        <w:t xml:space="preserve">1. ANALYTICKÁ ČÁST DOPRAVNÍ OBSLUŽNOSTI ÚZEMÍ </w:t>
      </w:r>
    </w:p>
    <w:p w:rsidR="0021559F" w:rsidRPr="00877175" w:rsidRDefault="0021559F" w:rsidP="0021559F">
      <w:pPr>
        <w:pStyle w:val="Default"/>
      </w:pPr>
      <w:r w:rsidRPr="00877175">
        <w:t xml:space="preserve">2. KRITICKÉ POSOUZENÍ SOUČASNÉHO STAVU </w:t>
      </w:r>
    </w:p>
    <w:p w:rsidR="0021559F" w:rsidRPr="00877175" w:rsidRDefault="0021559F" w:rsidP="0021559F">
      <w:pPr>
        <w:pStyle w:val="Default"/>
      </w:pPr>
      <w:r w:rsidRPr="00877175">
        <w:t xml:space="preserve">3. ROZVOJ ÚZEMÍ V ŘEŠENÉM ČASOVÉM HORIZONTU </w:t>
      </w:r>
    </w:p>
    <w:p w:rsidR="0021559F" w:rsidRPr="00877175" w:rsidRDefault="0021559F" w:rsidP="0021559F">
      <w:pPr>
        <w:pStyle w:val="Default"/>
      </w:pPr>
      <w:r w:rsidRPr="00877175">
        <w:t xml:space="preserve">4. NÁVRH DOPRAVNÍHO PLÁNU </w:t>
      </w:r>
    </w:p>
    <w:p w:rsidR="0021559F" w:rsidRPr="00877175" w:rsidRDefault="0021559F" w:rsidP="00282F03">
      <w:pPr>
        <w:pStyle w:val="Default"/>
        <w:ind w:firstLine="708"/>
        <w:jc w:val="both"/>
      </w:pPr>
    </w:p>
    <w:p w:rsidR="0021559F" w:rsidRPr="00877175" w:rsidRDefault="0021559F" w:rsidP="0021559F">
      <w:pPr>
        <w:pStyle w:val="Default"/>
      </w:pPr>
      <w:r w:rsidRPr="00877175">
        <w:rPr>
          <w:b/>
          <w:bCs/>
        </w:rPr>
        <w:t>Využití dat o počtu cestujících</w:t>
      </w:r>
    </w:p>
    <w:p w:rsidR="0021559F" w:rsidRPr="00877175" w:rsidRDefault="0021559F" w:rsidP="0021559F">
      <w:pPr>
        <w:pStyle w:val="Default"/>
      </w:pPr>
      <w:r w:rsidRPr="00877175">
        <w:t xml:space="preserve">Zpracování plánu dopravní obsluhy předpokládá využití současně dostupných dat bez realizace dopravních průzkumů, které by v současnosti díky vládním nařízením a omezením s přímým dopadem na dopravu, neposkytly relevantně použitelná data. </w:t>
      </w:r>
    </w:p>
    <w:p w:rsidR="0021559F" w:rsidRPr="00877175" w:rsidRDefault="0021559F" w:rsidP="0021559F">
      <w:pPr>
        <w:pStyle w:val="Default"/>
      </w:pPr>
    </w:p>
    <w:p w:rsidR="0021559F" w:rsidRPr="00877175" w:rsidRDefault="0021559F" w:rsidP="0021559F">
      <w:pPr>
        <w:pStyle w:val="Default"/>
      </w:pPr>
      <w:r w:rsidRPr="00877175">
        <w:rPr>
          <w:b/>
          <w:bCs/>
        </w:rPr>
        <w:t xml:space="preserve">Harmonogram zpracování </w:t>
      </w:r>
    </w:p>
    <w:p w:rsidR="0021559F" w:rsidRPr="00877175" w:rsidRDefault="0021559F" w:rsidP="00877175">
      <w:pPr>
        <w:pStyle w:val="Default"/>
        <w:numPr>
          <w:ilvl w:val="0"/>
          <w:numId w:val="4"/>
        </w:numPr>
        <w:spacing w:after="44"/>
      </w:pPr>
      <w:r w:rsidRPr="00877175">
        <w:t xml:space="preserve">úvodní jednání – získání potřebných podkladů </w:t>
      </w:r>
    </w:p>
    <w:p w:rsidR="0021559F" w:rsidRPr="00877175" w:rsidRDefault="0021559F" w:rsidP="00877175">
      <w:pPr>
        <w:pStyle w:val="Default"/>
        <w:numPr>
          <w:ilvl w:val="0"/>
          <w:numId w:val="4"/>
        </w:numPr>
        <w:spacing w:after="44"/>
      </w:pPr>
      <w:r w:rsidRPr="00877175">
        <w:t xml:space="preserve">průběžná jednání se všemi zainteresovanými složkami </w:t>
      </w:r>
    </w:p>
    <w:p w:rsidR="0021559F" w:rsidRPr="00877175" w:rsidRDefault="0021559F" w:rsidP="00877175">
      <w:pPr>
        <w:pStyle w:val="Default"/>
        <w:numPr>
          <w:ilvl w:val="0"/>
          <w:numId w:val="4"/>
        </w:numPr>
        <w:spacing w:after="44"/>
      </w:pPr>
      <w:r w:rsidRPr="00877175">
        <w:lastRenderedPageBreak/>
        <w:t xml:space="preserve">zpracování pracovní verze plánu dopravní obsluhy </w:t>
      </w:r>
    </w:p>
    <w:p w:rsidR="0021559F" w:rsidRPr="00877175" w:rsidRDefault="0021559F" w:rsidP="00877175">
      <w:pPr>
        <w:pStyle w:val="Default"/>
        <w:numPr>
          <w:ilvl w:val="0"/>
          <w:numId w:val="4"/>
        </w:numPr>
        <w:spacing w:after="44"/>
      </w:pPr>
      <w:r w:rsidRPr="00877175">
        <w:t xml:space="preserve">projednání pracovní verze </w:t>
      </w:r>
    </w:p>
    <w:p w:rsidR="0021559F" w:rsidRPr="00877175" w:rsidRDefault="0021559F" w:rsidP="00877175">
      <w:pPr>
        <w:pStyle w:val="Default"/>
        <w:numPr>
          <w:ilvl w:val="0"/>
          <w:numId w:val="4"/>
        </w:numPr>
        <w:spacing w:after="44"/>
      </w:pPr>
      <w:r w:rsidRPr="00877175">
        <w:t xml:space="preserve">zapracování připomínek </w:t>
      </w:r>
    </w:p>
    <w:p w:rsidR="0021559F" w:rsidRPr="00877175" w:rsidRDefault="0021559F" w:rsidP="00877175">
      <w:pPr>
        <w:pStyle w:val="Default"/>
        <w:numPr>
          <w:ilvl w:val="0"/>
          <w:numId w:val="4"/>
        </w:numPr>
      </w:pPr>
      <w:r w:rsidRPr="00877175">
        <w:t xml:space="preserve">odevzdání finální verze plánu dopravní obsluhy </w:t>
      </w:r>
    </w:p>
    <w:p w:rsidR="0021559F" w:rsidRPr="00877175" w:rsidRDefault="0021559F" w:rsidP="0021559F">
      <w:pPr>
        <w:pStyle w:val="Default"/>
      </w:pPr>
    </w:p>
    <w:p w:rsidR="0021559F" w:rsidRPr="00877175" w:rsidRDefault="0021559F" w:rsidP="0021559F">
      <w:pPr>
        <w:pStyle w:val="Default"/>
      </w:pPr>
      <w:r w:rsidRPr="00877175">
        <w:rPr>
          <w:b/>
          <w:bCs/>
        </w:rPr>
        <w:t>Dále je součástí objednávky:</w:t>
      </w:r>
    </w:p>
    <w:p w:rsidR="0021559F" w:rsidRPr="00877175" w:rsidRDefault="0021559F" w:rsidP="00877175">
      <w:pPr>
        <w:pStyle w:val="Default"/>
        <w:numPr>
          <w:ilvl w:val="0"/>
          <w:numId w:val="6"/>
        </w:numPr>
        <w:spacing w:after="44"/>
      </w:pPr>
      <w:r w:rsidRPr="00877175">
        <w:t xml:space="preserve">Účast na min. 2 jednáních při vytváření plánu. </w:t>
      </w:r>
    </w:p>
    <w:p w:rsidR="0021559F" w:rsidRPr="00877175" w:rsidRDefault="0021559F" w:rsidP="00877175">
      <w:pPr>
        <w:pStyle w:val="Default"/>
        <w:numPr>
          <w:ilvl w:val="0"/>
          <w:numId w:val="6"/>
        </w:numPr>
        <w:spacing w:after="44"/>
      </w:pPr>
      <w:r w:rsidRPr="00877175">
        <w:t xml:space="preserve">Projednání plánu s Pardubickým krajem. </w:t>
      </w:r>
    </w:p>
    <w:p w:rsidR="0021559F" w:rsidRPr="00877175" w:rsidRDefault="0021559F" w:rsidP="00877175">
      <w:pPr>
        <w:pStyle w:val="Default"/>
        <w:numPr>
          <w:ilvl w:val="0"/>
          <w:numId w:val="6"/>
        </w:numPr>
        <w:spacing w:after="44"/>
      </w:pPr>
      <w:r w:rsidRPr="00877175">
        <w:t xml:space="preserve">Prezentace výsledků plánu. </w:t>
      </w:r>
    </w:p>
    <w:p w:rsidR="0021559F" w:rsidRPr="00877175" w:rsidRDefault="0021559F" w:rsidP="00877175">
      <w:pPr>
        <w:pStyle w:val="Default"/>
        <w:numPr>
          <w:ilvl w:val="0"/>
          <w:numId w:val="6"/>
        </w:numPr>
      </w:pPr>
      <w:r w:rsidRPr="00877175">
        <w:t xml:space="preserve">Spolupráce s městem Chrudim jako zadavatelem, provozovatelem MAD Chrudim - fa </w:t>
      </w:r>
      <w:proofErr w:type="spellStart"/>
      <w:r w:rsidRPr="00877175">
        <w:t>Arriva</w:t>
      </w:r>
      <w:proofErr w:type="spellEnd"/>
      <w:r w:rsidRPr="00877175">
        <w:t xml:space="preserve"> Východní Čechy a.s. </w:t>
      </w:r>
    </w:p>
    <w:p w:rsidR="0021559F" w:rsidRPr="00877175" w:rsidRDefault="0021559F" w:rsidP="00282F03">
      <w:pPr>
        <w:pStyle w:val="Default"/>
        <w:ind w:firstLine="708"/>
        <w:jc w:val="both"/>
      </w:pPr>
    </w:p>
    <w:p w:rsidR="0021559F" w:rsidRDefault="0021559F" w:rsidP="00CF71C4">
      <w:pPr>
        <w:pStyle w:val="Default"/>
        <w:ind w:left="708"/>
        <w:jc w:val="both"/>
      </w:pPr>
    </w:p>
    <w:p w:rsidR="00CF71C4" w:rsidRPr="00CF71C4" w:rsidRDefault="00CF71C4" w:rsidP="00CF71C4">
      <w:pPr>
        <w:pStyle w:val="Default"/>
        <w:ind w:left="708"/>
        <w:jc w:val="both"/>
      </w:pPr>
      <w:r w:rsidRPr="00CF71C4">
        <w:t xml:space="preserve">Viz nabídka Dodavatele ze dne </w:t>
      </w:r>
      <w:r w:rsidR="0021559F">
        <w:t>26</w:t>
      </w:r>
      <w:r w:rsidRPr="00CF71C4">
        <w:t xml:space="preserve">. </w:t>
      </w:r>
      <w:r w:rsidR="0021559F">
        <w:t>11</w:t>
      </w:r>
      <w:r w:rsidRPr="00CF71C4">
        <w:t>. 2020.</w:t>
      </w:r>
    </w:p>
    <w:p w:rsidR="00CF71C4" w:rsidRDefault="00CF71C4" w:rsidP="00786C37">
      <w:pPr>
        <w:pStyle w:val="Default"/>
        <w:jc w:val="both"/>
      </w:pPr>
    </w:p>
    <w:p w:rsidR="00282F03" w:rsidRPr="00CF71C4" w:rsidRDefault="00282F03" w:rsidP="00786C37">
      <w:pPr>
        <w:pStyle w:val="Default"/>
        <w:jc w:val="both"/>
      </w:pPr>
    </w:p>
    <w:p w:rsidR="00786C37" w:rsidRPr="00CF71C4" w:rsidRDefault="00786C37" w:rsidP="00786C37">
      <w:pPr>
        <w:pStyle w:val="Default"/>
        <w:rPr>
          <w:sz w:val="28"/>
          <w:szCs w:val="28"/>
          <w:u w:val="single"/>
        </w:rPr>
      </w:pPr>
      <w:r w:rsidRPr="00CF71C4">
        <w:rPr>
          <w:b/>
          <w:bCs/>
          <w:sz w:val="28"/>
          <w:szCs w:val="28"/>
          <w:u w:val="single"/>
        </w:rPr>
        <w:t xml:space="preserve">Termíny plnění </w:t>
      </w:r>
    </w:p>
    <w:p w:rsidR="00786C37" w:rsidRPr="00CF71C4" w:rsidRDefault="00877175" w:rsidP="00786C37">
      <w:pPr>
        <w:pStyle w:val="Default"/>
        <w:jc w:val="both"/>
      </w:pPr>
      <w:r>
        <w:t xml:space="preserve">Odevzdání vypracovaného Plánu dopravní obsluhy města Chrudim, </w:t>
      </w:r>
      <w:r w:rsidR="00786C37" w:rsidRPr="00CF71C4">
        <w:t>prezentace</w:t>
      </w:r>
      <w:r w:rsidR="007C47CD" w:rsidRPr="00CF71C4">
        <w:tab/>
      </w:r>
      <w:r w:rsidR="00786C37" w:rsidRPr="00CF71C4">
        <w:rPr>
          <w:b/>
          <w:bCs/>
        </w:rPr>
        <w:t xml:space="preserve">do </w:t>
      </w:r>
      <w:proofErr w:type="gramStart"/>
      <w:r w:rsidR="00786C37" w:rsidRPr="00CF71C4">
        <w:rPr>
          <w:b/>
          <w:bCs/>
        </w:rPr>
        <w:t>31.</w:t>
      </w:r>
      <w:r>
        <w:rPr>
          <w:b/>
          <w:bCs/>
        </w:rPr>
        <w:t>3</w:t>
      </w:r>
      <w:r w:rsidR="00786C37" w:rsidRPr="00CF71C4">
        <w:rPr>
          <w:b/>
          <w:bCs/>
        </w:rPr>
        <w:t>.202</w:t>
      </w:r>
      <w:r>
        <w:rPr>
          <w:b/>
          <w:bCs/>
        </w:rPr>
        <w:t>1</w:t>
      </w:r>
      <w:proofErr w:type="gramEnd"/>
    </w:p>
    <w:p w:rsidR="00786C37" w:rsidRPr="00CF71C4" w:rsidRDefault="00786C37" w:rsidP="00786C37">
      <w:pPr>
        <w:pStyle w:val="Default"/>
        <w:jc w:val="both"/>
      </w:pPr>
    </w:p>
    <w:p w:rsidR="00786C37" w:rsidRPr="00CF71C4" w:rsidRDefault="00786C37" w:rsidP="00786C37">
      <w:pPr>
        <w:pStyle w:val="Default"/>
        <w:jc w:val="both"/>
      </w:pPr>
    </w:p>
    <w:p w:rsidR="00FD38EF" w:rsidRPr="00CF71C4" w:rsidRDefault="00FD38EF" w:rsidP="00CF71C4">
      <w:pPr>
        <w:pStyle w:val="Default"/>
        <w:rPr>
          <w:b/>
          <w:bCs/>
          <w:sz w:val="28"/>
          <w:szCs w:val="28"/>
          <w:u w:val="single"/>
        </w:rPr>
      </w:pPr>
      <w:r w:rsidRPr="00CF71C4">
        <w:rPr>
          <w:b/>
          <w:bCs/>
          <w:sz w:val="28"/>
          <w:szCs w:val="28"/>
          <w:u w:val="single"/>
        </w:rPr>
        <w:t>Cen</w:t>
      </w:r>
      <w:r w:rsidR="00CF71C4" w:rsidRPr="00CF71C4">
        <w:rPr>
          <w:b/>
          <w:bCs/>
          <w:sz w:val="28"/>
          <w:szCs w:val="28"/>
          <w:u w:val="single"/>
        </w:rPr>
        <w:t>a</w:t>
      </w:r>
      <w:r w:rsidRPr="00CF71C4">
        <w:rPr>
          <w:b/>
          <w:bCs/>
          <w:sz w:val="28"/>
          <w:szCs w:val="28"/>
          <w:u w:val="single"/>
        </w:rPr>
        <w:t>:</w:t>
      </w: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F71C4">
        <w:rPr>
          <w:color w:val="000000"/>
          <w:sz w:val="24"/>
          <w:szCs w:val="24"/>
        </w:rPr>
        <w:t xml:space="preserve">Cena celkem bez DPH </w:t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="00877175">
        <w:rPr>
          <w:color w:val="000000"/>
          <w:sz w:val="24"/>
          <w:szCs w:val="24"/>
        </w:rPr>
        <w:t>67 2</w:t>
      </w:r>
      <w:r w:rsidRPr="00CF71C4">
        <w:rPr>
          <w:color w:val="000000"/>
          <w:sz w:val="24"/>
          <w:szCs w:val="24"/>
        </w:rPr>
        <w:t>00,00</w:t>
      </w:r>
      <w:r w:rsidR="00CF71C4">
        <w:rPr>
          <w:color w:val="000000"/>
          <w:sz w:val="24"/>
          <w:szCs w:val="24"/>
        </w:rPr>
        <w:t xml:space="preserve"> Kč</w:t>
      </w: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F71C4">
        <w:rPr>
          <w:color w:val="000000"/>
          <w:sz w:val="24"/>
          <w:szCs w:val="24"/>
        </w:rPr>
        <w:t xml:space="preserve">DPH 21% </w:t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Pr="00CF71C4">
        <w:rPr>
          <w:color w:val="000000"/>
          <w:sz w:val="24"/>
          <w:szCs w:val="24"/>
        </w:rPr>
        <w:tab/>
      </w:r>
      <w:r w:rsidR="00877175">
        <w:rPr>
          <w:color w:val="000000"/>
          <w:sz w:val="24"/>
          <w:szCs w:val="24"/>
        </w:rPr>
        <w:t>14 112,</w:t>
      </w:r>
      <w:r w:rsidRPr="00CF71C4">
        <w:rPr>
          <w:color w:val="000000"/>
          <w:sz w:val="24"/>
          <w:szCs w:val="24"/>
        </w:rPr>
        <w:t>00</w:t>
      </w:r>
      <w:r w:rsidR="00CF71C4">
        <w:rPr>
          <w:color w:val="000000"/>
          <w:sz w:val="24"/>
          <w:szCs w:val="24"/>
        </w:rPr>
        <w:t xml:space="preserve"> Kč</w:t>
      </w: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CF71C4">
        <w:rPr>
          <w:b/>
          <w:color w:val="000000"/>
          <w:sz w:val="24"/>
          <w:szCs w:val="24"/>
        </w:rPr>
        <w:t xml:space="preserve">Cena celkem vč. DPH 21% </w:t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Pr="00CF71C4">
        <w:rPr>
          <w:b/>
          <w:color w:val="000000"/>
          <w:sz w:val="24"/>
          <w:szCs w:val="24"/>
        </w:rPr>
        <w:tab/>
      </w:r>
      <w:r w:rsidR="00877175">
        <w:rPr>
          <w:b/>
          <w:color w:val="000000"/>
          <w:sz w:val="24"/>
          <w:szCs w:val="24"/>
        </w:rPr>
        <w:t>81 312</w:t>
      </w:r>
      <w:r w:rsidRPr="00CF71C4">
        <w:rPr>
          <w:b/>
          <w:color w:val="000000"/>
          <w:sz w:val="24"/>
          <w:szCs w:val="24"/>
        </w:rPr>
        <w:t>,00</w:t>
      </w:r>
      <w:r w:rsidR="00CF71C4">
        <w:rPr>
          <w:b/>
          <w:color w:val="000000"/>
          <w:sz w:val="24"/>
          <w:szCs w:val="24"/>
        </w:rPr>
        <w:t xml:space="preserve"> Kč</w:t>
      </w: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F71C4">
        <w:rPr>
          <w:color w:val="000000"/>
          <w:sz w:val="24"/>
          <w:szCs w:val="24"/>
        </w:rPr>
        <w:t>Počet vyhotovení projektové dokumentace:</w:t>
      </w:r>
    </w:p>
    <w:p w:rsidR="00FD38EF" w:rsidRPr="00CF71C4" w:rsidRDefault="00CF71C4" w:rsidP="00FD38EF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F71C4">
        <w:rPr>
          <w:color w:val="000000"/>
          <w:sz w:val="24"/>
          <w:szCs w:val="24"/>
        </w:rPr>
        <w:t>2</w:t>
      </w:r>
      <w:r w:rsidR="00FD38EF" w:rsidRPr="00CF71C4">
        <w:rPr>
          <w:color w:val="000000"/>
          <w:sz w:val="24"/>
          <w:szCs w:val="24"/>
        </w:rPr>
        <w:t xml:space="preserve">ks </w:t>
      </w:r>
      <w:proofErr w:type="spellStart"/>
      <w:r w:rsidR="00FD38EF" w:rsidRPr="00CF71C4">
        <w:rPr>
          <w:color w:val="000000"/>
          <w:sz w:val="24"/>
          <w:szCs w:val="24"/>
        </w:rPr>
        <w:t>paré</w:t>
      </w:r>
      <w:proofErr w:type="spellEnd"/>
      <w:r w:rsidR="00877175">
        <w:rPr>
          <w:color w:val="000000"/>
          <w:sz w:val="24"/>
          <w:szCs w:val="24"/>
        </w:rPr>
        <w:t xml:space="preserve"> v tištěné podobě + 2</w:t>
      </w:r>
      <w:r w:rsidR="00FD38EF" w:rsidRPr="00CF71C4">
        <w:rPr>
          <w:color w:val="000000"/>
          <w:sz w:val="24"/>
          <w:szCs w:val="24"/>
        </w:rPr>
        <w:t>x na CD v elektronické podobě</w:t>
      </w: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FD38EF" w:rsidRPr="00CF71C4" w:rsidRDefault="00FD38EF" w:rsidP="00FD38EF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F71C4">
        <w:rPr>
          <w:color w:val="000000"/>
          <w:sz w:val="24"/>
          <w:szCs w:val="24"/>
        </w:rPr>
        <w:t>Záruční doba na projekt: 36 měsíců.</w:t>
      </w:r>
    </w:p>
    <w:p w:rsidR="00877175" w:rsidRDefault="00877175">
      <w:pPr>
        <w:rPr>
          <w:i/>
          <w:sz w:val="24"/>
          <w:u w:val="single"/>
        </w:rPr>
      </w:pPr>
    </w:p>
    <w:p w:rsidR="001B3B76" w:rsidRPr="00CF71C4" w:rsidRDefault="00CF71C4">
      <w:pPr>
        <w:rPr>
          <w:i/>
          <w:sz w:val="24"/>
          <w:u w:val="single"/>
        </w:rPr>
      </w:pPr>
      <w:r w:rsidRPr="00CF71C4">
        <w:rPr>
          <w:i/>
          <w:sz w:val="24"/>
          <w:u w:val="single"/>
        </w:rPr>
        <w:t>Objednatel poskytuje zálohu</w:t>
      </w:r>
      <w:r w:rsidR="00877175">
        <w:rPr>
          <w:i/>
          <w:sz w:val="24"/>
          <w:u w:val="single"/>
        </w:rPr>
        <w:t xml:space="preserve"> ve výši 50 000 Kč, která bude uhrazena v roce </w:t>
      </w:r>
      <w:proofErr w:type="gramStart"/>
      <w:r w:rsidR="00877175">
        <w:rPr>
          <w:i/>
          <w:sz w:val="24"/>
          <w:u w:val="single"/>
        </w:rPr>
        <w:t xml:space="preserve">2020 </w:t>
      </w:r>
      <w:r w:rsidRPr="00CF71C4">
        <w:rPr>
          <w:i/>
          <w:sz w:val="24"/>
          <w:u w:val="single"/>
        </w:rPr>
        <w:t>.</w:t>
      </w:r>
      <w:proofErr w:type="gramEnd"/>
    </w:p>
    <w:p w:rsidR="00B8387D" w:rsidRDefault="00B8387D">
      <w:pPr>
        <w:rPr>
          <w:sz w:val="24"/>
        </w:rPr>
      </w:pPr>
    </w:p>
    <w:p w:rsidR="00971F75" w:rsidRDefault="00971F75">
      <w:pPr>
        <w:rPr>
          <w:sz w:val="24"/>
        </w:rPr>
      </w:pPr>
    </w:p>
    <w:p w:rsidR="00877175" w:rsidRDefault="00877175">
      <w:pPr>
        <w:rPr>
          <w:sz w:val="24"/>
        </w:rPr>
      </w:pPr>
    </w:p>
    <w:p w:rsidR="00877175" w:rsidRPr="00CF71C4" w:rsidRDefault="00877175">
      <w:pPr>
        <w:rPr>
          <w:sz w:val="24"/>
        </w:rPr>
      </w:pPr>
    </w:p>
    <w:p w:rsidR="00AC0472" w:rsidRPr="00CF71C4" w:rsidRDefault="00FA3CE3" w:rsidP="00526D4F">
      <w:pPr>
        <w:ind w:left="5670"/>
        <w:jc w:val="center"/>
        <w:rPr>
          <w:sz w:val="24"/>
        </w:rPr>
      </w:pPr>
      <w:r w:rsidRPr="00D5612E">
        <w:rPr>
          <w:sz w:val="24"/>
          <w:u w:val="single"/>
        </w:rPr>
        <w:t>Za Objednatele</w:t>
      </w:r>
    </w:p>
    <w:p w:rsidR="00D050E3" w:rsidRPr="00CF71C4" w:rsidRDefault="00FD38EF" w:rsidP="00526D4F">
      <w:pPr>
        <w:ind w:left="5670"/>
        <w:jc w:val="center"/>
        <w:rPr>
          <w:sz w:val="24"/>
        </w:rPr>
      </w:pPr>
      <w:r w:rsidRPr="00CF71C4">
        <w:rPr>
          <w:noProof/>
          <w:sz w:val="24"/>
        </w:rPr>
        <w:t xml:space="preserve">Ing. </w:t>
      </w:r>
      <w:r w:rsidR="00CF71C4" w:rsidRPr="00CF71C4">
        <w:rPr>
          <w:noProof/>
          <w:sz w:val="24"/>
        </w:rPr>
        <w:t xml:space="preserve">Martin </w:t>
      </w:r>
      <w:r w:rsidR="00CF71C4" w:rsidRPr="00CF71C4">
        <w:rPr>
          <w:sz w:val="24"/>
        </w:rPr>
        <w:t>Klimek</w:t>
      </w:r>
    </w:p>
    <w:p w:rsidR="00AC0472" w:rsidRPr="00CF71C4" w:rsidRDefault="00526D4F" w:rsidP="00526D4F">
      <w:pPr>
        <w:ind w:left="567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t>V</w:t>
      </w:r>
      <w:r w:rsidR="00FD38EF" w:rsidRPr="00CF71C4">
        <w:rPr>
          <w:noProof/>
          <w:sz w:val="24"/>
          <w:szCs w:val="24"/>
        </w:rPr>
        <w:t xml:space="preserve">edoucí Odboru </w:t>
      </w:r>
      <w:r w:rsidR="00CF71C4" w:rsidRPr="00CF71C4">
        <w:rPr>
          <w:noProof/>
          <w:sz w:val="24"/>
          <w:szCs w:val="24"/>
        </w:rPr>
        <w:t>dopravy</w:t>
      </w:r>
    </w:p>
    <w:p w:rsidR="007A6ACB" w:rsidRPr="00CF71C4" w:rsidRDefault="007A6ACB" w:rsidP="00AC0472">
      <w:pPr>
        <w:pStyle w:val="Nadpis7"/>
      </w:pPr>
    </w:p>
    <w:p w:rsidR="001B7A22" w:rsidRPr="00282F03" w:rsidRDefault="001B7A22" w:rsidP="001B7A22">
      <w:pPr>
        <w:rPr>
          <w:sz w:val="24"/>
          <w:szCs w:val="24"/>
        </w:rPr>
      </w:pPr>
    </w:p>
    <w:p w:rsidR="001B7A22" w:rsidRPr="00282F03" w:rsidRDefault="001B7A22" w:rsidP="001B7A22">
      <w:pPr>
        <w:rPr>
          <w:sz w:val="24"/>
          <w:szCs w:val="24"/>
        </w:rPr>
      </w:pPr>
    </w:p>
    <w:p w:rsidR="00AC0472" w:rsidRPr="00282F03" w:rsidRDefault="00977BF8" w:rsidP="00AC0472">
      <w:pPr>
        <w:pStyle w:val="Nadpis7"/>
        <w:rPr>
          <w:szCs w:val="24"/>
        </w:rPr>
      </w:pPr>
      <w:r w:rsidRPr="00282F03">
        <w:rPr>
          <w:szCs w:val="24"/>
        </w:rPr>
        <w:t xml:space="preserve">V Chrudimi dne: </w:t>
      </w:r>
      <w:r w:rsidR="00877175">
        <w:rPr>
          <w:noProof/>
          <w:szCs w:val="24"/>
        </w:rPr>
        <w:t>11</w:t>
      </w:r>
      <w:r w:rsidR="00FD38EF" w:rsidRPr="00282F03">
        <w:rPr>
          <w:noProof/>
          <w:szCs w:val="24"/>
        </w:rPr>
        <w:t>.</w:t>
      </w:r>
      <w:r w:rsidR="00CF71C4" w:rsidRPr="00282F03">
        <w:rPr>
          <w:noProof/>
          <w:szCs w:val="24"/>
        </w:rPr>
        <w:t xml:space="preserve"> </w:t>
      </w:r>
      <w:r w:rsidR="00877175">
        <w:rPr>
          <w:noProof/>
          <w:szCs w:val="24"/>
        </w:rPr>
        <w:t>12</w:t>
      </w:r>
      <w:r w:rsidR="00FD38EF" w:rsidRPr="00282F03">
        <w:rPr>
          <w:noProof/>
          <w:szCs w:val="24"/>
        </w:rPr>
        <w:t>. 2020</w:t>
      </w:r>
    </w:p>
    <w:p w:rsidR="00AC0472" w:rsidRPr="00282F03" w:rsidRDefault="00AC0472" w:rsidP="00AC0472">
      <w:pPr>
        <w:pStyle w:val="Nadpis7"/>
        <w:rPr>
          <w:szCs w:val="24"/>
        </w:rPr>
      </w:pPr>
      <w:r w:rsidRPr="00282F03">
        <w:rPr>
          <w:szCs w:val="24"/>
        </w:rPr>
        <w:t>Vy</w:t>
      </w:r>
      <w:r w:rsidR="00977BF8" w:rsidRPr="00282F03">
        <w:rPr>
          <w:szCs w:val="24"/>
        </w:rPr>
        <w:t>řizuje</w:t>
      </w:r>
      <w:r w:rsidRPr="00282F03">
        <w:rPr>
          <w:szCs w:val="24"/>
        </w:rPr>
        <w:t>:</w:t>
      </w:r>
      <w:r w:rsidR="00AC560D" w:rsidRPr="00282F03">
        <w:rPr>
          <w:szCs w:val="24"/>
        </w:rPr>
        <w:t xml:space="preserve"> </w:t>
      </w:r>
      <w:r w:rsidR="00FD38EF" w:rsidRPr="00282F03">
        <w:rPr>
          <w:noProof/>
          <w:szCs w:val="24"/>
        </w:rPr>
        <w:t xml:space="preserve">Ing. </w:t>
      </w:r>
      <w:r w:rsidR="00CF71C4" w:rsidRPr="00282F03">
        <w:rPr>
          <w:noProof/>
          <w:szCs w:val="24"/>
        </w:rPr>
        <w:t>Martin Klimek</w:t>
      </w:r>
      <w:r w:rsidR="00AC560D" w:rsidRPr="00282F03">
        <w:rPr>
          <w:szCs w:val="24"/>
        </w:rPr>
        <w:t>,</w:t>
      </w:r>
      <w:r w:rsidRPr="00282F03">
        <w:rPr>
          <w:szCs w:val="24"/>
        </w:rPr>
        <w:t xml:space="preserve"> </w:t>
      </w:r>
      <w:r w:rsidR="00977BF8" w:rsidRPr="00282F03">
        <w:rPr>
          <w:szCs w:val="24"/>
        </w:rPr>
        <w:t xml:space="preserve">tel: </w:t>
      </w:r>
      <w:r w:rsidR="00FD38EF" w:rsidRPr="00282F03">
        <w:rPr>
          <w:noProof/>
          <w:szCs w:val="24"/>
        </w:rPr>
        <w:t>469 657</w:t>
      </w:r>
      <w:r w:rsidR="00CF71C4" w:rsidRPr="00282F03">
        <w:rPr>
          <w:noProof/>
          <w:szCs w:val="24"/>
        </w:rPr>
        <w:t> 500,</w:t>
      </w:r>
      <w:r w:rsidR="00977BF8" w:rsidRPr="00282F03">
        <w:rPr>
          <w:szCs w:val="24"/>
        </w:rPr>
        <w:t xml:space="preserve"> e-mail: </w:t>
      </w:r>
      <w:r w:rsidR="00CF71C4" w:rsidRPr="00282F03">
        <w:rPr>
          <w:szCs w:val="24"/>
        </w:rPr>
        <w:t>martin.klimek</w:t>
      </w:r>
      <w:r w:rsidR="00FD38EF" w:rsidRPr="00282F03">
        <w:rPr>
          <w:noProof/>
          <w:szCs w:val="24"/>
        </w:rPr>
        <w:t>@chrudim-city</w:t>
      </w:r>
      <w:r w:rsidR="00526D4F">
        <w:rPr>
          <w:noProof/>
          <w:szCs w:val="24"/>
        </w:rPr>
        <w:t>.</w:t>
      </w:r>
      <w:r w:rsidR="00FD38EF" w:rsidRPr="00282F03">
        <w:rPr>
          <w:noProof/>
          <w:szCs w:val="24"/>
        </w:rPr>
        <w:t>cz</w:t>
      </w:r>
    </w:p>
    <w:p w:rsidR="00B8387D" w:rsidRPr="00CF71C4" w:rsidRDefault="00B8387D">
      <w:pPr>
        <w:rPr>
          <w:b/>
          <w:sz w:val="24"/>
        </w:rPr>
      </w:pPr>
      <w:r w:rsidRPr="00CF71C4">
        <w:rPr>
          <w:b/>
          <w:sz w:val="24"/>
        </w:rPr>
        <w:t>_______________________________________________________</w:t>
      </w:r>
      <w:r w:rsidR="00282F03">
        <w:rPr>
          <w:b/>
          <w:sz w:val="24"/>
        </w:rPr>
        <w:t>_________________________</w:t>
      </w:r>
    </w:p>
    <w:p w:rsidR="00B8387D" w:rsidRPr="00CF71C4" w:rsidRDefault="00B8387D">
      <w:pPr>
        <w:jc w:val="center"/>
        <w:rPr>
          <w:i/>
        </w:rPr>
      </w:pPr>
      <w:r w:rsidRPr="00CF71C4">
        <w:rPr>
          <w:b/>
          <w:i/>
        </w:rPr>
        <w:t>Na faktuře uvádějte u firmy, zda se jedná o fyzickou nebo právnickou osobu a Vaše IČO!</w:t>
      </w:r>
    </w:p>
    <w:p w:rsidR="00B8387D" w:rsidRPr="00CF71C4" w:rsidRDefault="00B8387D">
      <w:pPr>
        <w:jc w:val="center"/>
        <w:rPr>
          <w:b/>
          <w:i/>
          <w:u w:val="single"/>
        </w:rPr>
      </w:pPr>
      <w:r w:rsidRPr="00CF71C4">
        <w:rPr>
          <w:b/>
          <w:i/>
          <w:u w:val="single"/>
        </w:rPr>
        <w:lastRenderedPageBreak/>
        <w:t xml:space="preserve">P o ž a d u j e m e    </w:t>
      </w:r>
      <w:proofErr w:type="gramStart"/>
      <w:r w:rsidRPr="00CF71C4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Pr="00CF71C4" w:rsidRDefault="00C349E3">
      <w:pPr>
        <w:jc w:val="center"/>
        <w:rPr>
          <w:b/>
          <w:i/>
        </w:rPr>
      </w:pPr>
      <w:r w:rsidRPr="00CF71C4">
        <w:rPr>
          <w:b/>
          <w:i/>
        </w:rPr>
        <w:t xml:space="preserve">Město Chrudim je od </w:t>
      </w:r>
      <w:proofErr w:type="gramStart"/>
      <w:r w:rsidRPr="00CF71C4">
        <w:rPr>
          <w:b/>
          <w:i/>
        </w:rPr>
        <w:t>1.4.2009</w:t>
      </w:r>
      <w:proofErr w:type="gramEnd"/>
      <w:r w:rsidRPr="00CF71C4">
        <w:rPr>
          <w:b/>
          <w:i/>
        </w:rPr>
        <w:t xml:space="preserve"> plátcem DPH</w:t>
      </w:r>
    </w:p>
    <w:p w:rsidR="00F033F1" w:rsidRPr="00CF71C4" w:rsidRDefault="00F033F1" w:rsidP="00A46C88">
      <w:pPr>
        <w:jc w:val="center"/>
        <w:rPr>
          <w:b/>
          <w:i/>
        </w:rPr>
      </w:pPr>
      <w:r w:rsidRPr="00CF71C4"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Default="00F033F1">
      <w:pPr>
        <w:jc w:val="center"/>
        <w:rPr>
          <w:b/>
        </w:rPr>
      </w:pPr>
    </w:p>
    <w:p w:rsidR="00526D4F" w:rsidRDefault="00526D4F" w:rsidP="00526D4F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26D4F" w:rsidRDefault="00526D4F" w:rsidP="00526D4F">
      <w:pPr>
        <w:jc w:val="both"/>
        <w:rPr>
          <w:b/>
          <w:sz w:val="24"/>
          <w:szCs w:val="24"/>
        </w:rPr>
      </w:pPr>
    </w:p>
    <w:p w:rsidR="00526D4F" w:rsidRPr="00A33AB9" w:rsidRDefault="00526D4F" w:rsidP="00526D4F">
      <w:pPr>
        <w:jc w:val="both"/>
        <w:rPr>
          <w:b/>
          <w:sz w:val="24"/>
          <w:szCs w:val="24"/>
          <w:u w:val="single"/>
        </w:rPr>
      </w:pPr>
      <w:r w:rsidRPr="00A33AB9">
        <w:rPr>
          <w:b/>
          <w:sz w:val="24"/>
          <w:szCs w:val="24"/>
          <w:u w:val="single"/>
        </w:rPr>
        <w:t xml:space="preserve">Potvrzení přijetí </w:t>
      </w:r>
      <w:r w:rsidR="00A33AB9">
        <w:rPr>
          <w:b/>
          <w:sz w:val="24"/>
          <w:szCs w:val="24"/>
          <w:u w:val="single"/>
        </w:rPr>
        <w:t>objednávky</w:t>
      </w:r>
      <w:r w:rsidRPr="00A33AB9">
        <w:rPr>
          <w:b/>
          <w:sz w:val="24"/>
          <w:szCs w:val="24"/>
          <w:u w:val="single"/>
        </w:rPr>
        <w:t xml:space="preserve"> za Dodavatele: </w:t>
      </w:r>
    </w:p>
    <w:p w:rsidR="00526D4F" w:rsidRPr="006D4582" w:rsidRDefault="006D4582" w:rsidP="00526D4F">
      <w:pPr>
        <w:tabs>
          <w:tab w:val="left" w:leader="dot" w:pos="7797"/>
        </w:tabs>
        <w:spacing w:before="120" w:after="240"/>
        <w:jc w:val="both"/>
        <w:rPr>
          <w:sz w:val="24"/>
          <w:szCs w:val="24"/>
        </w:rPr>
      </w:pPr>
      <w:r w:rsidRPr="006D4582">
        <w:rPr>
          <w:sz w:val="24"/>
          <w:szCs w:val="24"/>
        </w:rPr>
        <w:t xml:space="preserve">Souhlasím 11. 12. 2020 </w:t>
      </w:r>
      <w:r w:rsidR="00526D4F" w:rsidRPr="006D4582">
        <w:rPr>
          <w:sz w:val="24"/>
          <w:szCs w:val="24"/>
        </w:rPr>
        <w:tab/>
      </w:r>
    </w:p>
    <w:p w:rsidR="00526D4F" w:rsidRPr="00526D4F" w:rsidRDefault="00526D4F" w:rsidP="00526D4F">
      <w:pPr>
        <w:tabs>
          <w:tab w:val="left" w:leader="dot" w:pos="7797"/>
        </w:tabs>
        <w:spacing w:before="120" w:after="240"/>
        <w:jc w:val="both"/>
      </w:pPr>
      <w:r w:rsidRPr="00526D4F">
        <w:tab/>
      </w:r>
    </w:p>
    <w:p w:rsidR="00526D4F" w:rsidRPr="00526D4F" w:rsidRDefault="00526D4F" w:rsidP="00526D4F">
      <w:pPr>
        <w:tabs>
          <w:tab w:val="left" w:leader="dot" w:pos="7797"/>
        </w:tabs>
        <w:spacing w:before="120" w:after="240"/>
        <w:jc w:val="both"/>
      </w:pPr>
      <w:r w:rsidRPr="00526D4F">
        <w:tab/>
      </w:r>
    </w:p>
    <w:sectPr w:rsidR="00526D4F" w:rsidRPr="00526D4F" w:rsidSect="00282F03"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EF" w:rsidRDefault="00FD38EF">
      <w:r>
        <w:separator/>
      </w:r>
    </w:p>
  </w:endnote>
  <w:endnote w:type="continuationSeparator" w:id="0">
    <w:p w:rsidR="00FD38EF" w:rsidRDefault="00FD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EF" w:rsidRDefault="00FD38EF">
      <w:r>
        <w:separator/>
      </w:r>
    </w:p>
  </w:footnote>
  <w:footnote w:type="continuationSeparator" w:id="0">
    <w:p w:rsidR="00FD38EF" w:rsidRDefault="00FD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098"/>
    <w:multiLevelType w:val="hybridMultilevel"/>
    <w:tmpl w:val="69A8B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1DF2"/>
    <w:multiLevelType w:val="hybridMultilevel"/>
    <w:tmpl w:val="9380FD8E"/>
    <w:lvl w:ilvl="0" w:tplc="9EEE892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0F27"/>
    <w:multiLevelType w:val="hybridMultilevel"/>
    <w:tmpl w:val="04FEF168"/>
    <w:lvl w:ilvl="0" w:tplc="C31697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46D1"/>
    <w:multiLevelType w:val="hybridMultilevel"/>
    <w:tmpl w:val="3C5053DE"/>
    <w:lvl w:ilvl="0" w:tplc="CB3E7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B0EE4"/>
    <w:multiLevelType w:val="hybridMultilevel"/>
    <w:tmpl w:val="ED3472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40C6"/>
    <w:multiLevelType w:val="hybridMultilevel"/>
    <w:tmpl w:val="431E3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5C9C"/>
    <w:multiLevelType w:val="hybridMultilevel"/>
    <w:tmpl w:val="8B0A6C3C"/>
    <w:lvl w:ilvl="0" w:tplc="B266809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F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559F"/>
    <w:rsid w:val="00216230"/>
    <w:rsid w:val="00223977"/>
    <w:rsid w:val="0024377F"/>
    <w:rsid w:val="00256CA5"/>
    <w:rsid w:val="0027732C"/>
    <w:rsid w:val="00282F03"/>
    <w:rsid w:val="00285012"/>
    <w:rsid w:val="002A579A"/>
    <w:rsid w:val="002C525A"/>
    <w:rsid w:val="002E33BF"/>
    <w:rsid w:val="003228AF"/>
    <w:rsid w:val="00345DFA"/>
    <w:rsid w:val="00391A54"/>
    <w:rsid w:val="004450A2"/>
    <w:rsid w:val="004A2337"/>
    <w:rsid w:val="004A3D0C"/>
    <w:rsid w:val="00526D4F"/>
    <w:rsid w:val="005461ED"/>
    <w:rsid w:val="00564B22"/>
    <w:rsid w:val="00597E15"/>
    <w:rsid w:val="00622316"/>
    <w:rsid w:val="00634693"/>
    <w:rsid w:val="00642E4E"/>
    <w:rsid w:val="00646811"/>
    <w:rsid w:val="006531D5"/>
    <w:rsid w:val="00692FD9"/>
    <w:rsid w:val="006C40A5"/>
    <w:rsid w:val="006D4582"/>
    <w:rsid w:val="006E7031"/>
    <w:rsid w:val="006F585F"/>
    <w:rsid w:val="006F5876"/>
    <w:rsid w:val="006F5BC3"/>
    <w:rsid w:val="0071798C"/>
    <w:rsid w:val="00786C37"/>
    <w:rsid w:val="007A54F4"/>
    <w:rsid w:val="007A6ACB"/>
    <w:rsid w:val="007B22E2"/>
    <w:rsid w:val="007C47CD"/>
    <w:rsid w:val="007E7C70"/>
    <w:rsid w:val="0083488E"/>
    <w:rsid w:val="008769BA"/>
    <w:rsid w:val="00877175"/>
    <w:rsid w:val="00894EEA"/>
    <w:rsid w:val="008B2050"/>
    <w:rsid w:val="008F202B"/>
    <w:rsid w:val="008F3D5F"/>
    <w:rsid w:val="008F46EE"/>
    <w:rsid w:val="00922AB9"/>
    <w:rsid w:val="00944F87"/>
    <w:rsid w:val="00971F75"/>
    <w:rsid w:val="00977BF8"/>
    <w:rsid w:val="009872B7"/>
    <w:rsid w:val="00993073"/>
    <w:rsid w:val="009A5F33"/>
    <w:rsid w:val="009A7ABF"/>
    <w:rsid w:val="009B5683"/>
    <w:rsid w:val="00A12DC2"/>
    <w:rsid w:val="00A21EF6"/>
    <w:rsid w:val="00A33AB9"/>
    <w:rsid w:val="00A46C88"/>
    <w:rsid w:val="00A60CBF"/>
    <w:rsid w:val="00A914CF"/>
    <w:rsid w:val="00AC0472"/>
    <w:rsid w:val="00AC560D"/>
    <w:rsid w:val="00AC6C31"/>
    <w:rsid w:val="00AE45D1"/>
    <w:rsid w:val="00AF0070"/>
    <w:rsid w:val="00AF4D5C"/>
    <w:rsid w:val="00B054FF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CD7387"/>
    <w:rsid w:val="00CF71C4"/>
    <w:rsid w:val="00D050E3"/>
    <w:rsid w:val="00D15EE8"/>
    <w:rsid w:val="00D36283"/>
    <w:rsid w:val="00D5612E"/>
    <w:rsid w:val="00D56378"/>
    <w:rsid w:val="00D74793"/>
    <w:rsid w:val="00D9348B"/>
    <w:rsid w:val="00DD4775"/>
    <w:rsid w:val="00DE26F9"/>
    <w:rsid w:val="00E43063"/>
    <w:rsid w:val="00E5024D"/>
    <w:rsid w:val="00E63731"/>
    <w:rsid w:val="00E700BA"/>
    <w:rsid w:val="00E72D1E"/>
    <w:rsid w:val="00E835F3"/>
    <w:rsid w:val="00E91612"/>
    <w:rsid w:val="00EC71DA"/>
    <w:rsid w:val="00EE3DAA"/>
    <w:rsid w:val="00F033F1"/>
    <w:rsid w:val="00F364F9"/>
    <w:rsid w:val="00F510BA"/>
    <w:rsid w:val="00F6225A"/>
    <w:rsid w:val="00F7008A"/>
    <w:rsid w:val="00FA3CE3"/>
    <w:rsid w:val="00FA7EA4"/>
    <w:rsid w:val="00FD38E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5DFA"/>
    <w:pPr>
      <w:suppressAutoHyphens/>
      <w:spacing w:after="120"/>
    </w:pPr>
  </w:style>
  <w:style w:type="paragraph" w:styleId="Nadpis1">
    <w:name w:val="heading 1"/>
    <w:next w:val="Normln"/>
    <w:qFormat/>
    <w:rsid w:val="00345DFA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345DFA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345DFA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345DFA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345DFA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345DFA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45DFA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345DFA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345DFA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345DFA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345DF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345DFA"/>
    <w:pPr>
      <w:spacing w:line="240" w:lineRule="exact"/>
      <w:ind w:left="567" w:hanging="283"/>
    </w:pPr>
  </w:style>
  <w:style w:type="paragraph" w:styleId="Zhlav">
    <w:name w:val="header"/>
    <w:basedOn w:val="Normln"/>
    <w:rsid w:val="00345DFA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345DFA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345DFA"/>
    <w:rPr>
      <w:sz w:val="16"/>
    </w:rPr>
  </w:style>
  <w:style w:type="paragraph" w:styleId="Textkomente">
    <w:name w:val="annotation text"/>
    <w:basedOn w:val="Normln"/>
    <w:semiHidden/>
    <w:rsid w:val="00345DFA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5DFA"/>
    <w:pPr>
      <w:suppressAutoHyphens/>
      <w:spacing w:after="120"/>
    </w:pPr>
  </w:style>
  <w:style w:type="paragraph" w:styleId="Nadpis1">
    <w:name w:val="heading 1"/>
    <w:next w:val="Normln"/>
    <w:qFormat/>
    <w:rsid w:val="00345DFA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345DFA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345DFA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345DFA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345DFA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345DFA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45DFA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345DFA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345DFA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345DFA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345DF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345DFA"/>
    <w:pPr>
      <w:spacing w:line="240" w:lineRule="exact"/>
      <w:ind w:left="567" w:hanging="283"/>
    </w:pPr>
  </w:style>
  <w:style w:type="paragraph" w:styleId="Zhlav">
    <w:name w:val="header"/>
    <w:basedOn w:val="Normln"/>
    <w:rsid w:val="00345DFA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345DFA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345DFA"/>
    <w:rPr>
      <w:sz w:val="16"/>
    </w:rPr>
  </w:style>
  <w:style w:type="paragraph" w:styleId="Textkomente">
    <w:name w:val="annotation text"/>
    <w:basedOn w:val="Normln"/>
    <w:semiHidden/>
    <w:rsid w:val="00345DFA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0</TotalTime>
  <Pages>3</Pages>
  <Words>549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Klimek Martin</cp:lastModifiedBy>
  <cp:revision>3</cp:revision>
  <cp:lastPrinted>2020-12-11T07:47:00Z</cp:lastPrinted>
  <dcterms:created xsi:type="dcterms:W3CDTF">2020-12-22T10:58:00Z</dcterms:created>
  <dcterms:modified xsi:type="dcterms:W3CDTF">2020-12-22T11:06:00Z</dcterms:modified>
</cp:coreProperties>
</file>