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E8BF" w14:textId="2D903B35" w:rsidR="001C3940" w:rsidRPr="00BC72F2" w:rsidRDefault="00D918C4">
      <w:pPr>
        <w:pStyle w:val="slo"/>
        <w:tabs>
          <w:tab w:val="right" w:pos="9070"/>
        </w:tabs>
        <w:jc w:val="left"/>
        <w:rPr>
          <w:rFonts w:asciiTheme="minorHAnsi" w:hAnsiTheme="minorHAnsi" w:cstheme="minorHAnsi"/>
          <w:szCs w:val="20"/>
        </w:rPr>
      </w:pPr>
      <w:r>
        <w:rPr>
          <w:noProof/>
        </w:rPr>
        <w:drawing>
          <wp:inline distT="0" distB="0" distL="0" distR="0" wp14:anchorId="1274BE84" wp14:editId="23BD9A9B">
            <wp:extent cx="1790700" cy="295275"/>
            <wp:effectExtent l="0" t="0" r="0" b="0"/>
            <wp:docPr id="2" name="obrázek 2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17B">
        <w:t xml:space="preserve">                                                                                       </w:t>
      </w:r>
      <w:r w:rsidR="00DD017B" w:rsidRPr="00BC72F2">
        <w:rPr>
          <w:rFonts w:asciiTheme="minorHAnsi" w:hAnsiTheme="minorHAnsi" w:cstheme="minorHAnsi"/>
          <w:szCs w:val="20"/>
        </w:rPr>
        <w:t>č. SML0106/2020</w:t>
      </w:r>
    </w:p>
    <w:p w14:paraId="06BEAD99" w14:textId="226A851D" w:rsidR="00E42C23" w:rsidRPr="00E42C23" w:rsidRDefault="00E42C23" w:rsidP="00E42C23">
      <w:pPr>
        <w:keepNext/>
        <w:spacing w:line="240" w:lineRule="auto"/>
        <w:jc w:val="center"/>
        <w:outlineLvl w:val="0"/>
        <w:rPr>
          <w:rFonts w:eastAsia="Arial Unicode MS"/>
          <w:b/>
          <w:sz w:val="22"/>
          <w:szCs w:val="22"/>
        </w:rPr>
      </w:pPr>
      <w:r w:rsidRPr="00E42C23">
        <w:rPr>
          <w:rFonts w:eastAsia="Arial Unicode MS"/>
          <w:b/>
          <w:sz w:val="22"/>
          <w:szCs w:val="22"/>
        </w:rPr>
        <w:t>Dodatek č.</w:t>
      </w:r>
      <w:r w:rsidR="004850D5">
        <w:rPr>
          <w:rFonts w:eastAsia="Arial Unicode MS"/>
          <w:b/>
          <w:sz w:val="22"/>
          <w:szCs w:val="22"/>
        </w:rPr>
        <w:t xml:space="preserve"> </w:t>
      </w:r>
      <w:r w:rsidR="00BA1260">
        <w:rPr>
          <w:rFonts w:eastAsia="Arial Unicode MS"/>
          <w:b/>
          <w:sz w:val="22"/>
          <w:szCs w:val="22"/>
        </w:rPr>
        <w:t>6</w:t>
      </w:r>
      <w:r w:rsidRPr="00E42C23">
        <w:rPr>
          <w:rFonts w:eastAsia="Arial Unicode MS"/>
          <w:b/>
          <w:sz w:val="22"/>
          <w:szCs w:val="22"/>
        </w:rPr>
        <w:t xml:space="preserve"> </w:t>
      </w:r>
      <w:r w:rsidR="00895E15">
        <w:rPr>
          <w:rFonts w:eastAsia="Arial Unicode MS"/>
          <w:b/>
          <w:sz w:val="22"/>
          <w:szCs w:val="22"/>
        </w:rPr>
        <w:t xml:space="preserve">                                        </w:t>
      </w:r>
    </w:p>
    <w:p w14:paraId="5C1681A0" w14:textId="77777777" w:rsidR="00E42C23" w:rsidRPr="00E42C23" w:rsidRDefault="00E42C23" w:rsidP="00E42C23">
      <w:pPr>
        <w:spacing w:line="240" w:lineRule="auto"/>
        <w:rPr>
          <w:sz w:val="24"/>
        </w:rPr>
      </w:pPr>
    </w:p>
    <w:p w14:paraId="6677B60F" w14:textId="4951FE8F" w:rsidR="001C3940" w:rsidRPr="00E34CDB" w:rsidRDefault="00E42C23" w:rsidP="00E34CDB">
      <w:pPr>
        <w:keepNext/>
        <w:spacing w:line="240" w:lineRule="auto"/>
        <w:jc w:val="center"/>
        <w:outlineLvl w:val="0"/>
        <w:rPr>
          <w:rFonts w:eastAsia="Arial Unicode MS"/>
          <w:b/>
          <w:sz w:val="22"/>
          <w:szCs w:val="22"/>
        </w:rPr>
      </w:pPr>
      <w:r w:rsidRPr="00E42C23">
        <w:rPr>
          <w:rFonts w:eastAsia="Arial Unicode MS"/>
          <w:b/>
          <w:sz w:val="22"/>
          <w:szCs w:val="22"/>
        </w:rPr>
        <w:t xml:space="preserve">ke </w:t>
      </w:r>
      <w:r w:rsidR="00E34CDB">
        <w:rPr>
          <w:rFonts w:eastAsia="Arial Unicode MS"/>
          <w:b/>
          <w:sz w:val="22"/>
          <w:szCs w:val="22"/>
        </w:rPr>
        <w:t>S</w:t>
      </w:r>
      <w:r w:rsidRPr="00E42C23">
        <w:rPr>
          <w:rFonts w:eastAsia="Arial Unicode MS"/>
          <w:b/>
          <w:sz w:val="22"/>
          <w:szCs w:val="22"/>
        </w:rPr>
        <w:t xml:space="preserve">mlouvě o </w:t>
      </w:r>
      <w:r>
        <w:rPr>
          <w:rFonts w:eastAsia="Arial Unicode MS"/>
          <w:b/>
          <w:sz w:val="22"/>
          <w:szCs w:val="22"/>
        </w:rPr>
        <w:t xml:space="preserve">poskytování strážních služeb </w:t>
      </w:r>
      <w:r w:rsidRPr="00E42C23">
        <w:rPr>
          <w:rFonts w:eastAsia="Arial Unicode MS"/>
          <w:b/>
          <w:sz w:val="22"/>
          <w:szCs w:val="22"/>
        </w:rPr>
        <w:t>č.j.1</w:t>
      </w:r>
      <w:r>
        <w:rPr>
          <w:rFonts w:eastAsia="Arial Unicode MS"/>
          <w:b/>
          <w:sz w:val="22"/>
          <w:szCs w:val="22"/>
        </w:rPr>
        <w:t>31</w:t>
      </w:r>
      <w:r w:rsidRPr="00E42C23">
        <w:rPr>
          <w:rFonts w:eastAsia="Arial Unicode MS"/>
          <w:b/>
          <w:sz w:val="22"/>
          <w:szCs w:val="22"/>
        </w:rPr>
        <w:t>/</w:t>
      </w:r>
      <w:r>
        <w:rPr>
          <w:rFonts w:eastAsia="Arial Unicode MS"/>
          <w:b/>
          <w:sz w:val="22"/>
          <w:szCs w:val="22"/>
        </w:rPr>
        <w:t>2012-1020</w:t>
      </w:r>
      <w:r w:rsidRPr="00E42C23">
        <w:rPr>
          <w:rFonts w:eastAsia="Arial Unicode MS"/>
          <w:b/>
          <w:sz w:val="22"/>
          <w:szCs w:val="22"/>
        </w:rPr>
        <w:t xml:space="preserve"> ze dne </w:t>
      </w:r>
      <w:r>
        <w:rPr>
          <w:rFonts w:eastAsia="Arial Unicode MS"/>
          <w:b/>
          <w:sz w:val="22"/>
          <w:szCs w:val="22"/>
        </w:rPr>
        <w:t>31.10.2012</w:t>
      </w:r>
      <w:r w:rsidR="00841828">
        <w:rPr>
          <w:rFonts w:eastAsia="Arial Unicode MS"/>
          <w:b/>
          <w:sz w:val="22"/>
          <w:szCs w:val="22"/>
        </w:rPr>
        <w:t xml:space="preserve"> ve znění Dodatku č. 1</w:t>
      </w:r>
      <w:r w:rsidR="000E2FC0">
        <w:rPr>
          <w:rFonts w:eastAsia="Arial Unicode MS"/>
          <w:b/>
          <w:sz w:val="22"/>
          <w:szCs w:val="22"/>
        </w:rPr>
        <w:t xml:space="preserve"> ze dne 29.10.2014</w:t>
      </w:r>
      <w:r w:rsidR="00CD4F34">
        <w:rPr>
          <w:rFonts w:eastAsia="Arial Unicode MS"/>
          <w:b/>
          <w:sz w:val="22"/>
          <w:szCs w:val="22"/>
        </w:rPr>
        <w:t>,</w:t>
      </w:r>
      <w:r w:rsidR="00841828">
        <w:rPr>
          <w:rFonts w:eastAsia="Arial Unicode MS"/>
          <w:b/>
          <w:sz w:val="22"/>
          <w:szCs w:val="22"/>
        </w:rPr>
        <w:t xml:space="preserve"> Dodatku č. 2 ze dne 24.4.2017</w:t>
      </w:r>
      <w:r w:rsidR="004850D5">
        <w:rPr>
          <w:rFonts w:eastAsia="Arial Unicode MS"/>
          <w:b/>
          <w:sz w:val="22"/>
          <w:szCs w:val="22"/>
        </w:rPr>
        <w:t xml:space="preserve">, </w:t>
      </w:r>
      <w:r w:rsidR="00CD4F34">
        <w:rPr>
          <w:rFonts w:eastAsia="Arial Unicode MS"/>
          <w:b/>
          <w:sz w:val="22"/>
          <w:szCs w:val="22"/>
        </w:rPr>
        <w:t xml:space="preserve">Dodatku č. 3 ze dne </w:t>
      </w:r>
      <w:r w:rsidR="008C0DDF">
        <w:rPr>
          <w:rFonts w:eastAsia="Arial Unicode MS"/>
          <w:b/>
          <w:sz w:val="22"/>
          <w:szCs w:val="22"/>
        </w:rPr>
        <w:t>7.12.2017</w:t>
      </w:r>
      <w:r w:rsidR="00BA1260">
        <w:rPr>
          <w:rFonts w:eastAsia="Arial Unicode MS"/>
          <w:b/>
          <w:sz w:val="22"/>
          <w:szCs w:val="22"/>
        </w:rPr>
        <w:t xml:space="preserve">, </w:t>
      </w:r>
      <w:r w:rsidR="004850D5">
        <w:rPr>
          <w:rFonts w:eastAsia="Arial Unicode MS"/>
          <w:b/>
          <w:sz w:val="22"/>
          <w:szCs w:val="22"/>
        </w:rPr>
        <w:t>Dodatku č. 4 ze dne 3. 1. 2019</w:t>
      </w:r>
      <w:r w:rsidR="00BA1260">
        <w:rPr>
          <w:rFonts w:eastAsia="Arial Unicode MS"/>
          <w:b/>
          <w:sz w:val="22"/>
          <w:szCs w:val="22"/>
        </w:rPr>
        <w:t xml:space="preserve"> a Dodatku č.5 ze dne 8.1.2020</w:t>
      </w:r>
    </w:p>
    <w:p w14:paraId="19903C9C" w14:textId="77777777" w:rsidR="001C3940" w:rsidRDefault="00354E1E" w:rsidP="00D4647F">
      <w:pPr>
        <w:pStyle w:val="ra"/>
      </w:pPr>
      <w:r>
        <w:pict w14:anchorId="3BE0FF2E">
          <v:rect id="_x0000_i1025" style="width:453.5pt;height:1.5pt" o:hralign="center" o:hrstd="t" o:hrnoshade="t" o:hr="t" fillcolor="black" stroked="f"/>
        </w:pict>
      </w:r>
    </w:p>
    <w:p w14:paraId="4D71FA5F" w14:textId="77777777" w:rsidR="001C3940" w:rsidRDefault="001C3940">
      <w:pPr>
        <w:pStyle w:val="lnek-slo"/>
      </w:pPr>
      <w:r>
        <w:t>Čl. I.</w:t>
      </w:r>
    </w:p>
    <w:p w14:paraId="289EF637" w14:textId="77777777" w:rsidR="001C3940" w:rsidRDefault="001C3940" w:rsidP="00A54B34">
      <w:pPr>
        <w:pStyle w:val="lnek-nzev"/>
        <w:spacing w:after="0"/>
      </w:pPr>
      <w:r>
        <w:t>Smluvní strany</w:t>
      </w:r>
    </w:p>
    <w:p w14:paraId="75585E70" w14:textId="77777777" w:rsidR="001C3940" w:rsidRDefault="001C3940" w:rsidP="00A54B34">
      <w:pPr>
        <w:pStyle w:val="kdo-s-km"/>
        <w:spacing w:before="120"/>
      </w:pPr>
      <w:r>
        <w:t>1.1</w:t>
      </w:r>
      <w:r>
        <w:tab/>
        <w:t>Objednatel:</w:t>
      </w:r>
    </w:p>
    <w:p w14:paraId="5A2BF34F" w14:textId="77777777" w:rsidR="00E43522" w:rsidRPr="00426164" w:rsidRDefault="00E43522" w:rsidP="00E43522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63220B05" w14:textId="77777777" w:rsidR="00E43522" w:rsidRPr="00C15DC5" w:rsidRDefault="00E43522" w:rsidP="00E43522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2C0D992E" w14:textId="77777777" w:rsidR="00E43522" w:rsidRDefault="00E43522" w:rsidP="00E43522">
      <w:pPr>
        <w:pStyle w:val="kdo"/>
      </w:pPr>
      <w:r>
        <w:t>Sídlo</w:t>
      </w:r>
      <w:r>
        <w:tab/>
        <w:t>120 00 Praha 2, Mánesova 1453/75</w:t>
      </w:r>
    </w:p>
    <w:p w14:paraId="20BA55CD" w14:textId="77777777" w:rsidR="00E43522" w:rsidRDefault="00E43522" w:rsidP="00E43522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277A5604" w14:textId="3E224C32" w:rsidR="00E43522" w:rsidRDefault="00E43522" w:rsidP="00E43522">
      <w:pPr>
        <w:pStyle w:val="kdo"/>
      </w:pPr>
      <w:r>
        <w:t>tel. č.</w:t>
      </w:r>
      <w:r>
        <w:tab/>
      </w:r>
      <w:proofErr w:type="spellStart"/>
      <w:r w:rsidR="00354E1E">
        <w:t>xxxxxxxx</w:t>
      </w:r>
      <w:proofErr w:type="spellEnd"/>
    </w:p>
    <w:p w14:paraId="1B42A84E" w14:textId="77777777" w:rsidR="00E43522" w:rsidRDefault="00E43522" w:rsidP="00E43522">
      <w:pPr>
        <w:pStyle w:val="kdo"/>
      </w:pPr>
      <w:r>
        <w:t>IČO</w:t>
      </w:r>
      <w:r>
        <w:tab/>
        <w:t>00027251</w:t>
      </w:r>
    </w:p>
    <w:p w14:paraId="673F6B6F" w14:textId="70102C15" w:rsidR="00E43522" w:rsidRDefault="00E43522" w:rsidP="00E43522">
      <w:pPr>
        <w:pStyle w:val="kdo"/>
      </w:pPr>
      <w:r>
        <w:t>DIČ</w:t>
      </w:r>
      <w:r>
        <w:tab/>
        <w:t>CZ00027251</w:t>
      </w:r>
      <w:r w:rsidR="00C37997">
        <w:t xml:space="preserve"> (není plátce DPH)</w:t>
      </w:r>
    </w:p>
    <w:p w14:paraId="07097CE3" w14:textId="77A63812" w:rsidR="00E43522" w:rsidRDefault="00E43522" w:rsidP="00E43522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354E1E">
        <w:t>xxxxxxxxxx</w:t>
      </w:r>
      <w:proofErr w:type="spellEnd"/>
    </w:p>
    <w:bookmarkEnd w:id="0"/>
    <w:p w14:paraId="1208B1BC" w14:textId="3B4B9262" w:rsidR="00E43522" w:rsidRPr="008E1EAA" w:rsidRDefault="00E43522" w:rsidP="00F40A99">
      <w:pPr>
        <w:pStyle w:val="kdo"/>
        <w:ind w:left="3402" w:hanging="3402"/>
      </w:pPr>
      <w:r w:rsidRPr="008E1EAA">
        <w:t>Pověřený pracovník</w:t>
      </w:r>
      <w:r w:rsidRPr="008E1EAA">
        <w:tab/>
      </w:r>
      <w:proofErr w:type="spellStart"/>
      <w:r w:rsidR="00354E1E">
        <w:t>xxxxxxxxxxx</w:t>
      </w:r>
      <w:proofErr w:type="spellEnd"/>
    </w:p>
    <w:p w14:paraId="729745A5" w14:textId="7DD05C0A" w:rsidR="00E43522" w:rsidRDefault="00E43522" w:rsidP="00E43522">
      <w:pPr>
        <w:pStyle w:val="kdo"/>
      </w:pPr>
      <w:r w:rsidRPr="008E1EAA">
        <w:t>tel. č.</w:t>
      </w:r>
      <w:r w:rsidRPr="008E1EAA">
        <w:tab/>
      </w:r>
      <w:proofErr w:type="spellStart"/>
      <w:r w:rsidR="00354E1E">
        <w:t>xxxxxxxxxx</w:t>
      </w:r>
      <w:proofErr w:type="spellEnd"/>
    </w:p>
    <w:p w14:paraId="01BA9619" w14:textId="2882EEEC" w:rsidR="003571CB" w:rsidRDefault="00E43522" w:rsidP="00E43522">
      <w:pPr>
        <w:pStyle w:val="kdo"/>
      </w:pPr>
      <w:r>
        <w:t>e-mail</w:t>
      </w:r>
      <w:r>
        <w:tab/>
      </w:r>
      <w:hyperlink r:id="rId13" w:history="1">
        <w:proofErr w:type="spellStart"/>
        <w:r w:rsidR="00354E1E">
          <w:rPr>
            <w:rStyle w:val="Hypertextovodkaz"/>
          </w:rPr>
          <w:t>xxxxxxxxxxxxxx</w:t>
        </w:r>
        <w:proofErr w:type="spellEnd"/>
      </w:hyperlink>
    </w:p>
    <w:p w14:paraId="33A03630" w14:textId="77777777" w:rsidR="001C3940" w:rsidRDefault="001C3940" w:rsidP="00E44AD2">
      <w:pPr>
        <w:pStyle w:val="dle"/>
      </w:pPr>
      <w:r>
        <w:t>(dále jen „objednatel“)</w:t>
      </w:r>
    </w:p>
    <w:p w14:paraId="244B8E87" w14:textId="77777777" w:rsidR="001C3940" w:rsidRDefault="001C3940" w:rsidP="009D35F3">
      <w:pPr>
        <w:pStyle w:val="kdo-s-km"/>
        <w:spacing w:before="120"/>
      </w:pPr>
      <w:r>
        <w:t>1.2</w:t>
      </w:r>
      <w:r>
        <w:tab/>
      </w:r>
      <w:r w:rsidR="00E42C23">
        <w:t>Poskytovatel</w:t>
      </w:r>
      <w:r>
        <w:t>:</w:t>
      </w:r>
    </w:p>
    <w:p w14:paraId="01A7A8A3" w14:textId="77777777" w:rsidR="00E43522" w:rsidRDefault="00E43522" w:rsidP="00E43522">
      <w:pPr>
        <w:pStyle w:val="kdo"/>
      </w:pPr>
      <w:r>
        <w:t>Název</w:t>
      </w:r>
      <w:r>
        <w:tab/>
      </w:r>
      <w:r w:rsidRPr="00E42C23">
        <w:rPr>
          <w:b/>
        </w:rPr>
        <w:t>ABAS IPS Management s.r.o.</w:t>
      </w:r>
      <w:r>
        <w:t xml:space="preserve"> </w:t>
      </w:r>
    </w:p>
    <w:p w14:paraId="17FD35A8" w14:textId="77777777" w:rsidR="00E43522" w:rsidRDefault="00E43522" w:rsidP="009D35F3">
      <w:pPr>
        <w:pStyle w:val="kdo"/>
        <w:ind w:left="3402" w:hanging="3402"/>
      </w:pPr>
      <w:r>
        <w:t>Sídlo</w:t>
      </w:r>
      <w:r>
        <w:tab/>
      </w:r>
      <w:r w:rsidR="000E2FC0">
        <w:t xml:space="preserve">Moravská Ostrava, </w:t>
      </w:r>
      <w:r w:rsidR="009D35F3">
        <w:t>Českobratrská 692/15</w:t>
      </w:r>
      <w:r w:rsidR="00E25DEA">
        <w:t xml:space="preserve">, </w:t>
      </w:r>
      <w:r w:rsidR="000E2FC0">
        <w:t>702 00</w:t>
      </w:r>
      <w:r w:rsidR="00E25DEA">
        <w:t xml:space="preserve"> Ostrava</w:t>
      </w:r>
    </w:p>
    <w:p w14:paraId="68002999" w14:textId="77777777" w:rsidR="000E2FC0" w:rsidRDefault="000E2FC0" w:rsidP="000E2FC0">
      <w:pPr>
        <w:pStyle w:val="kdo"/>
      </w:pPr>
      <w:r>
        <w:t xml:space="preserve">Zapsán v obchodním rejstříku </w:t>
      </w:r>
      <w:r w:rsidR="00841828">
        <w:tab/>
      </w:r>
      <w:r>
        <w:t>vedeném Krajským soudem v Ostravě, oddíl C, vložka 21240</w:t>
      </w:r>
    </w:p>
    <w:p w14:paraId="6948C76E" w14:textId="77777777" w:rsidR="000E2FC0" w:rsidRDefault="000E2FC0" w:rsidP="000E2FC0">
      <w:pPr>
        <w:pStyle w:val="kdo"/>
      </w:pPr>
      <w:r>
        <w:t>Zastoupen</w:t>
      </w:r>
      <w:r>
        <w:tab/>
      </w:r>
      <w:r w:rsidRPr="00E34CDB">
        <w:t xml:space="preserve">Vladimíra </w:t>
      </w:r>
      <w:proofErr w:type="spellStart"/>
      <w:r w:rsidRPr="00E34CDB">
        <w:t>Popardowská</w:t>
      </w:r>
      <w:proofErr w:type="spellEnd"/>
      <w:r>
        <w:t>, prokurista</w:t>
      </w:r>
    </w:p>
    <w:p w14:paraId="2817BE40" w14:textId="77777777" w:rsidR="000E2FC0" w:rsidRDefault="000E2FC0" w:rsidP="000E2FC0">
      <w:pPr>
        <w:pStyle w:val="kdo"/>
      </w:pPr>
      <w:r>
        <w:t>IČO</w:t>
      </w:r>
      <w:r>
        <w:tab/>
        <w:t>25842811</w:t>
      </w:r>
    </w:p>
    <w:p w14:paraId="31EA5752" w14:textId="77777777" w:rsidR="000E2FC0" w:rsidRDefault="00E20FDC" w:rsidP="00E20FDC">
      <w:pPr>
        <w:pStyle w:val="kdo"/>
      </w:pPr>
      <w:r>
        <w:t>DIČ</w:t>
      </w:r>
      <w:r>
        <w:tab/>
      </w:r>
      <w:r w:rsidR="000E2FC0">
        <w:t>CZ25842811</w:t>
      </w:r>
    </w:p>
    <w:p w14:paraId="4961A74A" w14:textId="5AD5B0FA" w:rsidR="00213A1C" w:rsidRDefault="00E20FDC" w:rsidP="00354E1E">
      <w:pPr>
        <w:spacing w:before="100" w:line="240" w:lineRule="auto"/>
        <w:rPr>
          <w:rFonts w:cs="Calibri"/>
        </w:rPr>
      </w:pPr>
      <w:r>
        <w:t>Bankovní spojení</w:t>
      </w:r>
      <w:r>
        <w:tab/>
      </w:r>
      <w:r>
        <w:tab/>
        <w:t xml:space="preserve">          </w:t>
      </w:r>
      <w:proofErr w:type="spellStart"/>
      <w:r w:rsidR="00354E1E">
        <w:rPr>
          <w:rFonts w:cs="Calibri"/>
        </w:rPr>
        <w:t>xxxxxxxxxxxxxxxxxx</w:t>
      </w:r>
      <w:proofErr w:type="spellEnd"/>
    </w:p>
    <w:p w14:paraId="425BB114" w14:textId="5941C288" w:rsidR="00E43522" w:rsidRDefault="00E43522" w:rsidP="00E43522">
      <w:pPr>
        <w:pStyle w:val="kdo"/>
      </w:pPr>
      <w:r>
        <w:t>Pověřený pracovník</w:t>
      </w:r>
      <w:r>
        <w:tab/>
      </w:r>
      <w:proofErr w:type="spellStart"/>
      <w:r w:rsidR="00354E1E">
        <w:t>xxxxxxxxxxxxxxxxxx</w:t>
      </w:r>
      <w:proofErr w:type="spellEnd"/>
    </w:p>
    <w:p w14:paraId="52A51505" w14:textId="0A939B4A" w:rsidR="00E43522" w:rsidRDefault="00E43522" w:rsidP="00E43522">
      <w:pPr>
        <w:pStyle w:val="kdo"/>
      </w:pPr>
      <w:r>
        <w:t>tel. č.</w:t>
      </w:r>
      <w:r>
        <w:tab/>
      </w:r>
      <w:proofErr w:type="spellStart"/>
      <w:r w:rsidR="00354E1E">
        <w:t>xxxxxxxxxx</w:t>
      </w:r>
      <w:proofErr w:type="spellEnd"/>
    </w:p>
    <w:p w14:paraId="222448F8" w14:textId="2BA21C0F" w:rsidR="00E43522" w:rsidRDefault="00E43522" w:rsidP="00D4647F">
      <w:pPr>
        <w:pStyle w:val="kdo"/>
      </w:pPr>
      <w:r>
        <w:t>e-mail</w:t>
      </w:r>
      <w:r>
        <w:tab/>
      </w:r>
      <w:hyperlink r:id="rId14" w:history="1">
        <w:proofErr w:type="spellStart"/>
        <w:r w:rsidR="00354E1E">
          <w:rPr>
            <w:rStyle w:val="Hypertextovodkaz"/>
          </w:rPr>
          <w:t>xxxxxxxxxxxxxx</w:t>
        </w:r>
        <w:proofErr w:type="spellEnd"/>
      </w:hyperlink>
      <w:r w:rsidR="00FC3971">
        <w:t xml:space="preserve"> </w:t>
      </w:r>
    </w:p>
    <w:p w14:paraId="65101800" w14:textId="77777777" w:rsidR="00E34CDB" w:rsidRDefault="00A2088D" w:rsidP="00A2088D">
      <w:pPr>
        <w:pStyle w:val="dle"/>
      </w:pPr>
      <w:r>
        <w:t>(dále jen „</w:t>
      </w:r>
      <w:r w:rsidR="00A25235">
        <w:t>poskytovatel</w:t>
      </w:r>
      <w:r w:rsidR="00A54B34">
        <w:t>“)</w:t>
      </w:r>
    </w:p>
    <w:p w14:paraId="3575A3E6" w14:textId="77777777" w:rsidR="00E34CDB" w:rsidRPr="00E34CDB" w:rsidRDefault="00E34CDB" w:rsidP="00E34CDB">
      <w:pPr>
        <w:keepNext/>
        <w:tabs>
          <w:tab w:val="left" w:pos="2835"/>
        </w:tabs>
        <w:spacing w:line="240" w:lineRule="auto"/>
        <w:jc w:val="center"/>
        <w:outlineLvl w:val="0"/>
        <w:rPr>
          <w:rFonts w:eastAsia="Arial Unicode MS"/>
          <w:b/>
          <w:szCs w:val="20"/>
        </w:rPr>
      </w:pPr>
      <w:r w:rsidRPr="00E34CDB">
        <w:rPr>
          <w:rFonts w:eastAsia="Arial Unicode MS"/>
          <w:b/>
          <w:szCs w:val="20"/>
        </w:rPr>
        <w:t>Čl. II.</w:t>
      </w:r>
    </w:p>
    <w:p w14:paraId="7D1D779B" w14:textId="264D8E76" w:rsidR="00E34CDB" w:rsidRPr="00E34CDB" w:rsidRDefault="00E34CDB" w:rsidP="00E34CDB">
      <w:pPr>
        <w:spacing w:before="120" w:line="240" w:lineRule="auto"/>
        <w:jc w:val="both"/>
        <w:rPr>
          <w:rFonts w:cs="Arial"/>
          <w:szCs w:val="20"/>
        </w:rPr>
      </w:pPr>
      <w:r w:rsidRPr="00E34CDB">
        <w:rPr>
          <w:rFonts w:cs="Arial"/>
          <w:szCs w:val="20"/>
        </w:rPr>
        <w:t xml:space="preserve">Smluvní strany uzavřely dne </w:t>
      </w:r>
      <w:r w:rsidRPr="003227DB">
        <w:rPr>
          <w:rFonts w:cs="Arial"/>
          <w:szCs w:val="20"/>
        </w:rPr>
        <w:t>31.</w:t>
      </w:r>
      <w:r w:rsidR="000E2FC0">
        <w:rPr>
          <w:rFonts w:cs="Arial"/>
          <w:szCs w:val="20"/>
        </w:rPr>
        <w:t xml:space="preserve"> </w:t>
      </w:r>
      <w:r w:rsidRPr="003227DB">
        <w:rPr>
          <w:rFonts w:cs="Arial"/>
          <w:szCs w:val="20"/>
        </w:rPr>
        <w:t>10.</w:t>
      </w:r>
      <w:r w:rsidR="000E2FC0">
        <w:rPr>
          <w:rFonts w:cs="Arial"/>
          <w:szCs w:val="20"/>
        </w:rPr>
        <w:t xml:space="preserve"> </w:t>
      </w:r>
      <w:r w:rsidRPr="003227DB">
        <w:rPr>
          <w:rFonts w:cs="Arial"/>
          <w:szCs w:val="20"/>
        </w:rPr>
        <w:t>2012</w:t>
      </w:r>
      <w:r w:rsidRPr="00E34CDB">
        <w:rPr>
          <w:rFonts w:cs="Arial"/>
          <w:szCs w:val="20"/>
        </w:rPr>
        <w:t xml:space="preserve"> </w:t>
      </w:r>
      <w:r w:rsidRPr="003227DB">
        <w:rPr>
          <w:rFonts w:cs="Arial"/>
          <w:szCs w:val="20"/>
        </w:rPr>
        <w:t>S</w:t>
      </w:r>
      <w:r w:rsidRPr="00E34CDB">
        <w:rPr>
          <w:rFonts w:cs="Arial"/>
          <w:szCs w:val="20"/>
        </w:rPr>
        <w:t xml:space="preserve">mlouvu o </w:t>
      </w:r>
      <w:r w:rsidRPr="003227DB">
        <w:rPr>
          <w:rFonts w:cs="Arial"/>
          <w:szCs w:val="20"/>
        </w:rPr>
        <w:t>poskytování strážních služeb č.j.131/2012-1020,</w:t>
      </w:r>
      <w:r w:rsidRPr="00E34CDB">
        <w:rPr>
          <w:szCs w:val="20"/>
        </w:rPr>
        <w:t xml:space="preserve"> kterou se </w:t>
      </w:r>
      <w:r w:rsidRPr="003227DB">
        <w:rPr>
          <w:szCs w:val="20"/>
        </w:rPr>
        <w:t>poskytovate</w:t>
      </w:r>
      <w:r w:rsidRPr="00E34CDB">
        <w:rPr>
          <w:szCs w:val="20"/>
        </w:rPr>
        <w:t xml:space="preserve">l zavázal poskytovat objednateli </w:t>
      </w:r>
      <w:r w:rsidRPr="003227DB">
        <w:rPr>
          <w:szCs w:val="20"/>
        </w:rPr>
        <w:t xml:space="preserve">strážní </w:t>
      </w:r>
      <w:r w:rsidRPr="00E34CDB">
        <w:rPr>
          <w:szCs w:val="20"/>
        </w:rPr>
        <w:t xml:space="preserve">služby </w:t>
      </w:r>
      <w:r w:rsidRPr="003227DB">
        <w:rPr>
          <w:szCs w:val="20"/>
        </w:rPr>
        <w:t xml:space="preserve">a jiné se strážní službou související služby spočívající v ochraně </w:t>
      </w:r>
      <w:r w:rsidR="003227DB" w:rsidRPr="003227DB">
        <w:rPr>
          <w:szCs w:val="20"/>
        </w:rPr>
        <w:t>majetku objednatele v prost</w:t>
      </w:r>
      <w:r w:rsidR="0001532C">
        <w:rPr>
          <w:szCs w:val="20"/>
        </w:rPr>
        <w:t>o</w:t>
      </w:r>
      <w:r w:rsidR="003227DB" w:rsidRPr="003227DB">
        <w:rPr>
          <w:szCs w:val="20"/>
        </w:rPr>
        <w:t>r</w:t>
      </w:r>
      <w:r w:rsidR="0001532C">
        <w:rPr>
          <w:szCs w:val="20"/>
        </w:rPr>
        <w:t>á</w:t>
      </w:r>
      <w:r w:rsidR="003227DB" w:rsidRPr="003227DB">
        <w:rPr>
          <w:szCs w:val="20"/>
        </w:rPr>
        <w:t xml:space="preserve">ch na adrese Mánesova 1453/75, Praha 2 </w:t>
      </w:r>
      <w:r w:rsidRPr="00E34CDB">
        <w:rPr>
          <w:rFonts w:cs="Arial"/>
          <w:szCs w:val="20"/>
        </w:rPr>
        <w:t>(dále jen „</w:t>
      </w:r>
      <w:r w:rsidR="003227DB" w:rsidRPr="003227DB">
        <w:rPr>
          <w:rFonts w:cs="Arial"/>
          <w:szCs w:val="20"/>
        </w:rPr>
        <w:t>S</w:t>
      </w:r>
      <w:r w:rsidRPr="00E34CDB">
        <w:rPr>
          <w:rFonts w:cs="Arial"/>
          <w:szCs w:val="20"/>
        </w:rPr>
        <w:t xml:space="preserve">mlouva o </w:t>
      </w:r>
      <w:r w:rsidR="003227DB" w:rsidRPr="003227DB">
        <w:rPr>
          <w:rFonts w:cs="Arial"/>
          <w:szCs w:val="20"/>
        </w:rPr>
        <w:t>poskytování strážních služeb</w:t>
      </w:r>
      <w:r w:rsidRPr="00E34CDB">
        <w:rPr>
          <w:rFonts w:cs="Arial"/>
          <w:szCs w:val="20"/>
        </w:rPr>
        <w:t>“).</w:t>
      </w:r>
      <w:r w:rsidR="00841828">
        <w:rPr>
          <w:rFonts w:cs="Arial"/>
          <w:szCs w:val="20"/>
        </w:rPr>
        <w:t xml:space="preserve"> Dne 2</w:t>
      </w:r>
      <w:r w:rsidR="00285229">
        <w:rPr>
          <w:rFonts w:cs="Arial"/>
          <w:szCs w:val="20"/>
        </w:rPr>
        <w:t>9</w:t>
      </w:r>
      <w:r w:rsidR="000E2FC0">
        <w:rPr>
          <w:rFonts w:cs="Arial"/>
          <w:szCs w:val="20"/>
        </w:rPr>
        <w:t xml:space="preserve">.10.2014 uzavřely smluvní strany Dodatek č. 1 ke </w:t>
      </w:r>
      <w:r w:rsidR="000E2FC0" w:rsidRPr="003227DB">
        <w:rPr>
          <w:rFonts w:cs="Arial"/>
          <w:szCs w:val="20"/>
        </w:rPr>
        <w:t>S</w:t>
      </w:r>
      <w:r w:rsidR="000E2FC0" w:rsidRPr="00E34CDB">
        <w:rPr>
          <w:rFonts w:cs="Arial"/>
          <w:szCs w:val="20"/>
        </w:rPr>
        <w:t>mlo</w:t>
      </w:r>
      <w:r w:rsidR="000E2FC0">
        <w:rPr>
          <w:rFonts w:cs="Arial"/>
          <w:szCs w:val="20"/>
        </w:rPr>
        <w:t>uvě</w:t>
      </w:r>
      <w:r w:rsidR="000E2FC0" w:rsidRPr="00E34CDB">
        <w:rPr>
          <w:rFonts w:cs="Arial"/>
          <w:szCs w:val="20"/>
        </w:rPr>
        <w:t xml:space="preserve"> o </w:t>
      </w:r>
      <w:r w:rsidR="000E2FC0" w:rsidRPr="003227DB">
        <w:rPr>
          <w:rFonts w:cs="Arial"/>
          <w:szCs w:val="20"/>
        </w:rPr>
        <w:t>poskytování strážních služeb</w:t>
      </w:r>
      <w:r w:rsidR="00DE22BD">
        <w:rPr>
          <w:rFonts w:cs="Arial"/>
          <w:szCs w:val="20"/>
        </w:rPr>
        <w:t xml:space="preserve"> (dále jen „Dodatek č. 1</w:t>
      </w:r>
      <w:r w:rsidR="00E1151A">
        <w:rPr>
          <w:rFonts w:cs="Arial"/>
          <w:szCs w:val="20"/>
        </w:rPr>
        <w:t>“</w:t>
      </w:r>
      <w:r w:rsidR="00DE22BD">
        <w:rPr>
          <w:rFonts w:cs="Arial"/>
          <w:szCs w:val="20"/>
        </w:rPr>
        <w:t>)</w:t>
      </w:r>
      <w:r w:rsidR="000E2FC0">
        <w:rPr>
          <w:rFonts w:cs="Arial"/>
          <w:szCs w:val="20"/>
        </w:rPr>
        <w:t xml:space="preserve">, kterým nahradily dosavadní text Přílohy č. 1 </w:t>
      </w:r>
      <w:r w:rsidR="000E2FC0" w:rsidRPr="003227DB">
        <w:rPr>
          <w:rFonts w:cs="Arial"/>
          <w:szCs w:val="20"/>
        </w:rPr>
        <w:t>S</w:t>
      </w:r>
      <w:r w:rsidR="000E2FC0" w:rsidRPr="00E34CDB">
        <w:rPr>
          <w:rFonts w:cs="Arial"/>
          <w:szCs w:val="20"/>
        </w:rPr>
        <w:t>mlo</w:t>
      </w:r>
      <w:r w:rsidR="000E2FC0">
        <w:rPr>
          <w:rFonts w:cs="Arial"/>
          <w:szCs w:val="20"/>
        </w:rPr>
        <w:t>uvy</w:t>
      </w:r>
      <w:r w:rsidR="000E2FC0" w:rsidRPr="00E34CDB">
        <w:rPr>
          <w:rFonts w:cs="Arial"/>
          <w:szCs w:val="20"/>
        </w:rPr>
        <w:t xml:space="preserve"> o </w:t>
      </w:r>
      <w:r w:rsidR="000E2FC0" w:rsidRPr="003227DB">
        <w:rPr>
          <w:rFonts w:cs="Arial"/>
          <w:szCs w:val="20"/>
        </w:rPr>
        <w:t>poskytování strážních služeb</w:t>
      </w:r>
      <w:r w:rsidR="000E2FC0">
        <w:rPr>
          <w:rFonts w:cs="Arial"/>
          <w:szCs w:val="20"/>
        </w:rPr>
        <w:t xml:space="preserve"> novým textem.</w:t>
      </w:r>
      <w:r w:rsidR="00841828">
        <w:rPr>
          <w:rFonts w:cs="Arial"/>
          <w:szCs w:val="20"/>
        </w:rPr>
        <w:t xml:space="preserve"> Dne 24.4.2017 uzavřely smluvní Dodatek č. 2 ke Smlouvě o poskytování strážních služeb (dále je</w:t>
      </w:r>
      <w:r w:rsidR="004850D5">
        <w:rPr>
          <w:rFonts w:cs="Arial"/>
          <w:szCs w:val="20"/>
        </w:rPr>
        <w:t>n</w:t>
      </w:r>
      <w:r w:rsidR="00841828">
        <w:rPr>
          <w:rFonts w:cs="Arial"/>
          <w:szCs w:val="20"/>
        </w:rPr>
        <w:t xml:space="preserve"> </w:t>
      </w:r>
      <w:r w:rsidR="00E24C2D">
        <w:rPr>
          <w:rFonts w:cs="Arial"/>
          <w:szCs w:val="20"/>
        </w:rPr>
        <w:t>„</w:t>
      </w:r>
      <w:r w:rsidR="00841828">
        <w:rPr>
          <w:rFonts w:cs="Arial"/>
          <w:szCs w:val="20"/>
        </w:rPr>
        <w:t>Dodatek č. 2</w:t>
      </w:r>
      <w:r w:rsidR="00E24C2D">
        <w:rPr>
          <w:rFonts w:cs="Arial"/>
          <w:szCs w:val="20"/>
        </w:rPr>
        <w:t>“</w:t>
      </w:r>
      <w:r w:rsidR="002D6FAC">
        <w:rPr>
          <w:rFonts w:cs="Arial"/>
          <w:szCs w:val="20"/>
        </w:rPr>
        <w:t xml:space="preserve">), kterým nahradily </w:t>
      </w:r>
      <w:r w:rsidR="002D6FAC">
        <w:rPr>
          <w:rFonts w:cs="Arial"/>
          <w:szCs w:val="20"/>
        </w:rPr>
        <w:lastRenderedPageBreak/>
        <w:t xml:space="preserve">dosavadní text článku V. odst. 1 Smlouvy o poskytování strážních služeb novým textem. </w:t>
      </w:r>
      <w:r w:rsidR="004E114E">
        <w:rPr>
          <w:rFonts w:cs="Arial"/>
          <w:szCs w:val="20"/>
        </w:rPr>
        <w:t xml:space="preserve">Dne 7.12.2017 uzavřely smluvní strany Dodatek č. 3 ke Smlouvě o poskytování strážních služeb (dále jen </w:t>
      </w:r>
      <w:r w:rsidR="00E24C2D">
        <w:rPr>
          <w:rFonts w:cs="Arial"/>
          <w:szCs w:val="20"/>
        </w:rPr>
        <w:t>„</w:t>
      </w:r>
      <w:r w:rsidR="004E114E">
        <w:rPr>
          <w:rFonts w:cs="Arial"/>
          <w:szCs w:val="20"/>
        </w:rPr>
        <w:t>Dodatek č. 3</w:t>
      </w:r>
      <w:r w:rsidR="00E24C2D">
        <w:rPr>
          <w:rFonts w:cs="Arial"/>
          <w:szCs w:val="20"/>
        </w:rPr>
        <w:t>“</w:t>
      </w:r>
      <w:r w:rsidR="004E114E">
        <w:rPr>
          <w:rFonts w:cs="Arial"/>
          <w:szCs w:val="20"/>
        </w:rPr>
        <w:t xml:space="preserve">), kterým nahradily dosavadní text článku V. odst. 1 Smlouvy o poskytování strážních služeb novým </w:t>
      </w:r>
      <w:r w:rsidR="004E114E" w:rsidRPr="00565F7D">
        <w:rPr>
          <w:rFonts w:cs="Arial"/>
          <w:szCs w:val="20"/>
        </w:rPr>
        <w:t>textem.</w:t>
      </w:r>
      <w:r w:rsidR="004850D5" w:rsidRPr="00565F7D">
        <w:rPr>
          <w:rFonts w:cs="Arial"/>
          <w:szCs w:val="20"/>
        </w:rPr>
        <w:t xml:space="preserve"> Dne 3. 1. 2019 uzavřely smluvní strany Dodatek č. 4 ke Smlouvě o poskytování strážních služeb (dále jen </w:t>
      </w:r>
      <w:r w:rsidR="003C4058" w:rsidRPr="00565F7D">
        <w:rPr>
          <w:rFonts w:cs="Arial"/>
          <w:szCs w:val="20"/>
        </w:rPr>
        <w:t>„</w:t>
      </w:r>
      <w:r w:rsidR="004850D5" w:rsidRPr="00565F7D">
        <w:rPr>
          <w:rFonts w:cs="Arial"/>
          <w:szCs w:val="20"/>
        </w:rPr>
        <w:t>Dodatek č. 4</w:t>
      </w:r>
      <w:r w:rsidR="003C4058" w:rsidRPr="00565F7D">
        <w:rPr>
          <w:rFonts w:cs="Arial"/>
          <w:szCs w:val="20"/>
        </w:rPr>
        <w:t>“</w:t>
      </w:r>
      <w:r w:rsidR="004850D5" w:rsidRPr="00565F7D">
        <w:rPr>
          <w:rFonts w:cs="Arial"/>
          <w:szCs w:val="20"/>
        </w:rPr>
        <w:t>)</w:t>
      </w:r>
      <w:r w:rsidR="00CD6462" w:rsidRPr="00565F7D">
        <w:rPr>
          <w:rFonts w:cs="Arial"/>
          <w:szCs w:val="20"/>
        </w:rPr>
        <w:t>, kterým nahradily dosavadní text článku V. odst. 1 Smlouvy o poskytování strážních služeb novým textem.</w:t>
      </w:r>
      <w:r w:rsidR="00BA1260" w:rsidRPr="00565F7D">
        <w:rPr>
          <w:rFonts w:cs="Arial"/>
          <w:szCs w:val="20"/>
        </w:rPr>
        <w:t xml:space="preserve"> Dne 8.1.2020 uzavřely smluvní strany Dodatek č.</w:t>
      </w:r>
      <w:r w:rsidR="00E95448" w:rsidRPr="00565F7D">
        <w:rPr>
          <w:rFonts w:cs="Arial"/>
          <w:szCs w:val="20"/>
        </w:rPr>
        <w:t xml:space="preserve"> </w:t>
      </w:r>
      <w:r w:rsidR="00BA1260" w:rsidRPr="00565F7D">
        <w:rPr>
          <w:rFonts w:cs="Arial"/>
          <w:szCs w:val="20"/>
        </w:rPr>
        <w:t xml:space="preserve">5 ke Smlouvě o </w:t>
      </w:r>
      <w:r w:rsidR="00BA1260">
        <w:rPr>
          <w:rFonts w:cs="Arial"/>
          <w:szCs w:val="20"/>
        </w:rPr>
        <w:t xml:space="preserve">poskytování strážních služeb (dále jen </w:t>
      </w:r>
      <w:r w:rsidR="00E95448">
        <w:rPr>
          <w:rFonts w:cs="Arial"/>
          <w:szCs w:val="20"/>
        </w:rPr>
        <w:t>„</w:t>
      </w:r>
      <w:r w:rsidR="00BA1260">
        <w:rPr>
          <w:rFonts w:cs="Arial"/>
          <w:szCs w:val="20"/>
        </w:rPr>
        <w:t>Dodatek č.</w:t>
      </w:r>
      <w:r w:rsidR="00E95448">
        <w:rPr>
          <w:rFonts w:cs="Arial"/>
          <w:szCs w:val="20"/>
        </w:rPr>
        <w:t xml:space="preserve"> </w:t>
      </w:r>
      <w:r w:rsidR="00BA1260">
        <w:rPr>
          <w:rFonts w:cs="Arial"/>
          <w:szCs w:val="20"/>
        </w:rPr>
        <w:t>5</w:t>
      </w:r>
      <w:r w:rsidR="00E95448">
        <w:rPr>
          <w:rFonts w:cs="Arial"/>
          <w:szCs w:val="20"/>
        </w:rPr>
        <w:t>“</w:t>
      </w:r>
      <w:r w:rsidR="00BA1260">
        <w:rPr>
          <w:rFonts w:cs="Arial"/>
          <w:szCs w:val="20"/>
        </w:rPr>
        <w:t xml:space="preserve">), </w:t>
      </w:r>
      <w:r w:rsidR="004850D5">
        <w:rPr>
          <w:rFonts w:cs="Arial"/>
          <w:szCs w:val="20"/>
        </w:rPr>
        <w:t>kterým nahradily dosavadní text článku V. odst. 1 Smlouvy o poskytování strážních služeb novým textem.</w:t>
      </w:r>
    </w:p>
    <w:p w14:paraId="6E827954" w14:textId="77777777" w:rsidR="00E34CDB" w:rsidRDefault="00451F1C" w:rsidP="00A54B34">
      <w:pPr>
        <w:pStyle w:val="lnek-slo"/>
        <w:spacing w:before="240" w:line="240" w:lineRule="auto"/>
      </w:pPr>
      <w:r>
        <w:t>Čl. I</w:t>
      </w:r>
      <w:r w:rsidR="003227DB">
        <w:t>I</w:t>
      </w:r>
      <w:r w:rsidR="003C5563">
        <w:t>I.</w:t>
      </w:r>
    </w:p>
    <w:p w14:paraId="1E758DD1" w14:textId="52239703" w:rsidR="00166008" w:rsidRDefault="000E2FC0" w:rsidP="00DE22BD">
      <w:pPr>
        <w:numPr>
          <w:ilvl w:val="1"/>
          <w:numId w:val="40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Na základě žádosti poskytovatele o n</w:t>
      </w:r>
      <w:r w:rsidR="000A0024">
        <w:rPr>
          <w:rFonts w:cs="Arial"/>
          <w:szCs w:val="20"/>
        </w:rPr>
        <w:t xml:space="preserve">avýšení cen za ostrahu </w:t>
      </w:r>
      <w:r w:rsidR="000A0024" w:rsidRPr="00773995">
        <w:rPr>
          <w:rFonts w:cs="Arial"/>
          <w:szCs w:val="20"/>
        </w:rPr>
        <w:t>ze dne</w:t>
      </w:r>
      <w:r w:rsidR="00BA1260" w:rsidRPr="00773995">
        <w:rPr>
          <w:rFonts w:cs="Arial"/>
          <w:szCs w:val="20"/>
        </w:rPr>
        <w:t xml:space="preserve"> </w:t>
      </w:r>
      <w:r w:rsidR="002528E9" w:rsidRPr="00773995">
        <w:rPr>
          <w:rFonts w:cs="Arial"/>
          <w:szCs w:val="20"/>
        </w:rPr>
        <w:t>1</w:t>
      </w:r>
      <w:r w:rsidR="00F15E38" w:rsidRPr="00773995">
        <w:rPr>
          <w:rFonts w:cs="Arial"/>
          <w:szCs w:val="20"/>
        </w:rPr>
        <w:t>6</w:t>
      </w:r>
      <w:r w:rsidR="00BA1260" w:rsidRPr="00773995">
        <w:rPr>
          <w:rFonts w:cs="Arial"/>
          <w:szCs w:val="20"/>
        </w:rPr>
        <w:t>.1</w:t>
      </w:r>
      <w:r w:rsidR="00F15E38" w:rsidRPr="00773995">
        <w:rPr>
          <w:rFonts w:cs="Arial"/>
          <w:szCs w:val="20"/>
        </w:rPr>
        <w:t>2</w:t>
      </w:r>
      <w:r w:rsidR="00BA1260" w:rsidRPr="00773995">
        <w:rPr>
          <w:rFonts w:cs="Arial"/>
          <w:szCs w:val="20"/>
        </w:rPr>
        <w:t>.2020</w:t>
      </w:r>
      <w:r w:rsidR="005D0FCC" w:rsidRPr="00773995">
        <w:rPr>
          <w:rFonts w:cs="Arial"/>
          <w:szCs w:val="20"/>
        </w:rPr>
        <w:t xml:space="preserve">, která </w:t>
      </w:r>
      <w:r w:rsidR="004850D5">
        <w:rPr>
          <w:rFonts w:cs="Arial"/>
          <w:szCs w:val="20"/>
        </w:rPr>
        <w:t xml:space="preserve">byla objednateli doručena dne </w:t>
      </w:r>
      <w:r w:rsidR="00E5050B">
        <w:rPr>
          <w:rFonts w:cs="Arial"/>
          <w:szCs w:val="20"/>
        </w:rPr>
        <w:t>1</w:t>
      </w:r>
      <w:r w:rsidR="003571CB">
        <w:rPr>
          <w:rFonts w:cs="Arial"/>
          <w:szCs w:val="20"/>
        </w:rPr>
        <w:t>7</w:t>
      </w:r>
      <w:r w:rsidR="00E5050B">
        <w:rPr>
          <w:rFonts w:cs="Arial"/>
          <w:szCs w:val="20"/>
        </w:rPr>
        <w:t>.12.2020</w:t>
      </w:r>
      <w:r w:rsidR="005D0FCC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a v souladu s</w:t>
      </w:r>
      <w:r w:rsidR="00506E7B">
        <w:rPr>
          <w:rFonts w:cs="Arial"/>
          <w:szCs w:val="20"/>
        </w:rPr>
        <w:t> článkem V</w:t>
      </w:r>
      <w:r w:rsidR="00166008">
        <w:rPr>
          <w:rFonts w:cs="Arial"/>
          <w:szCs w:val="20"/>
        </w:rPr>
        <w:t>.</w:t>
      </w:r>
      <w:r w:rsidR="00506E7B">
        <w:rPr>
          <w:rFonts w:cs="Arial"/>
          <w:szCs w:val="20"/>
        </w:rPr>
        <w:t xml:space="preserve"> odst. 10 </w:t>
      </w:r>
      <w:r w:rsidR="00506E7B" w:rsidRPr="003227DB">
        <w:rPr>
          <w:rFonts w:cs="Arial"/>
          <w:szCs w:val="20"/>
        </w:rPr>
        <w:t>S</w:t>
      </w:r>
      <w:r w:rsidR="00506E7B" w:rsidRPr="00E34CDB">
        <w:rPr>
          <w:rFonts w:cs="Arial"/>
          <w:szCs w:val="20"/>
        </w:rPr>
        <w:t>mlouv</w:t>
      </w:r>
      <w:r w:rsidR="00506E7B">
        <w:rPr>
          <w:rFonts w:cs="Arial"/>
          <w:szCs w:val="20"/>
        </w:rPr>
        <w:t xml:space="preserve">y </w:t>
      </w:r>
      <w:r w:rsidR="00166008" w:rsidRPr="00E34CDB">
        <w:rPr>
          <w:rFonts w:cs="Arial"/>
          <w:szCs w:val="20"/>
        </w:rPr>
        <w:t xml:space="preserve">o </w:t>
      </w:r>
      <w:r w:rsidR="00166008" w:rsidRPr="003227DB">
        <w:rPr>
          <w:rFonts w:cs="Arial"/>
          <w:szCs w:val="20"/>
        </w:rPr>
        <w:t>poskytování strážních služeb</w:t>
      </w:r>
      <w:r w:rsidR="00166008">
        <w:rPr>
          <w:rFonts w:cs="Arial"/>
          <w:szCs w:val="20"/>
        </w:rPr>
        <w:t xml:space="preserve"> </w:t>
      </w:r>
      <w:r w:rsidR="00506E7B">
        <w:rPr>
          <w:rFonts w:cs="Arial"/>
          <w:szCs w:val="20"/>
        </w:rPr>
        <w:t xml:space="preserve">se smluvní strany dohodly na zvýšení ceny za poskytování služeb o </w:t>
      </w:r>
      <w:r w:rsidR="003571CB" w:rsidRPr="00773995">
        <w:rPr>
          <w:rFonts w:cs="Arial"/>
          <w:szCs w:val="20"/>
        </w:rPr>
        <w:t>3</w:t>
      </w:r>
      <w:r w:rsidR="00BA1260" w:rsidRPr="00773995">
        <w:rPr>
          <w:rFonts w:cs="Arial"/>
          <w:szCs w:val="20"/>
        </w:rPr>
        <w:t>,</w:t>
      </w:r>
      <w:r w:rsidR="003571CB" w:rsidRPr="00773995">
        <w:rPr>
          <w:rFonts w:cs="Arial"/>
          <w:szCs w:val="20"/>
        </w:rPr>
        <w:t>67</w:t>
      </w:r>
      <w:r w:rsidR="00BA1260" w:rsidRPr="00773995">
        <w:rPr>
          <w:rFonts w:cs="Arial"/>
          <w:szCs w:val="20"/>
        </w:rPr>
        <w:t>%</w:t>
      </w:r>
      <w:r w:rsidR="00506E7B">
        <w:rPr>
          <w:rFonts w:cs="Arial"/>
          <w:szCs w:val="20"/>
        </w:rPr>
        <w:t xml:space="preserve"> odpovídající </w:t>
      </w:r>
      <w:r w:rsidR="00166008">
        <w:rPr>
          <w:rFonts w:cs="Arial"/>
          <w:szCs w:val="20"/>
        </w:rPr>
        <w:t>rozdílu</w:t>
      </w:r>
      <w:r w:rsidR="00506E7B">
        <w:rPr>
          <w:rFonts w:cs="Arial"/>
          <w:szCs w:val="20"/>
        </w:rPr>
        <w:t xml:space="preserve"> výše minimální mzdy </w:t>
      </w:r>
      <w:r w:rsidR="00166008">
        <w:rPr>
          <w:rFonts w:cs="Arial"/>
          <w:szCs w:val="20"/>
        </w:rPr>
        <w:t xml:space="preserve">za </w:t>
      </w:r>
      <w:r w:rsidR="00166008" w:rsidRPr="00842BB3">
        <w:rPr>
          <w:rFonts w:cs="Arial"/>
          <w:szCs w:val="20"/>
        </w:rPr>
        <w:t xml:space="preserve">hodinu </w:t>
      </w:r>
      <w:r w:rsidR="00506E7B" w:rsidRPr="00842BB3">
        <w:rPr>
          <w:rFonts w:cs="Arial"/>
          <w:szCs w:val="20"/>
        </w:rPr>
        <w:t>k</w:t>
      </w:r>
      <w:r w:rsidR="000A0024" w:rsidRPr="00842BB3">
        <w:rPr>
          <w:rFonts w:cs="Arial"/>
          <w:szCs w:val="20"/>
        </w:rPr>
        <w:t> 1. 1. 20</w:t>
      </w:r>
      <w:r w:rsidR="00BA1260" w:rsidRPr="00842BB3">
        <w:rPr>
          <w:rFonts w:cs="Arial"/>
          <w:szCs w:val="20"/>
        </w:rPr>
        <w:t>2</w:t>
      </w:r>
      <w:r w:rsidR="00D67D31" w:rsidRPr="00842BB3">
        <w:rPr>
          <w:rFonts w:cs="Arial"/>
          <w:szCs w:val="20"/>
        </w:rPr>
        <w:t>0</w:t>
      </w:r>
      <w:r w:rsidR="004850D5" w:rsidRPr="00842BB3">
        <w:rPr>
          <w:rFonts w:cs="Arial"/>
          <w:szCs w:val="20"/>
        </w:rPr>
        <w:t xml:space="preserve"> a</w:t>
      </w:r>
      <w:r w:rsidR="00611A62" w:rsidRPr="00842BB3">
        <w:rPr>
          <w:rFonts w:cs="Arial"/>
          <w:szCs w:val="20"/>
        </w:rPr>
        <w:t xml:space="preserve"> k</w:t>
      </w:r>
      <w:r w:rsidR="004850D5" w:rsidRPr="00842BB3">
        <w:rPr>
          <w:rFonts w:cs="Arial"/>
          <w:szCs w:val="20"/>
        </w:rPr>
        <w:t xml:space="preserve"> 1. 1. 202</w:t>
      </w:r>
      <w:r w:rsidR="00611A62" w:rsidRPr="00842BB3">
        <w:rPr>
          <w:rFonts w:cs="Arial"/>
          <w:szCs w:val="20"/>
        </w:rPr>
        <w:t>1</w:t>
      </w:r>
      <w:r w:rsidR="00166008" w:rsidRPr="00842BB3">
        <w:rPr>
          <w:rFonts w:cs="Arial"/>
          <w:szCs w:val="20"/>
        </w:rPr>
        <w:t>.</w:t>
      </w:r>
    </w:p>
    <w:p w14:paraId="1ECE5FF9" w14:textId="77777777" w:rsidR="003227DB" w:rsidRPr="00DE22BD" w:rsidRDefault="003227DB" w:rsidP="00DE22BD">
      <w:pPr>
        <w:numPr>
          <w:ilvl w:val="1"/>
          <w:numId w:val="40"/>
        </w:numPr>
        <w:spacing w:before="120" w:line="240" w:lineRule="auto"/>
        <w:ind w:left="357" w:hanging="357"/>
        <w:jc w:val="both"/>
        <w:rPr>
          <w:rFonts w:cs="Arial"/>
          <w:szCs w:val="20"/>
        </w:rPr>
      </w:pPr>
      <w:r w:rsidRPr="00DE22BD">
        <w:rPr>
          <w:rFonts w:cs="Arial"/>
          <w:szCs w:val="20"/>
        </w:rPr>
        <w:t xml:space="preserve">Smluvní strany se dohodly, že text </w:t>
      </w:r>
      <w:r w:rsidR="00166008" w:rsidRPr="00DE22BD">
        <w:rPr>
          <w:rFonts w:cs="Arial"/>
          <w:szCs w:val="20"/>
        </w:rPr>
        <w:t xml:space="preserve">článku V. odst. 1 Smlouvy o poskytování strážních služeb </w:t>
      </w:r>
      <w:r w:rsidRPr="00DE22BD">
        <w:rPr>
          <w:rFonts w:cs="Arial"/>
          <w:szCs w:val="20"/>
        </w:rPr>
        <w:t xml:space="preserve">se vypouští a </w:t>
      </w:r>
      <w:r w:rsidR="00C0138A" w:rsidRPr="00DE22BD">
        <w:rPr>
          <w:rFonts w:cs="Arial"/>
          <w:szCs w:val="20"/>
        </w:rPr>
        <w:t>nahrazuje se tímto novým textem</w:t>
      </w:r>
      <w:r w:rsidRPr="00DE22BD">
        <w:rPr>
          <w:rFonts w:cs="Arial"/>
          <w:szCs w:val="20"/>
        </w:rPr>
        <w:t>:</w:t>
      </w:r>
    </w:p>
    <w:p w14:paraId="6E448D26" w14:textId="77777777" w:rsidR="00166008" w:rsidRDefault="00166008" w:rsidP="00166008">
      <w:pPr>
        <w:spacing w:before="12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„1. Cena za poskytování služeb dle předmětu této smlouvy byla smluvními </w:t>
      </w:r>
      <w:r w:rsidR="00DE22BD">
        <w:rPr>
          <w:rFonts w:cs="Arial"/>
          <w:i/>
          <w:szCs w:val="20"/>
        </w:rPr>
        <w:t>stranami sjednána takto:</w:t>
      </w:r>
    </w:p>
    <w:p w14:paraId="56E7E5C3" w14:textId="0EFD91C2" w:rsidR="00DE22BD" w:rsidRPr="00A54B34" w:rsidRDefault="00DE22BD" w:rsidP="003227DB">
      <w:pPr>
        <w:numPr>
          <w:ilvl w:val="0"/>
          <w:numId w:val="38"/>
        </w:num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i/>
          <w:szCs w:val="20"/>
        </w:rPr>
        <w:t>Pozic</w:t>
      </w:r>
      <w:r w:rsidR="006E0AE2">
        <w:rPr>
          <w:rFonts w:cs="Arial"/>
          <w:i/>
          <w:szCs w:val="20"/>
        </w:rPr>
        <w:t xml:space="preserve">e Strážný za smluvní sazbu </w:t>
      </w:r>
      <w:r w:rsidR="00BA1260">
        <w:rPr>
          <w:rFonts w:cs="Arial"/>
          <w:i/>
          <w:szCs w:val="20"/>
        </w:rPr>
        <w:t>15</w:t>
      </w:r>
      <w:r w:rsidR="00A015CA">
        <w:rPr>
          <w:rFonts w:cs="Arial"/>
          <w:i/>
          <w:szCs w:val="20"/>
        </w:rPr>
        <w:t>2</w:t>
      </w:r>
      <w:r w:rsidR="005E0BCB">
        <w:rPr>
          <w:rFonts w:cs="Arial"/>
          <w:i/>
          <w:szCs w:val="20"/>
        </w:rPr>
        <w:t>,</w:t>
      </w:r>
      <w:r w:rsidR="00A015CA">
        <w:rPr>
          <w:rFonts w:cs="Arial"/>
          <w:i/>
          <w:szCs w:val="20"/>
        </w:rPr>
        <w:t>4</w:t>
      </w:r>
      <w:r w:rsidR="004850D5">
        <w:rPr>
          <w:rFonts w:cs="Arial"/>
          <w:i/>
          <w:szCs w:val="20"/>
        </w:rPr>
        <w:t>0</w:t>
      </w:r>
      <w:r>
        <w:rPr>
          <w:rFonts w:cs="Arial"/>
          <w:i/>
          <w:szCs w:val="20"/>
        </w:rPr>
        <w:t xml:space="preserve"> Kč + DPH za jednoho pracovníka poskytovatele a jednu odslouženou hodinu poskytování strážní služby.“</w:t>
      </w:r>
    </w:p>
    <w:p w14:paraId="19664687" w14:textId="77777777" w:rsidR="00DE22BD" w:rsidRDefault="00DE22BD" w:rsidP="00A54B34">
      <w:pPr>
        <w:pStyle w:val="lnek-slo"/>
        <w:spacing w:before="240" w:line="240" w:lineRule="auto"/>
      </w:pPr>
      <w:r>
        <w:t>Čl. IV.</w:t>
      </w:r>
    </w:p>
    <w:p w14:paraId="03AC76F9" w14:textId="7A265F12" w:rsidR="00DE22BD" w:rsidRDefault="00DE22BD" w:rsidP="00A54B34">
      <w:pPr>
        <w:spacing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4.1</w:t>
      </w:r>
      <w:r>
        <w:rPr>
          <w:rFonts w:cs="Arial"/>
          <w:lang w:eastAsia="x-none"/>
        </w:rPr>
        <w:tab/>
        <w:t>Poskytova</w:t>
      </w:r>
      <w:r w:rsidRPr="004D23B2">
        <w:rPr>
          <w:rFonts w:cs="Arial"/>
          <w:lang w:eastAsia="x-none"/>
        </w:rPr>
        <w:t>tel bere na vědomí, že objednatel je povinen na dotaz třetí osoby poskytnout informace v souladu se zákonem č. 106/1999 Sb., o svobodném přístupu k informacím, ve znění pozdějších předpisů, a souhlasí s tím, aby veškeré informace obsažené v</w:t>
      </w:r>
      <w:r w:rsidR="00285229">
        <w:rPr>
          <w:rFonts w:cs="Arial"/>
          <w:lang w:eastAsia="x-none"/>
        </w:rPr>
        <w:t xml:space="preserve"> tomto Dodatku č. </w:t>
      </w:r>
      <w:r w:rsidR="00BA1260">
        <w:rPr>
          <w:rFonts w:cs="Arial"/>
          <w:lang w:eastAsia="x-none"/>
        </w:rPr>
        <w:t>6</w:t>
      </w:r>
      <w:r w:rsidRPr="004D23B2">
        <w:rPr>
          <w:rFonts w:cs="Arial"/>
          <w:lang w:eastAsia="x-none"/>
        </w:rPr>
        <w:t xml:space="preserve"> byly poskytnuty třetím osobám, pokud o ně v souladu s výše uvedeným právním předpisem požádají.</w:t>
      </w:r>
    </w:p>
    <w:p w14:paraId="0A5CDE57" w14:textId="1045C6BC" w:rsidR="00DE22BD" w:rsidRDefault="00DE22BD" w:rsidP="00DE22BD">
      <w:pPr>
        <w:spacing w:before="120"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4.2</w:t>
      </w:r>
      <w:r>
        <w:rPr>
          <w:rFonts w:cs="Arial"/>
          <w:lang w:eastAsia="x-none"/>
        </w:rPr>
        <w:tab/>
        <w:t>Poskytova</w:t>
      </w:r>
      <w:r w:rsidRPr="004D23B2">
        <w:rPr>
          <w:rFonts w:cs="Arial"/>
          <w:lang w:eastAsia="x-none"/>
        </w:rPr>
        <w:t xml:space="preserve">tel bere na vědomí, že </w:t>
      </w:r>
      <w:r w:rsidR="00285229">
        <w:rPr>
          <w:rFonts w:cs="Arial"/>
          <w:lang w:eastAsia="x-none"/>
        </w:rPr>
        <w:t xml:space="preserve">tento Dodatek č. </w:t>
      </w:r>
      <w:r w:rsidR="00BA1260">
        <w:rPr>
          <w:rFonts w:cs="Arial"/>
          <w:lang w:eastAsia="x-none"/>
        </w:rPr>
        <w:t>6</w:t>
      </w:r>
      <w:r w:rsidR="00285229">
        <w:rPr>
          <w:rFonts w:cs="Arial"/>
          <w:lang w:eastAsia="x-none"/>
        </w:rPr>
        <w:t xml:space="preserve"> </w:t>
      </w:r>
      <w:r w:rsidRPr="004D23B2">
        <w:rPr>
          <w:rFonts w:cs="Arial"/>
          <w:lang w:eastAsia="x-none"/>
        </w:rPr>
        <w:t xml:space="preserve">podléhá povinnosti uveřejnění, a to včetně požadovaných metadat, dle zákona č. 340/2015 Sb., o registru smluv. Uveřejnění </w:t>
      </w:r>
      <w:r w:rsidR="00285229">
        <w:rPr>
          <w:rFonts w:cs="Arial"/>
          <w:lang w:eastAsia="x-none"/>
        </w:rPr>
        <w:t xml:space="preserve">tohoto Dodatku č. </w:t>
      </w:r>
      <w:r w:rsidR="00F7185F">
        <w:rPr>
          <w:rFonts w:cs="Arial"/>
          <w:lang w:eastAsia="x-none"/>
        </w:rPr>
        <w:t>6</w:t>
      </w:r>
      <w:r w:rsidRPr="004D23B2">
        <w:rPr>
          <w:rFonts w:cs="Arial"/>
          <w:lang w:eastAsia="x-none"/>
        </w:rPr>
        <w:t xml:space="preserve"> ve smyslu shora uvedeného provede objednatel.</w:t>
      </w:r>
    </w:p>
    <w:p w14:paraId="27CA65B5" w14:textId="5D643E80" w:rsidR="00DE22BD" w:rsidRPr="00A54B34" w:rsidRDefault="00DE22BD" w:rsidP="00A54B34">
      <w:pPr>
        <w:spacing w:before="120"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4.3</w:t>
      </w:r>
      <w:r>
        <w:rPr>
          <w:rFonts w:cs="Arial"/>
          <w:lang w:eastAsia="x-none"/>
        </w:rPr>
        <w:tab/>
        <w:t>Poskytova</w:t>
      </w:r>
      <w:r w:rsidRPr="004D23B2">
        <w:rPr>
          <w:lang w:eastAsia="x-none"/>
        </w:rPr>
        <w:t>tel</w:t>
      </w:r>
      <w:r w:rsidRPr="004D23B2">
        <w:rPr>
          <w:lang w:val="x-none" w:eastAsia="x-none"/>
        </w:rPr>
        <w:t xml:space="preserve"> prohlašuje, že </w:t>
      </w:r>
      <w:r w:rsidR="00285229">
        <w:rPr>
          <w:lang w:eastAsia="x-none"/>
        </w:rPr>
        <w:t xml:space="preserve">tento Dodatek č. </w:t>
      </w:r>
      <w:r w:rsidR="00BA1260">
        <w:rPr>
          <w:lang w:eastAsia="x-none"/>
        </w:rPr>
        <w:t>6</w:t>
      </w:r>
      <w:r w:rsidRPr="004D23B2">
        <w:rPr>
          <w:lang w:val="x-none" w:eastAsia="x-none"/>
        </w:rPr>
        <w:t xml:space="preserve"> neobsahuje obchodní tajemství a uděluje tímto souhlas objednateli k uveřejnění </w:t>
      </w:r>
      <w:r w:rsidR="00285229">
        <w:rPr>
          <w:lang w:eastAsia="x-none"/>
        </w:rPr>
        <w:t xml:space="preserve">Dodatku č. </w:t>
      </w:r>
      <w:r w:rsidR="00BA1260">
        <w:rPr>
          <w:lang w:eastAsia="x-none"/>
        </w:rPr>
        <w:t>6</w:t>
      </w:r>
      <w:r w:rsidRPr="004D23B2">
        <w:rPr>
          <w:lang w:val="x-none" w:eastAsia="x-none"/>
        </w:rPr>
        <w:t xml:space="preserve"> a všech podkladů, údajů a informací uvedených v odstavcích </w:t>
      </w:r>
      <w:r>
        <w:rPr>
          <w:lang w:eastAsia="x-none"/>
        </w:rPr>
        <w:t>4.1</w:t>
      </w:r>
      <w:r w:rsidRPr="004D23B2">
        <w:rPr>
          <w:lang w:val="x-none" w:eastAsia="x-none"/>
        </w:rPr>
        <w:t xml:space="preserve"> a </w:t>
      </w:r>
      <w:r>
        <w:rPr>
          <w:lang w:eastAsia="x-none"/>
        </w:rPr>
        <w:t>4.2</w:t>
      </w:r>
      <w:r w:rsidRPr="004D23B2">
        <w:rPr>
          <w:lang w:val="x-none" w:eastAsia="x-none"/>
        </w:rPr>
        <w:t xml:space="preserve"> tohoto článku a těch, k jejichž uveřejnění vyplývá pro objednatele povinnost dle právních předpisů.</w:t>
      </w:r>
    </w:p>
    <w:p w14:paraId="1AAC89C7" w14:textId="77777777" w:rsidR="00EE3CD6" w:rsidRDefault="00EE3CD6" w:rsidP="00A54B34">
      <w:pPr>
        <w:pStyle w:val="lnek-slo"/>
        <w:spacing w:before="120" w:line="240" w:lineRule="auto"/>
      </w:pPr>
      <w:r>
        <w:t>Čl. V.</w:t>
      </w:r>
    </w:p>
    <w:p w14:paraId="682E5388" w14:textId="72C6FE9D" w:rsidR="00EE3CD6" w:rsidRDefault="00EE3CD6" w:rsidP="00A54B34">
      <w:pPr>
        <w:numPr>
          <w:ilvl w:val="1"/>
          <w:numId w:val="41"/>
        </w:numPr>
        <w:spacing w:line="240" w:lineRule="auto"/>
        <w:ind w:left="425" w:hanging="425"/>
        <w:jc w:val="both"/>
        <w:rPr>
          <w:rFonts w:cs="Arial"/>
          <w:szCs w:val="20"/>
        </w:rPr>
      </w:pPr>
      <w:r w:rsidRPr="00EE3CD6">
        <w:rPr>
          <w:rFonts w:cs="Arial"/>
          <w:szCs w:val="20"/>
        </w:rPr>
        <w:t xml:space="preserve">Ostatní ujednání uzavřené </w:t>
      </w:r>
      <w:r w:rsidR="00025773" w:rsidRPr="003227DB">
        <w:rPr>
          <w:rFonts w:cs="Arial"/>
          <w:szCs w:val="20"/>
        </w:rPr>
        <w:t>S</w:t>
      </w:r>
      <w:r w:rsidR="00025773" w:rsidRPr="00E34CDB">
        <w:rPr>
          <w:rFonts w:cs="Arial"/>
          <w:szCs w:val="20"/>
        </w:rPr>
        <w:t>mlouv</w:t>
      </w:r>
      <w:r w:rsidR="00025773">
        <w:rPr>
          <w:rFonts w:cs="Arial"/>
          <w:szCs w:val="20"/>
        </w:rPr>
        <w:t>y</w:t>
      </w:r>
      <w:r w:rsidR="00025773" w:rsidRPr="00E34CDB">
        <w:rPr>
          <w:rFonts w:cs="Arial"/>
          <w:szCs w:val="20"/>
        </w:rPr>
        <w:t xml:space="preserve"> o </w:t>
      </w:r>
      <w:r w:rsidR="00025773" w:rsidRPr="003227DB">
        <w:rPr>
          <w:rFonts w:cs="Arial"/>
          <w:szCs w:val="20"/>
        </w:rPr>
        <w:t>poskytování strážních služeb</w:t>
      </w:r>
      <w:r w:rsidRPr="00EE3CD6">
        <w:rPr>
          <w:rFonts w:cs="Arial"/>
          <w:szCs w:val="20"/>
        </w:rPr>
        <w:t xml:space="preserve"> </w:t>
      </w:r>
      <w:r w:rsidR="00DE22BD">
        <w:rPr>
          <w:rFonts w:cs="Arial"/>
          <w:szCs w:val="20"/>
        </w:rPr>
        <w:t>ve znění Dodatk</w:t>
      </w:r>
      <w:r w:rsidR="00995D18">
        <w:rPr>
          <w:rFonts w:cs="Arial"/>
          <w:szCs w:val="20"/>
        </w:rPr>
        <w:t>ů</w:t>
      </w:r>
      <w:r w:rsidR="00DE22BD">
        <w:rPr>
          <w:rFonts w:cs="Arial"/>
          <w:szCs w:val="20"/>
        </w:rPr>
        <w:t xml:space="preserve"> č. 1</w:t>
      </w:r>
      <w:r w:rsidR="00871B2E">
        <w:rPr>
          <w:rFonts w:cs="Arial"/>
          <w:szCs w:val="20"/>
        </w:rPr>
        <w:t xml:space="preserve"> až č. </w:t>
      </w:r>
      <w:r w:rsidR="00BA1260">
        <w:rPr>
          <w:rFonts w:cs="Arial"/>
          <w:szCs w:val="20"/>
        </w:rPr>
        <w:t>5</w:t>
      </w:r>
      <w:r w:rsidR="005C0F3E">
        <w:rPr>
          <w:rFonts w:cs="Arial"/>
          <w:szCs w:val="20"/>
        </w:rPr>
        <w:t xml:space="preserve"> a t</w:t>
      </w:r>
      <w:r w:rsidRPr="00EE3CD6">
        <w:rPr>
          <w:rFonts w:cs="Arial"/>
          <w:szCs w:val="20"/>
        </w:rPr>
        <w:t xml:space="preserve">ímto </w:t>
      </w:r>
      <w:r w:rsidR="000E5CDF">
        <w:rPr>
          <w:rFonts w:cs="Arial"/>
          <w:szCs w:val="20"/>
        </w:rPr>
        <w:t>D</w:t>
      </w:r>
      <w:r w:rsidRPr="00EE3CD6">
        <w:rPr>
          <w:rFonts w:cs="Arial"/>
          <w:szCs w:val="20"/>
        </w:rPr>
        <w:t xml:space="preserve">odatkem </w:t>
      </w:r>
      <w:r w:rsidR="000E5CDF">
        <w:rPr>
          <w:rFonts w:cs="Arial"/>
          <w:szCs w:val="20"/>
        </w:rPr>
        <w:t xml:space="preserve">č. </w:t>
      </w:r>
      <w:r w:rsidR="00BA1260">
        <w:rPr>
          <w:rFonts w:cs="Arial"/>
          <w:szCs w:val="20"/>
        </w:rPr>
        <w:t>6</w:t>
      </w:r>
      <w:r w:rsidR="000E5CDF">
        <w:rPr>
          <w:rFonts w:cs="Arial"/>
          <w:szCs w:val="20"/>
        </w:rPr>
        <w:t xml:space="preserve"> </w:t>
      </w:r>
      <w:r w:rsidRPr="00EE3CD6">
        <w:rPr>
          <w:rFonts w:cs="Arial"/>
          <w:szCs w:val="20"/>
        </w:rPr>
        <w:t>nedotčená zůstávají v platnosti v původním znění.</w:t>
      </w:r>
    </w:p>
    <w:p w14:paraId="54478A1B" w14:textId="3C1411BB" w:rsidR="00EE3CD6" w:rsidRDefault="00EE3CD6" w:rsidP="00DE22BD">
      <w:pPr>
        <w:numPr>
          <w:ilvl w:val="1"/>
          <w:numId w:val="41"/>
        </w:numPr>
        <w:spacing w:before="120" w:line="240" w:lineRule="auto"/>
        <w:ind w:left="426" w:hanging="426"/>
        <w:jc w:val="both"/>
        <w:rPr>
          <w:rFonts w:cs="Arial"/>
          <w:szCs w:val="20"/>
        </w:rPr>
      </w:pPr>
      <w:r w:rsidRPr="00DE22BD">
        <w:rPr>
          <w:rFonts w:cs="Arial"/>
          <w:szCs w:val="20"/>
        </w:rPr>
        <w:t xml:space="preserve">Tento </w:t>
      </w:r>
      <w:r w:rsidR="000E5CDF" w:rsidRPr="00DE22BD">
        <w:rPr>
          <w:rFonts w:cs="Arial"/>
          <w:szCs w:val="20"/>
        </w:rPr>
        <w:t>D</w:t>
      </w:r>
      <w:r w:rsidRPr="00DE22BD">
        <w:rPr>
          <w:rFonts w:cs="Arial"/>
          <w:szCs w:val="20"/>
        </w:rPr>
        <w:t xml:space="preserve">odatek </w:t>
      </w:r>
      <w:r w:rsidR="000E5CDF" w:rsidRPr="00DE22BD">
        <w:rPr>
          <w:rFonts w:cs="Arial"/>
          <w:szCs w:val="20"/>
        </w:rPr>
        <w:t xml:space="preserve">č. </w:t>
      </w:r>
      <w:r w:rsidR="00BA1260">
        <w:rPr>
          <w:rFonts w:cs="Arial"/>
          <w:szCs w:val="20"/>
        </w:rPr>
        <w:t>6</w:t>
      </w:r>
      <w:r w:rsidR="000E5CDF" w:rsidRPr="00DE22BD">
        <w:rPr>
          <w:rFonts w:cs="Arial"/>
          <w:szCs w:val="20"/>
        </w:rPr>
        <w:t xml:space="preserve"> </w:t>
      </w:r>
      <w:r w:rsidRPr="00DE22BD">
        <w:rPr>
          <w:rFonts w:cs="Arial"/>
          <w:szCs w:val="20"/>
        </w:rPr>
        <w:t xml:space="preserve">má </w:t>
      </w:r>
      <w:r w:rsidR="005819A9">
        <w:rPr>
          <w:rFonts w:cs="Arial"/>
          <w:szCs w:val="20"/>
        </w:rPr>
        <w:t>dvě</w:t>
      </w:r>
      <w:r w:rsidRPr="00DE22BD">
        <w:rPr>
          <w:rFonts w:cs="Arial"/>
          <w:szCs w:val="20"/>
        </w:rPr>
        <w:t xml:space="preserve"> stran</w:t>
      </w:r>
      <w:r w:rsidR="005819A9">
        <w:rPr>
          <w:rFonts w:cs="Arial"/>
          <w:szCs w:val="20"/>
        </w:rPr>
        <w:t>y</w:t>
      </w:r>
      <w:r w:rsidRPr="00DE22BD">
        <w:rPr>
          <w:rFonts w:cs="Arial"/>
          <w:szCs w:val="20"/>
        </w:rPr>
        <w:t xml:space="preserve"> a je </w:t>
      </w:r>
      <w:r w:rsidR="00D41862" w:rsidRPr="000F71B9">
        <w:rPr>
          <w:rFonts w:cs="Arial"/>
        </w:rPr>
        <w:t>podepsán pomocí</w:t>
      </w:r>
      <w:bookmarkStart w:id="1" w:name="_GoBack"/>
      <w:bookmarkEnd w:id="1"/>
      <w:r w:rsidR="00D41862" w:rsidRPr="000F71B9">
        <w:rPr>
          <w:rFonts w:cs="Arial"/>
        </w:rPr>
        <w:t xml:space="preserve"> uznávaných elektronických podpisů.</w:t>
      </w:r>
    </w:p>
    <w:p w14:paraId="4E35043F" w14:textId="6BEC3410" w:rsidR="005E0BCB" w:rsidRPr="0009291D" w:rsidRDefault="00EE3CD6" w:rsidP="005E0BCB">
      <w:pPr>
        <w:numPr>
          <w:ilvl w:val="1"/>
          <w:numId w:val="41"/>
        </w:numPr>
        <w:spacing w:before="120" w:line="240" w:lineRule="auto"/>
        <w:jc w:val="both"/>
        <w:rPr>
          <w:rFonts w:cs="Arial"/>
          <w:szCs w:val="20"/>
        </w:rPr>
      </w:pPr>
      <w:r w:rsidRPr="0009291D">
        <w:t xml:space="preserve">Tento </w:t>
      </w:r>
      <w:r w:rsidR="000E5CDF" w:rsidRPr="0009291D">
        <w:t>D</w:t>
      </w:r>
      <w:r w:rsidRPr="0009291D">
        <w:t xml:space="preserve">odatek </w:t>
      </w:r>
      <w:r w:rsidR="000E5CDF" w:rsidRPr="0009291D">
        <w:t xml:space="preserve">č. </w:t>
      </w:r>
      <w:r w:rsidR="00BA1260" w:rsidRPr="0009291D">
        <w:t>6</w:t>
      </w:r>
      <w:r w:rsidR="000E5CDF" w:rsidRPr="0009291D">
        <w:t xml:space="preserve"> </w:t>
      </w:r>
      <w:r w:rsidRPr="0009291D">
        <w:t xml:space="preserve">nabývá </w:t>
      </w:r>
      <w:r w:rsidR="00FE4E46" w:rsidRPr="0009291D">
        <w:rPr>
          <w:rFonts w:cs="Arial"/>
          <w:szCs w:val="20"/>
        </w:rPr>
        <w:t xml:space="preserve">platnosti dnem podpisu </w:t>
      </w:r>
      <w:r w:rsidR="00FA04D9" w:rsidRPr="0009291D">
        <w:rPr>
          <w:rFonts w:cs="Arial"/>
          <w:szCs w:val="20"/>
        </w:rPr>
        <w:t>smluvními</w:t>
      </w:r>
      <w:r w:rsidR="00FE4E46" w:rsidRPr="0009291D">
        <w:rPr>
          <w:rFonts w:cs="Arial"/>
          <w:szCs w:val="20"/>
        </w:rPr>
        <w:t xml:space="preserve"> stran</w:t>
      </w:r>
      <w:r w:rsidR="00FA04D9" w:rsidRPr="0009291D">
        <w:rPr>
          <w:rFonts w:cs="Arial"/>
          <w:szCs w:val="20"/>
        </w:rPr>
        <w:t>ami</w:t>
      </w:r>
      <w:r w:rsidR="00FE4E46" w:rsidRPr="0009291D">
        <w:rPr>
          <w:rFonts w:cs="Arial"/>
          <w:szCs w:val="20"/>
        </w:rPr>
        <w:t xml:space="preserve"> a účinnosti 1. 1. 2021.</w:t>
      </w:r>
    </w:p>
    <w:p w14:paraId="5754D6D7" w14:textId="29AC9DF8" w:rsidR="005E0BCB" w:rsidRPr="00FC3971" w:rsidRDefault="005E0BCB" w:rsidP="005E0BCB">
      <w:pPr>
        <w:numPr>
          <w:ilvl w:val="1"/>
          <w:numId w:val="41"/>
        </w:numPr>
        <w:spacing w:before="120" w:line="240" w:lineRule="auto"/>
        <w:ind w:left="426" w:hanging="426"/>
        <w:jc w:val="both"/>
        <w:rPr>
          <w:rFonts w:cs="Arial"/>
          <w:szCs w:val="20"/>
        </w:rPr>
      </w:pPr>
      <w:r w:rsidRPr="00DE22BD">
        <w:rPr>
          <w:rFonts w:cs="Arial"/>
          <w:szCs w:val="20"/>
        </w:rPr>
        <w:t xml:space="preserve">Smluvní strany prohlašují, že </w:t>
      </w:r>
      <w:r>
        <w:rPr>
          <w:rFonts w:cs="Arial"/>
          <w:szCs w:val="20"/>
        </w:rPr>
        <w:t xml:space="preserve">tento Dodatek č. </w:t>
      </w:r>
      <w:r w:rsidR="00BA1260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</w:t>
      </w:r>
      <w:r w:rsidRPr="00DE22BD">
        <w:rPr>
          <w:rFonts w:cs="Arial"/>
          <w:szCs w:val="20"/>
        </w:rPr>
        <w:t>byl sjednán na základě jejich pravé, vážné a svobodné vůle, že si je</w:t>
      </w:r>
      <w:r>
        <w:rPr>
          <w:rFonts w:cs="Arial"/>
          <w:szCs w:val="20"/>
        </w:rPr>
        <w:t>ho</w:t>
      </w:r>
      <w:r w:rsidRPr="00DE22BD">
        <w:rPr>
          <w:rFonts w:cs="Arial"/>
          <w:szCs w:val="20"/>
        </w:rPr>
        <w:t xml:space="preserve"> obsah přečetly, bezvýhradně s ním souhlasí, považují jej za zcela určitý a srozumitelný, </w:t>
      </w:r>
      <w:r w:rsidR="00BE6032" w:rsidRPr="000404F1">
        <w:rPr>
          <w:rFonts w:cs="Arial"/>
        </w:rPr>
        <w:t xml:space="preserve">a na důkaz toho </w:t>
      </w:r>
      <w:r w:rsidR="00BE6032">
        <w:rPr>
          <w:rFonts w:cs="Arial"/>
        </w:rPr>
        <w:t>tento Dodatek č. 6</w:t>
      </w:r>
      <w:r w:rsidR="00BE6032" w:rsidRPr="000404F1">
        <w:rPr>
          <w:rFonts w:cs="Arial"/>
        </w:rPr>
        <w:t xml:space="preserve"> podepisují</w:t>
      </w:r>
      <w:r w:rsidRPr="00A54B34">
        <w:rPr>
          <w:rFonts w:cs="Arial"/>
          <w:szCs w:val="20"/>
        </w:rPr>
        <w:t>.</w:t>
      </w:r>
    </w:p>
    <w:p w14:paraId="183D72CA" w14:textId="77777777" w:rsidR="005E0BCB" w:rsidRPr="005E0BCB" w:rsidRDefault="005E0BCB" w:rsidP="005E0BCB">
      <w:pPr>
        <w:spacing w:line="240" w:lineRule="auto"/>
        <w:jc w:val="both"/>
        <w:rPr>
          <w:rFonts w:cs="Arial"/>
          <w:szCs w:val="20"/>
        </w:rPr>
      </w:pPr>
    </w:p>
    <w:p w14:paraId="00DDF710" w14:textId="525F68D7" w:rsidR="005E0BCB" w:rsidRDefault="005E0BCB" w:rsidP="005E0BCB">
      <w:pPr>
        <w:spacing w:before="120" w:line="240" w:lineRule="auto"/>
        <w:jc w:val="both"/>
        <w:rPr>
          <w:rFonts w:cs="Arial"/>
          <w:szCs w:val="20"/>
        </w:rPr>
      </w:pPr>
    </w:p>
    <w:p w14:paraId="3145D107" w14:textId="5E70D9F9" w:rsidR="000841C1" w:rsidRDefault="000841C1" w:rsidP="005E0BCB">
      <w:pPr>
        <w:spacing w:before="120" w:line="240" w:lineRule="auto"/>
        <w:jc w:val="both"/>
        <w:rPr>
          <w:rFonts w:cs="Arial"/>
          <w:szCs w:val="20"/>
        </w:rPr>
      </w:pPr>
    </w:p>
    <w:p w14:paraId="2A671CE5" w14:textId="6FB8E558" w:rsidR="000841C1" w:rsidRDefault="000841C1" w:rsidP="005E0BCB">
      <w:pPr>
        <w:spacing w:before="120" w:line="240" w:lineRule="auto"/>
        <w:jc w:val="both"/>
        <w:rPr>
          <w:rFonts w:cs="Arial"/>
          <w:szCs w:val="20"/>
        </w:rPr>
      </w:pPr>
    </w:p>
    <w:p w14:paraId="23436359" w14:textId="77777777" w:rsidR="00DD017B" w:rsidRDefault="00DD017B" w:rsidP="005E0BCB">
      <w:pPr>
        <w:spacing w:before="120" w:line="240" w:lineRule="auto"/>
        <w:jc w:val="both"/>
        <w:rPr>
          <w:rFonts w:cs="Arial"/>
          <w:szCs w:val="20"/>
        </w:rPr>
      </w:pPr>
    </w:p>
    <w:p w14:paraId="0A823F18" w14:textId="48991BE6" w:rsidR="005E0BCB" w:rsidRDefault="00354E1E" w:rsidP="005E0BCB">
      <w:p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21.12.2020</w:t>
      </w:r>
      <w:r w:rsidR="005E0BCB">
        <w:rPr>
          <w:rFonts w:cs="Arial"/>
          <w:szCs w:val="20"/>
        </w:rPr>
        <w:t>......................</w:t>
      </w:r>
      <w:r>
        <w:rPr>
          <w:rFonts w:cs="Arial"/>
          <w:szCs w:val="20"/>
        </w:rPr>
        <w:t>........................</w:t>
      </w:r>
      <w:r w:rsidR="005E0BCB">
        <w:rPr>
          <w:rFonts w:cs="Arial"/>
          <w:szCs w:val="20"/>
        </w:rPr>
        <w:tab/>
      </w:r>
      <w:r w:rsidR="005E0BCB">
        <w:rPr>
          <w:rFonts w:cs="Arial"/>
          <w:szCs w:val="20"/>
        </w:rPr>
        <w:tab/>
      </w:r>
      <w:r>
        <w:rPr>
          <w:rFonts w:cs="Arial"/>
          <w:szCs w:val="20"/>
        </w:rPr>
        <w:t>21.12.2020</w:t>
      </w:r>
      <w:r w:rsidR="005E0BCB">
        <w:rPr>
          <w:rFonts w:cs="Arial"/>
          <w:szCs w:val="20"/>
        </w:rPr>
        <w:t>..............................................</w:t>
      </w:r>
    </w:p>
    <w:p w14:paraId="6997ED56" w14:textId="14DAD9C3" w:rsidR="005E0BCB" w:rsidRPr="004456E9" w:rsidRDefault="005E0BCB" w:rsidP="005E0BCB">
      <w:pPr>
        <w:spacing w:before="120" w:line="240" w:lineRule="auto"/>
        <w:jc w:val="both"/>
        <w:rPr>
          <w:rFonts w:cs="Arial"/>
          <w:b/>
          <w:szCs w:val="20"/>
        </w:rPr>
      </w:pPr>
      <w:r w:rsidRPr="004456E9">
        <w:rPr>
          <w:rFonts w:cs="Arial"/>
          <w:b/>
          <w:szCs w:val="20"/>
        </w:rPr>
        <w:t>Ústav zemědělské ekonomiky a informací</w:t>
      </w:r>
      <w:r w:rsidRPr="004456E9">
        <w:rPr>
          <w:rFonts w:cs="Arial"/>
          <w:b/>
          <w:szCs w:val="20"/>
        </w:rPr>
        <w:tab/>
      </w:r>
      <w:r w:rsidRPr="004456E9">
        <w:rPr>
          <w:rFonts w:cs="Arial"/>
          <w:b/>
          <w:szCs w:val="20"/>
        </w:rPr>
        <w:tab/>
        <w:t>ABAS IPS Management s.r.o.</w:t>
      </w:r>
    </w:p>
    <w:p w14:paraId="0F353FBB" w14:textId="71EC5315" w:rsidR="005E0BCB" w:rsidRDefault="005E0BCB" w:rsidP="005E0BCB">
      <w:p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Ing. Štěpán Kala, MBA, Ph.D., ředitel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Vladimíra </w:t>
      </w:r>
      <w:proofErr w:type="spellStart"/>
      <w:r>
        <w:rPr>
          <w:rFonts w:cs="Arial"/>
          <w:szCs w:val="20"/>
        </w:rPr>
        <w:t>Popardowská</w:t>
      </w:r>
      <w:proofErr w:type="spellEnd"/>
      <w:r>
        <w:rPr>
          <w:rFonts w:cs="Arial"/>
          <w:szCs w:val="20"/>
        </w:rPr>
        <w:t>, prokurista</w:t>
      </w:r>
    </w:p>
    <w:p w14:paraId="123C46EA" w14:textId="2D794345" w:rsidR="005E0BCB" w:rsidRPr="00FC3971" w:rsidRDefault="005E0BCB" w:rsidP="005E0BCB">
      <w:p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Objednatel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Poskytovatel</w:t>
      </w:r>
    </w:p>
    <w:sectPr w:rsidR="005E0BCB" w:rsidRPr="00FC3971">
      <w:footerReference w:type="default" r:id="rId15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2F1AC" w14:textId="77777777" w:rsidR="00895E15" w:rsidRDefault="00895E15">
      <w:r>
        <w:separator/>
      </w:r>
    </w:p>
  </w:endnote>
  <w:endnote w:type="continuationSeparator" w:id="0">
    <w:p w14:paraId="09E8CF98" w14:textId="77777777" w:rsidR="00895E15" w:rsidRDefault="00895E15">
      <w:r>
        <w:continuationSeparator/>
      </w:r>
    </w:p>
  </w:endnote>
  <w:endnote w:type="continuationNotice" w:id="1">
    <w:p w14:paraId="59702B8C" w14:textId="77777777" w:rsidR="006437AA" w:rsidRDefault="006437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4979" w14:textId="77777777" w:rsidR="00895E15" w:rsidRDefault="00895E15">
    <w:pPr>
      <w:pStyle w:val="Zpat"/>
      <w:tabs>
        <w:tab w:val="clear" w:pos="4536"/>
        <w:tab w:val="clear" w:pos="9072"/>
      </w:tabs>
      <w:jc w:val="center"/>
      <w:rPr>
        <w:rFonts w:cs="Arial"/>
        <w:sz w:val="16"/>
        <w:szCs w:val="16"/>
      </w:rPr>
    </w:pPr>
    <w:r>
      <w:rPr>
        <w:rStyle w:val="slostrnky"/>
        <w:rFonts w:cs="Arial"/>
        <w:sz w:val="16"/>
        <w:szCs w:val="16"/>
      </w:rPr>
      <w:fldChar w:fldCharType="begin"/>
    </w:r>
    <w:r>
      <w:rPr>
        <w:rStyle w:val="slostrnky"/>
        <w:rFonts w:cs="Arial"/>
        <w:sz w:val="16"/>
        <w:szCs w:val="16"/>
      </w:rPr>
      <w:instrText xml:space="preserve"> PAGE </w:instrText>
    </w:r>
    <w:r>
      <w:rPr>
        <w:rStyle w:val="slostrnky"/>
        <w:rFonts w:cs="Arial"/>
        <w:sz w:val="16"/>
        <w:szCs w:val="16"/>
      </w:rPr>
      <w:fldChar w:fldCharType="separate"/>
    </w:r>
    <w:r>
      <w:rPr>
        <w:rStyle w:val="slostrnky"/>
        <w:rFonts w:cs="Arial"/>
        <w:noProof/>
        <w:sz w:val="16"/>
        <w:szCs w:val="16"/>
      </w:rPr>
      <w:t>2</w:t>
    </w:r>
    <w:r>
      <w:rPr>
        <w:rStyle w:val="slostrnky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08CB" w14:textId="77777777" w:rsidR="00895E15" w:rsidRDefault="00895E15">
      <w:r>
        <w:separator/>
      </w:r>
    </w:p>
  </w:footnote>
  <w:footnote w:type="continuationSeparator" w:id="0">
    <w:p w14:paraId="2A8EE692" w14:textId="77777777" w:rsidR="00895E15" w:rsidRDefault="00895E15">
      <w:r>
        <w:continuationSeparator/>
      </w:r>
    </w:p>
  </w:footnote>
  <w:footnote w:type="continuationNotice" w:id="1">
    <w:p w14:paraId="34CBF1E7" w14:textId="77777777" w:rsidR="006437AA" w:rsidRDefault="006437A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352977"/>
    <w:multiLevelType w:val="multilevel"/>
    <w:tmpl w:val="DDF20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3E2A18"/>
    <w:multiLevelType w:val="hybridMultilevel"/>
    <w:tmpl w:val="31169A24"/>
    <w:lvl w:ilvl="0" w:tplc="EBE205D4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F03047"/>
    <w:multiLevelType w:val="hybridMultilevel"/>
    <w:tmpl w:val="AA700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2CED"/>
    <w:multiLevelType w:val="hybridMultilevel"/>
    <w:tmpl w:val="1BE2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5588"/>
    <w:multiLevelType w:val="multilevel"/>
    <w:tmpl w:val="F2B800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BF6CAA"/>
    <w:multiLevelType w:val="hybridMultilevel"/>
    <w:tmpl w:val="00FE7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6ED6B82"/>
    <w:multiLevelType w:val="hybridMultilevel"/>
    <w:tmpl w:val="55169B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D4257A4"/>
    <w:multiLevelType w:val="hybridMultilevel"/>
    <w:tmpl w:val="CABE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5F56BD"/>
    <w:multiLevelType w:val="multilevel"/>
    <w:tmpl w:val="CA5E16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D933CD"/>
    <w:multiLevelType w:val="hybridMultilevel"/>
    <w:tmpl w:val="BAE68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3F4F6D"/>
    <w:multiLevelType w:val="hybridMultilevel"/>
    <w:tmpl w:val="FDB6D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07CE7"/>
    <w:multiLevelType w:val="hybridMultilevel"/>
    <w:tmpl w:val="0D247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6E91"/>
    <w:multiLevelType w:val="multilevel"/>
    <w:tmpl w:val="24342D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FD04C5"/>
    <w:multiLevelType w:val="hybridMultilevel"/>
    <w:tmpl w:val="750A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13A70"/>
    <w:multiLevelType w:val="hybridMultilevel"/>
    <w:tmpl w:val="55982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B3BEF"/>
    <w:multiLevelType w:val="hybridMultilevel"/>
    <w:tmpl w:val="3C166552"/>
    <w:lvl w:ilvl="0" w:tplc="956603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DCD"/>
    <w:multiLevelType w:val="hybridMultilevel"/>
    <w:tmpl w:val="7E96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4735A"/>
    <w:multiLevelType w:val="hybridMultilevel"/>
    <w:tmpl w:val="CAF0F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A7DC0"/>
    <w:multiLevelType w:val="hybridMultilevel"/>
    <w:tmpl w:val="F87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34853"/>
    <w:multiLevelType w:val="multilevel"/>
    <w:tmpl w:val="9AB45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B54EB4"/>
    <w:multiLevelType w:val="hybridMultilevel"/>
    <w:tmpl w:val="3056A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8BD"/>
    <w:multiLevelType w:val="hybridMultilevel"/>
    <w:tmpl w:val="760C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D44D2"/>
    <w:multiLevelType w:val="hybridMultilevel"/>
    <w:tmpl w:val="BF48C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021D53"/>
    <w:multiLevelType w:val="hybridMultilevel"/>
    <w:tmpl w:val="79149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7CFF1487"/>
    <w:multiLevelType w:val="multilevel"/>
    <w:tmpl w:val="5CEE6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7"/>
  </w:num>
  <w:num w:numId="11">
    <w:abstractNumId w:val="35"/>
  </w:num>
  <w:num w:numId="12">
    <w:abstractNumId w:val="20"/>
  </w:num>
  <w:num w:numId="13">
    <w:abstractNumId w:val="16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7"/>
  </w:num>
  <w:num w:numId="17">
    <w:abstractNumId w:val="31"/>
  </w:num>
  <w:num w:numId="18">
    <w:abstractNumId w:val="18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24"/>
  </w:num>
  <w:num w:numId="23">
    <w:abstractNumId w:val="12"/>
  </w:num>
  <w:num w:numId="24">
    <w:abstractNumId w:val="32"/>
  </w:num>
  <w:num w:numId="25">
    <w:abstractNumId w:val="36"/>
  </w:num>
  <w:num w:numId="26">
    <w:abstractNumId w:val="27"/>
  </w:num>
  <w:num w:numId="27">
    <w:abstractNumId w:val="8"/>
  </w:num>
  <w:num w:numId="28">
    <w:abstractNumId w:val="15"/>
  </w:num>
  <w:num w:numId="29">
    <w:abstractNumId w:val="25"/>
  </w:num>
  <w:num w:numId="30">
    <w:abstractNumId w:val="9"/>
  </w:num>
  <w:num w:numId="31">
    <w:abstractNumId w:val="22"/>
  </w:num>
  <w:num w:numId="32">
    <w:abstractNumId w:val="21"/>
  </w:num>
  <w:num w:numId="33">
    <w:abstractNumId w:val="19"/>
  </w:num>
  <w:num w:numId="34">
    <w:abstractNumId w:val="34"/>
  </w:num>
  <w:num w:numId="35">
    <w:abstractNumId w:val="30"/>
  </w:num>
  <w:num w:numId="36">
    <w:abstractNumId w:val="10"/>
  </w:num>
  <w:num w:numId="37">
    <w:abstractNumId w:val="29"/>
  </w:num>
  <w:num w:numId="38">
    <w:abstractNumId w:val="26"/>
  </w:num>
  <w:num w:numId="39">
    <w:abstractNumId w:val="23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DF"/>
    <w:rsid w:val="000124B9"/>
    <w:rsid w:val="00012690"/>
    <w:rsid w:val="0001532C"/>
    <w:rsid w:val="00025773"/>
    <w:rsid w:val="00070C6C"/>
    <w:rsid w:val="000841C1"/>
    <w:rsid w:val="0008584C"/>
    <w:rsid w:val="0009291D"/>
    <w:rsid w:val="0009722F"/>
    <w:rsid w:val="000A0024"/>
    <w:rsid w:val="000B2CA5"/>
    <w:rsid w:val="000C29CB"/>
    <w:rsid w:val="000D05C8"/>
    <w:rsid w:val="000D296B"/>
    <w:rsid w:val="000D7784"/>
    <w:rsid w:val="000E2FC0"/>
    <w:rsid w:val="000E5CDF"/>
    <w:rsid w:val="000F22E3"/>
    <w:rsid w:val="0015589A"/>
    <w:rsid w:val="00166008"/>
    <w:rsid w:val="001966C8"/>
    <w:rsid w:val="001B7E1F"/>
    <w:rsid w:val="001C3940"/>
    <w:rsid w:val="001E0097"/>
    <w:rsid w:val="001E4402"/>
    <w:rsid w:val="00202EA1"/>
    <w:rsid w:val="00213A1C"/>
    <w:rsid w:val="00247E78"/>
    <w:rsid w:val="002528E9"/>
    <w:rsid w:val="0025300B"/>
    <w:rsid w:val="00273475"/>
    <w:rsid w:val="00274B17"/>
    <w:rsid w:val="002844EA"/>
    <w:rsid w:val="00285229"/>
    <w:rsid w:val="0029566C"/>
    <w:rsid w:val="002A795E"/>
    <w:rsid w:val="002B38A5"/>
    <w:rsid w:val="002B4B1D"/>
    <w:rsid w:val="002D6FAC"/>
    <w:rsid w:val="003227DB"/>
    <w:rsid w:val="00324AE8"/>
    <w:rsid w:val="00354E1E"/>
    <w:rsid w:val="003571CB"/>
    <w:rsid w:val="003706EE"/>
    <w:rsid w:val="00374E1D"/>
    <w:rsid w:val="003B1949"/>
    <w:rsid w:val="003C4058"/>
    <w:rsid w:val="003C5563"/>
    <w:rsid w:val="003D579F"/>
    <w:rsid w:val="003D60B0"/>
    <w:rsid w:val="003E4899"/>
    <w:rsid w:val="003F35FC"/>
    <w:rsid w:val="004050B2"/>
    <w:rsid w:val="00415DAA"/>
    <w:rsid w:val="00422406"/>
    <w:rsid w:val="00444E16"/>
    <w:rsid w:val="004456E9"/>
    <w:rsid w:val="00451F1C"/>
    <w:rsid w:val="004659C3"/>
    <w:rsid w:val="0048357D"/>
    <w:rsid w:val="004850D5"/>
    <w:rsid w:val="004B135C"/>
    <w:rsid w:val="004D5D16"/>
    <w:rsid w:val="004E114E"/>
    <w:rsid w:val="004F15E3"/>
    <w:rsid w:val="004F7862"/>
    <w:rsid w:val="00506E7B"/>
    <w:rsid w:val="00532009"/>
    <w:rsid w:val="0055215E"/>
    <w:rsid w:val="0055362A"/>
    <w:rsid w:val="00565F7D"/>
    <w:rsid w:val="0057305A"/>
    <w:rsid w:val="005819A9"/>
    <w:rsid w:val="0059515B"/>
    <w:rsid w:val="005A477F"/>
    <w:rsid w:val="005C0F3E"/>
    <w:rsid w:val="005D0FCC"/>
    <w:rsid w:val="005E0BCB"/>
    <w:rsid w:val="005F37F9"/>
    <w:rsid w:val="005F4DD9"/>
    <w:rsid w:val="00600ADF"/>
    <w:rsid w:val="00611A62"/>
    <w:rsid w:val="00617142"/>
    <w:rsid w:val="00631873"/>
    <w:rsid w:val="006323F7"/>
    <w:rsid w:val="0063532F"/>
    <w:rsid w:val="00642E5A"/>
    <w:rsid w:val="006437AA"/>
    <w:rsid w:val="006A6272"/>
    <w:rsid w:val="006A7A41"/>
    <w:rsid w:val="006C3776"/>
    <w:rsid w:val="006E0AE2"/>
    <w:rsid w:val="006E6A28"/>
    <w:rsid w:val="0072768A"/>
    <w:rsid w:val="007610CA"/>
    <w:rsid w:val="007666A0"/>
    <w:rsid w:val="00773995"/>
    <w:rsid w:val="007A04BC"/>
    <w:rsid w:val="007B5620"/>
    <w:rsid w:val="007C25B6"/>
    <w:rsid w:val="007D5FF9"/>
    <w:rsid w:val="007F2E50"/>
    <w:rsid w:val="0080570D"/>
    <w:rsid w:val="00814FC2"/>
    <w:rsid w:val="00817B77"/>
    <w:rsid w:val="00841828"/>
    <w:rsid w:val="00842BB3"/>
    <w:rsid w:val="00844C55"/>
    <w:rsid w:val="00871B2E"/>
    <w:rsid w:val="00895E15"/>
    <w:rsid w:val="008B0FE9"/>
    <w:rsid w:val="008B55E4"/>
    <w:rsid w:val="008C0DDF"/>
    <w:rsid w:val="008C460A"/>
    <w:rsid w:val="008C6E78"/>
    <w:rsid w:val="00904F42"/>
    <w:rsid w:val="00924DAB"/>
    <w:rsid w:val="00926E95"/>
    <w:rsid w:val="00945A01"/>
    <w:rsid w:val="00951AF1"/>
    <w:rsid w:val="00951FD3"/>
    <w:rsid w:val="00955B9C"/>
    <w:rsid w:val="009703C9"/>
    <w:rsid w:val="00973AC0"/>
    <w:rsid w:val="00975FE1"/>
    <w:rsid w:val="009874F4"/>
    <w:rsid w:val="00995D18"/>
    <w:rsid w:val="009A2341"/>
    <w:rsid w:val="009A5641"/>
    <w:rsid w:val="009B3E50"/>
    <w:rsid w:val="009D35F3"/>
    <w:rsid w:val="009E27EE"/>
    <w:rsid w:val="009F629F"/>
    <w:rsid w:val="00A015CA"/>
    <w:rsid w:val="00A11961"/>
    <w:rsid w:val="00A2088D"/>
    <w:rsid w:val="00A25235"/>
    <w:rsid w:val="00A25947"/>
    <w:rsid w:val="00A32B02"/>
    <w:rsid w:val="00A32D93"/>
    <w:rsid w:val="00A46014"/>
    <w:rsid w:val="00A54B34"/>
    <w:rsid w:val="00A731F3"/>
    <w:rsid w:val="00A966A2"/>
    <w:rsid w:val="00A96B50"/>
    <w:rsid w:val="00AA4ADB"/>
    <w:rsid w:val="00AB6A45"/>
    <w:rsid w:val="00AE7203"/>
    <w:rsid w:val="00B13ED3"/>
    <w:rsid w:val="00B15A60"/>
    <w:rsid w:val="00B25E9C"/>
    <w:rsid w:val="00B43806"/>
    <w:rsid w:val="00B44F8E"/>
    <w:rsid w:val="00B84C76"/>
    <w:rsid w:val="00BA1260"/>
    <w:rsid w:val="00BA6EDE"/>
    <w:rsid w:val="00BB0639"/>
    <w:rsid w:val="00BB0B5E"/>
    <w:rsid w:val="00BC72F2"/>
    <w:rsid w:val="00BD1F1C"/>
    <w:rsid w:val="00BD6116"/>
    <w:rsid w:val="00BE3130"/>
    <w:rsid w:val="00BE6032"/>
    <w:rsid w:val="00C0138A"/>
    <w:rsid w:val="00C06938"/>
    <w:rsid w:val="00C06FAA"/>
    <w:rsid w:val="00C1718F"/>
    <w:rsid w:val="00C3783F"/>
    <w:rsid w:val="00C37997"/>
    <w:rsid w:val="00C43B8E"/>
    <w:rsid w:val="00C4411A"/>
    <w:rsid w:val="00C61E67"/>
    <w:rsid w:val="00C95293"/>
    <w:rsid w:val="00CB59C5"/>
    <w:rsid w:val="00CD0204"/>
    <w:rsid w:val="00CD4F34"/>
    <w:rsid w:val="00CD6462"/>
    <w:rsid w:val="00CF59CC"/>
    <w:rsid w:val="00D4140B"/>
    <w:rsid w:val="00D41862"/>
    <w:rsid w:val="00D4647F"/>
    <w:rsid w:val="00D5628E"/>
    <w:rsid w:val="00D577B3"/>
    <w:rsid w:val="00D60C5F"/>
    <w:rsid w:val="00D67D31"/>
    <w:rsid w:val="00D81974"/>
    <w:rsid w:val="00D878E1"/>
    <w:rsid w:val="00D918C4"/>
    <w:rsid w:val="00DC143A"/>
    <w:rsid w:val="00DD017B"/>
    <w:rsid w:val="00DD0623"/>
    <w:rsid w:val="00DE1429"/>
    <w:rsid w:val="00DE22BD"/>
    <w:rsid w:val="00DE4879"/>
    <w:rsid w:val="00DE5354"/>
    <w:rsid w:val="00DF65AC"/>
    <w:rsid w:val="00E1151A"/>
    <w:rsid w:val="00E20FDC"/>
    <w:rsid w:val="00E229C9"/>
    <w:rsid w:val="00E24C2D"/>
    <w:rsid w:val="00E25DEA"/>
    <w:rsid w:val="00E34CDB"/>
    <w:rsid w:val="00E42C23"/>
    <w:rsid w:val="00E43522"/>
    <w:rsid w:val="00E44AD2"/>
    <w:rsid w:val="00E5050B"/>
    <w:rsid w:val="00E50670"/>
    <w:rsid w:val="00E52B3B"/>
    <w:rsid w:val="00E54961"/>
    <w:rsid w:val="00E95448"/>
    <w:rsid w:val="00ED4B21"/>
    <w:rsid w:val="00EE116D"/>
    <w:rsid w:val="00EE132E"/>
    <w:rsid w:val="00EE3CD6"/>
    <w:rsid w:val="00EF7505"/>
    <w:rsid w:val="00F05EB5"/>
    <w:rsid w:val="00F15E38"/>
    <w:rsid w:val="00F20694"/>
    <w:rsid w:val="00F32877"/>
    <w:rsid w:val="00F40A99"/>
    <w:rsid w:val="00F7185F"/>
    <w:rsid w:val="00F7704D"/>
    <w:rsid w:val="00F80D9F"/>
    <w:rsid w:val="00F90B1B"/>
    <w:rsid w:val="00FA04D9"/>
    <w:rsid w:val="00FC3971"/>
    <w:rsid w:val="00FD41A1"/>
    <w:rsid w:val="00FE18A7"/>
    <w:rsid w:val="00F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008E4C"/>
  <w15:chartTrackingRefBased/>
  <w15:docId w15:val="{FD71EA90-2DFB-4483-81DF-E69F8AD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5E3"/>
    <w:pPr>
      <w:spacing w:line="36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spacing w:after="120"/>
      <w:jc w:val="both"/>
    </w:pPr>
    <w:rPr>
      <w:rFonts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72768A"/>
    <w:rPr>
      <w:rFonts w:ascii="Tahoma" w:hAnsi="Tahoma"/>
      <w:sz w:val="16"/>
      <w:szCs w:val="16"/>
      <w:lang w:val="x-none" w:eastAsia="x-none"/>
    </w:rPr>
  </w:style>
  <w:style w:type="paragraph" w:styleId="Zkladntextodsazen">
    <w:name w:val="Body Text Indent"/>
    <w:basedOn w:val="Normln"/>
    <w:semiHidden/>
    <w:pPr>
      <w:spacing w:after="120" w:line="360" w:lineRule="atLeast"/>
      <w:ind w:left="709" w:hanging="709"/>
      <w:jc w:val="both"/>
    </w:pPr>
    <w:rPr>
      <w:rFonts w:cs="Arial"/>
    </w:rPr>
  </w:style>
  <w:style w:type="paragraph" w:styleId="Zkladntextodsazen2">
    <w:name w:val="Body Text Indent 2"/>
    <w:basedOn w:val="Normln"/>
    <w:semiHidden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semiHidden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slo">
    <w:name w:val="číslo"/>
    <w:basedOn w:val="Normln"/>
    <w:next w:val="titul"/>
    <w:qFormat/>
    <w:pPr>
      <w:jc w:val="right"/>
    </w:pPr>
    <w:rPr>
      <w:rFonts w:cs="Arial"/>
      <w:bCs/>
    </w:rPr>
  </w:style>
  <w:style w:type="paragraph" w:customStyle="1" w:styleId="titul">
    <w:name w:val="titul"/>
    <w:basedOn w:val="Normln"/>
    <w:qFormat/>
    <w:rsid w:val="00C61E67"/>
    <w:pPr>
      <w:spacing w:before="600"/>
      <w:jc w:val="center"/>
    </w:pPr>
    <w:rPr>
      <w:rFonts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cs="Arial"/>
      <w:bCs/>
    </w:rPr>
  </w:style>
  <w:style w:type="paragraph" w:customStyle="1" w:styleId="lnek-slo">
    <w:name w:val="článek-číslo"/>
    <w:basedOn w:val="Nadpis1"/>
    <w:qFormat/>
    <w:pPr>
      <w:spacing w:before="360"/>
    </w:pPr>
    <w:rPr>
      <w:rFonts w:cs="Arial"/>
    </w:rPr>
  </w:style>
  <w:style w:type="paragraph" w:customStyle="1" w:styleId="lnek-nzev">
    <w:name w:val="článek-název"/>
    <w:basedOn w:val="Nadpis1"/>
    <w:qFormat/>
    <w:pPr>
      <w:spacing w:after="360"/>
    </w:pPr>
    <w:rPr>
      <w:rFonts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cs="Arial"/>
      <w:b/>
    </w:rPr>
  </w:style>
  <w:style w:type="paragraph" w:customStyle="1" w:styleId="kdo">
    <w:name w:val="kdo"/>
    <w:basedOn w:val="Normln"/>
    <w:qFormat/>
    <w:rsid w:val="00D4647F"/>
    <w:pPr>
      <w:tabs>
        <w:tab w:val="left" w:pos="3402"/>
      </w:tabs>
      <w:spacing w:before="100" w:line="240" w:lineRule="auto"/>
    </w:pPr>
    <w:rPr>
      <w:rFonts w:cs="Arial"/>
    </w:rPr>
  </w:style>
  <w:style w:type="paragraph" w:customStyle="1" w:styleId="I">
    <w:name w:val="IČ"/>
    <w:basedOn w:val="Normln"/>
    <w:qFormat/>
    <w:pPr>
      <w:tabs>
        <w:tab w:val="left" w:pos="3402"/>
      </w:tabs>
      <w:spacing w:before="360"/>
    </w:pPr>
    <w:rPr>
      <w:rFonts w:cs="Arial"/>
    </w:rPr>
  </w:style>
  <w:style w:type="paragraph" w:customStyle="1" w:styleId="DI-banka">
    <w:name w:val="DIČ - banka"/>
    <w:basedOn w:val="Normln"/>
    <w:qFormat/>
    <w:pPr>
      <w:tabs>
        <w:tab w:val="left" w:pos="3402"/>
      </w:tabs>
    </w:pPr>
    <w:rPr>
      <w:rFonts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pPr>
      <w:spacing w:before="120" w:line="240" w:lineRule="auto"/>
      <w:ind w:left="567" w:hanging="567"/>
    </w:pPr>
    <w:rPr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Zkladntext"/>
    <w:qFormat/>
    <w:rsid w:val="00951FD3"/>
    <w:pPr>
      <w:numPr>
        <w:numId w:val="3"/>
      </w:numPr>
      <w:tabs>
        <w:tab w:val="clear" w:pos="720"/>
        <w:tab w:val="num" w:pos="851"/>
      </w:tabs>
      <w:spacing w:before="120" w:line="240" w:lineRule="auto"/>
      <w:ind w:left="851" w:hanging="284"/>
    </w:pPr>
    <w:rPr>
      <w:rFonts w:cs="Arial"/>
    </w:rPr>
  </w:style>
  <w:style w:type="paragraph" w:customStyle="1" w:styleId="kde-kdy">
    <w:name w:val="kde-kdy"/>
    <w:basedOn w:val="organizace"/>
    <w:qFormat/>
  </w:style>
  <w:style w:type="paragraph" w:customStyle="1" w:styleId="organizace">
    <w:name w:val="organizace"/>
    <w:basedOn w:val="Normln"/>
    <w:qFormat/>
    <w:rsid w:val="00BA6EDE"/>
    <w:pPr>
      <w:keepNext/>
      <w:keepLines/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-raztko">
    <w:name w:val="jméno-razítko"/>
    <w:basedOn w:val="Normln"/>
    <w:qFormat/>
    <w:pPr>
      <w:spacing w:before="240" w:line="240" w:lineRule="auto"/>
      <w:jc w:val="center"/>
    </w:pPr>
    <w:rPr>
      <w:szCs w:val="20"/>
    </w:rPr>
  </w:style>
  <w:style w:type="paragraph" w:customStyle="1" w:styleId="jmno">
    <w:name w:val="jméno"/>
    <w:basedOn w:val="jmno-raztko"/>
    <w:rsid w:val="00C3783F"/>
    <w:pPr>
      <w:spacing w:before="60"/>
    </w:pPr>
    <w:rPr>
      <w:rFonts w:cs="Arial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sid w:val="0072768A"/>
    <w:rPr>
      <w:rFonts w:ascii="Tahoma" w:hAnsi="Tahoma" w:cs="Tahoma"/>
      <w:sz w:val="16"/>
      <w:szCs w:val="16"/>
    </w:rPr>
  </w:style>
  <w:style w:type="paragraph" w:customStyle="1" w:styleId="dle">
    <w:name w:val="dále"/>
    <w:basedOn w:val="Normln"/>
    <w:rsid w:val="00A2088D"/>
    <w:pPr>
      <w:tabs>
        <w:tab w:val="left" w:pos="3402"/>
      </w:tabs>
      <w:spacing w:before="120"/>
    </w:pPr>
    <w:rPr>
      <w:rFonts w:cs="Arial"/>
    </w:rPr>
  </w:style>
  <w:style w:type="character" w:customStyle="1" w:styleId="bodyChar">
    <w:name w:val="body Char"/>
    <w:link w:val="body"/>
    <w:rsid w:val="00A2088D"/>
    <w:rPr>
      <w:rFonts w:ascii="Arial" w:hAnsi="Arial" w:cs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14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17142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070C6C"/>
    <w:pPr>
      <w:spacing w:before="0"/>
    </w:pPr>
  </w:style>
  <w:style w:type="paragraph" w:customStyle="1" w:styleId="ra">
    <w:name w:val="čára"/>
    <w:basedOn w:val="Normln"/>
    <w:qFormat/>
    <w:rsid w:val="00D4647F"/>
    <w:pPr>
      <w:spacing w:line="240" w:lineRule="auto"/>
    </w:pPr>
    <w:rPr>
      <w:rFonts w:ascii="Times New Roman" w:hAnsi="Times New Roman"/>
      <w:sz w:val="24"/>
    </w:rPr>
  </w:style>
  <w:style w:type="paragraph" w:customStyle="1" w:styleId="mezera">
    <w:name w:val="mezera"/>
    <w:basedOn w:val="Normln"/>
    <w:rsid w:val="00D4647F"/>
    <w:pPr>
      <w:spacing w:line="240" w:lineRule="auto"/>
      <w:jc w:val="both"/>
    </w:pPr>
    <w:rPr>
      <w:rFonts w:ascii="Times New Roman" w:hAnsi="Times New Roman"/>
      <w:sz w:val="16"/>
      <w:szCs w:val="23"/>
    </w:rPr>
  </w:style>
  <w:style w:type="character" w:styleId="Hypertextovodkaz">
    <w:name w:val="Hyperlink"/>
    <w:uiPriority w:val="99"/>
    <w:unhideWhenUsed/>
    <w:rsid w:val="00BE3130"/>
    <w:rPr>
      <w:color w:val="0000FF"/>
      <w:u w:val="single"/>
    </w:rPr>
  </w:style>
  <w:style w:type="paragraph" w:customStyle="1" w:styleId="11">
    <w:name w:val="1.1"/>
    <w:basedOn w:val="Nadpis2"/>
    <w:qFormat/>
    <w:rsid w:val="002844EA"/>
    <w:pPr>
      <w:keepNext/>
      <w:tabs>
        <w:tab w:val="left" w:pos="851"/>
      </w:tabs>
      <w:spacing w:before="300" w:after="240" w:line="276" w:lineRule="auto"/>
      <w:ind w:left="851" w:hanging="851"/>
    </w:pPr>
    <w:rPr>
      <w:b/>
      <w:i/>
      <w:sz w:val="28"/>
      <w:szCs w:val="28"/>
    </w:rPr>
  </w:style>
  <w:style w:type="paragraph" w:customStyle="1" w:styleId="vet-ipka">
    <w:name w:val="výčet-šipka"/>
    <w:basedOn w:val="Odstavecseseznamem"/>
    <w:qFormat/>
    <w:rsid w:val="002844EA"/>
    <w:pPr>
      <w:tabs>
        <w:tab w:val="left" w:pos="567"/>
      </w:tabs>
      <w:spacing w:line="276" w:lineRule="auto"/>
      <w:ind w:left="0"/>
      <w:contextualSpacing/>
      <w:jc w:val="both"/>
    </w:pPr>
    <w:rPr>
      <w:rFonts w:eastAsia="Calibri"/>
      <w:sz w:val="22"/>
      <w:szCs w:val="20"/>
      <w:lang w:eastAsia="en-US"/>
    </w:rPr>
  </w:style>
  <w:style w:type="paragraph" w:customStyle="1" w:styleId="1">
    <w:name w:val="1"/>
    <w:basedOn w:val="Nadpis1"/>
    <w:qFormat/>
    <w:rsid w:val="00951AF1"/>
    <w:pPr>
      <w:tabs>
        <w:tab w:val="left" w:pos="851"/>
      </w:tabs>
      <w:spacing w:before="480" w:after="240" w:line="276" w:lineRule="auto"/>
      <w:ind w:left="851" w:hanging="851"/>
      <w:jc w:val="both"/>
    </w:pPr>
    <w:rPr>
      <w:caps/>
      <w:sz w:val="28"/>
      <w:szCs w:val="28"/>
    </w:rPr>
  </w:style>
  <w:style w:type="character" w:styleId="Odkaznakoment">
    <w:name w:val="annotation reference"/>
    <w:uiPriority w:val="99"/>
    <w:semiHidden/>
    <w:unhideWhenUsed/>
    <w:rsid w:val="006C3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77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377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7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377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A5641"/>
    <w:rPr>
      <w:rFonts w:ascii="Arial" w:hAnsi="Arial"/>
      <w:szCs w:val="24"/>
    </w:rPr>
  </w:style>
  <w:style w:type="paragraph" w:customStyle="1" w:styleId="podpis-msto-datum">
    <w:name w:val="podpis-místo-datum"/>
    <w:basedOn w:val="Normln"/>
    <w:qFormat/>
    <w:rsid w:val="00A54B34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cs="Arial"/>
      <w:bCs/>
    </w:rPr>
  </w:style>
  <w:style w:type="paragraph" w:customStyle="1" w:styleId="podpis-organizace">
    <w:name w:val="podpis-organizace"/>
    <w:basedOn w:val="Normln"/>
    <w:qFormat/>
    <w:rsid w:val="00A54B3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</w:rPr>
  </w:style>
  <w:style w:type="paragraph" w:customStyle="1" w:styleId="podpis-funkce">
    <w:name w:val="podpis-funkce"/>
    <w:basedOn w:val="Normln"/>
    <w:qFormat/>
    <w:rsid w:val="00A54B34"/>
    <w:pPr>
      <w:keepNext/>
      <w:keepLines/>
      <w:spacing w:before="60" w:line="240" w:lineRule="auto"/>
      <w:jc w:val="center"/>
    </w:pPr>
    <w:rPr>
      <w:rFonts w:cs="Arial"/>
      <w:szCs w:val="20"/>
    </w:rPr>
  </w:style>
  <w:style w:type="paragraph" w:customStyle="1" w:styleId="podpis-podpis">
    <w:name w:val="podpis-podpis"/>
    <w:basedOn w:val="Normln"/>
    <w:qFormat/>
    <w:rsid w:val="00A54B34"/>
    <w:pPr>
      <w:keepNext/>
      <w:spacing w:before="600" w:line="240" w:lineRule="auto"/>
      <w:jc w:val="center"/>
    </w:pPr>
    <w:rPr>
      <w:rFonts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A54B34"/>
    <w:pPr>
      <w:keepNext/>
      <w:keepLines/>
      <w:spacing w:before="60" w:line="240" w:lineRule="auto"/>
      <w:jc w:val="center"/>
    </w:pPr>
    <w:rPr>
      <w:rFonts w:cs="Arial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4E114E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97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ozlovska.Hana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tin.popardowski@abasc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PPJUKTQ2N3EH-1-166514</_dlc_DocId>
    <_dlc_DocIdUrl xmlns="bc3fb474-7ee0-46e5-8a88-7652e86342ee">
      <Url>http://dms/_layouts/15/DocIdRedir.aspx?ID=PPJUKTQ2N3EH-1-166514</Url>
      <Description>PPJUKTQ2N3EH-1-166514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3C05-EDB3-453A-B0C6-B78CE14FD10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sharepoint/v4"/>
    <ds:schemaRef ds:uri="bc3fb474-7ee0-46e5-8a88-7652e86342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B1C47B-9870-43EB-AB65-0BAFFACA9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CEE73-D8CB-449D-A8D8-37E65E66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B1011-1BB3-4C14-A8A4-B442D92325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BCB0FC-DA16-4F7D-BFED-A5B5F498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obecná (právnická osoba)</vt:lpstr>
    </vt:vector>
  </TitlesOfParts>
  <Company>UZEI</Company>
  <LinksUpToDate>false</LinksUpToDate>
  <CharactersWithSpaces>5342</CharactersWithSpaces>
  <SharedDoc>false</SharedDoc>
  <HLinks>
    <vt:vector size="12" baseType="variant">
      <vt:variant>
        <vt:i4>3604564</vt:i4>
      </vt:variant>
      <vt:variant>
        <vt:i4>3</vt:i4>
      </vt:variant>
      <vt:variant>
        <vt:i4>0</vt:i4>
      </vt:variant>
      <vt:variant>
        <vt:i4>5</vt:i4>
      </vt:variant>
      <vt:variant>
        <vt:lpwstr>mailto:marek.venhoda@abasco.cz</vt:lpwstr>
      </vt:variant>
      <vt:variant>
        <vt:lpwstr/>
      </vt:variant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mailto:prchlik.vladimir@uzei.cz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obecná (právnická osoba)</dc:title>
  <dc:subject/>
  <dc:creator>Matalová Vladimíra</dc:creator>
  <cp:keywords/>
  <dc:description>2014</dc:description>
  <cp:lastModifiedBy>Pličková Lenka</cp:lastModifiedBy>
  <cp:revision>2</cp:revision>
  <cp:lastPrinted>2020-12-04T13:54:00Z</cp:lastPrinted>
  <dcterms:created xsi:type="dcterms:W3CDTF">2020-12-22T06:40:00Z</dcterms:created>
  <dcterms:modified xsi:type="dcterms:W3CDTF">2020-12-22T06:40:00Z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">
    <vt:lpwstr>YZ7NKYK2UV74-11-265</vt:lpwstr>
  </property>
  <property fmtid="{D5CDD505-2E9C-101B-9397-08002B2CF9AE}" pid="4" name="_dlc_DocIdUrl">
    <vt:lpwstr>http://intranet/_layouts/15/DocIdRedir.aspx?ID=YZ7NKYK2UV74-11-265, YZ7NKYK2UV74-11-265</vt:lpwstr>
  </property>
  <property fmtid="{D5CDD505-2E9C-101B-9397-08002B2CF9AE}" pid="5" name="_dlc_DocIdItemGuid">
    <vt:lpwstr>c96d7232-6686-472c-b5bf-7e17aebbc649</vt:lpwstr>
  </property>
</Properties>
</file>