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995F1" w14:textId="74B5AEE5" w:rsidR="00C90913" w:rsidRPr="0064653F" w:rsidRDefault="00202034" w:rsidP="00C90913">
      <w:pPr>
        <w:pStyle w:val="Nadpissmlouvy"/>
        <w:jc w:val="right"/>
        <w:rPr>
          <w:sz w:val="22"/>
          <w:szCs w:val="22"/>
        </w:rPr>
      </w:pPr>
      <w:r w:rsidRPr="00460D4F">
        <w:rPr>
          <w:sz w:val="22"/>
          <w:szCs w:val="22"/>
        </w:rPr>
        <w:t>č.j.</w:t>
      </w:r>
      <w:r w:rsidRPr="0064653F">
        <w:rPr>
          <w:sz w:val="22"/>
          <w:szCs w:val="22"/>
        </w:rPr>
        <w:t xml:space="preserve"> </w:t>
      </w:r>
      <w:r w:rsidR="00460D4F" w:rsidRPr="00460D4F">
        <w:rPr>
          <w:sz w:val="22"/>
          <w:szCs w:val="22"/>
        </w:rPr>
        <w:t>2020/7212/NM</w:t>
      </w:r>
    </w:p>
    <w:p w14:paraId="7F237D7E" w14:textId="519C30D6" w:rsidR="00266E81" w:rsidRPr="00B20576" w:rsidRDefault="00266E81" w:rsidP="0064653F">
      <w:pPr>
        <w:pStyle w:val="Nadpissmlouvy"/>
        <w:jc w:val="both"/>
      </w:pPr>
      <w:r w:rsidRPr="00B20576">
        <w:rPr>
          <w:color w:val="8A003E"/>
        </w:rPr>
        <w:t xml:space="preserve">Servisní smlouva: </w:t>
      </w:r>
      <w:r w:rsidR="001E22FE">
        <w:t>T</w:t>
      </w:r>
      <w:r w:rsidR="0064653F">
        <w:t xml:space="preserve">echnická </w:t>
      </w:r>
      <w:r w:rsidR="009A1824">
        <w:t>podpor</w:t>
      </w:r>
      <w:r w:rsidR="0064653F">
        <w:t>a</w:t>
      </w:r>
      <w:r w:rsidR="009A1824">
        <w:t xml:space="preserve"> sw OBD v</w:t>
      </w:r>
      <w:r w:rsidR="0064653F">
        <w:t xml:space="preserve"> období od </w:t>
      </w:r>
      <w:r w:rsidR="00A22F06">
        <w:t>01.01.20</w:t>
      </w:r>
      <w:r w:rsidR="00B57F35">
        <w:t>21</w:t>
      </w:r>
      <w:r w:rsidR="00A22F06">
        <w:t xml:space="preserve"> až 31.12.</w:t>
      </w:r>
      <w:r w:rsidR="001F2779">
        <w:t>20</w:t>
      </w:r>
      <w:r w:rsidR="00B57F35">
        <w:t>24</w:t>
      </w:r>
    </w:p>
    <w:p w14:paraId="336E7324" w14:textId="2FCA09CF" w:rsidR="00E76052" w:rsidRPr="00202034" w:rsidRDefault="00E4229E" w:rsidP="00F60ADC">
      <w:pPr>
        <w:pStyle w:val="Zkladntext"/>
        <w:rPr>
          <w:noProof/>
          <w:sz w:val="24"/>
          <w:szCs w:val="24"/>
        </w:rPr>
      </w:pPr>
      <w:r w:rsidRPr="00202034">
        <w:rPr>
          <w:noProof/>
          <w:sz w:val="24"/>
          <w:szCs w:val="24"/>
          <w:lang w:eastAsia="cs-CZ"/>
        </w:rPr>
        <mc:AlternateContent>
          <mc:Choice Requires="wps">
            <w:drawing>
              <wp:anchor distT="0" distB="0" distL="114296" distR="114296" simplePos="0" relativeHeight="251658241" behindDoc="0" locked="1" layoutInCell="1" allowOverlap="1" wp14:anchorId="24471ADB" wp14:editId="56DE14EF">
                <wp:simplePos x="0" y="0"/>
                <wp:positionH relativeFrom="column">
                  <wp:posOffset>2920999</wp:posOffset>
                </wp:positionH>
                <wp:positionV relativeFrom="paragraph">
                  <wp:posOffset>50165</wp:posOffset>
                </wp:positionV>
                <wp:extent cx="0" cy="2999105"/>
                <wp:effectExtent l="0" t="0" r="19050" b="29845"/>
                <wp:wrapNone/>
                <wp:docPr id="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9105"/>
                        </a:xfrm>
                        <a:prstGeom prst="line">
                          <a:avLst/>
                        </a:prstGeom>
                        <a:noFill/>
                        <a:ln w="9525">
                          <a:solidFill>
                            <a:srgbClr val="CA00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188A5" id="Přímá spojnice 2" o:spid="_x0000_s1026" style="position:absolute;z-index:251658241;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30pt,3.95pt" to="230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t41QEAAHYDAAAOAAAAZHJzL2Uyb0RvYy54bWysU0uOEzEQ3SNxB8t70p1IQaSVzgglDJsB&#10;Is3MASq2O22wXZbtpJOjsOQAnGLEvSg7HxjYITZWuT6vXr2y5zcHa9hehajRtXw8qjlTTqDUbtvy&#10;x4fbV284iwmcBINOtfyoIr9ZvHwxH3yjJtijkSowAnGxGXzL+5R8U1VR9MpCHKFXjoIdBguJrmFb&#10;yQADoVtTTer6dTVgkD6gUDGSd3UK8kXB7zol0qeuiyox03LilsoZyrnJZ7WYQ7MN4HstzjTgH1hY&#10;0I6aXqFWkIDtgv4LymoRMGKXRgJthV2nhSoz0DTj+o9p7nvwqsxC4kR/lSn+P1jxcb8OTMuW06Ic&#10;WFrR+sfXp+/26RuLHj874scmWabBx4ayl24d8qDi4O79HYovkTlc9uC2qtB9OHrCGOeK6llJvkRP&#10;zTbDB5SUA7uERbNDF2yGJDXYoazmeF2NOiQmTk5B3slsNhvX04IOzaXQh5jeK7QsGy032mXVoIH9&#10;XUyZCDSXlOx2eKuNKZs3jg0tn00n01IQ0WiZgzkthu1maQLbA72d5du6nq7OfZ+lBdw5WcB6BfLd&#10;2U6gzcmm5sadxcjzn5TcoDyuw0UkWm5heX6I+fX8fi/Vv77L4icAAAD//wMAUEsDBBQABgAIAAAA&#10;IQBn/vvD3wAAAAkBAAAPAAAAZHJzL2Rvd25yZXYueG1sTI9BT8JAEIXvJv6HzZh4MbALSIXaLVET&#10;YzyKIOG2dMe22p1tugtUf71jOOhtXt7Lm+9li9414oBdqD1pGA0VCKTC25pKDavXx8EMRIiGrGk8&#10;oYYvDLDIz88yk1p/pBc8LGMpuIRCajRUMbaplKGo0Jkw9C0Se+++cyay7EppO3PkctfIsVKJdKYm&#10;/lCZFh8qLD6Xe6dhgsnbaPL98dSuruxme7+eFvF5q/XlRX93CyJiH//C8IvP6JAz087vyQbRaLhO&#10;FG+JGm7mINg/6R0fMzUGmWfy/4L8BwAA//8DAFBLAQItABQABgAIAAAAIQC2gziS/gAAAOEBAAAT&#10;AAAAAAAAAAAAAAAAAAAAAABbQ29udGVudF9UeXBlc10ueG1sUEsBAi0AFAAGAAgAAAAhADj9If/W&#10;AAAAlAEAAAsAAAAAAAAAAAAAAAAALwEAAF9yZWxzLy5yZWxzUEsBAi0AFAAGAAgAAAAhAImji3jV&#10;AQAAdgMAAA4AAAAAAAAAAAAAAAAALgIAAGRycy9lMm9Eb2MueG1sUEsBAi0AFAAGAAgAAAAhAGf+&#10;+8PfAAAACQEAAA8AAAAAAAAAAAAAAAAALwQAAGRycy9kb3ducmV2LnhtbFBLBQYAAAAABAAEAPMA&#10;AAA7BQAAAAA=&#10;" strokecolor="#ca005d">
                <w10:anchorlock/>
              </v:line>
            </w:pict>
          </mc:Fallback>
        </mc:AlternateContent>
      </w:r>
      <w:r w:rsidR="00266E81" w:rsidRPr="00202034">
        <w:rPr>
          <w:sz w:val="24"/>
          <w:szCs w:val="24"/>
        </w:rPr>
        <w:t>č</w:t>
      </w:r>
      <w:r w:rsidR="00266E81" w:rsidRPr="00202034">
        <w:rPr>
          <w:noProof/>
          <w:sz w:val="24"/>
          <w:szCs w:val="24"/>
        </w:rPr>
        <w:t>íslo smlouvy Poskytovatele:</w:t>
      </w:r>
      <w:r w:rsidR="00B57F35">
        <w:rPr>
          <w:noProof/>
          <w:sz w:val="24"/>
          <w:szCs w:val="24"/>
        </w:rPr>
        <w:t xml:space="preserve">SS-005/21  </w:t>
      </w:r>
      <w:r w:rsidR="00B57F35">
        <w:rPr>
          <w:noProof/>
          <w:sz w:val="24"/>
          <w:szCs w:val="24"/>
        </w:rPr>
        <w:tab/>
      </w:r>
      <w:r w:rsidR="006B6DD2" w:rsidRPr="00202034">
        <w:rPr>
          <w:noProof/>
          <w:sz w:val="24"/>
          <w:szCs w:val="24"/>
        </w:rPr>
        <w:tab/>
      </w:r>
      <w:r w:rsidR="00266E81" w:rsidRPr="00551832">
        <w:rPr>
          <w:noProof/>
          <w:sz w:val="24"/>
          <w:szCs w:val="24"/>
        </w:rPr>
        <w:t>číslo smlouvy Uživatele:</w:t>
      </w:r>
      <w:r w:rsidR="00266E81" w:rsidRPr="00202034">
        <w:rPr>
          <w:noProof/>
          <w:sz w:val="24"/>
          <w:szCs w:val="24"/>
        </w:rPr>
        <w:t xml:space="preserve">  </w:t>
      </w:r>
      <w:r w:rsidR="00551832" w:rsidRPr="00551832">
        <w:rPr>
          <w:noProof/>
          <w:sz w:val="24"/>
          <w:szCs w:val="24"/>
        </w:rPr>
        <w:t>201610</w:t>
      </w:r>
      <w:r w:rsidR="00266E81" w:rsidRPr="00202034">
        <w:rPr>
          <w:noProof/>
          <w:sz w:val="24"/>
          <w:szCs w:val="24"/>
        </w:rPr>
        <w:t xml:space="preserve">  </w:t>
      </w:r>
    </w:p>
    <w:p w14:paraId="79A3D287" w14:textId="65B72B7C" w:rsidR="006B6DD2" w:rsidRPr="00202034" w:rsidRDefault="00500098" w:rsidP="00AB7E3C">
      <w:pPr>
        <w:pStyle w:val="Zkladntext"/>
        <w:spacing w:before="60" w:after="60"/>
        <w:rPr>
          <w:b/>
          <w:bCs/>
          <w:noProof/>
          <w:sz w:val="24"/>
          <w:szCs w:val="24"/>
        </w:rPr>
      </w:pPr>
      <w:r>
        <w:rPr>
          <w:noProof/>
          <w:sz w:val="24"/>
          <w:szCs w:val="24"/>
        </w:rPr>
        <w:t>Související LS</w:t>
      </w:r>
      <w:r w:rsidR="00266E81" w:rsidRPr="00202034">
        <w:rPr>
          <w:noProof/>
          <w:sz w:val="24"/>
          <w:szCs w:val="24"/>
        </w:rPr>
        <w:t xml:space="preserve">: </w:t>
      </w:r>
      <w:r>
        <w:rPr>
          <w:noProof/>
          <w:sz w:val="24"/>
          <w:szCs w:val="24"/>
        </w:rPr>
        <w:t>LS-001/17</w:t>
      </w:r>
    </w:p>
    <w:p w14:paraId="1CD08194" w14:textId="4D9182B9" w:rsidR="00266E81" w:rsidRPr="00202034" w:rsidRDefault="006B6DD2" w:rsidP="00AB7E3C">
      <w:pPr>
        <w:pStyle w:val="Zkladntext"/>
        <w:spacing w:before="60" w:after="60"/>
        <w:rPr>
          <w:b/>
          <w:bCs/>
          <w:noProof/>
          <w:sz w:val="24"/>
          <w:szCs w:val="24"/>
        </w:rPr>
      </w:pPr>
      <w:r w:rsidRPr="00202034">
        <w:rPr>
          <w:noProof/>
          <w:sz w:val="24"/>
          <w:szCs w:val="24"/>
        </w:rPr>
        <w:t>Související Smlouva o dílo:</w:t>
      </w:r>
      <w:r w:rsidR="00500098">
        <w:rPr>
          <w:noProof/>
          <w:sz w:val="24"/>
          <w:szCs w:val="24"/>
        </w:rPr>
        <w:t xml:space="preserve"> SOD-004/17</w:t>
      </w:r>
      <w:r w:rsidR="00266E81" w:rsidRPr="00202034">
        <w:rPr>
          <w:b/>
          <w:bCs/>
          <w:noProof/>
          <w:sz w:val="24"/>
          <w:szCs w:val="24"/>
        </w:rPr>
        <w:tab/>
      </w:r>
    </w:p>
    <w:p w14:paraId="08508123" w14:textId="77777777" w:rsidR="0064653F" w:rsidRDefault="0064653F" w:rsidP="0064653F">
      <w:pPr>
        <w:tabs>
          <w:tab w:val="left" w:pos="6555"/>
        </w:tabs>
        <w:rPr>
          <w:b/>
          <w:bCs/>
        </w:rPr>
      </w:pPr>
    </w:p>
    <w:p w14:paraId="1E1B7BB7" w14:textId="41CC2160" w:rsidR="00266E81" w:rsidRPr="0064653F" w:rsidRDefault="002A6B96" w:rsidP="0064653F">
      <w:pPr>
        <w:tabs>
          <w:tab w:val="left" w:pos="6555"/>
        </w:tabs>
        <w:rPr>
          <w:lang w:eastAsia="en-US"/>
        </w:rPr>
      </w:pPr>
      <w:r>
        <w:rPr>
          <w:b/>
          <w:bCs/>
        </w:rPr>
        <w:t>Smluvní strany:</w:t>
      </w:r>
    </w:p>
    <w:p w14:paraId="7179296F" w14:textId="77777777" w:rsidR="009E3CBA" w:rsidRPr="00406CA0" w:rsidRDefault="00E4229E" w:rsidP="002A6B96">
      <w:pPr>
        <w:pStyle w:val="Zkladntext"/>
        <w:rPr>
          <w:rFonts w:cs="Times New Roman"/>
        </w:rPr>
      </w:pPr>
      <w:r w:rsidRPr="00406CA0">
        <w:rPr>
          <w:rFonts w:cs="Times New Roman"/>
          <w:noProof/>
          <w:lang w:eastAsia="cs-CZ"/>
        </w:rPr>
        <mc:AlternateContent>
          <mc:Choice Requires="wps">
            <w:drawing>
              <wp:anchor distT="0" distB="720090" distL="114300" distR="114300" simplePos="0" relativeHeight="251658243" behindDoc="0" locked="1" layoutInCell="1" allowOverlap="1" wp14:anchorId="20D5E958" wp14:editId="423622FF">
                <wp:simplePos x="0" y="0"/>
                <wp:positionH relativeFrom="column">
                  <wp:posOffset>-50800</wp:posOffset>
                </wp:positionH>
                <wp:positionV relativeFrom="paragraph">
                  <wp:posOffset>153670</wp:posOffset>
                </wp:positionV>
                <wp:extent cx="2848610" cy="1866900"/>
                <wp:effectExtent l="0" t="0" r="889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024D4" w14:textId="12F9FACD" w:rsidR="00832FD1" w:rsidRDefault="00832FD1" w:rsidP="002A6B96">
                            <w:pPr>
                              <w:pStyle w:val="Smlouvazkladntext"/>
                              <w:jc w:val="center"/>
                              <w:rPr>
                                <w:color w:val="000000"/>
                              </w:rPr>
                            </w:pPr>
                          </w:p>
                          <w:p w14:paraId="23073F2C" w14:textId="77777777" w:rsidR="00832FD1" w:rsidRPr="00795F7C" w:rsidRDefault="00832FD1" w:rsidP="0064653F">
                            <w:pPr>
                              <w:pStyle w:val="Odstavecsmlouvy"/>
                              <w:numPr>
                                <w:ilvl w:val="0"/>
                                <w:numId w:val="0"/>
                              </w:numPr>
                              <w:tabs>
                                <w:tab w:val="left" w:pos="1080"/>
                              </w:tabs>
                              <w:spacing w:after="0"/>
                              <w:ind w:left="360"/>
                              <w:jc w:val="center"/>
                              <w:rPr>
                                <w:b/>
                                <w:bCs/>
                                <w:sz w:val="30"/>
                                <w:szCs w:val="30"/>
                              </w:rPr>
                            </w:pPr>
                            <w:r w:rsidRPr="00795F7C">
                              <w:rPr>
                                <w:b/>
                                <w:bCs/>
                                <w:sz w:val="30"/>
                                <w:szCs w:val="30"/>
                              </w:rPr>
                              <w:t>DERS Group s. r. o.</w:t>
                            </w:r>
                          </w:p>
                          <w:p w14:paraId="680F3CFE" w14:textId="1AC2C8B2" w:rsidR="00832FD1" w:rsidRPr="00795F7C" w:rsidRDefault="00832FD1" w:rsidP="0064653F">
                            <w:pPr>
                              <w:pStyle w:val="Smlouvazkladntext"/>
                              <w:spacing w:after="0"/>
                              <w:jc w:val="center"/>
                              <w:rPr>
                                <w:sz w:val="20"/>
                                <w:szCs w:val="20"/>
                              </w:rPr>
                            </w:pPr>
                            <w:r>
                              <w:rPr>
                                <w:sz w:val="20"/>
                                <w:szCs w:val="20"/>
                              </w:rPr>
                              <w:t>Řehořova 932/27, 130 00 Praha 3 Žižkov</w:t>
                            </w:r>
                          </w:p>
                          <w:p w14:paraId="2BA3DD74" w14:textId="77777777" w:rsidR="00832FD1" w:rsidRPr="00795F7C" w:rsidRDefault="00832FD1" w:rsidP="0064653F">
                            <w:pPr>
                              <w:pStyle w:val="Smlouvazkladntext"/>
                              <w:spacing w:after="0"/>
                              <w:jc w:val="center"/>
                              <w:rPr>
                                <w:sz w:val="20"/>
                                <w:szCs w:val="20"/>
                              </w:rPr>
                            </w:pPr>
                            <w:r w:rsidRPr="00795F7C">
                              <w:rPr>
                                <w:sz w:val="20"/>
                                <w:szCs w:val="20"/>
                              </w:rPr>
                              <w:t>IČ:27513149, DIČ: CZ27513149</w:t>
                            </w:r>
                          </w:p>
                          <w:p w14:paraId="48736450" w14:textId="77777777" w:rsidR="00832FD1" w:rsidRPr="00795F7C" w:rsidRDefault="00832FD1" w:rsidP="0064653F">
                            <w:pPr>
                              <w:pStyle w:val="Smlouvazkladntext"/>
                              <w:spacing w:after="0"/>
                              <w:jc w:val="center"/>
                              <w:rPr>
                                <w:sz w:val="20"/>
                                <w:szCs w:val="20"/>
                              </w:rPr>
                            </w:pPr>
                            <w:r w:rsidRPr="00795F7C">
                              <w:rPr>
                                <w:sz w:val="20"/>
                                <w:szCs w:val="20"/>
                              </w:rPr>
                              <w:t>Městský soud v Praze, oddíl C, vložka 205820</w:t>
                            </w:r>
                          </w:p>
                          <w:p w14:paraId="0DDC1B3F" w14:textId="7616E1AA" w:rsidR="00832FD1" w:rsidRDefault="00832FD1" w:rsidP="0064653F">
                            <w:pPr>
                              <w:pStyle w:val="Smlouvazkladntext"/>
                              <w:spacing w:after="0"/>
                              <w:jc w:val="center"/>
                              <w:rPr>
                                <w:sz w:val="20"/>
                                <w:szCs w:val="20"/>
                              </w:rPr>
                            </w:pPr>
                            <w:r w:rsidRPr="00795F7C">
                              <w:rPr>
                                <w:sz w:val="20"/>
                                <w:szCs w:val="20"/>
                              </w:rPr>
                              <w:t>zástupce:</w:t>
                            </w:r>
                            <w:r>
                              <w:rPr>
                                <w:sz w:val="20"/>
                                <w:szCs w:val="20"/>
                              </w:rPr>
                              <w:t xml:space="preserve"> Ing. Jan Mach</w:t>
                            </w:r>
                            <w:r w:rsidRPr="00795F7C">
                              <w:rPr>
                                <w:sz w:val="20"/>
                                <w:szCs w:val="20"/>
                              </w:rPr>
                              <w:t>, jednatel</w:t>
                            </w:r>
                          </w:p>
                          <w:p w14:paraId="31E96AB4" w14:textId="132D10BE" w:rsidR="00832FD1" w:rsidRPr="00795F7C" w:rsidRDefault="00832FD1" w:rsidP="0064653F">
                            <w:pPr>
                              <w:pStyle w:val="Smlouvazkladntext"/>
                              <w:spacing w:after="0"/>
                              <w:jc w:val="center"/>
                              <w:rPr>
                                <w:sz w:val="20"/>
                                <w:szCs w:val="20"/>
                              </w:rPr>
                            </w:pPr>
                            <w:r w:rsidRPr="00E14B42">
                              <w:rPr>
                                <w:sz w:val="20"/>
                                <w:szCs w:val="20"/>
                              </w:rPr>
                              <w:t xml:space="preserve">číslo účtu: </w:t>
                            </w:r>
                            <w:proofErr w:type="spellStart"/>
                            <w:r>
                              <w:rPr>
                                <w:sz w:val="20"/>
                                <w:szCs w:val="20"/>
                              </w:rPr>
                              <w:t>xxxxxxxxxx</w:t>
                            </w:r>
                            <w:proofErr w:type="spellEnd"/>
                            <w:r>
                              <w:rPr>
                                <w:sz w:val="20"/>
                                <w:szCs w:val="20"/>
                              </w:rPr>
                              <w:t>/</w:t>
                            </w:r>
                            <w:proofErr w:type="spellStart"/>
                            <w:r>
                              <w:rPr>
                                <w:sz w:val="20"/>
                                <w:szCs w:val="20"/>
                              </w:rPr>
                              <w:t>xxxx</w:t>
                            </w:r>
                            <w:proofErr w:type="spellEnd"/>
                          </w:p>
                          <w:p w14:paraId="07B823CA" w14:textId="77777777" w:rsidR="00832FD1" w:rsidRDefault="00832FD1" w:rsidP="0064653F">
                            <w:pPr>
                              <w:pStyle w:val="Smlouvazkladntext"/>
                              <w:jc w:val="center"/>
                              <w:rPr>
                                <w:color w:val="000000"/>
                                <w:sz w:val="24"/>
                                <w:szCs w:val="24"/>
                              </w:rPr>
                            </w:pPr>
                          </w:p>
                          <w:p w14:paraId="43E20E21" w14:textId="04F90B84" w:rsidR="00832FD1" w:rsidRPr="00F63F21" w:rsidRDefault="00832FD1" w:rsidP="0064653F">
                            <w:pPr>
                              <w:pStyle w:val="Smlouvazkladntext"/>
                              <w:jc w:val="center"/>
                              <w:rPr>
                                <w:color w:val="000000"/>
                                <w:sz w:val="24"/>
                                <w:szCs w:val="24"/>
                              </w:rPr>
                            </w:pPr>
                            <w:r>
                              <w:rPr>
                                <w:color w:val="000000"/>
                                <w:sz w:val="24"/>
                                <w:szCs w:val="24"/>
                              </w:rPr>
                              <w:t>(dále jen Poskytovatel)</w:t>
                            </w:r>
                          </w:p>
                          <w:p w14:paraId="5244EE31" w14:textId="77777777" w:rsidR="00832FD1" w:rsidRPr="00F63F21" w:rsidRDefault="00832FD1" w:rsidP="002A6B96">
                            <w:pPr>
                              <w:pStyle w:val="Smlouvazkladntext"/>
                              <w:jc w:val="center"/>
                              <w:rPr>
                                <w:color w:val="000000"/>
                                <w:sz w:val="24"/>
                                <w:szCs w:val="24"/>
                              </w:rPr>
                            </w:pPr>
                          </w:p>
                          <w:p w14:paraId="39729E59" w14:textId="77777777" w:rsidR="00832FD1" w:rsidRDefault="00832FD1" w:rsidP="002A6B96">
                            <w:pPr>
                              <w:pStyle w:val="Smlouvazkladntext"/>
                              <w:jc w:val="center"/>
                              <w:rPr>
                                <w:color w:val="000000"/>
                              </w:rPr>
                            </w:pPr>
                          </w:p>
                          <w:p w14:paraId="7D31A048" w14:textId="77777777" w:rsidR="00832FD1" w:rsidRDefault="00832FD1" w:rsidP="002A6B96">
                            <w:pPr>
                              <w:pStyle w:val="Smlouvazkladntext"/>
                              <w:jc w:val="center"/>
                              <w:rPr>
                                <w:color w:val="000000"/>
                              </w:rPr>
                            </w:pPr>
                          </w:p>
                          <w:p w14:paraId="73DEF632" w14:textId="77777777" w:rsidR="00832FD1" w:rsidRDefault="00832FD1" w:rsidP="002A6B96">
                            <w:pPr>
                              <w:pStyle w:val="Smlouvazkladntext"/>
                              <w:jc w:val="center"/>
                              <w:rPr>
                                <w:color w:val="000000"/>
                              </w:rPr>
                            </w:pPr>
                          </w:p>
                          <w:p w14:paraId="4B97C8BC" w14:textId="77777777" w:rsidR="00832FD1" w:rsidRDefault="00832FD1" w:rsidP="002A6B96">
                            <w:pPr>
                              <w:pStyle w:val="Smlouvazkladntext"/>
                              <w:jc w:val="center"/>
                              <w:rPr>
                                <w:color w:val="000000"/>
                              </w:rPr>
                            </w:pPr>
                          </w:p>
                          <w:p w14:paraId="18FCB5C8" w14:textId="77777777" w:rsidR="00832FD1" w:rsidRDefault="00832FD1" w:rsidP="002A6B96">
                            <w:pPr>
                              <w:pStyle w:val="Smlouvazkladntext"/>
                              <w:jc w:val="center"/>
                              <w:rPr>
                                <w:color w:val="000000"/>
                              </w:rPr>
                            </w:pPr>
                          </w:p>
                          <w:p w14:paraId="31D67932" w14:textId="77777777" w:rsidR="00832FD1" w:rsidRDefault="00832FD1" w:rsidP="002A6B96">
                            <w:pPr>
                              <w:pStyle w:val="Smlouvazkladntext"/>
                              <w:jc w:val="center"/>
                              <w:rPr>
                                <w:color w:val="000000"/>
                              </w:rPr>
                            </w:pPr>
                          </w:p>
                          <w:p w14:paraId="0BF44E35" w14:textId="77777777" w:rsidR="00832FD1" w:rsidRDefault="00832FD1" w:rsidP="002A6B96">
                            <w:pPr>
                              <w:pStyle w:val="Smlouvazkladntext"/>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5E958" id="_x0000_t202" coordsize="21600,21600" o:spt="202" path="m,l,21600r21600,l21600,xe">
                <v:stroke joinstyle="miter"/>
                <v:path gradientshapeok="t" o:connecttype="rect"/>
              </v:shapetype>
              <v:shape id="Text Box 5" o:spid="_x0000_s1026" type="#_x0000_t202" style="position:absolute;left:0;text-align:left;margin-left:-4pt;margin-top:12.1pt;width:224.3pt;height:147pt;z-index:251658243;visibility:visible;mso-wrap-style:square;mso-width-percent:0;mso-height-percent:0;mso-wrap-distance-left:9pt;mso-wrap-distance-top:0;mso-wrap-distance-right:9pt;mso-wrap-distance-bottom:56.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5JBwIAAPADAAAOAAAAZHJzL2Uyb0RvYy54bWysU9tu2zAMfR+wfxD0vjgO0iw14hRdigwD&#10;ugvQ7gNkWbaFyaJGKbGzrx8lp1nQvQ3TgyCK5BHPIbW5G3vDjgq9BlvyfDbnTFkJtbZtyb8/79+t&#10;OfNB2FoYsKrkJ+X53fbtm83gCrWADkytkBGI9cXgSt6F4Ios87JTvfAzcMqSswHsRSAT26xGMRB6&#10;b7LFfL7KBsDaIUjlPd0+TE6+TfhNo2T42jReBWZKTrWFtGPaq7hn240oWhSu0/JchviHKnqhLT16&#10;gXoQQbAD6r+gei0RPDRhJqHPoGm0VIkDscnnr9g8dcKpxIXE8e4ik/9/sPLL8RsyXZd8xZkVPbXo&#10;WY2BfYCR3UR1BucLCnpyFBZGuqYuJ6bePYL84ZmFXSdsq+4RYeiUqKm6PGZmV6kTjo8g1fAZanpG&#10;HAIkoLHBPkpHYjBCpy6dLp2JpUi6XKyX61VOLkm+fL1a3c5T7zJRvKQ79OGjgp7FQ8mRWp/gxfHR&#10;h1iOKF5C4msejK732phkYFvtDLKjoDHZp5UYvAozNgZbiGkTYrxJPCO1iWQYq/GsWwX1iRgjTGNH&#10;34QOHeAvzgYauZL7nweBijPzyZJqt/lyGWc0Gcub9wsy8NpTXXuElQRV8sDZdNyFaa4PDnXb0UtT&#10;nyzck9KNThrElkxVneumsUrSnL9AnNtrO0X9+ajb3wAAAP//AwBQSwMEFAAGAAgAAAAhAFmvWhve&#10;AAAACQEAAA8AAABkcnMvZG93bnJldi54bWxMj0FPg0AUhO8m/ofNM/Fi2qWIFClLoyYar639AQ/2&#10;FUjZt4TdFvrvXU/2OJnJzDfFdja9uNDoOssKVssIBHFtdceNgsPP5yID4Tyyxt4yKbiSg215f1dg&#10;ru3EO7rsfSNCCbscFbTeD7mUrm7JoFvagTh4Rzsa9EGOjdQjTqHc9DKOolQa7DgstDjQR0v1aX82&#10;Co7f09PL61R9+cN6l6Tv2K0re1Xq8WF+24DwNPv/MPzhB3QoA1Nlz6yd6BUssnDFK4iTGETwkyRK&#10;QVQKnldZDLIs5O2D8hcAAP//AwBQSwECLQAUAAYACAAAACEAtoM4kv4AAADhAQAAEwAAAAAAAAAA&#10;AAAAAAAAAAAAW0NvbnRlbnRfVHlwZXNdLnhtbFBLAQItABQABgAIAAAAIQA4/SH/1gAAAJQBAAAL&#10;AAAAAAAAAAAAAAAAAC8BAABfcmVscy8ucmVsc1BLAQItABQABgAIAAAAIQBmR65JBwIAAPADAAAO&#10;AAAAAAAAAAAAAAAAAC4CAABkcnMvZTJvRG9jLnhtbFBLAQItABQABgAIAAAAIQBZr1ob3gAAAAkB&#10;AAAPAAAAAAAAAAAAAAAAAGEEAABkcnMvZG93bnJldi54bWxQSwUGAAAAAAQABADzAAAAbAUAAAAA&#10;" stroked="f">
                <v:textbox>
                  <w:txbxContent>
                    <w:p w14:paraId="472024D4" w14:textId="12F9FACD" w:rsidR="00832FD1" w:rsidRDefault="00832FD1" w:rsidP="002A6B96">
                      <w:pPr>
                        <w:pStyle w:val="Smlouvazkladntext"/>
                        <w:jc w:val="center"/>
                        <w:rPr>
                          <w:color w:val="000000"/>
                        </w:rPr>
                      </w:pPr>
                    </w:p>
                    <w:p w14:paraId="23073F2C" w14:textId="77777777" w:rsidR="00832FD1" w:rsidRPr="00795F7C" w:rsidRDefault="00832FD1" w:rsidP="0064653F">
                      <w:pPr>
                        <w:pStyle w:val="Odstavecsmlouvy"/>
                        <w:numPr>
                          <w:ilvl w:val="0"/>
                          <w:numId w:val="0"/>
                        </w:numPr>
                        <w:tabs>
                          <w:tab w:val="left" w:pos="1080"/>
                        </w:tabs>
                        <w:spacing w:after="0"/>
                        <w:ind w:left="360"/>
                        <w:jc w:val="center"/>
                        <w:rPr>
                          <w:b/>
                          <w:bCs/>
                          <w:sz w:val="30"/>
                          <w:szCs w:val="30"/>
                        </w:rPr>
                      </w:pPr>
                      <w:r w:rsidRPr="00795F7C">
                        <w:rPr>
                          <w:b/>
                          <w:bCs/>
                          <w:sz w:val="30"/>
                          <w:szCs w:val="30"/>
                        </w:rPr>
                        <w:t>DERS Group s. r. o.</w:t>
                      </w:r>
                    </w:p>
                    <w:p w14:paraId="680F3CFE" w14:textId="1AC2C8B2" w:rsidR="00832FD1" w:rsidRPr="00795F7C" w:rsidRDefault="00832FD1" w:rsidP="0064653F">
                      <w:pPr>
                        <w:pStyle w:val="Smlouvazkladntext"/>
                        <w:spacing w:after="0"/>
                        <w:jc w:val="center"/>
                        <w:rPr>
                          <w:sz w:val="20"/>
                          <w:szCs w:val="20"/>
                        </w:rPr>
                      </w:pPr>
                      <w:r>
                        <w:rPr>
                          <w:sz w:val="20"/>
                          <w:szCs w:val="20"/>
                        </w:rPr>
                        <w:t>Řehořova 932/27, 130 00 Praha 3 Žižkov</w:t>
                      </w:r>
                    </w:p>
                    <w:p w14:paraId="2BA3DD74" w14:textId="77777777" w:rsidR="00832FD1" w:rsidRPr="00795F7C" w:rsidRDefault="00832FD1" w:rsidP="0064653F">
                      <w:pPr>
                        <w:pStyle w:val="Smlouvazkladntext"/>
                        <w:spacing w:after="0"/>
                        <w:jc w:val="center"/>
                        <w:rPr>
                          <w:sz w:val="20"/>
                          <w:szCs w:val="20"/>
                        </w:rPr>
                      </w:pPr>
                      <w:r w:rsidRPr="00795F7C">
                        <w:rPr>
                          <w:sz w:val="20"/>
                          <w:szCs w:val="20"/>
                        </w:rPr>
                        <w:t>IČ:27513149, DIČ: CZ27513149</w:t>
                      </w:r>
                    </w:p>
                    <w:p w14:paraId="48736450" w14:textId="77777777" w:rsidR="00832FD1" w:rsidRPr="00795F7C" w:rsidRDefault="00832FD1" w:rsidP="0064653F">
                      <w:pPr>
                        <w:pStyle w:val="Smlouvazkladntext"/>
                        <w:spacing w:after="0"/>
                        <w:jc w:val="center"/>
                        <w:rPr>
                          <w:sz w:val="20"/>
                          <w:szCs w:val="20"/>
                        </w:rPr>
                      </w:pPr>
                      <w:r w:rsidRPr="00795F7C">
                        <w:rPr>
                          <w:sz w:val="20"/>
                          <w:szCs w:val="20"/>
                        </w:rPr>
                        <w:t>Městský soud v Praze, oddíl C, vložka 205820</w:t>
                      </w:r>
                    </w:p>
                    <w:p w14:paraId="0DDC1B3F" w14:textId="7616E1AA" w:rsidR="00832FD1" w:rsidRDefault="00832FD1" w:rsidP="0064653F">
                      <w:pPr>
                        <w:pStyle w:val="Smlouvazkladntext"/>
                        <w:spacing w:after="0"/>
                        <w:jc w:val="center"/>
                        <w:rPr>
                          <w:sz w:val="20"/>
                          <w:szCs w:val="20"/>
                        </w:rPr>
                      </w:pPr>
                      <w:r w:rsidRPr="00795F7C">
                        <w:rPr>
                          <w:sz w:val="20"/>
                          <w:szCs w:val="20"/>
                        </w:rPr>
                        <w:t>zástupce:</w:t>
                      </w:r>
                      <w:r>
                        <w:rPr>
                          <w:sz w:val="20"/>
                          <w:szCs w:val="20"/>
                        </w:rPr>
                        <w:t xml:space="preserve"> Ing. Jan Mach</w:t>
                      </w:r>
                      <w:r w:rsidRPr="00795F7C">
                        <w:rPr>
                          <w:sz w:val="20"/>
                          <w:szCs w:val="20"/>
                        </w:rPr>
                        <w:t>, jednatel</w:t>
                      </w:r>
                    </w:p>
                    <w:p w14:paraId="31E96AB4" w14:textId="132D10BE" w:rsidR="00832FD1" w:rsidRPr="00795F7C" w:rsidRDefault="00832FD1" w:rsidP="0064653F">
                      <w:pPr>
                        <w:pStyle w:val="Smlouvazkladntext"/>
                        <w:spacing w:after="0"/>
                        <w:jc w:val="center"/>
                        <w:rPr>
                          <w:sz w:val="20"/>
                          <w:szCs w:val="20"/>
                        </w:rPr>
                      </w:pPr>
                      <w:r w:rsidRPr="00E14B42">
                        <w:rPr>
                          <w:sz w:val="20"/>
                          <w:szCs w:val="20"/>
                        </w:rPr>
                        <w:t xml:space="preserve">číslo účtu: </w:t>
                      </w:r>
                      <w:proofErr w:type="spellStart"/>
                      <w:r>
                        <w:rPr>
                          <w:sz w:val="20"/>
                          <w:szCs w:val="20"/>
                        </w:rPr>
                        <w:t>xxxxxxxxxx</w:t>
                      </w:r>
                      <w:proofErr w:type="spellEnd"/>
                      <w:r>
                        <w:rPr>
                          <w:sz w:val="20"/>
                          <w:szCs w:val="20"/>
                        </w:rPr>
                        <w:t>/</w:t>
                      </w:r>
                      <w:proofErr w:type="spellStart"/>
                      <w:r>
                        <w:rPr>
                          <w:sz w:val="20"/>
                          <w:szCs w:val="20"/>
                        </w:rPr>
                        <w:t>xxxx</w:t>
                      </w:r>
                      <w:proofErr w:type="spellEnd"/>
                    </w:p>
                    <w:p w14:paraId="07B823CA" w14:textId="77777777" w:rsidR="00832FD1" w:rsidRDefault="00832FD1" w:rsidP="0064653F">
                      <w:pPr>
                        <w:pStyle w:val="Smlouvazkladntext"/>
                        <w:jc w:val="center"/>
                        <w:rPr>
                          <w:color w:val="000000"/>
                          <w:sz w:val="24"/>
                          <w:szCs w:val="24"/>
                        </w:rPr>
                      </w:pPr>
                    </w:p>
                    <w:p w14:paraId="43E20E21" w14:textId="04F90B84" w:rsidR="00832FD1" w:rsidRPr="00F63F21" w:rsidRDefault="00832FD1" w:rsidP="0064653F">
                      <w:pPr>
                        <w:pStyle w:val="Smlouvazkladntext"/>
                        <w:jc w:val="center"/>
                        <w:rPr>
                          <w:color w:val="000000"/>
                          <w:sz w:val="24"/>
                          <w:szCs w:val="24"/>
                        </w:rPr>
                      </w:pPr>
                      <w:r>
                        <w:rPr>
                          <w:color w:val="000000"/>
                          <w:sz w:val="24"/>
                          <w:szCs w:val="24"/>
                        </w:rPr>
                        <w:t>(dále jen Poskytovatel)</w:t>
                      </w:r>
                    </w:p>
                    <w:p w14:paraId="5244EE31" w14:textId="77777777" w:rsidR="00832FD1" w:rsidRPr="00F63F21" w:rsidRDefault="00832FD1" w:rsidP="002A6B96">
                      <w:pPr>
                        <w:pStyle w:val="Smlouvazkladntext"/>
                        <w:jc w:val="center"/>
                        <w:rPr>
                          <w:color w:val="000000"/>
                          <w:sz w:val="24"/>
                          <w:szCs w:val="24"/>
                        </w:rPr>
                      </w:pPr>
                    </w:p>
                    <w:p w14:paraId="39729E59" w14:textId="77777777" w:rsidR="00832FD1" w:rsidRDefault="00832FD1" w:rsidP="002A6B96">
                      <w:pPr>
                        <w:pStyle w:val="Smlouvazkladntext"/>
                        <w:jc w:val="center"/>
                        <w:rPr>
                          <w:color w:val="000000"/>
                        </w:rPr>
                      </w:pPr>
                    </w:p>
                    <w:p w14:paraId="7D31A048" w14:textId="77777777" w:rsidR="00832FD1" w:rsidRDefault="00832FD1" w:rsidP="002A6B96">
                      <w:pPr>
                        <w:pStyle w:val="Smlouvazkladntext"/>
                        <w:jc w:val="center"/>
                        <w:rPr>
                          <w:color w:val="000000"/>
                        </w:rPr>
                      </w:pPr>
                    </w:p>
                    <w:p w14:paraId="73DEF632" w14:textId="77777777" w:rsidR="00832FD1" w:rsidRDefault="00832FD1" w:rsidP="002A6B96">
                      <w:pPr>
                        <w:pStyle w:val="Smlouvazkladntext"/>
                        <w:jc w:val="center"/>
                        <w:rPr>
                          <w:color w:val="000000"/>
                        </w:rPr>
                      </w:pPr>
                    </w:p>
                    <w:p w14:paraId="4B97C8BC" w14:textId="77777777" w:rsidR="00832FD1" w:rsidRDefault="00832FD1" w:rsidP="002A6B96">
                      <w:pPr>
                        <w:pStyle w:val="Smlouvazkladntext"/>
                        <w:jc w:val="center"/>
                        <w:rPr>
                          <w:color w:val="000000"/>
                        </w:rPr>
                      </w:pPr>
                    </w:p>
                    <w:p w14:paraId="18FCB5C8" w14:textId="77777777" w:rsidR="00832FD1" w:rsidRDefault="00832FD1" w:rsidP="002A6B96">
                      <w:pPr>
                        <w:pStyle w:val="Smlouvazkladntext"/>
                        <w:jc w:val="center"/>
                        <w:rPr>
                          <w:color w:val="000000"/>
                        </w:rPr>
                      </w:pPr>
                    </w:p>
                    <w:p w14:paraId="31D67932" w14:textId="77777777" w:rsidR="00832FD1" w:rsidRDefault="00832FD1" w:rsidP="002A6B96">
                      <w:pPr>
                        <w:pStyle w:val="Smlouvazkladntext"/>
                        <w:jc w:val="center"/>
                        <w:rPr>
                          <w:color w:val="000000"/>
                        </w:rPr>
                      </w:pPr>
                    </w:p>
                    <w:p w14:paraId="0BF44E35" w14:textId="77777777" w:rsidR="00832FD1" w:rsidRDefault="00832FD1" w:rsidP="002A6B96">
                      <w:pPr>
                        <w:pStyle w:val="Smlouvazkladntext"/>
                        <w:jc w:val="center"/>
                        <w:rPr>
                          <w:color w:val="000000"/>
                        </w:rPr>
                      </w:pPr>
                    </w:p>
                  </w:txbxContent>
                </v:textbox>
                <w10:wrap type="topAndBottom"/>
                <w10:anchorlock/>
              </v:shape>
            </w:pict>
          </mc:Fallback>
        </mc:AlternateContent>
      </w:r>
      <w:r w:rsidRPr="00406CA0">
        <w:rPr>
          <w:rFonts w:cs="Times New Roman"/>
          <w:noProof/>
          <w:lang w:eastAsia="cs-CZ"/>
        </w:rPr>
        <mc:AlternateContent>
          <mc:Choice Requires="wps">
            <w:drawing>
              <wp:anchor distT="0" distB="720090" distL="114300" distR="114300" simplePos="0" relativeHeight="251658240" behindDoc="0" locked="1" layoutInCell="1" allowOverlap="1" wp14:anchorId="5C4F141D" wp14:editId="3886EDE4">
                <wp:simplePos x="0" y="0"/>
                <wp:positionH relativeFrom="column">
                  <wp:posOffset>3016250</wp:posOffset>
                </wp:positionH>
                <wp:positionV relativeFrom="paragraph">
                  <wp:posOffset>353060</wp:posOffset>
                </wp:positionV>
                <wp:extent cx="2618740" cy="2005965"/>
                <wp:effectExtent l="0" t="0" r="0" b="0"/>
                <wp:wrapTopAndBottom/>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005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7CF5D" w14:textId="2B61246A" w:rsidR="00832FD1" w:rsidRDefault="00832FD1" w:rsidP="0064653F">
                            <w:pPr>
                              <w:jc w:val="center"/>
                              <w:rPr>
                                <w:rFonts w:asciiTheme="minorHAnsi" w:hAnsiTheme="minorHAnsi"/>
                                <w:b/>
                                <w:bCs/>
                                <w:i/>
                                <w:iCs/>
                              </w:rPr>
                            </w:pPr>
                            <w:r w:rsidRPr="0064653F">
                              <w:rPr>
                                <w:rFonts w:cs="Times New Roman"/>
                                <w:b/>
                                <w:bCs/>
                                <w:sz w:val="30"/>
                                <w:szCs w:val="30"/>
                                <w:lang w:val="x-none" w:eastAsia="en-US"/>
                              </w:rPr>
                              <w:t>Národní muzeum</w:t>
                            </w:r>
                          </w:p>
                          <w:p w14:paraId="538B0397" w14:textId="102A2449" w:rsidR="00832FD1" w:rsidRPr="0064653F" w:rsidRDefault="00832FD1" w:rsidP="00D35C27">
                            <w:pPr>
                              <w:jc w:val="center"/>
                              <w:rPr>
                                <w:sz w:val="20"/>
                                <w:szCs w:val="20"/>
                              </w:rPr>
                            </w:pPr>
                            <w:r w:rsidRPr="0064653F">
                              <w:rPr>
                                <w:sz w:val="20"/>
                                <w:szCs w:val="20"/>
                              </w:rPr>
                              <w:t>příspěvková organizace nepodléhající zápisu do obchodního rejstříku, zřízená zřizovací listinou č. j. 17461/2000 ze dne 27. 12. 2000</w:t>
                            </w:r>
                          </w:p>
                          <w:p w14:paraId="1715ABC6" w14:textId="77777777" w:rsidR="00832FD1" w:rsidRPr="0064653F" w:rsidRDefault="00832FD1" w:rsidP="00D35C27">
                            <w:pPr>
                              <w:jc w:val="center"/>
                              <w:rPr>
                                <w:sz w:val="20"/>
                                <w:szCs w:val="20"/>
                              </w:rPr>
                            </w:pPr>
                            <w:r w:rsidRPr="0064653F">
                              <w:rPr>
                                <w:sz w:val="20"/>
                                <w:szCs w:val="20"/>
                              </w:rPr>
                              <w:t>Václavské náměstí 68, 115 79 Praha 1</w:t>
                            </w:r>
                          </w:p>
                          <w:p w14:paraId="356B7E55" w14:textId="77777777" w:rsidR="00832FD1" w:rsidRDefault="00832FD1" w:rsidP="00D35C27">
                            <w:pPr>
                              <w:jc w:val="center"/>
                              <w:rPr>
                                <w:sz w:val="20"/>
                                <w:szCs w:val="20"/>
                              </w:rPr>
                            </w:pPr>
                            <w:r w:rsidRPr="0064653F">
                              <w:rPr>
                                <w:sz w:val="20"/>
                                <w:szCs w:val="20"/>
                              </w:rPr>
                              <w:t>IČ: 00023272, DIČ: CZ00023272</w:t>
                            </w:r>
                          </w:p>
                          <w:p w14:paraId="206DBA16" w14:textId="77777777" w:rsidR="00832FD1" w:rsidRPr="00795F7C" w:rsidRDefault="00832FD1" w:rsidP="00D35C27">
                            <w:pPr>
                              <w:jc w:val="center"/>
                              <w:rPr>
                                <w:sz w:val="20"/>
                                <w:szCs w:val="20"/>
                              </w:rPr>
                            </w:pPr>
                            <w:r>
                              <w:rPr>
                                <w:sz w:val="20"/>
                                <w:szCs w:val="20"/>
                              </w:rPr>
                              <w:t xml:space="preserve">zástupce: </w:t>
                            </w:r>
                            <w:r w:rsidRPr="00A17AA5">
                              <w:rPr>
                                <w:sz w:val="20"/>
                                <w:szCs w:val="20"/>
                              </w:rPr>
                              <w:t>doc. PhDr. Michal Stehlík, Ph.D.</w:t>
                            </w:r>
                          </w:p>
                          <w:p w14:paraId="2740089E" w14:textId="77777777" w:rsidR="00832FD1" w:rsidRDefault="00832FD1" w:rsidP="00E76052">
                            <w:pPr>
                              <w:rPr>
                                <w:rFonts w:asciiTheme="minorHAnsi" w:hAnsiTheme="minorHAnsi"/>
                              </w:rPr>
                            </w:pPr>
                          </w:p>
                          <w:p w14:paraId="5E975875" w14:textId="6F297025" w:rsidR="00832FD1" w:rsidRDefault="00832FD1" w:rsidP="0064653F">
                            <w:pPr>
                              <w:jc w:val="center"/>
                              <w:rPr>
                                <w:rFonts w:asciiTheme="minorHAnsi" w:hAnsiTheme="minorHAnsi"/>
                              </w:rPr>
                            </w:pPr>
                            <w:r>
                              <w:rPr>
                                <w:rFonts w:asciiTheme="minorHAnsi" w:hAnsiTheme="minorHAnsi"/>
                              </w:rPr>
                              <w:t>(dále jen Uživatel)</w:t>
                            </w:r>
                          </w:p>
                          <w:p w14:paraId="7A7C6425" w14:textId="345FE1E6" w:rsidR="00832FD1" w:rsidRPr="00462C08" w:rsidRDefault="00832FD1" w:rsidP="00AB7E3C">
                            <w:pPr>
                              <w:pStyle w:val="Smlouvazkladntext"/>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141D" id="Textové pole 2" o:spid="_x0000_s1027" type="#_x0000_t202" style="position:absolute;left:0;text-align:left;margin-left:237.5pt;margin-top:27.8pt;width:206.2pt;height:157.95pt;z-index:251658240;visibility:visible;mso-wrap-style:square;mso-width-percent:0;mso-height-percent:0;mso-wrap-distance-left:9pt;mso-wrap-distance-top:0;mso-wrap-distance-right:9pt;mso-wrap-distance-bottom:56.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vEQIAAPwDAAAOAAAAZHJzL2Uyb0RvYy54bWysU9tu2zAMfR+wfxD0vjgJcmmNOEWXIsOA&#10;7gK0+wBZlm1hsqhRSuzuj/Yd+7FRcppm29swPQiiSB3yHFKbm6Ez7KjQa7AFn02mnCkrodK2KfiX&#10;x/2bK858ELYSBqwq+JPy/Gb7+tWmd7maQwumUsgIxPq8dwVvQ3B5lnnZqk74CThlyVkDdiKQiU1W&#10;oegJvTPZfDpdZT1g5RCk8p5u70Yn3yb8ulYyfKprrwIzBafaQtox7WXcs+1G5A0K12p5KkP8QxWd&#10;0JaSnqHuRBDsgPovqE5LBA91mEjoMqhrLVXiQGxm0z/YPLTCqcSFxPHuLJP/f7Dy4/EzMl0VfM2Z&#10;FR216FENAY4/fzAHRrF5lKh3PqfIB0exYXgLA7U60fXuHuRXzyzsWmEbdYsIfatERSXO4svs4umI&#10;4yNI2X+AinKJQ4AENNTYRf1IEUbo1Kqnc3uoHibpcr6aXa0X5JLko+Yvr1fLlEPkz88d+vBOQcfi&#10;oeBI/U/w4njvQyxH5M8hMZsHo6u9NiYZ2JQ7g+woaFb2aZ3QfwszNgZbiM9GxHiTeEZqI8kwlENS&#10;NYkQNSiheiLiCOMI0pehQwv4nbOexq/g/ttBoOLMvLck3vVsEZmGZCyW6zkZeOkpLz3CSoIqeOBs&#10;PO7COOMHh7ppKdPYLgu3JHitkxQvVZ3KpxFLCp2+Q5zhSztFvXza7S8AAAD//wMAUEsDBBQABgAI&#10;AAAAIQBzwQiI3wAAAAoBAAAPAAAAZHJzL2Rvd25yZXYueG1sTI/BTsMwEETvSPyDtUhcEHUKcRxC&#10;nAqQiri29AM2sZtExOsodpv073FPcBzNaOZNuVnswM5m8r0jBetVAsxQ43RPrYLD9/YxB+YDksbB&#10;kVFwMR421e1NiYV2M+3MeR9aFkvIF6igC2EsOPdNZyz6lRsNRe/oJoshyqnlesI5ltuBPyVJxi32&#10;FBc6HM1HZ5qf/ckqOH7ND+Jlrj/DQe7S7B17WbuLUvd3y9srsGCW8BeGK35Ehyoy1e5E2rNBQSpF&#10;/BIUCJEBi4E8lymwWsGzXAvgVcn/X6h+AQAA//8DAFBLAQItABQABgAIAAAAIQC2gziS/gAAAOEB&#10;AAATAAAAAAAAAAAAAAAAAAAAAABbQ29udGVudF9UeXBlc10ueG1sUEsBAi0AFAAGAAgAAAAhADj9&#10;If/WAAAAlAEAAAsAAAAAAAAAAAAAAAAALwEAAF9yZWxzLy5yZWxzUEsBAi0AFAAGAAgAAAAhAMj9&#10;B68RAgAA/AMAAA4AAAAAAAAAAAAAAAAALgIAAGRycy9lMm9Eb2MueG1sUEsBAi0AFAAGAAgAAAAh&#10;AHPBCIjfAAAACgEAAA8AAAAAAAAAAAAAAAAAawQAAGRycy9kb3ducmV2LnhtbFBLBQYAAAAABAAE&#10;APMAAAB3BQAAAAA=&#10;" stroked="f">
                <v:textbox>
                  <w:txbxContent>
                    <w:p w14:paraId="3267CF5D" w14:textId="2B61246A" w:rsidR="00832FD1" w:rsidRDefault="00832FD1" w:rsidP="0064653F">
                      <w:pPr>
                        <w:jc w:val="center"/>
                        <w:rPr>
                          <w:rFonts w:asciiTheme="minorHAnsi" w:hAnsiTheme="minorHAnsi"/>
                          <w:b/>
                          <w:bCs/>
                          <w:i/>
                          <w:iCs/>
                        </w:rPr>
                      </w:pPr>
                      <w:r w:rsidRPr="0064653F">
                        <w:rPr>
                          <w:rFonts w:cs="Times New Roman"/>
                          <w:b/>
                          <w:bCs/>
                          <w:sz w:val="30"/>
                          <w:szCs w:val="30"/>
                          <w:lang w:val="x-none" w:eastAsia="en-US"/>
                        </w:rPr>
                        <w:t>Národní muzeum</w:t>
                      </w:r>
                    </w:p>
                    <w:p w14:paraId="538B0397" w14:textId="102A2449" w:rsidR="00832FD1" w:rsidRPr="0064653F" w:rsidRDefault="00832FD1" w:rsidP="00D35C27">
                      <w:pPr>
                        <w:jc w:val="center"/>
                        <w:rPr>
                          <w:sz w:val="20"/>
                          <w:szCs w:val="20"/>
                        </w:rPr>
                      </w:pPr>
                      <w:r w:rsidRPr="0064653F">
                        <w:rPr>
                          <w:sz w:val="20"/>
                          <w:szCs w:val="20"/>
                        </w:rPr>
                        <w:t>příspěvková organizace nepodléhající zápisu do obchodního rejstříku, zřízená zřizovací listinou č. j. 17461/2000 ze dne 27. 12. 2000</w:t>
                      </w:r>
                    </w:p>
                    <w:p w14:paraId="1715ABC6" w14:textId="77777777" w:rsidR="00832FD1" w:rsidRPr="0064653F" w:rsidRDefault="00832FD1" w:rsidP="00D35C27">
                      <w:pPr>
                        <w:jc w:val="center"/>
                        <w:rPr>
                          <w:sz w:val="20"/>
                          <w:szCs w:val="20"/>
                        </w:rPr>
                      </w:pPr>
                      <w:r w:rsidRPr="0064653F">
                        <w:rPr>
                          <w:sz w:val="20"/>
                          <w:szCs w:val="20"/>
                        </w:rPr>
                        <w:t>Václavské náměstí 68, 115 79 Praha 1</w:t>
                      </w:r>
                    </w:p>
                    <w:p w14:paraId="356B7E55" w14:textId="77777777" w:rsidR="00832FD1" w:rsidRDefault="00832FD1" w:rsidP="00D35C27">
                      <w:pPr>
                        <w:jc w:val="center"/>
                        <w:rPr>
                          <w:sz w:val="20"/>
                          <w:szCs w:val="20"/>
                        </w:rPr>
                      </w:pPr>
                      <w:r w:rsidRPr="0064653F">
                        <w:rPr>
                          <w:sz w:val="20"/>
                          <w:szCs w:val="20"/>
                        </w:rPr>
                        <w:t>IČ: 00023272, DIČ: CZ00023272</w:t>
                      </w:r>
                    </w:p>
                    <w:p w14:paraId="206DBA16" w14:textId="77777777" w:rsidR="00832FD1" w:rsidRPr="00795F7C" w:rsidRDefault="00832FD1" w:rsidP="00D35C27">
                      <w:pPr>
                        <w:jc w:val="center"/>
                        <w:rPr>
                          <w:sz w:val="20"/>
                          <w:szCs w:val="20"/>
                        </w:rPr>
                      </w:pPr>
                      <w:r>
                        <w:rPr>
                          <w:sz w:val="20"/>
                          <w:szCs w:val="20"/>
                        </w:rPr>
                        <w:t xml:space="preserve">zástupce: </w:t>
                      </w:r>
                      <w:r w:rsidRPr="00A17AA5">
                        <w:rPr>
                          <w:sz w:val="20"/>
                          <w:szCs w:val="20"/>
                        </w:rPr>
                        <w:t>doc. PhDr. Michal Stehlík, Ph.D.</w:t>
                      </w:r>
                    </w:p>
                    <w:p w14:paraId="2740089E" w14:textId="77777777" w:rsidR="00832FD1" w:rsidRDefault="00832FD1" w:rsidP="00E76052">
                      <w:pPr>
                        <w:rPr>
                          <w:rFonts w:asciiTheme="minorHAnsi" w:hAnsiTheme="minorHAnsi"/>
                        </w:rPr>
                      </w:pPr>
                    </w:p>
                    <w:p w14:paraId="5E975875" w14:textId="6F297025" w:rsidR="00832FD1" w:rsidRDefault="00832FD1" w:rsidP="0064653F">
                      <w:pPr>
                        <w:jc w:val="center"/>
                        <w:rPr>
                          <w:rFonts w:asciiTheme="minorHAnsi" w:hAnsiTheme="minorHAnsi"/>
                        </w:rPr>
                      </w:pPr>
                      <w:r>
                        <w:rPr>
                          <w:rFonts w:asciiTheme="minorHAnsi" w:hAnsiTheme="minorHAnsi"/>
                        </w:rPr>
                        <w:t>(dále jen Uživatel)</w:t>
                      </w:r>
                    </w:p>
                    <w:p w14:paraId="7A7C6425" w14:textId="345FE1E6" w:rsidR="00832FD1" w:rsidRPr="00462C08" w:rsidRDefault="00832FD1" w:rsidP="00AB7E3C">
                      <w:pPr>
                        <w:pStyle w:val="Smlouvazkladntext"/>
                        <w:jc w:val="center"/>
                        <w:rPr>
                          <w:sz w:val="20"/>
                          <w:szCs w:val="20"/>
                        </w:rPr>
                      </w:pPr>
                    </w:p>
                  </w:txbxContent>
                </v:textbox>
                <w10:wrap type="topAndBottom"/>
                <w10:anchorlock/>
              </v:shape>
            </w:pict>
          </mc:Fallback>
        </mc:AlternateContent>
      </w:r>
      <w:bookmarkStart w:id="0" w:name="_Ref254254737"/>
      <w:r w:rsidR="009E3CBA" w:rsidRPr="00406CA0">
        <w:rPr>
          <w:rFonts w:cs="Times New Roman"/>
        </w:rPr>
        <w:t>(Poskytovat</w:t>
      </w:r>
      <w:r w:rsidR="0064647C" w:rsidRPr="00406CA0">
        <w:rPr>
          <w:rFonts w:cs="Times New Roman"/>
        </w:rPr>
        <w:t>e</w:t>
      </w:r>
      <w:r w:rsidR="009E3CBA" w:rsidRPr="00406CA0">
        <w:rPr>
          <w:rFonts w:cs="Times New Roman"/>
        </w:rPr>
        <w:t>l a Uživatel každý jednotlivě dále také „Smluvní strana“ nebo společně „Smluvní strany“)</w:t>
      </w:r>
    </w:p>
    <w:p w14:paraId="331176EE" w14:textId="4C449D79" w:rsidR="00A95607" w:rsidRPr="00406CA0" w:rsidRDefault="009E3CBA" w:rsidP="00511C9C">
      <w:pPr>
        <w:spacing w:line="240" w:lineRule="atLeast"/>
        <w:jc w:val="both"/>
        <w:rPr>
          <w:rFonts w:cs="Times New Roman"/>
          <w:sz w:val="22"/>
          <w:szCs w:val="22"/>
          <w:lang w:eastAsia="en-US"/>
        </w:rPr>
      </w:pPr>
      <w:r w:rsidRPr="00406CA0">
        <w:rPr>
          <w:rFonts w:cs="Times New Roman"/>
          <w:sz w:val="22"/>
          <w:szCs w:val="22"/>
          <w:lang w:eastAsia="en-US"/>
        </w:rPr>
        <w:t>uzavírají v souladu s </w:t>
      </w:r>
      <w:proofErr w:type="spellStart"/>
      <w:r w:rsidRPr="00406CA0">
        <w:rPr>
          <w:rFonts w:cs="Times New Roman"/>
          <w:sz w:val="22"/>
          <w:szCs w:val="22"/>
          <w:lang w:eastAsia="en-US"/>
        </w:rPr>
        <w:t>ust</w:t>
      </w:r>
      <w:proofErr w:type="spellEnd"/>
      <w:r w:rsidRPr="00406CA0">
        <w:rPr>
          <w:rFonts w:cs="Times New Roman"/>
          <w:sz w:val="22"/>
          <w:szCs w:val="22"/>
          <w:lang w:eastAsia="en-US"/>
        </w:rPr>
        <w:t xml:space="preserve">. </w:t>
      </w:r>
      <w:r w:rsidR="00740DFC" w:rsidRPr="00406CA0">
        <w:rPr>
          <w:rFonts w:cs="Times New Roman"/>
          <w:sz w:val="22"/>
          <w:szCs w:val="22"/>
          <w:lang w:eastAsia="en-US"/>
        </w:rPr>
        <w:t xml:space="preserve">§ 2631 a násl. </w:t>
      </w:r>
      <w:r w:rsidRPr="00406CA0">
        <w:rPr>
          <w:rFonts w:cs="Times New Roman"/>
          <w:sz w:val="22"/>
          <w:szCs w:val="22"/>
          <w:lang w:eastAsia="en-US"/>
        </w:rPr>
        <w:t xml:space="preserve">zákona č. </w:t>
      </w:r>
      <w:r w:rsidR="00326AF9" w:rsidRPr="00406CA0">
        <w:rPr>
          <w:rFonts w:cs="Times New Roman"/>
          <w:sz w:val="22"/>
          <w:szCs w:val="22"/>
          <w:lang w:eastAsia="en-US"/>
        </w:rPr>
        <w:t>89</w:t>
      </w:r>
      <w:r w:rsidRPr="00406CA0">
        <w:rPr>
          <w:rFonts w:cs="Times New Roman"/>
          <w:sz w:val="22"/>
          <w:szCs w:val="22"/>
          <w:lang w:eastAsia="en-US"/>
        </w:rPr>
        <w:t>/</w:t>
      </w:r>
      <w:r w:rsidR="00326AF9" w:rsidRPr="00406CA0">
        <w:rPr>
          <w:rFonts w:cs="Times New Roman"/>
          <w:sz w:val="22"/>
          <w:szCs w:val="22"/>
          <w:lang w:eastAsia="en-US"/>
        </w:rPr>
        <w:t>2012</w:t>
      </w:r>
      <w:r w:rsidRPr="00406CA0">
        <w:rPr>
          <w:rFonts w:cs="Times New Roman"/>
          <w:sz w:val="22"/>
          <w:szCs w:val="22"/>
          <w:lang w:eastAsia="en-US"/>
        </w:rPr>
        <w:t xml:space="preserve"> Sb., </w:t>
      </w:r>
      <w:r w:rsidR="00326AF9" w:rsidRPr="00406CA0">
        <w:rPr>
          <w:rFonts w:cs="Times New Roman"/>
          <w:sz w:val="22"/>
          <w:szCs w:val="22"/>
          <w:lang w:eastAsia="en-US"/>
        </w:rPr>
        <w:t>občanského</w:t>
      </w:r>
      <w:r w:rsidRPr="00406CA0">
        <w:rPr>
          <w:rFonts w:cs="Times New Roman"/>
          <w:sz w:val="22"/>
          <w:szCs w:val="22"/>
          <w:lang w:eastAsia="en-US"/>
        </w:rPr>
        <w:t xml:space="preserve"> zákoník</w:t>
      </w:r>
      <w:r w:rsidR="00A34076" w:rsidRPr="00406CA0">
        <w:rPr>
          <w:rFonts w:cs="Times New Roman"/>
          <w:sz w:val="22"/>
          <w:szCs w:val="22"/>
          <w:lang w:eastAsia="en-US"/>
        </w:rPr>
        <w:t>u</w:t>
      </w:r>
      <w:r w:rsidRPr="00406CA0">
        <w:rPr>
          <w:rFonts w:cs="Times New Roman"/>
          <w:sz w:val="22"/>
          <w:szCs w:val="22"/>
          <w:lang w:eastAsia="en-US"/>
        </w:rPr>
        <w:t>, (dále jen „</w:t>
      </w:r>
      <w:r w:rsidR="00326AF9" w:rsidRPr="00406CA0">
        <w:rPr>
          <w:rFonts w:cs="Times New Roman"/>
          <w:sz w:val="22"/>
          <w:szCs w:val="22"/>
          <w:lang w:eastAsia="en-US"/>
        </w:rPr>
        <w:t>občanský</w:t>
      </w:r>
      <w:r w:rsidRPr="00406CA0">
        <w:rPr>
          <w:rFonts w:cs="Times New Roman"/>
          <w:sz w:val="22"/>
          <w:szCs w:val="22"/>
          <w:lang w:eastAsia="en-US"/>
        </w:rPr>
        <w:t xml:space="preserve"> zákoník“), tuto Servis</w:t>
      </w:r>
      <w:r w:rsidR="001F2779" w:rsidRPr="00406CA0">
        <w:rPr>
          <w:rFonts w:cs="Times New Roman"/>
          <w:sz w:val="22"/>
          <w:szCs w:val="22"/>
          <w:lang w:eastAsia="en-US"/>
        </w:rPr>
        <w:t>ní smlouvu (dále jen „Smlouva“).</w:t>
      </w:r>
    </w:p>
    <w:p w14:paraId="33C96C3E" w14:textId="77777777" w:rsidR="001F2779" w:rsidRDefault="001F2779" w:rsidP="00A95607">
      <w:pPr>
        <w:spacing w:line="240" w:lineRule="atLeast"/>
        <w:ind w:left="720"/>
        <w:jc w:val="both"/>
      </w:pPr>
    </w:p>
    <w:p w14:paraId="2BDE72CA" w14:textId="77777777" w:rsidR="001F2779" w:rsidRDefault="001F2779" w:rsidP="00A95607">
      <w:pPr>
        <w:spacing w:line="240" w:lineRule="atLeast"/>
        <w:ind w:left="720"/>
        <w:jc w:val="both"/>
      </w:pPr>
    </w:p>
    <w:p w14:paraId="110C8025" w14:textId="279CC4FD" w:rsidR="00511C9C" w:rsidRPr="00406CA0" w:rsidRDefault="00511C9C" w:rsidP="00511C9C">
      <w:pPr>
        <w:spacing w:line="240" w:lineRule="atLeast"/>
        <w:jc w:val="both"/>
        <w:rPr>
          <w:rFonts w:cs="Times New Roman"/>
          <w:sz w:val="22"/>
          <w:szCs w:val="22"/>
          <w:lang w:eastAsia="en-US"/>
        </w:rPr>
      </w:pPr>
      <w:r w:rsidRPr="00406CA0">
        <w:rPr>
          <w:rFonts w:cs="Times New Roman"/>
          <w:sz w:val="22"/>
          <w:szCs w:val="22"/>
          <w:lang w:eastAsia="en-US"/>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0FE6718C" w14:textId="77777777" w:rsidR="001F2779" w:rsidRPr="00462C08" w:rsidRDefault="001F2779" w:rsidP="00A95607">
      <w:pPr>
        <w:spacing w:line="240" w:lineRule="atLeast"/>
        <w:ind w:left="720"/>
        <w:jc w:val="both"/>
      </w:pPr>
    </w:p>
    <w:p w14:paraId="7D5CD787" w14:textId="77777777" w:rsidR="00266E81" w:rsidRPr="00B20576" w:rsidRDefault="00266E81" w:rsidP="00B51E6C">
      <w:pPr>
        <w:pStyle w:val="lneksmlouvy"/>
        <w:numPr>
          <w:ilvl w:val="1"/>
          <w:numId w:val="9"/>
        </w:numPr>
      </w:pPr>
      <w:r w:rsidRPr="00B20576">
        <w:t>Předmět smlouvy</w:t>
      </w:r>
      <w:bookmarkEnd w:id="0"/>
    </w:p>
    <w:p w14:paraId="6DC55485" w14:textId="2B8A4FBD" w:rsidR="00326AF9" w:rsidRPr="00462C08" w:rsidRDefault="00266E81" w:rsidP="0001557A">
      <w:pPr>
        <w:pStyle w:val="Odstavecsmlouvy"/>
        <w:numPr>
          <w:ilvl w:val="2"/>
          <w:numId w:val="9"/>
        </w:numPr>
        <w:tabs>
          <w:tab w:val="clear" w:pos="851"/>
          <w:tab w:val="num" w:pos="-1134"/>
        </w:tabs>
        <w:rPr>
          <w:sz w:val="22"/>
          <w:szCs w:val="22"/>
          <w:lang w:val="cs-CZ"/>
        </w:rPr>
      </w:pPr>
      <w:r w:rsidRPr="00462C08">
        <w:rPr>
          <w:sz w:val="22"/>
          <w:szCs w:val="22"/>
          <w:lang w:val="cs-CZ"/>
        </w:rPr>
        <w:t xml:space="preserve">Předmětem </w:t>
      </w:r>
      <w:r w:rsidR="00A30A7A" w:rsidRPr="00462C08">
        <w:rPr>
          <w:sz w:val="22"/>
          <w:szCs w:val="22"/>
          <w:lang w:val="cs-CZ"/>
        </w:rPr>
        <w:t>S</w:t>
      </w:r>
      <w:r w:rsidRPr="00462C08">
        <w:rPr>
          <w:sz w:val="22"/>
          <w:szCs w:val="22"/>
          <w:lang w:val="cs-CZ"/>
        </w:rPr>
        <w:t xml:space="preserve">mlouvy </w:t>
      </w:r>
      <w:r w:rsidR="00683F74" w:rsidRPr="00462C08">
        <w:rPr>
          <w:sz w:val="22"/>
          <w:szCs w:val="22"/>
          <w:lang w:val="cs-CZ"/>
        </w:rPr>
        <w:t>jsou níže specifikované závazky Poskytovatele a závazek Uživatele uhradit za toto plnění Poskytovatele sjednanou cenu. Poskytovatel se zavazuje provést pro Uživatele tyto činnosti</w:t>
      </w:r>
      <w:r w:rsidR="00DD2077" w:rsidRPr="00462C08">
        <w:rPr>
          <w:sz w:val="22"/>
          <w:szCs w:val="22"/>
          <w:lang w:val="cs-CZ"/>
        </w:rPr>
        <w:t xml:space="preserve"> spočívající v </w:t>
      </w:r>
      <w:r w:rsidRPr="00462C08">
        <w:rPr>
          <w:sz w:val="22"/>
          <w:szCs w:val="22"/>
        </w:rPr>
        <w:t xml:space="preserve">Poskytnutí </w:t>
      </w:r>
      <w:r w:rsidRPr="00462C08">
        <w:rPr>
          <w:sz w:val="22"/>
          <w:szCs w:val="22"/>
          <w:lang w:val="cs-CZ"/>
        </w:rPr>
        <w:t>mimozáruční</w:t>
      </w:r>
      <w:r w:rsidR="0064653F" w:rsidRPr="0064653F">
        <w:rPr>
          <w:sz w:val="22"/>
          <w:szCs w:val="22"/>
          <w:lang w:val="cs-CZ"/>
        </w:rPr>
        <w:t xml:space="preserve"> servisní podpory pro produkt</w:t>
      </w:r>
      <w:r w:rsidR="0064653F">
        <w:rPr>
          <w:sz w:val="22"/>
          <w:szCs w:val="22"/>
        </w:rPr>
        <w:t xml:space="preserve"> </w:t>
      </w:r>
      <w:r w:rsidR="0064653F">
        <w:rPr>
          <w:sz w:val="22"/>
          <w:szCs w:val="22"/>
        </w:rPr>
        <w:lastRenderedPageBreak/>
        <w:t>OBD</w:t>
      </w:r>
      <w:r w:rsidRPr="00462C08">
        <w:rPr>
          <w:color w:val="000000"/>
          <w:sz w:val="22"/>
          <w:szCs w:val="22"/>
        </w:rPr>
        <w:t xml:space="preserve"> </w:t>
      </w:r>
      <w:r w:rsidR="0064653F">
        <w:rPr>
          <w:sz w:val="22"/>
          <w:szCs w:val="22"/>
        </w:rPr>
        <w:t>dodaný</w:t>
      </w:r>
      <w:r w:rsidRPr="00462C08">
        <w:rPr>
          <w:sz w:val="22"/>
          <w:szCs w:val="22"/>
        </w:rPr>
        <w:t xml:space="preserve"> Poskytovatelem </w:t>
      </w:r>
      <w:r w:rsidRPr="00462C08">
        <w:rPr>
          <w:color w:val="000000"/>
          <w:sz w:val="22"/>
          <w:szCs w:val="22"/>
        </w:rPr>
        <w:t xml:space="preserve">(dále jen „Produkt“) </w:t>
      </w:r>
      <w:r w:rsidRPr="00462C08">
        <w:rPr>
          <w:sz w:val="22"/>
          <w:szCs w:val="22"/>
        </w:rPr>
        <w:t xml:space="preserve">pro období </w:t>
      </w:r>
      <w:r w:rsidR="00011F05" w:rsidRPr="00462C08">
        <w:rPr>
          <w:sz w:val="22"/>
          <w:szCs w:val="22"/>
          <w:lang w:val="cs-CZ"/>
        </w:rPr>
        <w:t xml:space="preserve">uvedené v kapitole </w:t>
      </w:r>
      <w:r w:rsidR="00011F05" w:rsidRPr="00462C08">
        <w:rPr>
          <w:sz w:val="22"/>
          <w:szCs w:val="22"/>
          <w:lang w:val="cs-CZ"/>
        </w:rPr>
        <w:fldChar w:fldCharType="begin"/>
      </w:r>
      <w:r w:rsidR="00011F05" w:rsidRPr="00462C08">
        <w:rPr>
          <w:sz w:val="22"/>
          <w:szCs w:val="22"/>
          <w:lang w:val="cs-CZ"/>
        </w:rPr>
        <w:instrText xml:space="preserve"> REF _Ref352839262 \r \h </w:instrText>
      </w:r>
      <w:r w:rsidR="00462C08">
        <w:rPr>
          <w:sz w:val="22"/>
          <w:szCs w:val="22"/>
          <w:lang w:val="cs-CZ"/>
        </w:rPr>
        <w:instrText xml:space="preserve"> \* MERGEFORMAT </w:instrText>
      </w:r>
      <w:r w:rsidR="00011F05" w:rsidRPr="00462C08">
        <w:rPr>
          <w:sz w:val="22"/>
          <w:szCs w:val="22"/>
          <w:lang w:val="cs-CZ"/>
        </w:rPr>
      </w:r>
      <w:r w:rsidR="00011F05" w:rsidRPr="00462C08">
        <w:rPr>
          <w:sz w:val="22"/>
          <w:szCs w:val="22"/>
          <w:lang w:val="cs-CZ"/>
        </w:rPr>
        <w:fldChar w:fldCharType="separate"/>
      </w:r>
      <w:r w:rsidR="00D53B77">
        <w:rPr>
          <w:sz w:val="22"/>
          <w:szCs w:val="22"/>
          <w:lang w:val="cs-CZ"/>
        </w:rPr>
        <w:t>II</w:t>
      </w:r>
      <w:r w:rsidR="00011F05" w:rsidRPr="00462C08">
        <w:rPr>
          <w:sz w:val="22"/>
          <w:szCs w:val="22"/>
          <w:lang w:val="cs-CZ"/>
        </w:rPr>
        <w:fldChar w:fldCharType="end"/>
      </w:r>
      <w:r w:rsidR="00011F05" w:rsidRPr="00462C08">
        <w:rPr>
          <w:sz w:val="22"/>
          <w:szCs w:val="22"/>
          <w:lang w:val="cs-CZ"/>
        </w:rPr>
        <w:t xml:space="preserve"> </w:t>
      </w:r>
      <w:r w:rsidR="00DD2077" w:rsidRPr="00462C08">
        <w:rPr>
          <w:sz w:val="22"/>
          <w:szCs w:val="22"/>
        </w:rPr>
        <w:t xml:space="preserve">a to v rozsahu </w:t>
      </w:r>
      <w:r w:rsidR="00326AF9" w:rsidRPr="00462C08">
        <w:rPr>
          <w:sz w:val="22"/>
          <w:szCs w:val="22"/>
          <w:lang w:val="cs-CZ"/>
        </w:rPr>
        <w:t xml:space="preserve">stanoveném v kapitole III. této smlouvy. </w:t>
      </w:r>
    </w:p>
    <w:p w14:paraId="46486388" w14:textId="77777777" w:rsidR="00266E81" w:rsidRPr="00462C08" w:rsidRDefault="00266E81" w:rsidP="00B51E6C">
      <w:pPr>
        <w:pStyle w:val="Odstavecsmlouvy"/>
        <w:numPr>
          <w:ilvl w:val="2"/>
          <w:numId w:val="9"/>
        </w:numPr>
        <w:tabs>
          <w:tab w:val="clear" w:pos="851"/>
          <w:tab w:val="num" w:pos="-1134"/>
        </w:tabs>
        <w:rPr>
          <w:sz w:val="22"/>
          <w:szCs w:val="22"/>
          <w:lang w:val="cs-CZ"/>
        </w:rPr>
      </w:pPr>
      <w:r w:rsidRPr="00462C08">
        <w:rPr>
          <w:sz w:val="22"/>
          <w:szCs w:val="22"/>
          <w:lang w:val="cs-CZ"/>
        </w:rPr>
        <w:t>Podrobné členění Produktu:</w:t>
      </w:r>
    </w:p>
    <w:tbl>
      <w:tblPr>
        <w:tblW w:w="0" w:type="auto"/>
        <w:jc w:val="cente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ayout w:type="fixed"/>
        <w:tblCellMar>
          <w:top w:w="85" w:type="dxa"/>
          <w:bottom w:w="85" w:type="dxa"/>
        </w:tblCellMar>
        <w:tblLook w:val="01E0" w:firstRow="1" w:lastRow="1" w:firstColumn="1" w:lastColumn="1" w:noHBand="0" w:noVBand="0"/>
      </w:tblPr>
      <w:tblGrid>
        <w:gridCol w:w="3397"/>
        <w:gridCol w:w="3295"/>
      </w:tblGrid>
      <w:tr w:rsidR="00343E06" w:rsidRPr="00B20576" w14:paraId="34AA3837" w14:textId="77777777" w:rsidTr="00406CA0">
        <w:trPr>
          <w:jc w:val="center"/>
        </w:trPr>
        <w:tc>
          <w:tcPr>
            <w:tcW w:w="3397" w:type="dxa"/>
            <w:shd w:val="clear" w:color="auto" w:fill="D9D9D9"/>
          </w:tcPr>
          <w:p w14:paraId="621F43ED" w14:textId="77777777" w:rsidR="00343E06" w:rsidRPr="00B20576" w:rsidRDefault="00343E06" w:rsidP="00F60ADC">
            <w:pPr>
              <w:pStyle w:val="Tabulkatext0"/>
              <w:rPr>
                <w:b/>
                <w:bCs/>
              </w:rPr>
            </w:pPr>
            <w:r w:rsidRPr="00B20576">
              <w:rPr>
                <w:b/>
                <w:bCs/>
                <w:color w:val="920042"/>
              </w:rPr>
              <w:t>SW/Modul</w:t>
            </w:r>
          </w:p>
        </w:tc>
        <w:tc>
          <w:tcPr>
            <w:tcW w:w="3295" w:type="dxa"/>
            <w:shd w:val="clear" w:color="auto" w:fill="D9D9D9"/>
          </w:tcPr>
          <w:p w14:paraId="647DCE09" w14:textId="77777777" w:rsidR="00343E06" w:rsidRPr="00B20576" w:rsidRDefault="00343E06" w:rsidP="00F60ADC">
            <w:pPr>
              <w:pStyle w:val="Tabulkatext0"/>
              <w:rPr>
                <w:b/>
                <w:bCs/>
                <w:color w:val="920042"/>
              </w:rPr>
            </w:pPr>
            <w:r w:rsidRPr="00B20576">
              <w:rPr>
                <w:b/>
                <w:bCs/>
                <w:color w:val="920042"/>
              </w:rPr>
              <w:t>Licenční smlouva</w:t>
            </w:r>
          </w:p>
          <w:p w14:paraId="49562189" w14:textId="77777777" w:rsidR="00343E06" w:rsidRPr="00B20576" w:rsidRDefault="00343E06" w:rsidP="00F60ADC">
            <w:pPr>
              <w:pStyle w:val="Tabulkatext0"/>
              <w:rPr>
                <w:b/>
                <w:bCs/>
                <w:color w:val="920042"/>
              </w:rPr>
            </w:pPr>
            <w:r w:rsidRPr="00B20576">
              <w:rPr>
                <w:b/>
                <w:bCs/>
                <w:color w:val="920042"/>
              </w:rPr>
              <w:t>Smlouva o dílo</w:t>
            </w:r>
          </w:p>
          <w:p w14:paraId="08515EB0" w14:textId="77777777" w:rsidR="00343E06" w:rsidRPr="00B20576" w:rsidRDefault="00343E06" w:rsidP="00F60ADC">
            <w:pPr>
              <w:pStyle w:val="Tabulkatext0"/>
              <w:rPr>
                <w:b/>
                <w:bCs/>
              </w:rPr>
            </w:pPr>
            <w:r w:rsidRPr="00B20576">
              <w:rPr>
                <w:b/>
                <w:bCs/>
                <w:color w:val="920042"/>
              </w:rPr>
              <w:t xml:space="preserve">Objednávka </w:t>
            </w:r>
          </w:p>
        </w:tc>
      </w:tr>
      <w:tr w:rsidR="00D27FEB" w:rsidRPr="00B20576" w14:paraId="7B98D967" w14:textId="77777777" w:rsidTr="00406CA0">
        <w:trPr>
          <w:jc w:val="center"/>
        </w:trPr>
        <w:tc>
          <w:tcPr>
            <w:tcW w:w="3397" w:type="dxa"/>
          </w:tcPr>
          <w:p w14:paraId="02FBA383" w14:textId="31D93CE5" w:rsidR="00D27FEB" w:rsidRPr="00F965B9" w:rsidRDefault="00D27FEB" w:rsidP="00036F1E">
            <w:pPr>
              <w:pStyle w:val="Tabulkatext0"/>
            </w:pPr>
            <w:r>
              <w:t>VERSO</w:t>
            </w:r>
          </w:p>
        </w:tc>
        <w:tc>
          <w:tcPr>
            <w:tcW w:w="3295" w:type="dxa"/>
          </w:tcPr>
          <w:p w14:paraId="0ABC79C9" w14:textId="12828DE9" w:rsidR="00D27FEB" w:rsidRPr="008526E1" w:rsidRDefault="00D27FEB" w:rsidP="00027BAE">
            <w:pPr>
              <w:pStyle w:val="Tabulkatext0"/>
            </w:pPr>
            <w:r w:rsidRPr="008526E1">
              <w:t>LS-001/17, SOD-004/17</w:t>
            </w:r>
          </w:p>
        </w:tc>
      </w:tr>
      <w:tr w:rsidR="00343E06" w:rsidRPr="00B20576" w14:paraId="6FF4276D" w14:textId="77777777" w:rsidTr="00406CA0">
        <w:trPr>
          <w:jc w:val="center"/>
        </w:trPr>
        <w:tc>
          <w:tcPr>
            <w:tcW w:w="3397" w:type="dxa"/>
          </w:tcPr>
          <w:p w14:paraId="013B6B41" w14:textId="726283C6" w:rsidR="00343E06" w:rsidRPr="00B20576" w:rsidRDefault="00F965B9" w:rsidP="00036F1E">
            <w:pPr>
              <w:pStyle w:val="Tabulkatext0"/>
              <w:rPr>
                <w:highlight w:val="yellow"/>
              </w:rPr>
            </w:pPr>
            <w:r w:rsidRPr="00F965B9">
              <w:t>OBD</w:t>
            </w:r>
          </w:p>
        </w:tc>
        <w:tc>
          <w:tcPr>
            <w:tcW w:w="3295" w:type="dxa"/>
          </w:tcPr>
          <w:p w14:paraId="5F8E44D9" w14:textId="2AB8CA52" w:rsidR="00343E06" w:rsidRPr="00B20576" w:rsidRDefault="008526E1" w:rsidP="00027BAE">
            <w:pPr>
              <w:pStyle w:val="Tabulkatext0"/>
              <w:rPr>
                <w:highlight w:val="yellow"/>
              </w:rPr>
            </w:pPr>
            <w:r w:rsidRPr="008526E1">
              <w:t>LS-001/17</w:t>
            </w:r>
            <w:r w:rsidR="00027BAE" w:rsidRPr="008526E1">
              <w:t xml:space="preserve">, </w:t>
            </w:r>
            <w:r w:rsidRPr="008526E1">
              <w:t>SOD-004/17</w:t>
            </w:r>
          </w:p>
        </w:tc>
      </w:tr>
    </w:tbl>
    <w:p w14:paraId="049969CD" w14:textId="7C01FCB9" w:rsidR="00266E81" w:rsidRPr="00462C08" w:rsidRDefault="00266E81" w:rsidP="00B51E6C">
      <w:pPr>
        <w:pStyle w:val="Odstavecsmlouvy"/>
        <w:numPr>
          <w:ilvl w:val="2"/>
          <w:numId w:val="9"/>
        </w:numPr>
        <w:tabs>
          <w:tab w:val="clear" w:pos="851"/>
        </w:tabs>
        <w:rPr>
          <w:sz w:val="22"/>
          <w:szCs w:val="22"/>
          <w:lang w:val="cs-CZ"/>
        </w:rPr>
      </w:pPr>
      <w:bookmarkStart w:id="1" w:name="_Ref269308626"/>
      <w:r w:rsidRPr="00462C08">
        <w:rPr>
          <w:sz w:val="22"/>
          <w:szCs w:val="22"/>
          <w:lang w:val="cs-CZ"/>
        </w:rPr>
        <w:t>Konkrétní specifikace funkcionality Produktu, ke které je poskytována</w:t>
      </w:r>
      <w:r w:rsidR="00E931AB" w:rsidRPr="00462C08">
        <w:rPr>
          <w:sz w:val="22"/>
          <w:szCs w:val="22"/>
          <w:lang w:val="cs-CZ"/>
        </w:rPr>
        <w:t xml:space="preserve"> mimozáruční</w:t>
      </w:r>
      <w:r w:rsidRPr="00462C08">
        <w:rPr>
          <w:sz w:val="22"/>
          <w:szCs w:val="22"/>
          <w:lang w:val="cs-CZ"/>
        </w:rPr>
        <w:t xml:space="preserve"> servisní podpora, vyplývá z</w:t>
      </w:r>
      <w:r w:rsidR="009A1824">
        <w:rPr>
          <w:sz w:val="22"/>
          <w:szCs w:val="22"/>
          <w:lang w:val="cs-CZ"/>
        </w:rPr>
        <w:t> </w:t>
      </w:r>
      <w:r w:rsidRPr="00462C08">
        <w:rPr>
          <w:sz w:val="22"/>
          <w:szCs w:val="22"/>
          <w:lang w:val="cs-CZ"/>
        </w:rPr>
        <w:t>uzavřen</w:t>
      </w:r>
      <w:r w:rsidR="009A1824">
        <w:rPr>
          <w:sz w:val="22"/>
          <w:szCs w:val="22"/>
          <w:lang w:val="cs-CZ"/>
        </w:rPr>
        <w:t>é licenční smlouvy a smlouvy o dílo, jejich příloh</w:t>
      </w:r>
      <w:r w:rsidR="00F80496">
        <w:rPr>
          <w:sz w:val="22"/>
          <w:szCs w:val="22"/>
          <w:lang w:val="cs-CZ"/>
        </w:rPr>
        <w:t xml:space="preserve"> </w:t>
      </w:r>
      <w:r w:rsidR="009A1824">
        <w:rPr>
          <w:sz w:val="22"/>
          <w:szCs w:val="22"/>
          <w:lang w:val="cs-CZ"/>
        </w:rPr>
        <w:t xml:space="preserve">případně </w:t>
      </w:r>
      <w:r w:rsidRPr="00462C08">
        <w:rPr>
          <w:sz w:val="22"/>
          <w:szCs w:val="22"/>
          <w:lang w:val="cs-CZ"/>
        </w:rPr>
        <w:t xml:space="preserve">objednávek (funkcionalita vytvořená na zakázku). Účelem </w:t>
      </w:r>
      <w:r w:rsidR="00E931AB" w:rsidRPr="00462C08">
        <w:rPr>
          <w:sz w:val="22"/>
          <w:szCs w:val="22"/>
          <w:lang w:val="cs-CZ"/>
        </w:rPr>
        <w:t xml:space="preserve">mimozáruční </w:t>
      </w:r>
      <w:r w:rsidRPr="00462C08">
        <w:rPr>
          <w:sz w:val="22"/>
          <w:szCs w:val="22"/>
          <w:lang w:val="cs-CZ"/>
        </w:rPr>
        <w:t>servisní podpory je zabezpečení provozu Produktu</w:t>
      </w:r>
      <w:r w:rsidR="0035378A">
        <w:rPr>
          <w:sz w:val="22"/>
          <w:szCs w:val="22"/>
          <w:lang w:val="cs-CZ"/>
        </w:rPr>
        <w:t xml:space="preserve"> na vyjmenovaných Instancích</w:t>
      </w:r>
      <w:r w:rsidRPr="00462C08">
        <w:rPr>
          <w:sz w:val="22"/>
          <w:szCs w:val="22"/>
          <w:lang w:val="cs-CZ"/>
        </w:rPr>
        <w:t>.</w:t>
      </w:r>
    </w:p>
    <w:p w14:paraId="0C7C91DA" w14:textId="77777777" w:rsidR="00266E81" w:rsidRPr="00462C08" w:rsidRDefault="00A30A7A" w:rsidP="00B51E6C">
      <w:pPr>
        <w:pStyle w:val="Odstavecsmlouvy"/>
        <w:numPr>
          <w:ilvl w:val="2"/>
          <w:numId w:val="9"/>
        </w:numPr>
        <w:tabs>
          <w:tab w:val="clear" w:pos="851"/>
          <w:tab w:val="num" w:pos="-1134"/>
        </w:tabs>
        <w:rPr>
          <w:sz w:val="22"/>
          <w:szCs w:val="22"/>
          <w:lang w:val="cs-CZ"/>
        </w:rPr>
      </w:pPr>
      <w:r w:rsidRPr="00462C08">
        <w:rPr>
          <w:sz w:val="22"/>
          <w:szCs w:val="22"/>
          <w:lang w:val="cs-CZ"/>
        </w:rPr>
        <w:t>S</w:t>
      </w:r>
      <w:r w:rsidR="00266E81" w:rsidRPr="00462C08">
        <w:rPr>
          <w:sz w:val="22"/>
          <w:szCs w:val="22"/>
          <w:lang w:val="cs-CZ"/>
        </w:rPr>
        <w:t>mlouva upravuje poskytování mimozáruční servisní podpory spočívající</w:t>
      </w:r>
      <w:r w:rsidR="00842D44" w:rsidRPr="00462C08">
        <w:rPr>
          <w:sz w:val="22"/>
          <w:szCs w:val="22"/>
          <w:lang w:val="cs-CZ"/>
        </w:rPr>
        <w:t xml:space="preserve"> v </w:t>
      </w:r>
      <w:r w:rsidR="00266E81" w:rsidRPr="00462C08">
        <w:rPr>
          <w:sz w:val="22"/>
          <w:szCs w:val="22"/>
          <w:lang w:val="cs-CZ"/>
        </w:rPr>
        <w:t xml:space="preserve">připravenosti a schopnosti Poskytovatele řešit problémy, které se v souvislosti s Produktem vyskytnou, podmínky jejich odstranění a podmínky poskytování dalších služeb v této </w:t>
      </w:r>
      <w:r w:rsidRPr="00462C08">
        <w:rPr>
          <w:sz w:val="22"/>
          <w:szCs w:val="22"/>
          <w:lang w:val="cs-CZ"/>
        </w:rPr>
        <w:t xml:space="preserve">Smlouvě </w:t>
      </w:r>
      <w:r w:rsidR="00266E81" w:rsidRPr="00462C08">
        <w:rPr>
          <w:sz w:val="22"/>
          <w:szCs w:val="22"/>
          <w:lang w:val="cs-CZ"/>
        </w:rPr>
        <w:t xml:space="preserve">specifikovaných. </w:t>
      </w:r>
    </w:p>
    <w:p w14:paraId="21F40A66" w14:textId="77777777" w:rsidR="00266E81" w:rsidRPr="00B20576" w:rsidRDefault="00266E81" w:rsidP="00B51E6C">
      <w:pPr>
        <w:pStyle w:val="lneksmlouvy"/>
        <w:numPr>
          <w:ilvl w:val="1"/>
          <w:numId w:val="9"/>
        </w:numPr>
      </w:pPr>
      <w:bookmarkStart w:id="2" w:name="_Ref352839262"/>
      <w:r w:rsidRPr="00B20576">
        <w:t>Období platnosti smlouvy</w:t>
      </w:r>
      <w:bookmarkEnd w:id="1"/>
      <w:bookmarkEnd w:id="2"/>
    </w:p>
    <w:p w14:paraId="2A3FB95B" w14:textId="568A4C1D" w:rsidR="00266E81" w:rsidRPr="00462C08" w:rsidRDefault="00266E81" w:rsidP="00B51E6C">
      <w:pPr>
        <w:pStyle w:val="Odstavecsmlouvy"/>
        <w:numPr>
          <w:ilvl w:val="2"/>
          <w:numId w:val="9"/>
        </w:numPr>
        <w:tabs>
          <w:tab w:val="clear" w:pos="851"/>
          <w:tab w:val="num" w:pos="-1134"/>
        </w:tabs>
        <w:rPr>
          <w:sz w:val="22"/>
          <w:szCs w:val="22"/>
          <w:lang w:val="cs-CZ"/>
        </w:rPr>
      </w:pPr>
      <w:bookmarkStart w:id="3" w:name="_Ref335741680"/>
      <w:r w:rsidRPr="00462C08">
        <w:rPr>
          <w:sz w:val="22"/>
          <w:szCs w:val="22"/>
          <w:lang w:val="cs-CZ"/>
        </w:rPr>
        <w:t xml:space="preserve">Tato Smlouva se uzavírá na </w:t>
      </w:r>
      <w:r w:rsidRPr="002028E4">
        <w:rPr>
          <w:sz w:val="22"/>
          <w:szCs w:val="22"/>
          <w:lang w:val="cs-CZ"/>
        </w:rPr>
        <w:t xml:space="preserve">období </w:t>
      </w:r>
      <w:r w:rsidR="008A7D30" w:rsidRPr="002028E4">
        <w:rPr>
          <w:sz w:val="22"/>
          <w:szCs w:val="22"/>
          <w:lang w:val="cs-CZ"/>
        </w:rPr>
        <w:t xml:space="preserve">od </w:t>
      </w:r>
      <w:r w:rsidR="00B72E26" w:rsidRPr="002028E4">
        <w:rPr>
          <w:sz w:val="22"/>
          <w:szCs w:val="22"/>
          <w:lang w:val="cs-CZ"/>
        </w:rPr>
        <w:t>01.</w:t>
      </w:r>
      <w:r w:rsidR="002028E4" w:rsidRPr="002028E4">
        <w:rPr>
          <w:sz w:val="22"/>
          <w:szCs w:val="22"/>
          <w:lang w:val="cs-CZ"/>
        </w:rPr>
        <w:t>01</w:t>
      </w:r>
      <w:r w:rsidR="00B72E26" w:rsidRPr="002028E4">
        <w:rPr>
          <w:sz w:val="22"/>
          <w:szCs w:val="22"/>
          <w:lang w:val="cs-CZ"/>
        </w:rPr>
        <w:t>.20</w:t>
      </w:r>
      <w:r w:rsidR="00B57F35">
        <w:rPr>
          <w:sz w:val="22"/>
          <w:szCs w:val="22"/>
          <w:lang w:val="cs-CZ"/>
        </w:rPr>
        <w:t>21</w:t>
      </w:r>
      <w:r w:rsidR="008A7D30" w:rsidRPr="002028E4">
        <w:rPr>
          <w:sz w:val="22"/>
          <w:szCs w:val="22"/>
          <w:lang w:val="cs-CZ"/>
        </w:rPr>
        <w:t xml:space="preserve"> do </w:t>
      </w:r>
      <w:r w:rsidR="00B72E26" w:rsidRPr="002028E4">
        <w:rPr>
          <w:sz w:val="22"/>
          <w:szCs w:val="22"/>
          <w:lang w:val="cs-CZ"/>
        </w:rPr>
        <w:t>3</w:t>
      </w:r>
      <w:r w:rsidR="002028E4" w:rsidRPr="002028E4">
        <w:rPr>
          <w:sz w:val="22"/>
          <w:szCs w:val="22"/>
          <w:lang w:val="cs-CZ"/>
        </w:rPr>
        <w:t>1.12</w:t>
      </w:r>
      <w:r w:rsidR="00B72E26" w:rsidRPr="002028E4">
        <w:rPr>
          <w:sz w:val="22"/>
          <w:szCs w:val="22"/>
          <w:lang w:val="cs-CZ"/>
        </w:rPr>
        <w:t>.</w:t>
      </w:r>
      <w:r w:rsidR="002028E4" w:rsidRPr="002028E4">
        <w:rPr>
          <w:sz w:val="22"/>
          <w:szCs w:val="22"/>
          <w:lang w:val="cs-CZ"/>
        </w:rPr>
        <w:t>20</w:t>
      </w:r>
      <w:r w:rsidR="00B57F35">
        <w:rPr>
          <w:sz w:val="22"/>
          <w:szCs w:val="22"/>
          <w:lang w:val="cs-CZ"/>
        </w:rPr>
        <w:t>24</w:t>
      </w:r>
      <w:r w:rsidRPr="002028E4">
        <w:rPr>
          <w:sz w:val="22"/>
          <w:szCs w:val="22"/>
          <w:lang w:val="cs-CZ"/>
        </w:rPr>
        <w:t xml:space="preserve"> vče</w:t>
      </w:r>
      <w:r w:rsidRPr="00462C08">
        <w:rPr>
          <w:sz w:val="22"/>
          <w:szCs w:val="22"/>
          <w:lang w:val="cs-CZ"/>
        </w:rPr>
        <w:t>tně.</w:t>
      </w:r>
      <w:bookmarkEnd w:id="3"/>
    </w:p>
    <w:p w14:paraId="0415BCDA" w14:textId="77777777" w:rsidR="00266E81" w:rsidRPr="00F8337C" w:rsidRDefault="007E5F2F" w:rsidP="00B51E6C">
      <w:pPr>
        <w:pStyle w:val="lneksmlouvy"/>
        <w:numPr>
          <w:ilvl w:val="1"/>
          <w:numId w:val="9"/>
        </w:numPr>
      </w:pPr>
      <w:r w:rsidRPr="00F8337C">
        <w:t>Mimozáruční s</w:t>
      </w:r>
      <w:r w:rsidR="00266E81" w:rsidRPr="00F8337C">
        <w:t xml:space="preserve">ervisní </w:t>
      </w:r>
      <w:r w:rsidR="001858F7" w:rsidRPr="00F8337C">
        <w:t>podpora</w:t>
      </w:r>
    </w:p>
    <w:p w14:paraId="50FAA1D4" w14:textId="0C9F88A4" w:rsidR="00266E81" w:rsidRPr="00462C08" w:rsidRDefault="001858F7" w:rsidP="00B51E6C">
      <w:pPr>
        <w:pStyle w:val="Odstavecsmlouvy"/>
        <w:numPr>
          <w:ilvl w:val="2"/>
          <w:numId w:val="9"/>
        </w:numPr>
        <w:tabs>
          <w:tab w:val="clear" w:pos="851"/>
          <w:tab w:val="num" w:pos="-1134"/>
        </w:tabs>
        <w:rPr>
          <w:sz w:val="22"/>
          <w:szCs w:val="22"/>
          <w:lang w:val="cs-CZ"/>
        </w:rPr>
      </w:pPr>
      <w:r w:rsidRPr="00462C08">
        <w:rPr>
          <w:sz w:val="22"/>
          <w:szCs w:val="22"/>
          <w:lang w:val="cs-CZ"/>
        </w:rPr>
        <w:t>Mimozáruční s</w:t>
      </w:r>
      <w:r w:rsidR="00266E81" w:rsidRPr="00462C08">
        <w:rPr>
          <w:sz w:val="22"/>
          <w:szCs w:val="22"/>
          <w:lang w:val="cs-CZ"/>
        </w:rPr>
        <w:t xml:space="preserve">ervisní </w:t>
      </w:r>
      <w:r w:rsidRPr="00462C08">
        <w:rPr>
          <w:sz w:val="22"/>
          <w:szCs w:val="22"/>
          <w:lang w:val="cs-CZ"/>
        </w:rPr>
        <w:t xml:space="preserve">podpora </w:t>
      </w:r>
      <w:r w:rsidR="002E620D" w:rsidRPr="00462C08">
        <w:rPr>
          <w:sz w:val="22"/>
          <w:szCs w:val="22"/>
          <w:lang w:val="cs-CZ"/>
        </w:rPr>
        <w:t>pro Produkt</w:t>
      </w:r>
      <w:r w:rsidR="00266E81" w:rsidRPr="00462C08">
        <w:rPr>
          <w:sz w:val="22"/>
          <w:szCs w:val="22"/>
          <w:lang w:val="cs-CZ"/>
        </w:rPr>
        <w:t xml:space="preserve"> </w:t>
      </w:r>
      <w:r w:rsidR="00AB4FBF" w:rsidRPr="00462C08">
        <w:rPr>
          <w:sz w:val="22"/>
          <w:szCs w:val="22"/>
          <w:lang w:val="cs-CZ"/>
        </w:rPr>
        <w:t>se pro období uvedené v</w:t>
      </w:r>
      <w:r w:rsidR="00B57F35">
        <w:rPr>
          <w:sz w:val="22"/>
          <w:szCs w:val="22"/>
          <w:lang w:val="cs-CZ"/>
        </w:rPr>
        <w:t> </w:t>
      </w:r>
      <w:r w:rsidR="00AB4FBF" w:rsidRPr="00462C08">
        <w:rPr>
          <w:sz w:val="22"/>
          <w:szCs w:val="22"/>
          <w:lang w:val="cs-CZ"/>
        </w:rPr>
        <w:t xml:space="preserve">kapitole </w:t>
      </w:r>
      <w:r w:rsidR="00B20194" w:rsidRPr="00462C08">
        <w:rPr>
          <w:sz w:val="22"/>
          <w:szCs w:val="22"/>
          <w:lang w:val="cs-CZ"/>
        </w:rPr>
        <w:fldChar w:fldCharType="begin"/>
      </w:r>
      <w:r w:rsidR="00AB4FBF" w:rsidRPr="00462C08">
        <w:rPr>
          <w:sz w:val="22"/>
          <w:szCs w:val="22"/>
          <w:lang w:val="cs-CZ"/>
        </w:rPr>
        <w:instrText xml:space="preserve"> REF _Ref352839262 \r \h </w:instrText>
      </w:r>
      <w:r w:rsidR="00462C08">
        <w:rPr>
          <w:sz w:val="22"/>
          <w:szCs w:val="22"/>
          <w:lang w:val="cs-CZ"/>
        </w:rPr>
        <w:instrText xml:space="preserve"> \* MERGEFORMAT </w:instrText>
      </w:r>
      <w:r w:rsidR="00B20194" w:rsidRPr="00462C08">
        <w:rPr>
          <w:sz w:val="22"/>
          <w:szCs w:val="22"/>
          <w:lang w:val="cs-CZ"/>
        </w:rPr>
      </w:r>
      <w:r w:rsidR="00B20194" w:rsidRPr="00462C08">
        <w:rPr>
          <w:sz w:val="22"/>
          <w:szCs w:val="22"/>
          <w:lang w:val="cs-CZ"/>
        </w:rPr>
        <w:fldChar w:fldCharType="separate"/>
      </w:r>
      <w:r w:rsidR="00D53B77">
        <w:rPr>
          <w:sz w:val="22"/>
          <w:szCs w:val="22"/>
          <w:lang w:val="cs-CZ"/>
        </w:rPr>
        <w:t>II</w:t>
      </w:r>
      <w:r w:rsidR="00B20194" w:rsidRPr="00462C08">
        <w:rPr>
          <w:sz w:val="22"/>
          <w:szCs w:val="22"/>
          <w:lang w:val="cs-CZ"/>
        </w:rPr>
        <w:fldChar w:fldCharType="end"/>
      </w:r>
      <w:r w:rsidR="00DF036A" w:rsidRPr="00462C08">
        <w:rPr>
          <w:sz w:val="22"/>
          <w:szCs w:val="22"/>
          <w:lang w:val="cs-CZ"/>
        </w:rPr>
        <w:t xml:space="preserve">. Období platnosti </w:t>
      </w:r>
      <w:r w:rsidR="00AB4FBF" w:rsidRPr="00462C08">
        <w:rPr>
          <w:sz w:val="22"/>
          <w:szCs w:val="22"/>
          <w:lang w:val="cs-CZ"/>
        </w:rPr>
        <w:t>Smlouvy</w:t>
      </w:r>
      <w:r w:rsidR="00266E81" w:rsidRPr="00462C08">
        <w:rPr>
          <w:sz w:val="22"/>
          <w:szCs w:val="22"/>
          <w:lang w:val="cs-CZ"/>
        </w:rPr>
        <w:t xml:space="preserve"> stanovuj</w:t>
      </w:r>
      <w:r w:rsidRPr="00462C08">
        <w:rPr>
          <w:sz w:val="22"/>
          <w:szCs w:val="22"/>
          <w:lang w:val="cs-CZ"/>
        </w:rPr>
        <w:t>e</w:t>
      </w:r>
      <w:r w:rsidR="00266E81" w:rsidRPr="00462C08">
        <w:rPr>
          <w:sz w:val="22"/>
          <w:szCs w:val="22"/>
          <w:lang w:val="cs-CZ"/>
        </w:rPr>
        <w:t xml:space="preserve"> takto:</w:t>
      </w:r>
    </w:p>
    <w:tbl>
      <w:tblPr>
        <w:tblW w:w="8364" w:type="dxa"/>
        <w:tblInd w:w="675"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ook w:val="00A0" w:firstRow="1" w:lastRow="0" w:firstColumn="1" w:lastColumn="0" w:noHBand="0" w:noVBand="0"/>
      </w:tblPr>
      <w:tblGrid>
        <w:gridCol w:w="1369"/>
        <w:gridCol w:w="6995"/>
      </w:tblGrid>
      <w:tr w:rsidR="00266E81" w:rsidRPr="00B20576" w14:paraId="76FFF908" w14:textId="77777777" w:rsidTr="00537464">
        <w:trPr>
          <w:trHeight w:val="72"/>
        </w:trPr>
        <w:tc>
          <w:tcPr>
            <w:tcW w:w="1369" w:type="dxa"/>
            <w:shd w:val="clear" w:color="auto" w:fill="D9D9D9"/>
          </w:tcPr>
          <w:p w14:paraId="3A1F296B" w14:textId="77777777" w:rsidR="00266E81" w:rsidRPr="00B20576" w:rsidRDefault="00266E81" w:rsidP="000F3423">
            <w:pPr>
              <w:pStyle w:val="Tabulkatext0"/>
              <w:rPr>
                <w:b/>
                <w:bCs/>
                <w:color w:val="920042"/>
              </w:rPr>
            </w:pPr>
            <w:r w:rsidRPr="00B20576">
              <w:rPr>
                <w:b/>
                <w:bCs/>
                <w:color w:val="920042"/>
              </w:rPr>
              <w:t>Kód služby</w:t>
            </w:r>
          </w:p>
        </w:tc>
        <w:tc>
          <w:tcPr>
            <w:tcW w:w="6995" w:type="dxa"/>
            <w:shd w:val="clear" w:color="auto" w:fill="D9D9D9"/>
          </w:tcPr>
          <w:p w14:paraId="5884BAD2" w14:textId="77777777" w:rsidR="00266E81" w:rsidRPr="00B20576" w:rsidRDefault="00266E81" w:rsidP="000F3423">
            <w:pPr>
              <w:pStyle w:val="Tabulkatext0"/>
              <w:rPr>
                <w:b/>
                <w:bCs/>
                <w:color w:val="920042"/>
              </w:rPr>
            </w:pPr>
            <w:r w:rsidRPr="00B20576">
              <w:rPr>
                <w:b/>
                <w:bCs/>
                <w:color w:val="920042"/>
              </w:rPr>
              <w:t>Název služby</w:t>
            </w:r>
          </w:p>
        </w:tc>
      </w:tr>
      <w:tr w:rsidR="00266E81" w:rsidRPr="00B20576" w14:paraId="3EC7C0B0" w14:textId="77777777" w:rsidTr="00537464">
        <w:trPr>
          <w:trHeight w:val="245"/>
        </w:trPr>
        <w:tc>
          <w:tcPr>
            <w:tcW w:w="1369" w:type="dxa"/>
            <w:shd w:val="clear" w:color="auto" w:fill="FBD4B4"/>
          </w:tcPr>
          <w:p w14:paraId="55019394" w14:textId="77777777" w:rsidR="00266E81" w:rsidRPr="00B20576" w:rsidRDefault="00266E81">
            <w:pPr>
              <w:rPr>
                <w:b/>
                <w:bCs/>
                <w:color w:val="800080"/>
                <w:sz w:val="20"/>
                <w:szCs w:val="20"/>
              </w:rPr>
            </w:pPr>
          </w:p>
        </w:tc>
        <w:tc>
          <w:tcPr>
            <w:tcW w:w="6995" w:type="dxa"/>
            <w:shd w:val="clear" w:color="auto" w:fill="FBD4B4"/>
          </w:tcPr>
          <w:p w14:paraId="38876F5B" w14:textId="5AD0B7B8" w:rsidR="00266E81" w:rsidRPr="00B20576" w:rsidRDefault="00F80496">
            <w:pPr>
              <w:rPr>
                <w:b/>
                <w:bCs/>
                <w:sz w:val="20"/>
                <w:szCs w:val="20"/>
              </w:rPr>
            </w:pPr>
            <w:r>
              <w:rPr>
                <w:b/>
                <w:bCs/>
                <w:sz w:val="20"/>
                <w:szCs w:val="20"/>
              </w:rPr>
              <w:t>OBD</w:t>
            </w:r>
          </w:p>
        </w:tc>
      </w:tr>
      <w:tr w:rsidR="00266E81" w:rsidRPr="00B20576" w14:paraId="2F8E61EF" w14:textId="77777777" w:rsidTr="00537464">
        <w:trPr>
          <w:trHeight w:val="444"/>
        </w:trPr>
        <w:tc>
          <w:tcPr>
            <w:tcW w:w="1369" w:type="dxa"/>
            <w:vAlign w:val="center"/>
          </w:tcPr>
          <w:p w14:paraId="1037F67C" w14:textId="77777777" w:rsidR="00266E81" w:rsidRPr="00F80496" w:rsidRDefault="00266E81" w:rsidP="00C551D1">
            <w:pPr>
              <w:rPr>
                <w:sz w:val="18"/>
                <w:szCs w:val="18"/>
              </w:rPr>
            </w:pPr>
            <w:r w:rsidRPr="00F80496">
              <w:rPr>
                <w:sz w:val="18"/>
                <w:szCs w:val="18"/>
              </w:rPr>
              <w:t>D8</w:t>
            </w:r>
            <w:r w:rsidR="00C551D1" w:rsidRPr="00F80496">
              <w:rPr>
                <w:sz w:val="18"/>
                <w:szCs w:val="18"/>
              </w:rPr>
              <w:t>x5</w:t>
            </w:r>
          </w:p>
        </w:tc>
        <w:tc>
          <w:tcPr>
            <w:tcW w:w="6995" w:type="dxa"/>
            <w:vAlign w:val="center"/>
          </w:tcPr>
          <w:p w14:paraId="4DF79EA8" w14:textId="77777777" w:rsidR="00266E81" w:rsidRPr="00F80496" w:rsidRDefault="00C551D1" w:rsidP="0038661A">
            <w:pPr>
              <w:rPr>
                <w:sz w:val="18"/>
                <w:szCs w:val="18"/>
              </w:rPr>
            </w:pPr>
            <w:r w:rsidRPr="00F80496">
              <w:rPr>
                <w:rFonts w:eastAsia="Calibri"/>
                <w:sz w:val="18"/>
                <w:szCs w:val="18"/>
                <w:lang w:eastAsia="en-US"/>
              </w:rPr>
              <w:t xml:space="preserve">Dostupnost 8x5 (8:00 – 16:00; Po-Pá) </w:t>
            </w:r>
            <w:r w:rsidR="00865B03" w:rsidRPr="00F80496">
              <w:rPr>
                <w:sz w:val="18"/>
                <w:szCs w:val="18"/>
              </w:rPr>
              <w:t>–</w:t>
            </w:r>
            <w:r w:rsidR="0078417E" w:rsidRPr="00F80496">
              <w:rPr>
                <w:sz w:val="18"/>
                <w:szCs w:val="18"/>
              </w:rPr>
              <w:t xml:space="preserve"> viz</w:t>
            </w:r>
            <w:r w:rsidR="00865B03" w:rsidRPr="00F80496">
              <w:rPr>
                <w:sz w:val="18"/>
                <w:szCs w:val="18"/>
              </w:rPr>
              <w:t> </w:t>
            </w:r>
            <w:r w:rsidR="0078417E" w:rsidRPr="00F80496">
              <w:rPr>
                <w:sz w:val="18"/>
                <w:szCs w:val="18"/>
              </w:rPr>
              <w:t>příloha</w:t>
            </w:r>
            <w:r w:rsidR="00865B03" w:rsidRPr="00F80496">
              <w:rPr>
                <w:sz w:val="18"/>
                <w:szCs w:val="18"/>
              </w:rPr>
              <w:t xml:space="preserve"> č. 1 kapitola II. Terminologie</w:t>
            </w:r>
            <w:r w:rsidR="0078417E" w:rsidRPr="00F80496">
              <w:rPr>
                <w:sz w:val="18"/>
                <w:szCs w:val="18"/>
              </w:rPr>
              <w:t>,</w:t>
            </w:r>
            <w:r w:rsidR="00865B03" w:rsidRPr="00F80496">
              <w:rPr>
                <w:sz w:val="18"/>
                <w:szCs w:val="18"/>
              </w:rPr>
              <w:t xml:space="preserve"> odst.</w:t>
            </w:r>
            <w:r w:rsidR="0078417E" w:rsidRPr="00F80496">
              <w:rPr>
                <w:sz w:val="18"/>
                <w:szCs w:val="18"/>
              </w:rPr>
              <w:t> </w:t>
            </w:r>
            <w:r w:rsidR="0038661A" w:rsidRPr="00F80496">
              <w:rPr>
                <w:sz w:val="18"/>
                <w:szCs w:val="18"/>
              </w:rPr>
              <w:fldChar w:fldCharType="begin"/>
            </w:r>
            <w:r w:rsidR="0038661A" w:rsidRPr="00F80496">
              <w:rPr>
                <w:sz w:val="18"/>
                <w:szCs w:val="18"/>
              </w:rPr>
              <w:instrText xml:space="preserve"> REF _Ref366756253 \r \h </w:instrText>
            </w:r>
            <w:r w:rsidR="0038661A" w:rsidRPr="00F80496">
              <w:rPr>
                <w:sz w:val="18"/>
                <w:szCs w:val="18"/>
              </w:rPr>
            </w:r>
            <w:r w:rsidR="0038661A" w:rsidRPr="00F80496">
              <w:rPr>
                <w:sz w:val="18"/>
                <w:szCs w:val="18"/>
              </w:rPr>
              <w:fldChar w:fldCharType="separate"/>
            </w:r>
            <w:r w:rsidR="00D53B77" w:rsidRPr="00F80496">
              <w:rPr>
                <w:sz w:val="18"/>
                <w:szCs w:val="18"/>
              </w:rPr>
              <w:t>2.16</w:t>
            </w:r>
            <w:r w:rsidR="0038661A" w:rsidRPr="00F80496">
              <w:rPr>
                <w:sz w:val="18"/>
                <w:szCs w:val="18"/>
              </w:rPr>
              <w:fldChar w:fldCharType="end"/>
            </w:r>
            <w:r w:rsidR="0038661A" w:rsidRPr="00F80496">
              <w:rPr>
                <w:sz w:val="18"/>
                <w:szCs w:val="18"/>
              </w:rPr>
              <w:t xml:space="preserve"> </w:t>
            </w:r>
          </w:p>
        </w:tc>
      </w:tr>
      <w:tr w:rsidR="00266E81" w:rsidRPr="00B20576" w14:paraId="574AD65A" w14:textId="77777777" w:rsidTr="00537464">
        <w:trPr>
          <w:trHeight w:val="215"/>
        </w:trPr>
        <w:tc>
          <w:tcPr>
            <w:tcW w:w="1369" w:type="dxa"/>
            <w:vAlign w:val="center"/>
          </w:tcPr>
          <w:p w14:paraId="044FCB92" w14:textId="77777777" w:rsidR="00266E81" w:rsidRPr="00F80496" w:rsidRDefault="00266E81">
            <w:pPr>
              <w:rPr>
                <w:sz w:val="18"/>
                <w:szCs w:val="18"/>
              </w:rPr>
            </w:pPr>
            <w:r w:rsidRPr="00F80496">
              <w:rPr>
                <w:sz w:val="18"/>
                <w:szCs w:val="18"/>
              </w:rPr>
              <w:t>RD8H</w:t>
            </w:r>
          </w:p>
        </w:tc>
        <w:tc>
          <w:tcPr>
            <w:tcW w:w="6995" w:type="dxa"/>
            <w:vAlign w:val="center"/>
          </w:tcPr>
          <w:p w14:paraId="044146EE" w14:textId="28210585" w:rsidR="00266E81" w:rsidRPr="00F80496" w:rsidRDefault="00266E81" w:rsidP="0038661A">
            <w:pPr>
              <w:rPr>
                <w:sz w:val="18"/>
                <w:szCs w:val="18"/>
              </w:rPr>
            </w:pPr>
            <w:r w:rsidRPr="00F80496">
              <w:rPr>
                <w:sz w:val="18"/>
                <w:szCs w:val="18"/>
              </w:rPr>
              <w:t xml:space="preserve">Reakční doba </w:t>
            </w:r>
            <w:r w:rsidR="00511C9C">
              <w:rPr>
                <w:sz w:val="18"/>
                <w:szCs w:val="18"/>
              </w:rPr>
              <w:t xml:space="preserve">do </w:t>
            </w:r>
            <w:r w:rsidRPr="00F80496">
              <w:rPr>
                <w:sz w:val="18"/>
                <w:szCs w:val="18"/>
              </w:rPr>
              <w:t>8 hodin</w:t>
            </w:r>
            <w:r w:rsidR="00DE0666" w:rsidRPr="00F80496">
              <w:rPr>
                <w:sz w:val="18"/>
                <w:szCs w:val="18"/>
              </w:rPr>
              <w:t xml:space="preserve"> </w:t>
            </w:r>
            <w:r w:rsidR="00E026F7" w:rsidRPr="00F80496">
              <w:rPr>
                <w:sz w:val="18"/>
                <w:szCs w:val="18"/>
              </w:rPr>
              <w:t xml:space="preserve">pro </w:t>
            </w:r>
            <w:r w:rsidR="00497AD3" w:rsidRPr="00F80496">
              <w:rPr>
                <w:sz w:val="18"/>
                <w:szCs w:val="18"/>
              </w:rPr>
              <w:t>Chyby s</w:t>
            </w:r>
            <w:r w:rsidR="00B57F35">
              <w:rPr>
                <w:sz w:val="18"/>
                <w:szCs w:val="18"/>
              </w:rPr>
              <w:t> </w:t>
            </w:r>
            <w:r w:rsidR="00497AD3" w:rsidRPr="00F80496">
              <w:rPr>
                <w:sz w:val="18"/>
                <w:szCs w:val="18"/>
              </w:rPr>
              <w:t>vysokou prioritou</w:t>
            </w:r>
            <w:r w:rsidR="00E026F7" w:rsidRPr="00F80496">
              <w:rPr>
                <w:sz w:val="18"/>
                <w:szCs w:val="18"/>
              </w:rPr>
              <w:t xml:space="preserve"> </w:t>
            </w:r>
            <w:r w:rsidR="00DE0666" w:rsidRPr="00F80496">
              <w:rPr>
                <w:sz w:val="18"/>
                <w:szCs w:val="18"/>
              </w:rPr>
              <w:t>–</w:t>
            </w:r>
            <w:r w:rsidR="0078417E" w:rsidRPr="00F80496">
              <w:rPr>
                <w:sz w:val="18"/>
                <w:szCs w:val="18"/>
              </w:rPr>
              <w:t xml:space="preserve"> viz příloha</w:t>
            </w:r>
            <w:r w:rsidR="00DE0666" w:rsidRPr="00F80496">
              <w:rPr>
                <w:sz w:val="18"/>
                <w:szCs w:val="18"/>
              </w:rPr>
              <w:t xml:space="preserve"> </w:t>
            </w:r>
            <w:r w:rsidR="0078417E" w:rsidRPr="00F80496">
              <w:rPr>
                <w:sz w:val="18"/>
                <w:szCs w:val="18"/>
              </w:rPr>
              <w:t>č. 1 kapitola II.</w:t>
            </w:r>
            <w:r w:rsidR="00452092" w:rsidRPr="00F80496">
              <w:rPr>
                <w:sz w:val="18"/>
                <w:szCs w:val="18"/>
              </w:rPr>
              <w:t xml:space="preserve"> </w:t>
            </w:r>
            <w:r w:rsidR="0078417E" w:rsidRPr="00F80496">
              <w:rPr>
                <w:sz w:val="18"/>
                <w:szCs w:val="18"/>
              </w:rPr>
              <w:t xml:space="preserve">Terminologie, </w:t>
            </w:r>
            <w:r w:rsidR="00E92D30" w:rsidRPr="00F80496">
              <w:rPr>
                <w:sz w:val="18"/>
                <w:szCs w:val="18"/>
              </w:rPr>
              <w:t xml:space="preserve">odst. </w:t>
            </w:r>
            <w:r w:rsidR="0038661A" w:rsidRPr="00F80496">
              <w:rPr>
                <w:sz w:val="18"/>
                <w:szCs w:val="18"/>
              </w:rPr>
              <w:fldChar w:fldCharType="begin"/>
            </w:r>
            <w:r w:rsidR="0038661A" w:rsidRPr="00F80496">
              <w:rPr>
                <w:sz w:val="18"/>
                <w:szCs w:val="18"/>
              </w:rPr>
              <w:instrText xml:space="preserve"> REF _Ref366756272 \r \h </w:instrText>
            </w:r>
            <w:r w:rsidR="0038661A" w:rsidRPr="00F80496">
              <w:rPr>
                <w:sz w:val="18"/>
                <w:szCs w:val="18"/>
              </w:rPr>
            </w:r>
            <w:r w:rsidR="0038661A" w:rsidRPr="00F80496">
              <w:rPr>
                <w:sz w:val="18"/>
                <w:szCs w:val="18"/>
              </w:rPr>
              <w:fldChar w:fldCharType="separate"/>
            </w:r>
            <w:r w:rsidR="00D53B77" w:rsidRPr="00F80496">
              <w:rPr>
                <w:sz w:val="18"/>
                <w:szCs w:val="18"/>
              </w:rPr>
              <w:t>2.19</w:t>
            </w:r>
            <w:r w:rsidR="0038661A" w:rsidRPr="00F80496">
              <w:rPr>
                <w:sz w:val="18"/>
                <w:szCs w:val="18"/>
              </w:rPr>
              <w:fldChar w:fldCharType="end"/>
            </w:r>
          </w:p>
        </w:tc>
      </w:tr>
      <w:tr w:rsidR="00266E81" w:rsidRPr="00B20576" w14:paraId="1B36437A" w14:textId="77777777" w:rsidTr="00537464">
        <w:trPr>
          <w:trHeight w:val="444"/>
        </w:trPr>
        <w:tc>
          <w:tcPr>
            <w:tcW w:w="1369" w:type="dxa"/>
            <w:vAlign w:val="center"/>
          </w:tcPr>
          <w:p w14:paraId="6D0E15E1" w14:textId="48FFC76E" w:rsidR="00266E81" w:rsidRPr="00F80496" w:rsidRDefault="002028E4">
            <w:pPr>
              <w:rPr>
                <w:sz w:val="18"/>
                <w:szCs w:val="18"/>
              </w:rPr>
            </w:pPr>
            <w:r>
              <w:rPr>
                <w:sz w:val="18"/>
                <w:szCs w:val="18"/>
              </w:rPr>
              <w:t>DOZB24</w:t>
            </w:r>
            <w:r w:rsidR="00266E81" w:rsidRPr="00F80496">
              <w:rPr>
                <w:sz w:val="18"/>
                <w:szCs w:val="18"/>
              </w:rPr>
              <w:t>H</w:t>
            </w:r>
          </w:p>
        </w:tc>
        <w:tc>
          <w:tcPr>
            <w:tcW w:w="6995" w:type="dxa"/>
            <w:vAlign w:val="center"/>
          </w:tcPr>
          <w:p w14:paraId="506A5B1D" w14:textId="26EB45C8" w:rsidR="00266E81" w:rsidRPr="00F80496" w:rsidRDefault="00266E81" w:rsidP="0038661A">
            <w:pPr>
              <w:rPr>
                <w:sz w:val="18"/>
                <w:szCs w:val="18"/>
              </w:rPr>
            </w:pPr>
            <w:r w:rsidRPr="00F80496">
              <w:rPr>
                <w:sz w:val="18"/>
                <w:szCs w:val="18"/>
              </w:rPr>
              <w:t xml:space="preserve">Doba odstranění </w:t>
            </w:r>
            <w:r w:rsidR="002C7323" w:rsidRPr="00F80496">
              <w:rPr>
                <w:sz w:val="18"/>
                <w:szCs w:val="18"/>
              </w:rPr>
              <w:t>C</w:t>
            </w:r>
            <w:r w:rsidR="00A97191" w:rsidRPr="00F80496">
              <w:rPr>
                <w:sz w:val="18"/>
                <w:szCs w:val="18"/>
              </w:rPr>
              <w:t>hyby/</w:t>
            </w:r>
            <w:r w:rsidRPr="00F80496">
              <w:rPr>
                <w:sz w:val="18"/>
                <w:szCs w:val="18"/>
              </w:rPr>
              <w:t xml:space="preserve">závady </w:t>
            </w:r>
            <w:r w:rsidR="00E026F7" w:rsidRPr="00F80496">
              <w:rPr>
                <w:sz w:val="18"/>
                <w:szCs w:val="18"/>
              </w:rPr>
              <w:t>–</w:t>
            </w:r>
            <w:r w:rsidRPr="00F80496">
              <w:rPr>
                <w:sz w:val="18"/>
                <w:szCs w:val="18"/>
              </w:rPr>
              <w:t xml:space="preserve"> </w:t>
            </w:r>
            <w:proofErr w:type="spellStart"/>
            <w:r w:rsidRPr="00F80496">
              <w:rPr>
                <w:sz w:val="18"/>
                <w:szCs w:val="18"/>
              </w:rPr>
              <w:t>blocker</w:t>
            </w:r>
            <w:proofErr w:type="spellEnd"/>
            <w:r w:rsidRPr="00F80496">
              <w:rPr>
                <w:sz w:val="18"/>
                <w:szCs w:val="18"/>
              </w:rPr>
              <w:t xml:space="preserve"> </w:t>
            </w:r>
            <w:r w:rsidR="00511C9C">
              <w:rPr>
                <w:sz w:val="18"/>
                <w:szCs w:val="18"/>
              </w:rPr>
              <w:t xml:space="preserve">do </w:t>
            </w:r>
            <w:r w:rsidR="002028E4">
              <w:rPr>
                <w:sz w:val="18"/>
                <w:szCs w:val="18"/>
              </w:rPr>
              <w:t>24</w:t>
            </w:r>
            <w:r w:rsidRPr="00F80496">
              <w:rPr>
                <w:sz w:val="18"/>
                <w:szCs w:val="18"/>
              </w:rPr>
              <w:t xml:space="preserve"> hodin</w:t>
            </w:r>
            <w:r w:rsidR="00E90926">
              <w:rPr>
                <w:sz w:val="18"/>
                <w:szCs w:val="18"/>
              </w:rPr>
              <w:t xml:space="preserve"> (3 pracovní dny)</w:t>
            </w:r>
            <w:r w:rsidR="009E1F63" w:rsidRPr="00F80496">
              <w:rPr>
                <w:sz w:val="18"/>
                <w:szCs w:val="18"/>
              </w:rPr>
              <w:t xml:space="preserve"> </w:t>
            </w:r>
            <w:r w:rsidR="00835477" w:rsidRPr="00F80496">
              <w:rPr>
                <w:sz w:val="18"/>
                <w:szCs w:val="18"/>
              </w:rPr>
              <w:t xml:space="preserve">– </w:t>
            </w:r>
            <w:r w:rsidR="0078417E" w:rsidRPr="00F80496">
              <w:rPr>
                <w:sz w:val="18"/>
                <w:szCs w:val="18"/>
              </w:rPr>
              <w:t>viz</w:t>
            </w:r>
            <w:r w:rsidR="00835477" w:rsidRPr="00F80496">
              <w:rPr>
                <w:sz w:val="18"/>
                <w:szCs w:val="18"/>
              </w:rPr>
              <w:t> </w:t>
            </w:r>
            <w:r w:rsidR="0078417E" w:rsidRPr="00F80496">
              <w:rPr>
                <w:sz w:val="18"/>
                <w:szCs w:val="18"/>
              </w:rPr>
              <w:t>příloha</w:t>
            </w:r>
            <w:r w:rsidR="00835477" w:rsidRPr="00F80496">
              <w:rPr>
                <w:sz w:val="18"/>
                <w:szCs w:val="18"/>
              </w:rPr>
              <w:t xml:space="preserve"> č. 1 kapitola II.</w:t>
            </w:r>
            <w:r w:rsidR="0078417E" w:rsidRPr="00F80496">
              <w:rPr>
                <w:sz w:val="18"/>
                <w:szCs w:val="18"/>
              </w:rPr>
              <w:t> </w:t>
            </w:r>
            <w:r w:rsidR="00835477" w:rsidRPr="00F80496">
              <w:rPr>
                <w:sz w:val="18"/>
                <w:szCs w:val="18"/>
              </w:rPr>
              <w:t>Terminologie</w:t>
            </w:r>
            <w:r w:rsidR="0078417E" w:rsidRPr="00F80496">
              <w:rPr>
                <w:sz w:val="18"/>
                <w:szCs w:val="18"/>
              </w:rPr>
              <w:t>,</w:t>
            </w:r>
            <w:r w:rsidR="00E92D30" w:rsidRPr="00F80496">
              <w:rPr>
                <w:sz w:val="18"/>
                <w:szCs w:val="18"/>
              </w:rPr>
              <w:t xml:space="preserve"> odst. </w:t>
            </w:r>
            <w:r w:rsidR="0038661A" w:rsidRPr="00F80496">
              <w:rPr>
                <w:sz w:val="18"/>
                <w:szCs w:val="18"/>
              </w:rPr>
              <w:fldChar w:fldCharType="begin"/>
            </w:r>
            <w:r w:rsidR="0038661A" w:rsidRPr="00F80496">
              <w:rPr>
                <w:sz w:val="18"/>
                <w:szCs w:val="18"/>
              </w:rPr>
              <w:instrText xml:space="preserve"> REF _Ref366756300 \r \h </w:instrText>
            </w:r>
            <w:r w:rsidR="0038661A" w:rsidRPr="00F80496">
              <w:rPr>
                <w:sz w:val="18"/>
                <w:szCs w:val="18"/>
              </w:rPr>
            </w:r>
            <w:r w:rsidR="0038661A" w:rsidRPr="00F80496">
              <w:rPr>
                <w:sz w:val="18"/>
                <w:szCs w:val="18"/>
              </w:rPr>
              <w:fldChar w:fldCharType="separate"/>
            </w:r>
            <w:r w:rsidR="00D53B77" w:rsidRPr="00F80496">
              <w:rPr>
                <w:sz w:val="18"/>
                <w:szCs w:val="18"/>
              </w:rPr>
              <w:t>2.20</w:t>
            </w:r>
            <w:r w:rsidR="0038661A" w:rsidRPr="00F80496">
              <w:rPr>
                <w:sz w:val="18"/>
                <w:szCs w:val="18"/>
              </w:rPr>
              <w:fldChar w:fldCharType="end"/>
            </w:r>
          </w:p>
        </w:tc>
      </w:tr>
      <w:tr w:rsidR="00266E81" w:rsidRPr="00B20576" w14:paraId="7FC84826" w14:textId="77777777" w:rsidTr="00537464">
        <w:trPr>
          <w:trHeight w:val="215"/>
        </w:trPr>
        <w:tc>
          <w:tcPr>
            <w:tcW w:w="1369" w:type="dxa"/>
            <w:vAlign w:val="center"/>
          </w:tcPr>
          <w:p w14:paraId="0BC74DEE" w14:textId="77777777" w:rsidR="00266E81" w:rsidRPr="00F80496" w:rsidRDefault="00266E81">
            <w:pPr>
              <w:rPr>
                <w:sz w:val="18"/>
                <w:szCs w:val="18"/>
              </w:rPr>
            </w:pPr>
            <w:r w:rsidRPr="00F80496">
              <w:rPr>
                <w:sz w:val="18"/>
                <w:szCs w:val="18"/>
              </w:rPr>
              <w:t>DOZC56H</w:t>
            </w:r>
          </w:p>
        </w:tc>
        <w:tc>
          <w:tcPr>
            <w:tcW w:w="6995" w:type="dxa"/>
            <w:vAlign w:val="center"/>
          </w:tcPr>
          <w:p w14:paraId="7805562F" w14:textId="0CB0DC14" w:rsidR="00266E81" w:rsidRPr="00F80496" w:rsidRDefault="00266E81" w:rsidP="00156FE6">
            <w:pPr>
              <w:rPr>
                <w:sz w:val="18"/>
                <w:szCs w:val="18"/>
              </w:rPr>
            </w:pPr>
            <w:r w:rsidRPr="00F80496">
              <w:rPr>
                <w:sz w:val="18"/>
                <w:szCs w:val="18"/>
              </w:rPr>
              <w:t xml:space="preserve">Doba odstranění </w:t>
            </w:r>
            <w:r w:rsidR="002C7323" w:rsidRPr="00F80496">
              <w:rPr>
                <w:sz w:val="18"/>
                <w:szCs w:val="18"/>
              </w:rPr>
              <w:t>C</w:t>
            </w:r>
            <w:r w:rsidR="00A97191" w:rsidRPr="00F80496">
              <w:rPr>
                <w:sz w:val="18"/>
                <w:szCs w:val="18"/>
              </w:rPr>
              <w:t>hyby/</w:t>
            </w:r>
            <w:r w:rsidRPr="00F80496">
              <w:rPr>
                <w:sz w:val="18"/>
                <w:szCs w:val="18"/>
              </w:rPr>
              <w:t xml:space="preserve">závady </w:t>
            </w:r>
            <w:r w:rsidR="00E026F7" w:rsidRPr="00F80496">
              <w:rPr>
                <w:sz w:val="18"/>
                <w:szCs w:val="18"/>
              </w:rPr>
              <w:t>–</w:t>
            </w:r>
            <w:r w:rsidRPr="00F80496">
              <w:rPr>
                <w:sz w:val="18"/>
                <w:szCs w:val="18"/>
              </w:rPr>
              <w:t xml:space="preserve"> </w:t>
            </w:r>
            <w:proofErr w:type="spellStart"/>
            <w:r w:rsidRPr="00F80496">
              <w:rPr>
                <w:sz w:val="18"/>
                <w:szCs w:val="18"/>
              </w:rPr>
              <w:t>critical</w:t>
            </w:r>
            <w:proofErr w:type="spellEnd"/>
            <w:r w:rsidRPr="00F80496">
              <w:rPr>
                <w:sz w:val="18"/>
                <w:szCs w:val="18"/>
              </w:rPr>
              <w:t xml:space="preserve"> </w:t>
            </w:r>
            <w:r w:rsidR="00511C9C">
              <w:rPr>
                <w:sz w:val="18"/>
                <w:szCs w:val="18"/>
              </w:rPr>
              <w:t xml:space="preserve">do </w:t>
            </w:r>
            <w:r w:rsidRPr="00F80496">
              <w:rPr>
                <w:sz w:val="18"/>
                <w:szCs w:val="18"/>
              </w:rPr>
              <w:t>56 hodin</w:t>
            </w:r>
            <w:r w:rsidR="00E90926">
              <w:rPr>
                <w:sz w:val="18"/>
                <w:szCs w:val="18"/>
              </w:rPr>
              <w:t xml:space="preserve"> (7 pracovních dnů)</w:t>
            </w:r>
          </w:p>
        </w:tc>
      </w:tr>
      <w:tr w:rsidR="00E026F7" w:rsidRPr="00B20576" w14:paraId="56654ED1" w14:textId="77777777" w:rsidTr="00537464">
        <w:trPr>
          <w:trHeight w:val="215"/>
        </w:trPr>
        <w:tc>
          <w:tcPr>
            <w:tcW w:w="1369" w:type="dxa"/>
            <w:vAlign w:val="center"/>
          </w:tcPr>
          <w:p w14:paraId="4184DC68" w14:textId="77777777" w:rsidR="00E026F7" w:rsidRPr="00F80496" w:rsidRDefault="00E026F7">
            <w:pPr>
              <w:rPr>
                <w:sz w:val="18"/>
                <w:szCs w:val="18"/>
              </w:rPr>
            </w:pPr>
            <w:r w:rsidRPr="00F80496">
              <w:rPr>
                <w:sz w:val="18"/>
                <w:szCs w:val="18"/>
              </w:rPr>
              <w:t>RD24H</w:t>
            </w:r>
          </w:p>
        </w:tc>
        <w:tc>
          <w:tcPr>
            <w:tcW w:w="6995" w:type="dxa"/>
            <w:vAlign w:val="center"/>
          </w:tcPr>
          <w:p w14:paraId="21084C56" w14:textId="6E07CAB5" w:rsidR="00E026F7" w:rsidRPr="00F80496" w:rsidRDefault="00E026F7" w:rsidP="0038661A">
            <w:pPr>
              <w:rPr>
                <w:sz w:val="18"/>
                <w:szCs w:val="18"/>
              </w:rPr>
            </w:pPr>
            <w:r w:rsidRPr="00F80496">
              <w:rPr>
                <w:sz w:val="18"/>
                <w:szCs w:val="18"/>
              </w:rPr>
              <w:t xml:space="preserve">Reakční doba 24 hodin </w:t>
            </w:r>
            <w:r w:rsidR="00E90926">
              <w:rPr>
                <w:sz w:val="18"/>
                <w:szCs w:val="18"/>
              </w:rPr>
              <w:t xml:space="preserve">(3 pracovní dny) </w:t>
            </w:r>
            <w:r w:rsidRPr="00F80496">
              <w:rPr>
                <w:sz w:val="18"/>
                <w:szCs w:val="18"/>
              </w:rPr>
              <w:t xml:space="preserve">pro </w:t>
            </w:r>
            <w:r w:rsidR="00497AD3" w:rsidRPr="00F80496">
              <w:rPr>
                <w:sz w:val="18"/>
                <w:szCs w:val="18"/>
              </w:rPr>
              <w:t>Chyby s</w:t>
            </w:r>
            <w:r w:rsidR="00B57F35">
              <w:rPr>
                <w:sz w:val="18"/>
                <w:szCs w:val="18"/>
              </w:rPr>
              <w:t> </w:t>
            </w:r>
            <w:r w:rsidR="00497AD3" w:rsidRPr="00F80496">
              <w:rPr>
                <w:sz w:val="18"/>
                <w:szCs w:val="18"/>
              </w:rPr>
              <w:t>nízkou prioritou</w:t>
            </w:r>
            <w:r w:rsidRPr="00F80496">
              <w:rPr>
                <w:sz w:val="18"/>
                <w:szCs w:val="18"/>
              </w:rPr>
              <w:t xml:space="preserve"> – viz příloha č. 1 kapitola II. Terminologie, odst. </w:t>
            </w:r>
            <w:r w:rsidR="0038661A" w:rsidRPr="00F80496">
              <w:rPr>
                <w:sz w:val="18"/>
                <w:szCs w:val="18"/>
              </w:rPr>
              <w:fldChar w:fldCharType="begin"/>
            </w:r>
            <w:r w:rsidR="0038661A" w:rsidRPr="00F80496">
              <w:rPr>
                <w:sz w:val="18"/>
                <w:szCs w:val="18"/>
              </w:rPr>
              <w:instrText xml:space="preserve"> REF _Ref366756272 \r \h </w:instrText>
            </w:r>
            <w:r w:rsidR="0038661A" w:rsidRPr="00F80496">
              <w:rPr>
                <w:sz w:val="18"/>
                <w:szCs w:val="18"/>
              </w:rPr>
            </w:r>
            <w:r w:rsidR="0038661A" w:rsidRPr="00F80496">
              <w:rPr>
                <w:sz w:val="18"/>
                <w:szCs w:val="18"/>
              </w:rPr>
              <w:fldChar w:fldCharType="separate"/>
            </w:r>
            <w:r w:rsidR="00D53B77" w:rsidRPr="00F80496">
              <w:rPr>
                <w:sz w:val="18"/>
                <w:szCs w:val="18"/>
              </w:rPr>
              <w:t>2.19</w:t>
            </w:r>
            <w:r w:rsidR="0038661A" w:rsidRPr="00F80496">
              <w:rPr>
                <w:sz w:val="18"/>
                <w:szCs w:val="18"/>
              </w:rPr>
              <w:fldChar w:fldCharType="end"/>
            </w:r>
          </w:p>
        </w:tc>
      </w:tr>
      <w:tr w:rsidR="00266E81" w:rsidRPr="00B20576" w14:paraId="5838753B" w14:textId="77777777" w:rsidTr="00537464">
        <w:trPr>
          <w:trHeight w:val="230"/>
        </w:trPr>
        <w:tc>
          <w:tcPr>
            <w:tcW w:w="1369" w:type="dxa"/>
            <w:vAlign w:val="center"/>
          </w:tcPr>
          <w:p w14:paraId="078D7E06" w14:textId="77777777" w:rsidR="00266E81" w:rsidRPr="00F80496" w:rsidRDefault="00266E81">
            <w:pPr>
              <w:rPr>
                <w:sz w:val="18"/>
                <w:szCs w:val="18"/>
              </w:rPr>
            </w:pPr>
            <w:r w:rsidRPr="00F80496">
              <w:rPr>
                <w:sz w:val="18"/>
                <w:szCs w:val="18"/>
              </w:rPr>
              <w:t>DOZM240H</w:t>
            </w:r>
          </w:p>
        </w:tc>
        <w:tc>
          <w:tcPr>
            <w:tcW w:w="6995" w:type="dxa"/>
            <w:vAlign w:val="center"/>
          </w:tcPr>
          <w:p w14:paraId="5A285457" w14:textId="42AD9EA7" w:rsidR="00266E81" w:rsidRPr="00F80496" w:rsidRDefault="00266E81" w:rsidP="00156FE6">
            <w:pPr>
              <w:rPr>
                <w:sz w:val="18"/>
                <w:szCs w:val="18"/>
              </w:rPr>
            </w:pPr>
            <w:r w:rsidRPr="00F80496">
              <w:rPr>
                <w:sz w:val="18"/>
                <w:szCs w:val="18"/>
              </w:rPr>
              <w:t xml:space="preserve">Doba odstranění </w:t>
            </w:r>
            <w:r w:rsidR="002C7323" w:rsidRPr="00F80496">
              <w:rPr>
                <w:sz w:val="18"/>
                <w:szCs w:val="18"/>
              </w:rPr>
              <w:t>C</w:t>
            </w:r>
            <w:r w:rsidR="00A97191" w:rsidRPr="00F80496">
              <w:rPr>
                <w:sz w:val="18"/>
                <w:szCs w:val="18"/>
              </w:rPr>
              <w:t>hyby/</w:t>
            </w:r>
            <w:r w:rsidRPr="00F80496">
              <w:rPr>
                <w:sz w:val="18"/>
                <w:szCs w:val="18"/>
              </w:rPr>
              <w:t>zá</w:t>
            </w:r>
            <w:r w:rsidRPr="00E90926">
              <w:rPr>
                <w:sz w:val="18"/>
                <w:szCs w:val="18"/>
              </w:rPr>
              <w:t xml:space="preserve">vady </w:t>
            </w:r>
            <w:r w:rsidR="00B57F35">
              <w:rPr>
                <w:sz w:val="18"/>
                <w:szCs w:val="18"/>
              </w:rPr>
              <w:t>–</w:t>
            </w:r>
            <w:r w:rsidRPr="00E90926">
              <w:rPr>
                <w:sz w:val="18"/>
                <w:szCs w:val="18"/>
              </w:rPr>
              <w:t xml:space="preserve"> major </w:t>
            </w:r>
            <w:r w:rsidR="00511C9C" w:rsidRPr="00E90926">
              <w:rPr>
                <w:sz w:val="18"/>
                <w:szCs w:val="18"/>
              </w:rPr>
              <w:t xml:space="preserve">do </w:t>
            </w:r>
            <w:r w:rsidRPr="00E90926">
              <w:rPr>
                <w:sz w:val="18"/>
                <w:szCs w:val="18"/>
              </w:rPr>
              <w:t xml:space="preserve">240 hodin (30 </w:t>
            </w:r>
            <w:r w:rsidR="00E90926" w:rsidRPr="00E90926">
              <w:rPr>
                <w:sz w:val="18"/>
                <w:szCs w:val="18"/>
              </w:rPr>
              <w:t xml:space="preserve">pracovních </w:t>
            </w:r>
            <w:r w:rsidRPr="00E90926">
              <w:rPr>
                <w:sz w:val="18"/>
                <w:szCs w:val="18"/>
              </w:rPr>
              <w:t>dnů)</w:t>
            </w:r>
          </w:p>
        </w:tc>
      </w:tr>
      <w:tr w:rsidR="00266E81" w:rsidRPr="00B20576" w14:paraId="19E7F623" w14:textId="77777777" w:rsidTr="00537464">
        <w:trPr>
          <w:trHeight w:val="215"/>
        </w:trPr>
        <w:tc>
          <w:tcPr>
            <w:tcW w:w="1369" w:type="dxa"/>
            <w:vAlign w:val="center"/>
          </w:tcPr>
          <w:p w14:paraId="08F63A4B" w14:textId="77777777" w:rsidR="00266E81" w:rsidRPr="00F80496" w:rsidRDefault="00266E81">
            <w:pPr>
              <w:rPr>
                <w:sz w:val="18"/>
                <w:szCs w:val="18"/>
              </w:rPr>
            </w:pPr>
            <w:r w:rsidRPr="00F80496">
              <w:rPr>
                <w:sz w:val="18"/>
                <w:szCs w:val="18"/>
              </w:rPr>
              <w:t>DOZT480H</w:t>
            </w:r>
          </w:p>
        </w:tc>
        <w:tc>
          <w:tcPr>
            <w:tcW w:w="6995" w:type="dxa"/>
            <w:vAlign w:val="center"/>
          </w:tcPr>
          <w:p w14:paraId="69270B43" w14:textId="0240095C" w:rsidR="00D96F91" w:rsidRPr="00F80496" w:rsidRDefault="00266E81" w:rsidP="00156FE6">
            <w:pPr>
              <w:rPr>
                <w:sz w:val="18"/>
                <w:szCs w:val="18"/>
              </w:rPr>
            </w:pPr>
            <w:r w:rsidRPr="00F80496">
              <w:rPr>
                <w:sz w:val="18"/>
                <w:szCs w:val="18"/>
              </w:rPr>
              <w:t xml:space="preserve">Doba odstranění </w:t>
            </w:r>
            <w:r w:rsidR="002C7323" w:rsidRPr="00F80496">
              <w:rPr>
                <w:sz w:val="18"/>
                <w:szCs w:val="18"/>
              </w:rPr>
              <w:t>C</w:t>
            </w:r>
            <w:r w:rsidR="009E1F63" w:rsidRPr="00F80496">
              <w:rPr>
                <w:sz w:val="18"/>
                <w:szCs w:val="18"/>
              </w:rPr>
              <w:t>hyby/</w:t>
            </w:r>
            <w:r w:rsidRPr="00F80496">
              <w:rPr>
                <w:sz w:val="18"/>
                <w:szCs w:val="18"/>
              </w:rPr>
              <w:t xml:space="preserve">závady </w:t>
            </w:r>
            <w:r w:rsidR="00B57F35">
              <w:rPr>
                <w:sz w:val="18"/>
                <w:szCs w:val="18"/>
              </w:rPr>
              <w:t>–</w:t>
            </w:r>
            <w:r w:rsidRPr="00F80496">
              <w:rPr>
                <w:sz w:val="18"/>
                <w:szCs w:val="18"/>
              </w:rPr>
              <w:t xml:space="preserve"> minor a </w:t>
            </w:r>
            <w:proofErr w:type="spellStart"/>
            <w:r w:rsidR="00D96F91" w:rsidRPr="00F80496">
              <w:rPr>
                <w:sz w:val="18"/>
                <w:szCs w:val="18"/>
              </w:rPr>
              <w:t>trivial</w:t>
            </w:r>
            <w:proofErr w:type="spellEnd"/>
            <w:r w:rsidR="00D96F91" w:rsidRPr="00F80496">
              <w:rPr>
                <w:sz w:val="18"/>
                <w:szCs w:val="18"/>
              </w:rPr>
              <w:t xml:space="preserve"> v</w:t>
            </w:r>
            <w:r w:rsidR="00B57F35">
              <w:rPr>
                <w:sz w:val="18"/>
                <w:szCs w:val="18"/>
              </w:rPr>
              <w:t> </w:t>
            </w:r>
            <w:r w:rsidR="00D96F91" w:rsidRPr="00F80496">
              <w:rPr>
                <w:sz w:val="18"/>
                <w:szCs w:val="18"/>
              </w:rPr>
              <w:t>rámci další nasazované verze</w:t>
            </w:r>
          </w:p>
        </w:tc>
      </w:tr>
      <w:tr w:rsidR="001045C0" w:rsidRPr="00B20576" w14:paraId="2A85DEF3" w14:textId="77777777" w:rsidTr="00537464">
        <w:trPr>
          <w:trHeight w:val="215"/>
        </w:trPr>
        <w:tc>
          <w:tcPr>
            <w:tcW w:w="1369" w:type="dxa"/>
            <w:vAlign w:val="center"/>
          </w:tcPr>
          <w:p w14:paraId="72DA6CA9" w14:textId="77777777" w:rsidR="001045C0" w:rsidRPr="00F80496" w:rsidRDefault="001045C0">
            <w:pPr>
              <w:rPr>
                <w:sz w:val="18"/>
                <w:szCs w:val="18"/>
              </w:rPr>
            </w:pPr>
            <w:r w:rsidRPr="00F80496">
              <w:rPr>
                <w:sz w:val="18"/>
                <w:szCs w:val="18"/>
              </w:rPr>
              <w:t>AKTU</w:t>
            </w:r>
            <w:r w:rsidR="00486065" w:rsidRPr="00F80496">
              <w:rPr>
                <w:sz w:val="18"/>
                <w:szCs w:val="18"/>
              </w:rPr>
              <w:t>L</w:t>
            </w:r>
          </w:p>
        </w:tc>
        <w:tc>
          <w:tcPr>
            <w:tcW w:w="6995" w:type="dxa"/>
            <w:vAlign w:val="bottom"/>
          </w:tcPr>
          <w:p w14:paraId="40878854" w14:textId="14250642" w:rsidR="001045C0" w:rsidRPr="00F80496" w:rsidRDefault="00486065" w:rsidP="009862DB">
            <w:pPr>
              <w:rPr>
                <w:sz w:val="18"/>
                <w:szCs w:val="18"/>
              </w:rPr>
            </w:pPr>
            <w:proofErr w:type="spellStart"/>
            <w:r w:rsidRPr="00F80496">
              <w:rPr>
                <w:sz w:val="18"/>
                <w:szCs w:val="18"/>
              </w:rPr>
              <w:t>Hotfix</w:t>
            </w:r>
            <w:proofErr w:type="spellEnd"/>
            <w:r w:rsidRPr="00F80496">
              <w:rPr>
                <w:sz w:val="18"/>
                <w:szCs w:val="18"/>
              </w:rPr>
              <w:t xml:space="preserve"> aktualizace – viz příloha č. 1 kapitola II. Terminologie, odst. </w:t>
            </w:r>
            <w:r w:rsidR="009862DB" w:rsidRPr="00F80496">
              <w:rPr>
                <w:sz w:val="18"/>
                <w:szCs w:val="18"/>
              </w:rPr>
              <w:fldChar w:fldCharType="begin"/>
            </w:r>
            <w:r w:rsidR="009862DB" w:rsidRPr="00F80496">
              <w:rPr>
                <w:sz w:val="18"/>
                <w:szCs w:val="18"/>
              </w:rPr>
              <w:instrText xml:space="preserve"> REF _Ref441740886 \r \h </w:instrText>
            </w:r>
            <w:r w:rsidR="00F80496">
              <w:rPr>
                <w:sz w:val="18"/>
                <w:szCs w:val="18"/>
              </w:rPr>
              <w:instrText xml:space="preserve"> \* MERGEFORMAT </w:instrText>
            </w:r>
            <w:r w:rsidR="009862DB" w:rsidRPr="00F80496">
              <w:rPr>
                <w:sz w:val="18"/>
                <w:szCs w:val="18"/>
              </w:rPr>
            </w:r>
            <w:r w:rsidR="009862DB" w:rsidRPr="00F80496">
              <w:rPr>
                <w:sz w:val="18"/>
                <w:szCs w:val="18"/>
              </w:rPr>
              <w:fldChar w:fldCharType="separate"/>
            </w:r>
            <w:r w:rsidR="00D53B77" w:rsidRPr="00F80496">
              <w:rPr>
                <w:sz w:val="18"/>
                <w:szCs w:val="18"/>
              </w:rPr>
              <w:t>2.28</w:t>
            </w:r>
            <w:r w:rsidR="009862DB" w:rsidRPr="00F80496">
              <w:rPr>
                <w:sz w:val="18"/>
                <w:szCs w:val="18"/>
              </w:rPr>
              <w:fldChar w:fldCharType="end"/>
            </w:r>
          </w:p>
        </w:tc>
      </w:tr>
    </w:tbl>
    <w:p w14:paraId="6CC6E159" w14:textId="77777777" w:rsidR="00266E81" w:rsidRPr="00B20576" w:rsidRDefault="00266E81" w:rsidP="00F71D36">
      <w:pPr>
        <w:pStyle w:val="Tabulkatext0"/>
      </w:pPr>
    </w:p>
    <w:p w14:paraId="56FFB838" w14:textId="77777777" w:rsidR="009758CB" w:rsidRPr="00462C08" w:rsidRDefault="005C50D2" w:rsidP="00B51E6C">
      <w:pPr>
        <w:pStyle w:val="Odstavecsmlouvy"/>
        <w:numPr>
          <w:ilvl w:val="2"/>
          <w:numId w:val="9"/>
        </w:numPr>
        <w:tabs>
          <w:tab w:val="clear" w:pos="851"/>
          <w:tab w:val="num" w:pos="-1134"/>
        </w:tabs>
        <w:rPr>
          <w:sz w:val="22"/>
          <w:szCs w:val="22"/>
          <w:lang w:val="cs-CZ"/>
        </w:rPr>
      </w:pPr>
      <w:bookmarkStart w:id="4" w:name="_Ref382904108"/>
      <w:r w:rsidRPr="00462C08">
        <w:rPr>
          <w:sz w:val="22"/>
          <w:szCs w:val="22"/>
          <w:lang w:val="cs-CZ"/>
        </w:rPr>
        <w:t xml:space="preserve">Správa serveru </w:t>
      </w:r>
      <w:r w:rsidR="00AA7F8C" w:rsidRPr="00462C08">
        <w:rPr>
          <w:sz w:val="22"/>
          <w:szCs w:val="22"/>
          <w:lang w:val="cs-CZ"/>
        </w:rPr>
        <w:t>obsahuje</w:t>
      </w:r>
      <w:r w:rsidR="009758CB" w:rsidRPr="00462C08">
        <w:rPr>
          <w:sz w:val="22"/>
          <w:szCs w:val="22"/>
          <w:lang w:val="cs-CZ"/>
        </w:rPr>
        <w:t xml:space="preserve"> základní dohled, update OS serveru 1 x ročně</w:t>
      </w:r>
      <w:r w:rsidR="003F5A2D" w:rsidRPr="00462C08">
        <w:rPr>
          <w:sz w:val="22"/>
          <w:szCs w:val="22"/>
          <w:lang w:val="cs-CZ"/>
        </w:rPr>
        <w:t>, základní zálohování.</w:t>
      </w:r>
      <w:bookmarkEnd w:id="4"/>
    </w:p>
    <w:p w14:paraId="2B4B15CF" w14:textId="77777777" w:rsidR="00BA3AC5" w:rsidRPr="00BA3AC5" w:rsidRDefault="00BA3AC5" w:rsidP="00BA3AC5">
      <w:pPr>
        <w:pStyle w:val="Odstavecsmlouvy"/>
        <w:numPr>
          <w:ilvl w:val="2"/>
          <w:numId w:val="9"/>
        </w:numPr>
        <w:tabs>
          <w:tab w:val="clear" w:pos="851"/>
          <w:tab w:val="num" w:pos="-1134"/>
        </w:tabs>
        <w:rPr>
          <w:sz w:val="22"/>
          <w:szCs w:val="22"/>
          <w:lang w:val="cs-CZ"/>
        </w:rPr>
      </w:pPr>
      <w:r w:rsidRPr="00BA3AC5">
        <w:rPr>
          <w:sz w:val="22"/>
          <w:szCs w:val="22"/>
          <w:lang w:val="cs-CZ"/>
        </w:rPr>
        <w:t>Poskytovatel nijak neodpovídá za nedostupnost Aplikace způsobenou technologie</w:t>
      </w:r>
      <w:r>
        <w:rPr>
          <w:sz w:val="22"/>
          <w:szCs w:val="22"/>
          <w:lang w:val="cs-CZ"/>
        </w:rPr>
        <w:t>mi</w:t>
      </w:r>
      <w:r w:rsidRPr="00BA3AC5">
        <w:rPr>
          <w:sz w:val="22"/>
          <w:szCs w:val="22"/>
          <w:lang w:val="cs-CZ"/>
        </w:rPr>
        <w:t xml:space="preserve"> (hardware, software), </w:t>
      </w:r>
    </w:p>
    <w:p w14:paraId="7A907B64" w14:textId="77777777" w:rsidR="00BA3AC5" w:rsidRPr="00BA3AC5" w:rsidRDefault="00BA3AC5" w:rsidP="00BA3AC5">
      <w:pPr>
        <w:pStyle w:val="Odstavecsmlouvy"/>
        <w:numPr>
          <w:ilvl w:val="0"/>
          <w:numId w:val="23"/>
        </w:numPr>
        <w:rPr>
          <w:sz w:val="22"/>
          <w:szCs w:val="22"/>
          <w:lang w:val="cs-CZ"/>
        </w:rPr>
      </w:pPr>
      <w:r w:rsidRPr="00BA3AC5">
        <w:rPr>
          <w:sz w:val="22"/>
          <w:szCs w:val="22"/>
          <w:lang w:val="cs-CZ"/>
        </w:rPr>
        <w:t>na nichž je Aplikace provozována a/nebo</w:t>
      </w:r>
    </w:p>
    <w:p w14:paraId="13DA9953" w14:textId="17EE2E39" w:rsidR="00BA3AC5" w:rsidRPr="00BA3AC5" w:rsidRDefault="00BA3AC5" w:rsidP="00BA3AC5">
      <w:pPr>
        <w:pStyle w:val="Odstavecsmlouvy"/>
        <w:numPr>
          <w:ilvl w:val="0"/>
          <w:numId w:val="23"/>
        </w:numPr>
        <w:rPr>
          <w:sz w:val="22"/>
          <w:szCs w:val="22"/>
          <w:lang w:val="cs-CZ"/>
        </w:rPr>
      </w:pPr>
      <w:r w:rsidRPr="00BA3AC5">
        <w:rPr>
          <w:sz w:val="22"/>
          <w:szCs w:val="22"/>
          <w:lang w:val="cs-CZ"/>
        </w:rPr>
        <w:lastRenderedPageBreak/>
        <w:t>které slouží pro připojení k</w:t>
      </w:r>
      <w:r w:rsidR="00B57F35">
        <w:rPr>
          <w:sz w:val="22"/>
          <w:szCs w:val="22"/>
          <w:lang w:val="cs-CZ"/>
        </w:rPr>
        <w:t> </w:t>
      </w:r>
      <w:r w:rsidRPr="00BA3AC5">
        <w:rPr>
          <w:sz w:val="22"/>
          <w:szCs w:val="22"/>
          <w:lang w:val="cs-CZ"/>
        </w:rPr>
        <w:t>Aplikaci a/nebo k</w:t>
      </w:r>
      <w:r w:rsidR="00B57F35">
        <w:rPr>
          <w:sz w:val="22"/>
          <w:szCs w:val="22"/>
          <w:lang w:val="cs-CZ"/>
        </w:rPr>
        <w:t> </w:t>
      </w:r>
      <w:r w:rsidRPr="00BA3AC5">
        <w:rPr>
          <w:sz w:val="22"/>
          <w:szCs w:val="22"/>
          <w:lang w:val="cs-CZ"/>
        </w:rPr>
        <w:t xml:space="preserve">technologiím, na nichž je Aplikace provozována </w:t>
      </w:r>
    </w:p>
    <w:p w14:paraId="4438D181" w14:textId="77777777" w:rsidR="00BA3AC5" w:rsidRPr="00BA3AC5" w:rsidRDefault="00BA3AC5" w:rsidP="00BA3AC5">
      <w:pPr>
        <w:pStyle w:val="Odstavecsmlouvy"/>
        <w:numPr>
          <w:ilvl w:val="0"/>
          <w:numId w:val="0"/>
        </w:numPr>
        <w:ind w:left="567"/>
        <w:rPr>
          <w:sz w:val="22"/>
          <w:szCs w:val="22"/>
          <w:lang w:val="cs-CZ"/>
        </w:rPr>
      </w:pPr>
      <w:r w:rsidRPr="00BA3AC5">
        <w:rPr>
          <w:sz w:val="22"/>
          <w:szCs w:val="22"/>
          <w:lang w:val="cs-CZ"/>
        </w:rPr>
        <w:t>pokud tyto nebyly poskytnuty Poskytovatelem za účelem provozování Aplikace, nebo pokud takto Poskytovatelem poskytnuty byly, avšak byla na nich provedena změna, jež nebyla ze strany Poskytovatele pro provozování Aplikace autorizována.</w:t>
      </w:r>
    </w:p>
    <w:p w14:paraId="52CA1F39" w14:textId="443C5C2B" w:rsidR="00BA3AC5" w:rsidRPr="00BA3AC5" w:rsidRDefault="00412573" w:rsidP="00B51E6C">
      <w:pPr>
        <w:pStyle w:val="Odstavecsmlouvy"/>
        <w:numPr>
          <w:ilvl w:val="2"/>
          <w:numId w:val="9"/>
        </w:numPr>
        <w:tabs>
          <w:tab w:val="clear" w:pos="851"/>
          <w:tab w:val="num" w:pos="-1134"/>
        </w:tabs>
        <w:rPr>
          <w:sz w:val="22"/>
          <w:szCs w:val="22"/>
          <w:lang w:val="cs-CZ"/>
        </w:rPr>
      </w:pPr>
      <w:r>
        <w:rPr>
          <w:sz w:val="22"/>
          <w:szCs w:val="22"/>
          <w:lang w:val="cs-CZ"/>
        </w:rPr>
        <w:t>Uživatel</w:t>
      </w:r>
      <w:r w:rsidR="00BA3AC5" w:rsidRPr="00BA3AC5">
        <w:rPr>
          <w:sz w:val="22"/>
          <w:szCs w:val="22"/>
          <w:lang w:val="cs-CZ"/>
        </w:rPr>
        <w:t xml:space="preserve"> je v</w:t>
      </w:r>
      <w:r w:rsidR="00B57F35">
        <w:rPr>
          <w:sz w:val="22"/>
          <w:szCs w:val="22"/>
          <w:lang w:val="cs-CZ"/>
        </w:rPr>
        <w:t> </w:t>
      </w:r>
      <w:r w:rsidR="00BA3AC5" w:rsidRPr="00BA3AC5">
        <w:rPr>
          <w:sz w:val="22"/>
          <w:szCs w:val="22"/>
          <w:lang w:val="cs-CZ"/>
        </w:rPr>
        <w:t>případě uplatnění nároku vůči Poskytovateli z</w:t>
      </w:r>
      <w:r w:rsidR="00B57F35">
        <w:rPr>
          <w:sz w:val="22"/>
          <w:szCs w:val="22"/>
          <w:lang w:val="cs-CZ"/>
        </w:rPr>
        <w:t> </w:t>
      </w:r>
      <w:r w:rsidR="00BA3AC5" w:rsidRPr="00BA3AC5">
        <w:rPr>
          <w:sz w:val="22"/>
          <w:szCs w:val="22"/>
          <w:lang w:val="cs-CZ"/>
        </w:rPr>
        <w:t>titulu nedostupnosti Aplikace povinen prokázat, že veškeré výše uvedené technologie fungovaly správně a že za nedostupnost Aplikace je odpovědný Poskytovatel.</w:t>
      </w:r>
    </w:p>
    <w:p w14:paraId="2F1CB3FC" w14:textId="068397ED" w:rsidR="00BA3AC5" w:rsidRPr="00BA3AC5" w:rsidRDefault="00BA3AC5" w:rsidP="00BA3AC5">
      <w:pPr>
        <w:pStyle w:val="Odstavecsmlouvy"/>
        <w:numPr>
          <w:ilvl w:val="2"/>
          <w:numId w:val="9"/>
        </w:numPr>
        <w:tabs>
          <w:tab w:val="clear" w:pos="851"/>
          <w:tab w:val="num" w:pos="-1134"/>
        </w:tabs>
        <w:rPr>
          <w:sz w:val="22"/>
          <w:szCs w:val="22"/>
          <w:lang w:val="cs-CZ"/>
        </w:rPr>
      </w:pPr>
      <w:r w:rsidRPr="00BA3AC5">
        <w:rPr>
          <w:sz w:val="22"/>
          <w:szCs w:val="22"/>
          <w:lang w:val="cs-CZ"/>
        </w:rPr>
        <w:t>Poskytovatel žádným způsobem neodpovídá za nedostupnost Aplikace způsobenou třetí stranou, nebo událostí, za kterou tato strana odpovídá, nebo k</w:t>
      </w:r>
      <w:r w:rsidR="00B57F35">
        <w:rPr>
          <w:sz w:val="22"/>
          <w:szCs w:val="22"/>
          <w:lang w:val="cs-CZ"/>
        </w:rPr>
        <w:t> </w:t>
      </w:r>
      <w:r w:rsidRPr="00BA3AC5">
        <w:rPr>
          <w:sz w:val="22"/>
          <w:szCs w:val="22"/>
          <w:lang w:val="cs-CZ"/>
        </w:rPr>
        <w:t>níž došlo z</w:t>
      </w:r>
      <w:r w:rsidR="00B57F35">
        <w:rPr>
          <w:sz w:val="22"/>
          <w:szCs w:val="22"/>
          <w:lang w:val="cs-CZ"/>
        </w:rPr>
        <w:t> </w:t>
      </w:r>
      <w:r w:rsidRPr="00BA3AC5">
        <w:rPr>
          <w:sz w:val="22"/>
          <w:szCs w:val="22"/>
          <w:lang w:val="cs-CZ"/>
        </w:rPr>
        <w:t>důvodu překážek vylučujících odpovědnost, jak jsou vymezeny v § 2913 odst. 2 občanského zákoníku, v</w:t>
      </w:r>
      <w:r w:rsidR="00B57F35">
        <w:rPr>
          <w:sz w:val="22"/>
          <w:szCs w:val="22"/>
          <w:lang w:val="cs-CZ"/>
        </w:rPr>
        <w:t> </w:t>
      </w:r>
      <w:r w:rsidRPr="00BA3AC5">
        <w:rPr>
          <w:sz w:val="22"/>
          <w:szCs w:val="22"/>
          <w:lang w:val="cs-CZ"/>
        </w:rPr>
        <w:t>platném znění.</w:t>
      </w:r>
    </w:p>
    <w:p w14:paraId="7B31A20F" w14:textId="13664301" w:rsidR="007D0099" w:rsidRPr="00462C08" w:rsidRDefault="007D0099" w:rsidP="00B51E6C">
      <w:pPr>
        <w:pStyle w:val="Odstavecsmlouvy"/>
        <w:numPr>
          <w:ilvl w:val="2"/>
          <w:numId w:val="9"/>
        </w:numPr>
        <w:tabs>
          <w:tab w:val="clear" w:pos="851"/>
          <w:tab w:val="num" w:pos="-1134"/>
        </w:tabs>
        <w:rPr>
          <w:sz w:val="22"/>
          <w:szCs w:val="22"/>
          <w:lang w:val="cs-CZ"/>
        </w:rPr>
      </w:pPr>
      <w:r w:rsidRPr="00462C08">
        <w:rPr>
          <w:sz w:val="22"/>
          <w:szCs w:val="22"/>
          <w:lang w:val="cs-CZ"/>
        </w:rPr>
        <w:t xml:space="preserve">Další podmínky </w:t>
      </w:r>
      <w:r w:rsidR="001858F7" w:rsidRPr="00462C08">
        <w:rPr>
          <w:sz w:val="22"/>
          <w:szCs w:val="22"/>
          <w:lang w:val="cs-CZ"/>
        </w:rPr>
        <w:t xml:space="preserve">mimozáruční </w:t>
      </w:r>
      <w:r w:rsidRPr="00462C08">
        <w:rPr>
          <w:sz w:val="22"/>
          <w:szCs w:val="22"/>
          <w:lang w:val="cs-CZ"/>
        </w:rPr>
        <w:t>servisní podpory</w:t>
      </w:r>
      <w:r w:rsidR="006D770C" w:rsidRPr="00462C08">
        <w:rPr>
          <w:sz w:val="22"/>
          <w:szCs w:val="22"/>
          <w:lang w:val="cs-CZ"/>
        </w:rPr>
        <w:t xml:space="preserve"> jsou</w:t>
      </w:r>
      <w:r w:rsidRPr="00462C08">
        <w:rPr>
          <w:sz w:val="22"/>
          <w:szCs w:val="22"/>
          <w:lang w:val="cs-CZ"/>
        </w:rPr>
        <w:t xml:space="preserve"> uvedeny v</w:t>
      </w:r>
      <w:r w:rsidR="00B57F35">
        <w:rPr>
          <w:sz w:val="22"/>
          <w:szCs w:val="22"/>
          <w:lang w:val="cs-CZ"/>
        </w:rPr>
        <w:t> </w:t>
      </w:r>
      <w:r w:rsidRPr="00462C08">
        <w:rPr>
          <w:sz w:val="22"/>
          <w:szCs w:val="22"/>
          <w:lang w:val="cs-CZ"/>
        </w:rPr>
        <w:t>Příloze č. 1</w:t>
      </w:r>
      <w:r w:rsidR="002F26D8" w:rsidRPr="00462C08">
        <w:rPr>
          <w:sz w:val="22"/>
          <w:szCs w:val="22"/>
          <w:lang w:val="cs-CZ"/>
        </w:rPr>
        <w:t xml:space="preserve"> této Smlouvy</w:t>
      </w:r>
      <w:r w:rsidRPr="00462C08">
        <w:rPr>
          <w:sz w:val="22"/>
          <w:szCs w:val="22"/>
          <w:lang w:val="cs-CZ"/>
        </w:rPr>
        <w:t>.</w:t>
      </w:r>
    </w:p>
    <w:p w14:paraId="3A231FA5" w14:textId="4D8AFA2C" w:rsidR="009C60D3" w:rsidRDefault="009C60D3" w:rsidP="00B51E6C">
      <w:pPr>
        <w:pStyle w:val="Odstavecsmlouvy"/>
        <w:keepNext/>
        <w:keepLines/>
        <w:numPr>
          <w:ilvl w:val="2"/>
          <w:numId w:val="9"/>
        </w:numPr>
        <w:tabs>
          <w:tab w:val="clear" w:pos="851"/>
          <w:tab w:val="num" w:pos="-1134"/>
        </w:tabs>
        <w:rPr>
          <w:sz w:val="22"/>
          <w:szCs w:val="22"/>
          <w:lang w:val="cs-CZ"/>
        </w:rPr>
      </w:pPr>
      <w:r w:rsidRPr="00ED728D">
        <w:rPr>
          <w:sz w:val="22"/>
          <w:szCs w:val="22"/>
          <w:lang w:val="cs-CZ"/>
        </w:rPr>
        <w:t>Pro případ nutného zásahu s</w:t>
      </w:r>
      <w:r w:rsidR="00B57F35">
        <w:rPr>
          <w:sz w:val="22"/>
          <w:szCs w:val="22"/>
          <w:lang w:val="cs-CZ"/>
        </w:rPr>
        <w:t> </w:t>
      </w:r>
      <w:r w:rsidRPr="00ED728D">
        <w:rPr>
          <w:sz w:val="22"/>
          <w:szCs w:val="22"/>
          <w:lang w:val="cs-CZ"/>
        </w:rPr>
        <w:t>ohledem na udržení Produktu v</w:t>
      </w:r>
      <w:r w:rsidR="00B57F35">
        <w:rPr>
          <w:sz w:val="22"/>
          <w:szCs w:val="22"/>
          <w:lang w:val="cs-CZ"/>
        </w:rPr>
        <w:t> </w:t>
      </w:r>
      <w:r w:rsidRPr="00ED728D">
        <w:rPr>
          <w:sz w:val="22"/>
          <w:szCs w:val="22"/>
          <w:lang w:val="cs-CZ"/>
        </w:rPr>
        <w:t xml:space="preserve">chodu jsou stanoveny tyto </w:t>
      </w:r>
      <w:r w:rsidR="009954AD" w:rsidRPr="00ED728D">
        <w:rPr>
          <w:sz w:val="22"/>
          <w:szCs w:val="22"/>
          <w:lang w:val="cs-CZ"/>
        </w:rPr>
        <w:t xml:space="preserve">kontaktní </w:t>
      </w:r>
      <w:r w:rsidRPr="00ED728D">
        <w:rPr>
          <w:sz w:val="22"/>
          <w:szCs w:val="22"/>
          <w:lang w:val="cs-CZ"/>
        </w:rPr>
        <w:t>osoby</w:t>
      </w:r>
      <w:r w:rsidRPr="00462C08">
        <w:rPr>
          <w:sz w:val="22"/>
          <w:szCs w:val="22"/>
          <w:lang w:val="cs-CZ"/>
        </w:rPr>
        <w:t>:</w:t>
      </w:r>
    </w:p>
    <w:p w14:paraId="7081E311" w14:textId="77777777" w:rsidR="00BF2895" w:rsidRDefault="00BF2895" w:rsidP="00BF2895">
      <w:pPr>
        <w:pStyle w:val="Odstavecsmlouvy"/>
        <w:keepLines/>
        <w:numPr>
          <w:ilvl w:val="0"/>
          <w:numId w:val="0"/>
        </w:numPr>
        <w:ind w:firstLine="708"/>
        <w:rPr>
          <w:sz w:val="22"/>
          <w:szCs w:val="22"/>
          <w:lang w:val="cs-CZ"/>
        </w:rPr>
      </w:pPr>
      <w:r>
        <w:rPr>
          <w:sz w:val="22"/>
          <w:szCs w:val="22"/>
          <w:lang w:val="cs-CZ"/>
        </w:rPr>
        <w:t>Za Poskytovatele:</w:t>
      </w:r>
    </w:p>
    <w:tbl>
      <w:tblPr>
        <w:tblW w:w="8364" w:type="dxa"/>
        <w:tblInd w:w="675"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ook w:val="00A0" w:firstRow="1" w:lastRow="0" w:firstColumn="1" w:lastColumn="0" w:noHBand="0" w:noVBand="0"/>
      </w:tblPr>
      <w:tblGrid>
        <w:gridCol w:w="2088"/>
        <w:gridCol w:w="2340"/>
        <w:gridCol w:w="3936"/>
      </w:tblGrid>
      <w:tr w:rsidR="00BF2895" w:rsidRPr="00B20576" w14:paraId="5055EC46" w14:textId="77777777" w:rsidTr="00451655">
        <w:tc>
          <w:tcPr>
            <w:tcW w:w="2088" w:type="dxa"/>
            <w:shd w:val="clear" w:color="auto" w:fill="D9D9D9"/>
          </w:tcPr>
          <w:p w14:paraId="41F0F31E" w14:textId="77777777" w:rsidR="00BF2895" w:rsidRPr="00B20576" w:rsidRDefault="00BF2895" w:rsidP="00451655">
            <w:pPr>
              <w:pStyle w:val="Tabulkatext0"/>
              <w:keepNext/>
              <w:keepLines/>
              <w:rPr>
                <w:b/>
                <w:bCs/>
                <w:color w:val="920042"/>
              </w:rPr>
            </w:pPr>
            <w:r w:rsidRPr="00B20576">
              <w:rPr>
                <w:b/>
                <w:bCs/>
                <w:color w:val="920042"/>
              </w:rPr>
              <w:t>Jméno a příjmení</w:t>
            </w:r>
          </w:p>
        </w:tc>
        <w:tc>
          <w:tcPr>
            <w:tcW w:w="2340" w:type="dxa"/>
            <w:shd w:val="clear" w:color="auto" w:fill="D9D9D9"/>
          </w:tcPr>
          <w:p w14:paraId="53ABAE1F" w14:textId="77777777" w:rsidR="00BF2895" w:rsidRPr="00B20576" w:rsidRDefault="00BF2895" w:rsidP="00451655">
            <w:pPr>
              <w:pStyle w:val="Tabulkatext0"/>
              <w:keepNext/>
              <w:keepLines/>
              <w:rPr>
                <w:b/>
                <w:bCs/>
                <w:color w:val="920042"/>
              </w:rPr>
            </w:pPr>
            <w:r w:rsidRPr="00B20576">
              <w:rPr>
                <w:b/>
                <w:bCs/>
                <w:color w:val="920042"/>
              </w:rPr>
              <w:t>Odpovědnost</w:t>
            </w:r>
          </w:p>
        </w:tc>
        <w:tc>
          <w:tcPr>
            <w:tcW w:w="3936" w:type="dxa"/>
            <w:shd w:val="clear" w:color="auto" w:fill="D9D9D9"/>
          </w:tcPr>
          <w:p w14:paraId="7C43CE80" w14:textId="77777777" w:rsidR="00BF2895" w:rsidRPr="00B20576" w:rsidRDefault="00BF2895" w:rsidP="00451655">
            <w:pPr>
              <w:pStyle w:val="Tabulkatext0"/>
              <w:keepNext/>
              <w:keepLines/>
              <w:rPr>
                <w:b/>
                <w:bCs/>
                <w:color w:val="920042"/>
              </w:rPr>
            </w:pPr>
            <w:r w:rsidRPr="00B20576">
              <w:rPr>
                <w:b/>
                <w:bCs/>
                <w:color w:val="920042"/>
              </w:rPr>
              <w:t>Kontakt a způsob hlášení požadavku</w:t>
            </w:r>
          </w:p>
        </w:tc>
      </w:tr>
      <w:tr w:rsidR="00BF2895" w:rsidRPr="00B20576" w14:paraId="356C9F90" w14:textId="77777777" w:rsidTr="00451655">
        <w:tc>
          <w:tcPr>
            <w:tcW w:w="2088" w:type="dxa"/>
          </w:tcPr>
          <w:p w14:paraId="0B56294D" w14:textId="0853A2E5" w:rsidR="00BF2895" w:rsidRPr="00B20576" w:rsidRDefault="00582074" w:rsidP="00451655">
            <w:pPr>
              <w:pStyle w:val="Tabulkatext0"/>
              <w:keepNext/>
              <w:keepLines/>
              <w:rPr>
                <w:sz w:val="18"/>
                <w:szCs w:val="18"/>
              </w:rPr>
            </w:pPr>
            <w:proofErr w:type="spellStart"/>
            <w:r>
              <w:rPr>
                <w:sz w:val="18"/>
                <w:szCs w:val="18"/>
              </w:rPr>
              <w:t>xxxx</w:t>
            </w:r>
            <w:proofErr w:type="spellEnd"/>
            <w:r w:rsidR="00B57F35">
              <w:rPr>
                <w:sz w:val="18"/>
                <w:szCs w:val="18"/>
              </w:rPr>
              <w:t xml:space="preserve">. </w:t>
            </w:r>
            <w:proofErr w:type="spellStart"/>
            <w:r>
              <w:rPr>
                <w:sz w:val="18"/>
                <w:szCs w:val="18"/>
              </w:rPr>
              <w:t>xxxxxx</w:t>
            </w:r>
            <w:proofErr w:type="spellEnd"/>
            <w:r w:rsidR="00B57F35">
              <w:rPr>
                <w:sz w:val="18"/>
                <w:szCs w:val="18"/>
              </w:rPr>
              <w:t xml:space="preserve"> </w:t>
            </w:r>
            <w:proofErr w:type="spellStart"/>
            <w:r>
              <w:rPr>
                <w:sz w:val="18"/>
                <w:szCs w:val="18"/>
              </w:rPr>
              <w:t>xxxxx</w:t>
            </w:r>
            <w:proofErr w:type="spellEnd"/>
          </w:p>
        </w:tc>
        <w:tc>
          <w:tcPr>
            <w:tcW w:w="2340" w:type="dxa"/>
          </w:tcPr>
          <w:p w14:paraId="037B29B8" w14:textId="4CB9EB65" w:rsidR="00BF2895" w:rsidRPr="00B20576" w:rsidRDefault="00582074" w:rsidP="00451655">
            <w:pPr>
              <w:pStyle w:val="Tabulkatext0"/>
              <w:keepNext/>
              <w:keepLines/>
              <w:rPr>
                <w:sz w:val="18"/>
                <w:szCs w:val="18"/>
              </w:rPr>
            </w:pPr>
            <w:proofErr w:type="spellStart"/>
            <w:r>
              <w:rPr>
                <w:sz w:val="18"/>
                <w:szCs w:val="18"/>
              </w:rPr>
              <w:t>xxxxxxxxxx</w:t>
            </w:r>
            <w:proofErr w:type="spellEnd"/>
            <w:r w:rsidR="00ED728D">
              <w:rPr>
                <w:sz w:val="18"/>
                <w:szCs w:val="18"/>
              </w:rPr>
              <w:t xml:space="preserve"> </w:t>
            </w:r>
            <w:proofErr w:type="spellStart"/>
            <w:r>
              <w:rPr>
                <w:sz w:val="18"/>
                <w:szCs w:val="18"/>
              </w:rPr>
              <w:t>xxxxxxx</w:t>
            </w:r>
            <w:proofErr w:type="spellEnd"/>
          </w:p>
        </w:tc>
        <w:tc>
          <w:tcPr>
            <w:tcW w:w="3936" w:type="dxa"/>
          </w:tcPr>
          <w:p w14:paraId="26FC3AE8" w14:textId="0BD374E3" w:rsidR="00BF2895" w:rsidRPr="00B57F35" w:rsidRDefault="00582074" w:rsidP="00B57F35">
            <w:pPr>
              <w:pStyle w:val="Tabulkatext0"/>
              <w:keepNext/>
              <w:keepLines/>
              <w:rPr>
                <w:sz w:val="18"/>
                <w:szCs w:val="18"/>
              </w:rPr>
            </w:pPr>
            <w:proofErr w:type="spellStart"/>
            <w:r>
              <w:rPr>
                <w:sz w:val="18"/>
                <w:szCs w:val="18"/>
              </w:rPr>
              <w:t>xxx</w:t>
            </w:r>
            <w:proofErr w:type="spellEnd"/>
            <w:r w:rsidR="00B57F35" w:rsidRPr="00B57F35">
              <w:rPr>
                <w:sz w:val="18"/>
                <w:szCs w:val="18"/>
              </w:rPr>
              <w:t xml:space="preserve"> </w:t>
            </w:r>
            <w:proofErr w:type="spellStart"/>
            <w:r>
              <w:rPr>
                <w:sz w:val="18"/>
                <w:szCs w:val="18"/>
              </w:rPr>
              <w:t>xxx</w:t>
            </w:r>
            <w:proofErr w:type="spellEnd"/>
            <w:r w:rsidR="00B57F35" w:rsidRPr="00B57F35">
              <w:rPr>
                <w:sz w:val="18"/>
                <w:szCs w:val="18"/>
              </w:rPr>
              <w:t> </w:t>
            </w:r>
            <w:proofErr w:type="spellStart"/>
            <w:r>
              <w:rPr>
                <w:sz w:val="18"/>
                <w:szCs w:val="18"/>
              </w:rPr>
              <w:t>xxx</w:t>
            </w:r>
            <w:proofErr w:type="spellEnd"/>
            <w:r w:rsidR="00B57F35" w:rsidRPr="00B57F35">
              <w:rPr>
                <w:sz w:val="18"/>
                <w:szCs w:val="18"/>
              </w:rPr>
              <w:t xml:space="preserve">, </w:t>
            </w:r>
            <w:r w:rsidRPr="00582074">
              <w:rPr>
                <w:sz w:val="18"/>
                <w:szCs w:val="18"/>
              </w:rPr>
              <w:t>xx</w:t>
            </w:r>
            <w:bookmarkStart w:id="5" w:name="_GoBack"/>
            <w:bookmarkEnd w:id="5"/>
            <w:r w:rsidRPr="00582074">
              <w:rPr>
                <w:sz w:val="18"/>
                <w:szCs w:val="18"/>
              </w:rPr>
              <w:t>xxx@</w:t>
            </w:r>
            <w:r>
              <w:rPr>
                <w:sz w:val="18"/>
                <w:szCs w:val="18"/>
              </w:rPr>
              <w:t>xxxx</w:t>
            </w:r>
            <w:r w:rsidRPr="00582074">
              <w:rPr>
                <w:sz w:val="18"/>
                <w:szCs w:val="18"/>
              </w:rPr>
              <w:t>.</w:t>
            </w:r>
            <w:r>
              <w:rPr>
                <w:sz w:val="18"/>
                <w:szCs w:val="18"/>
              </w:rPr>
              <w:t>xx</w:t>
            </w:r>
            <w:r w:rsidR="00B57F35">
              <w:rPr>
                <w:sz w:val="18"/>
                <w:szCs w:val="18"/>
              </w:rPr>
              <w:t xml:space="preserve"> </w:t>
            </w:r>
          </w:p>
        </w:tc>
      </w:tr>
      <w:tr w:rsidR="00B57F35" w:rsidRPr="00B20576" w14:paraId="15BDFE78" w14:textId="77777777" w:rsidTr="00451655">
        <w:tc>
          <w:tcPr>
            <w:tcW w:w="2088" w:type="dxa"/>
          </w:tcPr>
          <w:p w14:paraId="365E8BE5" w14:textId="4D9B7174" w:rsidR="00B57F35" w:rsidRDefault="00582074" w:rsidP="00451655">
            <w:pPr>
              <w:pStyle w:val="Tabulkatext0"/>
              <w:keepNext/>
              <w:keepLines/>
              <w:rPr>
                <w:sz w:val="18"/>
                <w:szCs w:val="18"/>
              </w:rPr>
            </w:pPr>
            <w:proofErr w:type="spellStart"/>
            <w:r>
              <w:rPr>
                <w:sz w:val="18"/>
                <w:szCs w:val="18"/>
              </w:rPr>
              <w:t>xxx</w:t>
            </w:r>
            <w:proofErr w:type="spellEnd"/>
            <w:r w:rsidR="00B57F35">
              <w:rPr>
                <w:sz w:val="18"/>
                <w:szCs w:val="18"/>
              </w:rPr>
              <w:t xml:space="preserve"> </w:t>
            </w:r>
            <w:proofErr w:type="spellStart"/>
            <w:r>
              <w:rPr>
                <w:sz w:val="18"/>
                <w:szCs w:val="18"/>
              </w:rPr>
              <w:t>xxxxx</w:t>
            </w:r>
            <w:proofErr w:type="spellEnd"/>
          </w:p>
        </w:tc>
        <w:tc>
          <w:tcPr>
            <w:tcW w:w="2340" w:type="dxa"/>
          </w:tcPr>
          <w:p w14:paraId="6429A921" w14:textId="33CB31E6" w:rsidR="00B57F35" w:rsidRDefault="00582074" w:rsidP="00451655">
            <w:pPr>
              <w:pStyle w:val="Tabulkatext0"/>
              <w:keepNext/>
              <w:keepLines/>
              <w:rPr>
                <w:sz w:val="18"/>
                <w:szCs w:val="18"/>
              </w:rPr>
            </w:pPr>
            <w:proofErr w:type="spellStart"/>
            <w:r>
              <w:rPr>
                <w:sz w:val="18"/>
                <w:szCs w:val="18"/>
              </w:rPr>
              <w:t>xxxxxxx</w:t>
            </w:r>
            <w:proofErr w:type="spellEnd"/>
            <w:r w:rsidR="00B57F35">
              <w:rPr>
                <w:sz w:val="18"/>
                <w:szCs w:val="18"/>
              </w:rPr>
              <w:t xml:space="preserve">, </w:t>
            </w:r>
            <w:proofErr w:type="spellStart"/>
            <w:r>
              <w:rPr>
                <w:sz w:val="18"/>
                <w:szCs w:val="18"/>
              </w:rPr>
              <w:t>xxxxxxx</w:t>
            </w:r>
            <w:r w:rsidR="003170D1">
              <w:rPr>
                <w:sz w:val="18"/>
                <w:szCs w:val="18"/>
              </w:rPr>
              <w:t>x</w:t>
            </w:r>
            <w:proofErr w:type="spellEnd"/>
          </w:p>
        </w:tc>
        <w:tc>
          <w:tcPr>
            <w:tcW w:w="3936" w:type="dxa"/>
          </w:tcPr>
          <w:p w14:paraId="2D4A4822" w14:textId="7A68C8FC" w:rsidR="00B57F35" w:rsidRPr="00B57F35" w:rsidRDefault="00582074" w:rsidP="00B57F35">
            <w:pPr>
              <w:pStyle w:val="Tabulkatext0"/>
              <w:keepNext/>
              <w:keepLines/>
              <w:rPr>
                <w:sz w:val="18"/>
                <w:szCs w:val="18"/>
              </w:rPr>
            </w:pPr>
            <w:proofErr w:type="spellStart"/>
            <w:r>
              <w:rPr>
                <w:sz w:val="18"/>
                <w:szCs w:val="18"/>
              </w:rPr>
              <w:t>xxx</w:t>
            </w:r>
            <w:proofErr w:type="spellEnd"/>
            <w:r w:rsidR="00B57F35" w:rsidRPr="00B57F35">
              <w:rPr>
                <w:sz w:val="18"/>
                <w:szCs w:val="18"/>
              </w:rPr>
              <w:t xml:space="preserve"> </w:t>
            </w:r>
            <w:proofErr w:type="spellStart"/>
            <w:r>
              <w:rPr>
                <w:sz w:val="18"/>
                <w:szCs w:val="18"/>
              </w:rPr>
              <w:t>xxx</w:t>
            </w:r>
            <w:proofErr w:type="spellEnd"/>
            <w:r w:rsidR="00B57F35" w:rsidRPr="00B57F35">
              <w:rPr>
                <w:sz w:val="18"/>
                <w:szCs w:val="18"/>
              </w:rPr>
              <w:t> </w:t>
            </w:r>
            <w:proofErr w:type="spellStart"/>
            <w:r>
              <w:rPr>
                <w:sz w:val="18"/>
                <w:szCs w:val="18"/>
              </w:rPr>
              <w:t>xxx</w:t>
            </w:r>
            <w:proofErr w:type="spellEnd"/>
            <w:r w:rsidR="00B57F35" w:rsidRPr="00B57F35">
              <w:rPr>
                <w:sz w:val="18"/>
                <w:szCs w:val="18"/>
              </w:rPr>
              <w:t xml:space="preserve">, </w:t>
            </w:r>
            <w:r w:rsidRPr="00582074">
              <w:rPr>
                <w:sz w:val="18"/>
                <w:szCs w:val="18"/>
              </w:rPr>
              <w:t>xxxxx@</w:t>
            </w:r>
            <w:r>
              <w:rPr>
                <w:sz w:val="18"/>
                <w:szCs w:val="18"/>
              </w:rPr>
              <w:t>xxxx</w:t>
            </w:r>
            <w:r w:rsidRPr="00582074">
              <w:rPr>
                <w:sz w:val="18"/>
                <w:szCs w:val="18"/>
              </w:rPr>
              <w:t>.</w:t>
            </w:r>
            <w:r>
              <w:rPr>
                <w:sz w:val="18"/>
                <w:szCs w:val="18"/>
              </w:rPr>
              <w:t>xx</w:t>
            </w:r>
            <w:r w:rsidR="00B57F35" w:rsidRPr="00B57F35">
              <w:rPr>
                <w:sz w:val="18"/>
                <w:szCs w:val="18"/>
              </w:rPr>
              <w:t xml:space="preserve"> </w:t>
            </w:r>
          </w:p>
        </w:tc>
      </w:tr>
    </w:tbl>
    <w:p w14:paraId="23322384" w14:textId="77777777" w:rsidR="00BF2895" w:rsidRPr="00462C08" w:rsidRDefault="00BF2895" w:rsidP="00BF2895">
      <w:pPr>
        <w:pStyle w:val="Odstavecsmlouvy"/>
        <w:keepNext/>
        <w:keepLines/>
        <w:numPr>
          <w:ilvl w:val="0"/>
          <w:numId w:val="0"/>
        </w:numPr>
        <w:ind w:firstLine="708"/>
        <w:rPr>
          <w:sz w:val="22"/>
          <w:szCs w:val="22"/>
          <w:lang w:val="cs-CZ"/>
        </w:rPr>
      </w:pPr>
      <w:r>
        <w:rPr>
          <w:sz w:val="22"/>
          <w:szCs w:val="22"/>
          <w:lang w:val="cs-CZ"/>
        </w:rPr>
        <w:t>Za Uživatele:</w:t>
      </w:r>
    </w:p>
    <w:tbl>
      <w:tblPr>
        <w:tblW w:w="8364" w:type="dxa"/>
        <w:tblInd w:w="675"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ook w:val="00A0" w:firstRow="1" w:lastRow="0" w:firstColumn="1" w:lastColumn="0" w:noHBand="0" w:noVBand="0"/>
      </w:tblPr>
      <w:tblGrid>
        <w:gridCol w:w="2088"/>
        <w:gridCol w:w="2340"/>
        <w:gridCol w:w="3936"/>
      </w:tblGrid>
      <w:tr w:rsidR="009C60D3" w:rsidRPr="00B20576" w14:paraId="381C0362" w14:textId="77777777" w:rsidTr="00537464">
        <w:tc>
          <w:tcPr>
            <w:tcW w:w="2088" w:type="dxa"/>
            <w:shd w:val="clear" w:color="auto" w:fill="D9D9D9"/>
          </w:tcPr>
          <w:p w14:paraId="55894E60" w14:textId="77777777" w:rsidR="009C60D3" w:rsidRPr="00B20576" w:rsidRDefault="009C60D3" w:rsidP="006D770C">
            <w:pPr>
              <w:pStyle w:val="Tabulkatext0"/>
              <w:keepNext/>
              <w:keepLines/>
              <w:rPr>
                <w:b/>
                <w:bCs/>
                <w:color w:val="920042"/>
              </w:rPr>
            </w:pPr>
            <w:r w:rsidRPr="00B20576">
              <w:rPr>
                <w:b/>
                <w:bCs/>
                <w:color w:val="920042"/>
              </w:rPr>
              <w:t>Jméno a příjmení</w:t>
            </w:r>
          </w:p>
        </w:tc>
        <w:tc>
          <w:tcPr>
            <w:tcW w:w="2340" w:type="dxa"/>
            <w:shd w:val="clear" w:color="auto" w:fill="D9D9D9"/>
          </w:tcPr>
          <w:p w14:paraId="0F90A766" w14:textId="77777777" w:rsidR="009C60D3" w:rsidRPr="00B20576" w:rsidRDefault="009C60D3" w:rsidP="006D770C">
            <w:pPr>
              <w:pStyle w:val="Tabulkatext0"/>
              <w:keepNext/>
              <w:keepLines/>
              <w:rPr>
                <w:b/>
                <w:bCs/>
                <w:color w:val="920042"/>
              </w:rPr>
            </w:pPr>
            <w:r w:rsidRPr="00B20576">
              <w:rPr>
                <w:b/>
                <w:bCs/>
                <w:color w:val="920042"/>
              </w:rPr>
              <w:t>Odpovědnost</w:t>
            </w:r>
          </w:p>
        </w:tc>
        <w:tc>
          <w:tcPr>
            <w:tcW w:w="3936" w:type="dxa"/>
            <w:shd w:val="clear" w:color="auto" w:fill="D9D9D9"/>
          </w:tcPr>
          <w:p w14:paraId="3B72A475" w14:textId="77777777" w:rsidR="009C60D3" w:rsidRPr="00B20576" w:rsidRDefault="009C60D3" w:rsidP="006D770C">
            <w:pPr>
              <w:pStyle w:val="Tabulkatext0"/>
              <w:keepNext/>
              <w:keepLines/>
              <w:rPr>
                <w:b/>
                <w:bCs/>
                <w:color w:val="920042"/>
              </w:rPr>
            </w:pPr>
            <w:r w:rsidRPr="00B20576">
              <w:rPr>
                <w:b/>
                <w:bCs/>
                <w:color w:val="920042"/>
              </w:rPr>
              <w:t>Kontakt a způsob hlášení požadavku</w:t>
            </w:r>
          </w:p>
        </w:tc>
      </w:tr>
      <w:tr w:rsidR="009C60D3" w:rsidRPr="00B20576" w14:paraId="679836BF" w14:textId="77777777" w:rsidTr="00537464">
        <w:tc>
          <w:tcPr>
            <w:tcW w:w="2088" w:type="dxa"/>
          </w:tcPr>
          <w:p w14:paraId="25BA8924" w14:textId="65FFFA7F" w:rsidR="009C60D3" w:rsidRPr="00B20576" w:rsidRDefault="00582074" w:rsidP="00C70DC7">
            <w:pPr>
              <w:pStyle w:val="Tabulkatext0"/>
              <w:keepNext/>
              <w:keepLines/>
              <w:rPr>
                <w:sz w:val="18"/>
                <w:szCs w:val="18"/>
              </w:rPr>
            </w:pPr>
            <w:proofErr w:type="spellStart"/>
            <w:r>
              <w:t>xxxx</w:t>
            </w:r>
            <w:proofErr w:type="spellEnd"/>
            <w:r w:rsidR="00190BB6">
              <w:t xml:space="preserve">. </w:t>
            </w:r>
            <w:proofErr w:type="spellStart"/>
            <w:r>
              <w:t>xxxx</w:t>
            </w:r>
            <w:proofErr w:type="spellEnd"/>
            <w:r w:rsidR="00190BB6">
              <w:t xml:space="preserve"> </w:t>
            </w:r>
            <w:proofErr w:type="spellStart"/>
            <w:r>
              <w:t>xxxxx</w:t>
            </w:r>
            <w:proofErr w:type="spellEnd"/>
            <w:r w:rsidR="00190BB6">
              <w:t xml:space="preserve">, </w:t>
            </w:r>
            <w:proofErr w:type="spellStart"/>
            <w:r>
              <w:t>xxxx</w:t>
            </w:r>
            <w:proofErr w:type="spellEnd"/>
            <w:r w:rsidR="00190BB6" w:rsidRPr="0019769A">
              <w:t xml:space="preserve">  </w:t>
            </w:r>
          </w:p>
        </w:tc>
        <w:tc>
          <w:tcPr>
            <w:tcW w:w="2340" w:type="dxa"/>
          </w:tcPr>
          <w:p w14:paraId="002BE8F2" w14:textId="19D7ABBE" w:rsidR="009C60D3" w:rsidRPr="00B20576" w:rsidRDefault="00582074" w:rsidP="00C70DC7">
            <w:pPr>
              <w:pStyle w:val="Tabulkatext0"/>
              <w:keepNext/>
              <w:keepLines/>
              <w:rPr>
                <w:sz w:val="18"/>
                <w:szCs w:val="18"/>
              </w:rPr>
            </w:pPr>
            <w:proofErr w:type="spellStart"/>
            <w:r>
              <w:rPr>
                <w:sz w:val="18"/>
                <w:szCs w:val="18"/>
              </w:rPr>
              <w:t>xxxxxx</w:t>
            </w:r>
            <w:r w:rsidR="003170D1">
              <w:rPr>
                <w:sz w:val="18"/>
                <w:szCs w:val="18"/>
              </w:rPr>
              <w:t>x</w:t>
            </w:r>
            <w:proofErr w:type="spellEnd"/>
            <w:r w:rsidR="00190BB6">
              <w:rPr>
                <w:sz w:val="18"/>
                <w:szCs w:val="18"/>
              </w:rPr>
              <w:t xml:space="preserve"> </w:t>
            </w:r>
            <w:proofErr w:type="spellStart"/>
            <w:r>
              <w:rPr>
                <w:sz w:val="18"/>
                <w:szCs w:val="18"/>
              </w:rPr>
              <w:t>xxxxxxx</w:t>
            </w:r>
            <w:r w:rsidR="003170D1">
              <w:rPr>
                <w:sz w:val="18"/>
                <w:szCs w:val="18"/>
              </w:rPr>
              <w:t>x</w:t>
            </w:r>
            <w:proofErr w:type="spellEnd"/>
          </w:p>
        </w:tc>
        <w:tc>
          <w:tcPr>
            <w:tcW w:w="3936" w:type="dxa"/>
          </w:tcPr>
          <w:p w14:paraId="2F944E9A" w14:textId="354A244C" w:rsidR="009C60D3" w:rsidRPr="00B20576" w:rsidRDefault="00582074" w:rsidP="00C70DC7">
            <w:pPr>
              <w:pStyle w:val="Tabulkatext0"/>
              <w:keepNext/>
              <w:keepLines/>
              <w:rPr>
                <w:sz w:val="18"/>
                <w:szCs w:val="18"/>
              </w:rPr>
            </w:pPr>
            <w:proofErr w:type="spellStart"/>
            <w:r w:rsidRPr="00582074">
              <w:rPr>
                <w:sz w:val="18"/>
                <w:szCs w:val="18"/>
              </w:rPr>
              <w:t>xxx</w:t>
            </w:r>
            <w:proofErr w:type="spellEnd"/>
            <w:r w:rsidRPr="00582074">
              <w:rPr>
                <w:sz w:val="18"/>
                <w:szCs w:val="18"/>
              </w:rPr>
              <w:t xml:space="preserve"> </w:t>
            </w:r>
            <w:proofErr w:type="spellStart"/>
            <w:r w:rsidRPr="00582074">
              <w:rPr>
                <w:sz w:val="18"/>
                <w:szCs w:val="18"/>
              </w:rPr>
              <w:t>xxx</w:t>
            </w:r>
            <w:proofErr w:type="spellEnd"/>
            <w:r w:rsidRPr="00582074">
              <w:rPr>
                <w:sz w:val="18"/>
                <w:szCs w:val="18"/>
              </w:rPr>
              <w:t> </w:t>
            </w:r>
            <w:proofErr w:type="spellStart"/>
            <w:r w:rsidRPr="00582074">
              <w:rPr>
                <w:sz w:val="18"/>
                <w:szCs w:val="18"/>
              </w:rPr>
              <w:t>xxx</w:t>
            </w:r>
            <w:proofErr w:type="spellEnd"/>
            <w:r w:rsidR="009C60D3" w:rsidRPr="008526E1">
              <w:rPr>
                <w:sz w:val="18"/>
                <w:szCs w:val="18"/>
              </w:rPr>
              <w:t xml:space="preserve">, </w:t>
            </w:r>
            <w:proofErr w:type="spellStart"/>
            <w:r w:rsidRPr="00582074">
              <w:t>xxx</w:t>
            </w:r>
            <w:proofErr w:type="spellEnd"/>
            <w:r w:rsidRPr="00582074">
              <w:rPr>
                <w:sz w:val="18"/>
                <w:szCs w:val="18"/>
              </w:rPr>
              <w:t xml:space="preserve"> </w:t>
            </w:r>
            <w:proofErr w:type="spellStart"/>
            <w:r>
              <w:rPr>
                <w:sz w:val="18"/>
                <w:szCs w:val="18"/>
              </w:rPr>
              <w:t>xxx</w:t>
            </w:r>
            <w:proofErr w:type="spellEnd"/>
            <w:r w:rsidRPr="00582074">
              <w:rPr>
                <w:sz w:val="18"/>
                <w:szCs w:val="18"/>
              </w:rPr>
              <w:t> </w:t>
            </w:r>
            <w:proofErr w:type="spellStart"/>
            <w:r>
              <w:rPr>
                <w:sz w:val="18"/>
                <w:szCs w:val="18"/>
              </w:rPr>
              <w:t>xxx</w:t>
            </w:r>
            <w:proofErr w:type="spellEnd"/>
            <w:r w:rsidR="008526E1" w:rsidRPr="008526E1">
              <w:rPr>
                <w:sz w:val="18"/>
                <w:szCs w:val="18"/>
              </w:rPr>
              <w:t xml:space="preserve">, </w:t>
            </w:r>
            <w:r w:rsidRPr="00582074">
              <w:rPr>
                <w:sz w:val="18"/>
                <w:szCs w:val="18"/>
              </w:rPr>
              <w:t>xxxx_xxxxx@xx.</w:t>
            </w:r>
            <w:r>
              <w:rPr>
                <w:sz w:val="18"/>
                <w:szCs w:val="18"/>
              </w:rPr>
              <w:t>xx</w:t>
            </w:r>
          </w:p>
        </w:tc>
      </w:tr>
    </w:tbl>
    <w:p w14:paraId="55792C94" w14:textId="77777777" w:rsidR="00BF2895" w:rsidRDefault="009C60D3" w:rsidP="00BF2895">
      <w:pPr>
        <w:pStyle w:val="Odstavecsmlouvy"/>
        <w:keepLines/>
        <w:numPr>
          <w:ilvl w:val="0"/>
          <w:numId w:val="0"/>
        </w:numPr>
        <w:ind w:left="567"/>
        <w:rPr>
          <w:sz w:val="22"/>
          <w:szCs w:val="22"/>
          <w:lang w:val="cs-CZ"/>
        </w:rPr>
      </w:pPr>
      <w:r w:rsidRPr="00462C08">
        <w:rPr>
          <w:sz w:val="22"/>
          <w:szCs w:val="22"/>
          <w:lang w:val="cs-CZ"/>
        </w:rPr>
        <w:t>Tuto osobu bude Poskytovatel v případě potřeby kontaktovat a Uživatel se zavazuje zajistit její plnou součinnost</w:t>
      </w:r>
      <w:r w:rsidR="00596A5F" w:rsidRPr="00462C08">
        <w:rPr>
          <w:sz w:val="22"/>
          <w:szCs w:val="22"/>
          <w:lang w:val="cs-CZ"/>
        </w:rPr>
        <w:t>.</w:t>
      </w:r>
    </w:p>
    <w:p w14:paraId="12B77E41" w14:textId="77777777" w:rsidR="006934F8" w:rsidRPr="00462C08" w:rsidRDefault="006934F8" w:rsidP="00021890">
      <w:pPr>
        <w:pStyle w:val="Odstavecsmlouvy"/>
        <w:keepNext/>
        <w:keepLines/>
        <w:numPr>
          <w:ilvl w:val="2"/>
          <w:numId w:val="9"/>
        </w:numPr>
        <w:tabs>
          <w:tab w:val="clear" w:pos="851"/>
          <w:tab w:val="num" w:pos="-1134"/>
        </w:tabs>
        <w:rPr>
          <w:sz w:val="22"/>
          <w:szCs w:val="22"/>
          <w:lang w:val="cs-CZ"/>
        </w:rPr>
      </w:pPr>
      <w:r w:rsidRPr="00462C08">
        <w:rPr>
          <w:sz w:val="22"/>
          <w:szCs w:val="22"/>
          <w:lang w:val="cs-CZ"/>
        </w:rPr>
        <w:t xml:space="preserve">Kalkulace ceny </w:t>
      </w:r>
      <w:r w:rsidR="001858F7" w:rsidRPr="00462C08">
        <w:rPr>
          <w:sz w:val="22"/>
          <w:szCs w:val="22"/>
          <w:lang w:val="cs-CZ"/>
        </w:rPr>
        <w:t xml:space="preserve">mimozáruční </w:t>
      </w:r>
      <w:r w:rsidRPr="00462C08">
        <w:rPr>
          <w:sz w:val="22"/>
          <w:szCs w:val="22"/>
          <w:lang w:val="cs-CZ"/>
        </w:rPr>
        <w:t>servisní</w:t>
      </w:r>
      <w:r w:rsidR="001858F7" w:rsidRPr="00462C08">
        <w:rPr>
          <w:sz w:val="22"/>
          <w:szCs w:val="22"/>
          <w:lang w:val="cs-CZ"/>
        </w:rPr>
        <w:t xml:space="preserve"> podpory</w:t>
      </w:r>
      <w:r w:rsidRPr="00462C08">
        <w:rPr>
          <w:sz w:val="22"/>
          <w:szCs w:val="22"/>
          <w:lang w:val="cs-CZ"/>
        </w:rPr>
        <w:t>:</w:t>
      </w:r>
    </w:p>
    <w:tbl>
      <w:tblPr>
        <w:tblW w:w="7371" w:type="dxa"/>
        <w:tblInd w:w="675"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ook w:val="00A0" w:firstRow="1" w:lastRow="0" w:firstColumn="1" w:lastColumn="0" w:noHBand="0" w:noVBand="0"/>
      </w:tblPr>
      <w:tblGrid>
        <w:gridCol w:w="4252"/>
        <w:gridCol w:w="1560"/>
        <w:gridCol w:w="1559"/>
      </w:tblGrid>
      <w:tr w:rsidR="00FC41AF" w:rsidRPr="00B20576" w14:paraId="36C15901" w14:textId="77777777" w:rsidTr="00537464">
        <w:tc>
          <w:tcPr>
            <w:tcW w:w="4252" w:type="dxa"/>
            <w:tcBorders>
              <w:bottom w:val="single" w:sz="4" w:space="0" w:color="CA005D"/>
            </w:tcBorders>
            <w:shd w:val="clear" w:color="auto" w:fill="D9D9D9"/>
          </w:tcPr>
          <w:p w14:paraId="24734986" w14:textId="77777777" w:rsidR="00FC41AF" w:rsidRPr="00B20576" w:rsidRDefault="00FC41AF" w:rsidP="001321FA">
            <w:pPr>
              <w:pStyle w:val="Tabulkatext0"/>
              <w:keepNext/>
              <w:keepLines/>
              <w:rPr>
                <w:b/>
                <w:bCs/>
                <w:color w:val="920042"/>
              </w:rPr>
            </w:pPr>
            <w:r w:rsidRPr="00B20576">
              <w:rPr>
                <w:b/>
                <w:bCs/>
                <w:color w:val="920042"/>
              </w:rPr>
              <w:t>Název služby</w:t>
            </w:r>
          </w:p>
        </w:tc>
        <w:tc>
          <w:tcPr>
            <w:tcW w:w="1560" w:type="dxa"/>
            <w:tcBorders>
              <w:bottom w:val="single" w:sz="4" w:space="0" w:color="CA005D"/>
            </w:tcBorders>
            <w:shd w:val="clear" w:color="auto" w:fill="D9D9D9"/>
          </w:tcPr>
          <w:p w14:paraId="75D85F36" w14:textId="77777777" w:rsidR="00FC41AF" w:rsidRPr="00B20576" w:rsidRDefault="00FC41AF" w:rsidP="001321FA">
            <w:pPr>
              <w:pStyle w:val="Tabulkatext0"/>
              <w:keepNext/>
              <w:keepLines/>
              <w:jc w:val="center"/>
              <w:rPr>
                <w:b/>
                <w:bCs/>
                <w:color w:val="920042"/>
              </w:rPr>
            </w:pPr>
            <w:r w:rsidRPr="00B20576">
              <w:rPr>
                <w:b/>
                <w:bCs/>
                <w:color w:val="920042"/>
              </w:rPr>
              <w:t>Cena za 1 rok v Kč bez DPH</w:t>
            </w:r>
          </w:p>
        </w:tc>
        <w:tc>
          <w:tcPr>
            <w:tcW w:w="1559" w:type="dxa"/>
            <w:tcBorders>
              <w:bottom w:val="single" w:sz="4" w:space="0" w:color="CA005D"/>
            </w:tcBorders>
            <w:shd w:val="clear" w:color="auto" w:fill="D9D9D9"/>
          </w:tcPr>
          <w:p w14:paraId="08C98A0A" w14:textId="77777777" w:rsidR="00FC41AF" w:rsidRPr="00B20576" w:rsidRDefault="00FC41AF" w:rsidP="001321FA">
            <w:pPr>
              <w:pStyle w:val="Tabulkatext0"/>
              <w:keepNext/>
              <w:keepLines/>
              <w:jc w:val="center"/>
              <w:rPr>
                <w:b/>
                <w:bCs/>
                <w:color w:val="920042"/>
              </w:rPr>
            </w:pPr>
            <w:r w:rsidRPr="00B20576">
              <w:rPr>
                <w:b/>
                <w:bCs/>
                <w:color w:val="920042"/>
              </w:rPr>
              <w:t>Cena za 1 rok v Kč včetně DPH</w:t>
            </w:r>
          </w:p>
        </w:tc>
      </w:tr>
      <w:tr w:rsidR="00B35A3E" w:rsidRPr="00B20576" w14:paraId="01A78E2D" w14:textId="77777777" w:rsidTr="00537464">
        <w:tc>
          <w:tcPr>
            <w:tcW w:w="7371" w:type="dxa"/>
            <w:gridSpan w:val="3"/>
            <w:shd w:val="clear" w:color="auto" w:fill="F79646"/>
          </w:tcPr>
          <w:p w14:paraId="32805E1F" w14:textId="77777777" w:rsidR="00B35A3E" w:rsidRPr="00B20576" w:rsidRDefault="00B35A3E" w:rsidP="00FC41AF">
            <w:pPr>
              <w:keepNext/>
              <w:keepLines/>
              <w:rPr>
                <w:b/>
                <w:bCs/>
                <w:sz w:val="20"/>
                <w:szCs w:val="20"/>
              </w:rPr>
            </w:pPr>
            <w:r w:rsidRPr="00B20576">
              <w:rPr>
                <w:b/>
                <w:bCs/>
                <w:sz w:val="20"/>
                <w:szCs w:val="20"/>
              </w:rPr>
              <w:t>Základní služby mimozáruční servisní podpory</w:t>
            </w:r>
          </w:p>
        </w:tc>
      </w:tr>
      <w:tr w:rsidR="006934F8" w:rsidRPr="00B20576" w14:paraId="4794CDBF" w14:textId="77777777" w:rsidTr="00537464">
        <w:tc>
          <w:tcPr>
            <w:tcW w:w="7371" w:type="dxa"/>
            <w:gridSpan w:val="3"/>
            <w:shd w:val="clear" w:color="auto" w:fill="FABF8F"/>
          </w:tcPr>
          <w:p w14:paraId="14060FB2" w14:textId="6CE80309" w:rsidR="006934F8" w:rsidRPr="00B20576" w:rsidRDefault="00021890" w:rsidP="001321FA">
            <w:pPr>
              <w:keepNext/>
              <w:keepLines/>
              <w:rPr>
                <w:b/>
                <w:bCs/>
                <w:sz w:val="20"/>
                <w:szCs w:val="20"/>
              </w:rPr>
            </w:pPr>
            <w:r>
              <w:rPr>
                <w:b/>
                <w:bCs/>
                <w:sz w:val="20"/>
                <w:szCs w:val="20"/>
              </w:rPr>
              <w:t>Servisní podpora k modulu OBD</w:t>
            </w:r>
            <w:r w:rsidR="00815E8C">
              <w:rPr>
                <w:b/>
                <w:bCs/>
                <w:sz w:val="20"/>
                <w:szCs w:val="20"/>
              </w:rPr>
              <w:t xml:space="preserve"> a VERSO</w:t>
            </w:r>
          </w:p>
        </w:tc>
      </w:tr>
      <w:tr w:rsidR="00FC41AF" w:rsidRPr="00B20576" w14:paraId="6EB2071B" w14:textId="77777777" w:rsidTr="00190BB6">
        <w:tc>
          <w:tcPr>
            <w:tcW w:w="4252" w:type="dxa"/>
            <w:shd w:val="clear" w:color="auto" w:fill="FFFFFF"/>
          </w:tcPr>
          <w:p w14:paraId="32A5F290" w14:textId="1BC96EE7" w:rsidR="00FC41AF" w:rsidRDefault="00FC41AF" w:rsidP="00642A80">
            <w:pPr>
              <w:keepNext/>
              <w:keepLines/>
              <w:rPr>
                <w:bCs/>
                <w:sz w:val="20"/>
                <w:szCs w:val="20"/>
              </w:rPr>
            </w:pPr>
            <w:r w:rsidRPr="00B20576">
              <w:rPr>
                <w:bCs/>
                <w:sz w:val="20"/>
                <w:szCs w:val="20"/>
              </w:rPr>
              <w:t xml:space="preserve">Mimozáruční servisní </w:t>
            </w:r>
            <w:r w:rsidR="00642A80">
              <w:rPr>
                <w:bCs/>
                <w:sz w:val="20"/>
                <w:szCs w:val="20"/>
              </w:rPr>
              <w:t>podpora</w:t>
            </w:r>
            <w:r w:rsidR="00021890">
              <w:rPr>
                <w:bCs/>
                <w:sz w:val="20"/>
                <w:szCs w:val="20"/>
              </w:rPr>
              <w:t xml:space="preserve"> k modulu OBD</w:t>
            </w:r>
            <w:r w:rsidR="00815E8C">
              <w:rPr>
                <w:bCs/>
                <w:sz w:val="20"/>
                <w:szCs w:val="20"/>
              </w:rPr>
              <w:t xml:space="preserve"> a VERSO</w:t>
            </w:r>
          </w:p>
          <w:p w14:paraId="23575C20" w14:textId="77777777" w:rsidR="003D7747" w:rsidRPr="003D7747" w:rsidRDefault="003D7747" w:rsidP="003D7747">
            <w:pPr>
              <w:pStyle w:val="Odstavecseseznamem"/>
              <w:keepNext/>
              <w:keepLines/>
              <w:numPr>
                <w:ilvl w:val="0"/>
                <w:numId w:val="23"/>
              </w:numPr>
              <w:rPr>
                <w:bCs/>
                <w:sz w:val="20"/>
                <w:szCs w:val="20"/>
              </w:rPr>
            </w:pPr>
            <w:r>
              <w:rPr>
                <w:bCs/>
                <w:sz w:val="20"/>
                <w:szCs w:val="20"/>
              </w:rPr>
              <w:t>Produkční instance</w:t>
            </w:r>
          </w:p>
        </w:tc>
        <w:tc>
          <w:tcPr>
            <w:tcW w:w="1560" w:type="dxa"/>
            <w:shd w:val="clear" w:color="auto" w:fill="FFFFFF"/>
            <w:vAlign w:val="center"/>
          </w:tcPr>
          <w:p w14:paraId="6975FAFC" w14:textId="3F54B38A" w:rsidR="00FC41AF" w:rsidRPr="00190BB6" w:rsidRDefault="00190BB6" w:rsidP="00190BB6">
            <w:pPr>
              <w:keepNext/>
              <w:keepLines/>
              <w:jc w:val="center"/>
              <w:rPr>
                <w:bCs/>
                <w:sz w:val="20"/>
                <w:szCs w:val="20"/>
              </w:rPr>
            </w:pPr>
            <w:r>
              <w:rPr>
                <w:bCs/>
                <w:sz w:val="20"/>
                <w:szCs w:val="20"/>
              </w:rPr>
              <w:t>74.100 Kč</w:t>
            </w:r>
          </w:p>
        </w:tc>
        <w:tc>
          <w:tcPr>
            <w:tcW w:w="1559" w:type="dxa"/>
            <w:shd w:val="clear" w:color="auto" w:fill="FFFFFF"/>
            <w:vAlign w:val="center"/>
          </w:tcPr>
          <w:p w14:paraId="6E2A7AB3" w14:textId="4F1898E5" w:rsidR="00FC41AF" w:rsidRPr="00190BB6" w:rsidRDefault="00190BB6" w:rsidP="00190BB6">
            <w:pPr>
              <w:keepNext/>
              <w:keepLines/>
              <w:jc w:val="center"/>
              <w:rPr>
                <w:bCs/>
                <w:sz w:val="20"/>
                <w:szCs w:val="20"/>
              </w:rPr>
            </w:pPr>
            <w:r>
              <w:rPr>
                <w:bCs/>
                <w:sz w:val="20"/>
                <w:szCs w:val="20"/>
              </w:rPr>
              <w:t>89.661 Kč</w:t>
            </w:r>
          </w:p>
        </w:tc>
      </w:tr>
      <w:tr w:rsidR="00FF5374" w:rsidRPr="00B20576" w14:paraId="7CB50285" w14:textId="77777777" w:rsidTr="00190BB6">
        <w:tc>
          <w:tcPr>
            <w:tcW w:w="7371" w:type="dxa"/>
            <w:gridSpan w:val="3"/>
            <w:tcBorders>
              <w:bottom w:val="single" w:sz="4" w:space="0" w:color="CA005D"/>
            </w:tcBorders>
            <w:shd w:val="clear" w:color="auto" w:fill="F79646"/>
            <w:vAlign w:val="center"/>
          </w:tcPr>
          <w:p w14:paraId="79B7012D" w14:textId="77777777" w:rsidR="00FF5374" w:rsidRPr="00B20576" w:rsidRDefault="00B35A3E" w:rsidP="00190BB6">
            <w:pPr>
              <w:keepNext/>
              <w:keepLines/>
              <w:jc w:val="center"/>
              <w:rPr>
                <w:b/>
                <w:bCs/>
                <w:sz w:val="20"/>
                <w:szCs w:val="20"/>
              </w:rPr>
            </w:pPr>
            <w:r w:rsidRPr="00B20576">
              <w:rPr>
                <w:b/>
                <w:bCs/>
                <w:sz w:val="20"/>
                <w:szCs w:val="20"/>
              </w:rPr>
              <w:t>Doplňkové služby mimozáruční servisní podpory</w:t>
            </w:r>
          </w:p>
        </w:tc>
      </w:tr>
      <w:tr w:rsidR="00FC41AF" w:rsidRPr="00B20576" w14:paraId="4F288C93" w14:textId="77777777" w:rsidTr="00190BB6">
        <w:tc>
          <w:tcPr>
            <w:tcW w:w="4252" w:type="dxa"/>
            <w:shd w:val="clear" w:color="auto" w:fill="auto"/>
          </w:tcPr>
          <w:p w14:paraId="6C99DF5C" w14:textId="77777777" w:rsidR="00FC41AF" w:rsidRPr="00B20576" w:rsidRDefault="00FC41AF" w:rsidP="001321FA">
            <w:pPr>
              <w:keepNext/>
              <w:keepLines/>
              <w:rPr>
                <w:bCs/>
                <w:sz w:val="20"/>
                <w:szCs w:val="20"/>
              </w:rPr>
            </w:pPr>
            <w:r w:rsidRPr="00B20576">
              <w:rPr>
                <w:bCs/>
                <w:sz w:val="20"/>
                <w:szCs w:val="20"/>
              </w:rPr>
              <w:t>Správa serveru</w:t>
            </w:r>
          </w:p>
        </w:tc>
        <w:tc>
          <w:tcPr>
            <w:tcW w:w="1560" w:type="dxa"/>
            <w:shd w:val="clear" w:color="auto" w:fill="auto"/>
            <w:vAlign w:val="center"/>
          </w:tcPr>
          <w:p w14:paraId="661AAFB3" w14:textId="472DB3AC" w:rsidR="00FC41AF" w:rsidRPr="00B20576" w:rsidRDefault="002028E4" w:rsidP="00190BB6">
            <w:pPr>
              <w:keepNext/>
              <w:keepLines/>
              <w:jc w:val="center"/>
              <w:rPr>
                <w:bCs/>
                <w:sz w:val="20"/>
                <w:szCs w:val="20"/>
              </w:rPr>
            </w:pPr>
            <w:r>
              <w:rPr>
                <w:bCs/>
                <w:sz w:val="20"/>
                <w:szCs w:val="20"/>
              </w:rPr>
              <w:t>24.000</w:t>
            </w:r>
            <w:r w:rsidR="00190BB6">
              <w:rPr>
                <w:bCs/>
                <w:sz w:val="20"/>
                <w:szCs w:val="20"/>
              </w:rPr>
              <w:t xml:space="preserve"> Kč</w:t>
            </w:r>
          </w:p>
        </w:tc>
        <w:tc>
          <w:tcPr>
            <w:tcW w:w="1559" w:type="dxa"/>
            <w:shd w:val="clear" w:color="auto" w:fill="auto"/>
            <w:vAlign w:val="center"/>
          </w:tcPr>
          <w:p w14:paraId="28D359CB" w14:textId="6162A764" w:rsidR="00FC41AF" w:rsidRPr="00B20576" w:rsidRDefault="00190BB6" w:rsidP="00190BB6">
            <w:pPr>
              <w:keepNext/>
              <w:keepLines/>
              <w:jc w:val="center"/>
              <w:rPr>
                <w:bCs/>
                <w:sz w:val="20"/>
                <w:szCs w:val="20"/>
              </w:rPr>
            </w:pPr>
            <w:r>
              <w:rPr>
                <w:bCs/>
                <w:sz w:val="20"/>
                <w:szCs w:val="20"/>
              </w:rPr>
              <w:t>29.040 Kč</w:t>
            </w:r>
          </w:p>
        </w:tc>
      </w:tr>
      <w:tr w:rsidR="00FC41AF" w:rsidRPr="00B20576" w14:paraId="6CEF8B27" w14:textId="77777777" w:rsidTr="00190BB6">
        <w:tc>
          <w:tcPr>
            <w:tcW w:w="4252" w:type="dxa"/>
            <w:shd w:val="clear" w:color="auto" w:fill="auto"/>
          </w:tcPr>
          <w:p w14:paraId="61A5B659" w14:textId="7DAE66C6" w:rsidR="00FC41AF" w:rsidRPr="00B20576" w:rsidRDefault="00FC41AF" w:rsidP="00B53678">
            <w:pPr>
              <w:keepNext/>
              <w:keepLines/>
              <w:rPr>
                <w:bCs/>
                <w:sz w:val="20"/>
                <w:szCs w:val="20"/>
              </w:rPr>
            </w:pPr>
            <w:r w:rsidRPr="00B20576">
              <w:rPr>
                <w:bCs/>
                <w:sz w:val="20"/>
                <w:szCs w:val="20"/>
              </w:rPr>
              <w:t>Paušální (předplacená) hodina –</w:t>
            </w:r>
            <w:r w:rsidR="00190BB6">
              <w:rPr>
                <w:bCs/>
                <w:sz w:val="20"/>
                <w:szCs w:val="20"/>
              </w:rPr>
              <w:t xml:space="preserve"> </w:t>
            </w:r>
            <w:r w:rsidR="00891625">
              <w:rPr>
                <w:bCs/>
                <w:sz w:val="20"/>
                <w:szCs w:val="20"/>
              </w:rPr>
              <w:t>20</w:t>
            </w:r>
            <w:r w:rsidRPr="00B20576">
              <w:rPr>
                <w:bCs/>
                <w:sz w:val="20"/>
                <w:szCs w:val="20"/>
              </w:rPr>
              <w:t xml:space="preserve"> ks</w:t>
            </w:r>
            <w:r w:rsidR="002028E4">
              <w:rPr>
                <w:bCs/>
                <w:sz w:val="20"/>
                <w:szCs w:val="20"/>
              </w:rPr>
              <w:t>/rok</w:t>
            </w:r>
          </w:p>
        </w:tc>
        <w:tc>
          <w:tcPr>
            <w:tcW w:w="1560" w:type="dxa"/>
            <w:shd w:val="clear" w:color="auto" w:fill="auto"/>
            <w:vAlign w:val="center"/>
          </w:tcPr>
          <w:p w14:paraId="2D515118" w14:textId="3F52AA79" w:rsidR="00FC41AF" w:rsidRPr="00B20576" w:rsidRDefault="002028E4" w:rsidP="00190BB6">
            <w:pPr>
              <w:keepNext/>
              <w:keepLines/>
              <w:jc w:val="center"/>
              <w:rPr>
                <w:bCs/>
                <w:sz w:val="20"/>
                <w:szCs w:val="20"/>
              </w:rPr>
            </w:pPr>
            <w:r>
              <w:rPr>
                <w:bCs/>
                <w:sz w:val="20"/>
                <w:szCs w:val="20"/>
              </w:rPr>
              <w:t>29.000</w:t>
            </w:r>
            <w:r w:rsidR="00190BB6">
              <w:rPr>
                <w:bCs/>
                <w:sz w:val="20"/>
                <w:szCs w:val="20"/>
              </w:rPr>
              <w:t xml:space="preserve"> Kč</w:t>
            </w:r>
          </w:p>
        </w:tc>
        <w:tc>
          <w:tcPr>
            <w:tcW w:w="1559" w:type="dxa"/>
            <w:shd w:val="clear" w:color="auto" w:fill="auto"/>
            <w:vAlign w:val="center"/>
          </w:tcPr>
          <w:p w14:paraId="23A0DA9D" w14:textId="20BC9374" w:rsidR="00FC41AF" w:rsidRPr="00B20576" w:rsidRDefault="00190BB6" w:rsidP="00190BB6">
            <w:pPr>
              <w:keepNext/>
              <w:keepLines/>
              <w:jc w:val="center"/>
              <w:rPr>
                <w:bCs/>
                <w:sz w:val="20"/>
                <w:szCs w:val="20"/>
              </w:rPr>
            </w:pPr>
            <w:r>
              <w:rPr>
                <w:bCs/>
                <w:sz w:val="20"/>
                <w:szCs w:val="20"/>
              </w:rPr>
              <w:t>35.090 Kč</w:t>
            </w:r>
          </w:p>
        </w:tc>
      </w:tr>
      <w:tr w:rsidR="00236294" w:rsidRPr="00B20576" w14:paraId="7AD10D20" w14:textId="77777777" w:rsidTr="00236294">
        <w:tc>
          <w:tcPr>
            <w:tcW w:w="4252" w:type="dxa"/>
            <w:shd w:val="clear" w:color="auto" w:fill="auto"/>
          </w:tcPr>
          <w:p w14:paraId="6E2DA14E" w14:textId="36C23E9E" w:rsidR="00236294" w:rsidRPr="00236294" w:rsidRDefault="00236294" w:rsidP="001321FA">
            <w:pPr>
              <w:keepNext/>
              <w:keepLines/>
              <w:rPr>
                <w:sz w:val="20"/>
                <w:szCs w:val="20"/>
                <w:highlight w:val="lightGray"/>
              </w:rPr>
            </w:pPr>
            <w:r w:rsidRPr="00236294">
              <w:rPr>
                <w:sz w:val="20"/>
                <w:szCs w:val="20"/>
                <w:highlight w:val="lightGray"/>
              </w:rPr>
              <w:t>Mimozáruční servisní podpora celkem</w:t>
            </w:r>
          </w:p>
        </w:tc>
        <w:tc>
          <w:tcPr>
            <w:tcW w:w="1560" w:type="dxa"/>
            <w:shd w:val="clear" w:color="auto" w:fill="auto"/>
            <w:vAlign w:val="center"/>
          </w:tcPr>
          <w:p w14:paraId="6792182E" w14:textId="114F924A" w:rsidR="00236294" w:rsidRPr="00236294" w:rsidRDefault="00236294" w:rsidP="00190BB6">
            <w:pPr>
              <w:keepNext/>
              <w:keepLines/>
              <w:jc w:val="center"/>
              <w:rPr>
                <w:sz w:val="20"/>
                <w:szCs w:val="20"/>
                <w:highlight w:val="lightGray"/>
              </w:rPr>
            </w:pPr>
            <w:r w:rsidRPr="00236294">
              <w:rPr>
                <w:sz w:val="20"/>
                <w:szCs w:val="20"/>
                <w:highlight w:val="lightGray"/>
              </w:rPr>
              <w:t>127.100 Kč</w:t>
            </w:r>
          </w:p>
        </w:tc>
        <w:tc>
          <w:tcPr>
            <w:tcW w:w="1559" w:type="dxa"/>
            <w:shd w:val="clear" w:color="auto" w:fill="auto"/>
            <w:vAlign w:val="center"/>
          </w:tcPr>
          <w:p w14:paraId="6AB69DCF" w14:textId="6ACE63F2" w:rsidR="00236294" w:rsidRPr="00236294" w:rsidRDefault="00236294" w:rsidP="00190BB6">
            <w:pPr>
              <w:keepNext/>
              <w:keepLines/>
              <w:jc w:val="center"/>
              <w:rPr>
                <w:sz w:val="20"/>
                <w:szCs w:val="20"/>
                <w:highlight w:val="lightGray"/>
              </w:rPr>
            </w:pPr>
            <w:r w:rsidRPr="00236294">
              <w:rPr>
                <w:sz w:val="20"/>
                <w:szCs w:val="20"/>
                <w:highlight w:val="lightGray"/>
              </w:rPr>
              <w:t>153.791 Kč</w:t>
            </w:r>
          </w:p>
        </w:tc>
      </w:tr>
      <w:tr w:rsidR="00236294" w:rsidRPr="00B20576" w14:paraId="38595B40" w14:textId="77777777" w:rsidTr="00236294">
        <w:tc>
          <w:tcPr>
            <w:tcW w:w="7371" w:type="dxa"/>
            <w:gridSpan w:val="3"/>
            <w:shd w:val="clear" w:color="auto" w:fill="ED7D31" w:themeFill="accent2"/>
          </w:tcPr>
          <w:p w14:paraId="089E34B9" w14:textId="497FC0B7" w:rsidR="00236294" w:rsidRPr="00236294" w:rsidRDefault="00236294" w:rsidP="00236294">
            <w:pPr>
              <w:keepNext/>
              <w:keepLines/>
              <w:jc w:val="center"/>
              <w:rPr>
                <w:b/>
                <w:bCs/>
                <w:sz w:val="20"/>
                <w:szCs w:val="20"/>
              </w:rPr>
            </w:pPr>
            <w:r w:rsidRPr="00236294">
              <w:rPr>
                <w:b/>
                <w:bCs/>
                <w:sz w:val="20"/>
                <w:szCs w:val="20"/>
              </w:rPr>
              <w:t>Navýšení ceny mimozáruční servisní podpory</w:t>
            </w:r>
          </w:p>
        </w:tc>
      </w:tr>
      <w:tr w:rsidR="00236294" w:rsidRPr="00B20576" w14:paraId="27C49E68" w14:textId="77777777" w:rsidTr="00236294">
        <w:tc>
          <w:tcPr>
            <w:tcW w:w="4252" w:type="dxa"/>
            <w:shd w:val="clear" w:color="auto" w:fill="BFBFBF" w:themeFill="background1" w:themeFillShade="BF"/>
          </w:tcPr>
          <w:p w14:paraId="40F1794A" w14:textId="4893CDA1" w:rsidR="00236294" w:rsidRPr="00236294" w:rsidRDefault="00236294" w:rsidP="001321FA">
            <w:pPr>
              <w:keepNext/>
              <w:keepLines/>
              <w:rPr>
                <w:sz w:val="20"/>
                <w:szCs w:val="20"/>
                <w:highlight w:val="lightGray"/>
              </w:rPr>
            </w:pPr>
            <w:r w:rsidRPr="00236294">
              <w:rPr>
                <w:sz w:val="20"/>
                <w:szCs w:val="20"/>
                <w:highlight w:val="lightGray"/>
              </w:rPr>
              <w:t xml:space="preserve">Navýšení ceny servisní podpory za 1 rok o </w:t>
            </w:r>
            <w:proofErr w:type="gramStart"/>
            <w:r w:rsidRPr="00236294">
              <w:rPr>
                <w:sz w:val="20"/>
                <w:szCs w:val="20"/>
                <w:highlight w:val="lightGray"/>
              </w:rPr>
              <w:t>5%</w:t>
            </w:r>
            <w:proofErr w:type="gramEnd"/>
          </w:p>
        </w:tc>
        <w:tc>
          <w:tcPr>
            <w:tcW w:w="1560" w:type="dxa"/>
            <w:shd w:val="clear" w:color="auto" w:fill="BFBFBF" w:themeFill="background1" w:themeFillShade="BF"/>
            <w:vAlign w:val="center"/>
          </w:tcPr>
          <w:p w14:paraId="0AC6DEAF" w14:textId="4D57CC85" w:rsidR="00236294" w:rsidRPr="00236294" w:rsidRDefault="00236294" w:rsidP="00190BB6">
            <w:pPr>
              <w:keepNext/>
              <w:keepLines/>
              <w:jc w:val="center"/>
              <w:rPr>
                <w:sz w:val="20"/>
                <w:szCs w:val="20"/>
                <w:highlight w:val="lightGray"/>
              </w:rPr>
            </w:pPr>
            <w:r w:rsidRPr="00236294">
              <w:rPr>
                <w:sz w:val="20"/>
                <w:szCs w:val="20"/>
                <w:highlight w:val="lightGray"/>
              </w:rPr>
              <w:t>6.355 Kč</w:t>
            </w:r>
          </w:p>
        </w:tc>
        <w:tc>
          <w:tcPr>
            <w:tcW w:w="1559" w:type="dxa"/>
            <w:shd w:val="clear" w:color="auto" w:fill="BFBFBF" w:themeFill="background1" w:themeFillShade="BF"/>
            <w:vAlign w:val="center"/>
          </w:tcPr>
          <w:p w14:paraId="0A59880A" w14:textId="2A129F56" w:rsidR="00236294" w:rsidRPr="00236294" w:rsidRDefault="00236294" w:rsidP="00190BB6">
            <w:pPr>
              <w:keepNext/>
              <w:keepLines/>
              <w:jc w:val="center"/>
              <w:rPr>
                <w:color w:val="000000" w:themeColor="text1"/>
                <w:sz w:val="20"/>
                <w:szCs w:val="20"/>
                <w:highlight w:val="lightGray"/>
              </w:rPr>
            </w:pPr>
            <w:r w:rsidRPr="00236294">
              <w:rPr>
                <w:sz w:val="20"/>
                <w:szCs w:val="20"/>
                <w:highlight w:val="lightGray"/>
              </w:rPr>
              <w:t>7.690</w:t>
            </w:r>
          </w:p>
        </w:tc>
      </w:tr>
      <w:tr w:rsidR="00FC41AF" w:rsidRPr="00B20576" w14:paraId="649D0875" w14:textId="77777777" w:rsidTr="00190BB6">
        <w:tc>
          <w:tcPr>
            <w:tcW w:w="4252" w:type="dxa"/>
            <w:shd w:val="clear" w:color="auto" w:fill="FFCC99"/>
          </w:tcPr>
          <w:p w14:paraId="3E8B18CD" w14:textId="77777777" w:rsidR="00FC41AF" w:rsidRPr="00B20576" w:rsidRDefault="00FC41AF" w:rsidP="001321FA">
            <w:pPr>
              <w:keepNext/>
              <w:keepLines/>
              <w:rPr>
                <w:b/>
                <w:bCs/>
                <w:sz w:val="20"/>
                <w:szCs w:val="20"/>
              </w:rPr>
            </w:pPr>
            <w:r w:rsidRPr="00B20576">
              <w:rPr>
                <w:b/>
                <w:bCs/>
                <w:sz w:val="20"/>
                <w:szCs w:val="20"/>
              </w:rPr>
              <w:t>Mimozáruční servisní podpora celkem</w:t>
            </w:r>
          </w:p>
        </w:tc>
        <w:tc>
          <w:tcPr>
            <w:tcW w:w="1560" w:type="dxa"/>
            <w:shd w:val="clear" w:color="auto" w:fill="FFCC99"/>
            <w:vAlign w:val="center"/>
          </w:tcPr>
          <w:p w14:paraId="79434883" w14:textId="791F3FCD" w:rsidR="00FC41AF" w:rsidRPr="00B20576" w:rsidRDefault="00190BB6" w:rsidP="00190BB6">
            <w:pPr>
              <w:keepNext/>
              <w:keepLines/>
              <w:jc w:val="center"/>
              <w:rPr>
                <w:b/>
                <w:bCs/>
                <w:sz w:val="20"/>
                <w:szCs w:val="20"/>
              </w:rPr>
            </w:pPr>
            <w:r>
              <w:rPr>
                <w:b/>
                <w:bCs/>
                <w:sz w:val="20"/>
                <w:szCs w:val="20"/>
              </w:rPr>
              <w:t>1</w:t>
            </w:r>
            <w:r w:rsidR="00236294">
              <w:rPr>
                <w:b/>
                <w:bCs/>
                <w:sz w:val="20"/>
                <w:szCs w:val="20"/>
              </w:rPr>
              <w:t>33.455</w:t>
            </w:r>
            <w:r>
              <w:rPr>
                <w:b/>
                <w:bCs/>
                <w:sz w:val="20"/>
                <w:szCs w:val="20"/>
              </w:rPr>
              <w:t xml:space="preserve"> Kč</w:t>
            </w:r>
          </w:p>
        </w:tc>
        <w:tc>
          <w:tcPr>
            <w:tcW w:w="1559" w:type="dxa"/>
            <w:shd w:val="clear" w:color="auto" w:fill="FFCC99"/>
            <w:vAlign w:val="center"/>
          </w:tcPr>
          <w:p w14:paraId="2541B3D7" w14:textId="39F53D96" w:rsidR="00FC41AF" w:rsidRPr="00B20576" w:rsidRDefault="00190BB6" w:rsidP="00190BB6">
            <w:pPr>
              <w:keepNext/>
              <w:keepLines/>
              <w:jc w:val="center"/>
              <w:rPr>
                <w:b/>
                <w:bCs/>
                <w:sz w:val="20"/>
                <w:szCs w:val="20"/>
              </w:rPr>
            </w:pPr>
            <w:r>
              <w:rPr>
                <w:b/>
                <w:bCs/>
                <w:sz w:val="20"/>
                <w:szCs w:val="20"/>
              </w:rPr>
              <w:t>1</w:t>
            </w:r>
            <w:r w:rsidR="00236294">
              <w:rPr>
                <w:b/>
                <w:bCs/>
                <w:sz w:val="20"/>
                <w:szCs w:val="20"/>
              </w:rPr>
              <w:t>61.481</w:t>
            </w:r>
            <w:r>
              <w:rPr>
                <w:b/>
                <w:bCs/>
                <w:sz w:val="20"/>
                <w:szCs w:val="20"/>
              </w:rPr>
              <w:t>Kč</w:t>
            </w:r>
          </w:p>
        </w:tc>
      </w:tr>
    </w:tbl>
    <w:p w14:paraId="775A6A09" w14:textId="77777777" w:rsidR="00666A9E" w:rsidRDefault="00666A9E" w:rsidP="00855090">
      <w:pPr>
        <w:pStyle w:val="Odstavecsmlouvy"/>
        <w:numPr>
          <w:ilvl w:val="0"/>
          <w:numId w:val="0"/>
        </w:numPr>
        <w:ind w:left="360" w:firstLine="207"/>
        <w:rPr>
          <w:sz w:val="22"/>
          <w:szCs w:val="22"/>
          <w:lang w:val="cs-CZ"/>
        </w:rPr>
      </w:pPr>
      <w:r w:rsidRPr="00462C08">
        <w:rPr>
          <w:sz w:val="22"/>
          <w:szCs w:val="22"/>
          <w:lang w:val="cs-CZ"/>
        </w:rPr>
        <w:t>Nedílnou souč</w:t>
      </w:r>
      <w:r w:rsidR="005E3916" w:rsidRPr="00462C08">
        <w:rPr>
          <w:sz w:val="22"/>
          <w:szCs w:val="22"/>
          <w:lang w:val="cs-CZ"/>
        </w:rPr>
        <w:t xml:space="preserve">ástí Smlouvy je Příloha č. 2 – </w:t>
      </w:r>
      <w:r w:rsidR="00B76C2D" w:rsidRPr="00462C08">
        <w:rPr>
          <w:sz w:val="22"/>
          <w:szCs w:val="22"/>
          <w:lang w:val="cs-CZ"/>
        </w:rPr>
        <w:t>Kalkulace</w:t>
      </w:r>
      <w:r w:rsidRPr="00462C08">
        <w:rPr>
          <w:sz w:val="22"/>
          <w:szCs w:val="22"/>
          <w:lang w:val="cs-CZ"/>
        </w:rPr>
        <w:t xml:space="preserve"> ceny.</w:t>
      </w:r>
    </w:p>
    <w:p w14:paraId="55C626BB" w14:textId="586F76CE" w:rsidR="00190BB6" w:rsidRPr="00462C08" w:rsidRDefault="00190BB6" w:rsidP="00190BB6">
      <w:pPr>
        <w:pStyle w:val="Odrazkysmlouva"/>
        <w:numPr>
          <w:ilvl w:val="3"/>
          <w:numId w:val="9"/>
        </w:numPr>
        <w:ind w:left="1418" w:hanging="851"/>
        <w:rPr>
          <w:sz w:val="22"/>
          <w:szCs w:val="22"/>
        </w:rPr>
      </w:pPr>
      <w:r>
        <w:rPr>
          <w:sz w:val="22"/>
          <w:szCs w:val="22"/>
        </w:rPr>
        <w:t>Nevyčerpané paušální (předplacené) hodiny se převádějí maximálně o 1 rok.</w:t>
      </w:r>
    </w:p>
    <w:p w14:paraId="62A2CCEF" w14:textId="77777777" w:rsidR="00266E81" w:rsidRPr="00462C08" w:rsidRDefault="00266E81" w:rsidP="00B51E6C">
      <w:pPr>
        <w:pStyle w:val="Odstavecsmlouvy"/>
        <w:keepNext/>
        <w:keepLines/>
        <w:numPr>
          <w:ilvl w:val="2"/>
          <w:numId w:val="9"/>
        </w:numPr>
        <w:tabs>
          <w:tab w:val="clear" w:pos="851"/>
          <w:tab w:val="num" w:pos="-1134"/>
        </w:tabs>
        <w:rPr>
          <w:sz w:val="22"/>
          <w:szCs w:val="22"/>
          <w:lang w:val="cs-CZ"/>
        </w:rPr>
      </w:pPr>
      <w:r w:rsidRPr="00462C08">
        <w:rPr>
          <w:sz w:val="22"/>
          <w:szCs w:val="22"/>
          <w:lang w:val="cs-CZ"/>
        </w:rPr>
        <w:t>Podmínky další</w:t>
      </w:r>
      <w:r w:rsidR="00462C08">
        <w:rPr>
          <w:sz w:val="22"/>
          <w:szCs w:val="22"/>
          <w:lang w:val="cs-CZ"/>
        </w:rPr>
        <w:t>ho rozvoje a úprav Produktu:</w:t>
      </w:r>
    </w:p>
    <w:p w14:paraId="1A9CDBCC" w14:textId="77777777" w:rsidR="00266E81" w:rsidRPr="00462C08" w:rsidRDefault="00266E81" w:rsidP="00B51E6C">
      <w:pPr>
        <w:pStyle w:val="Odrazkysmlouva"/>
        <w:numPr>
          <w:ilvl w:val="3"/>
          <w:numId w:val="9"/>
        </w:numPr>
        <w:ind w:left="1418" w:hanging="851"/>
        <w:rPr>
          <w:sz w:val="20"/>
          <w:szCs w:val="20"/>
        </w:rPr>
      </w:pPr>
      <w:r w:rsidRPr="00462C08">
        <w:rPr>
          <w:sz w:val="20"/>
          <w:szCs w:val="20"/>
        </w:rPr>
        <w:t xml:space="preserve">Dalším rozvojem je míněn rozvoj nad rámec </w:t>
      </w:r>
      <w:r w:rsidR="00866E26" w:rsidRPr="00462C08">
        <w:rPr>
          <w:sz w:val="20"/>
          <w:szCs w:val="20"/>
        </w:rPr>
        <w:t>paušálních (předplacených)</w:t>
      </w:r>
      <w:r w:rsidRPr="00462C08">
        <w:rPr>
          <w:sz w:val="20"/>
          <w:szCs w:val="20"/>
        </w:rPr>
        <w:t xml:space="preserve"> hodin (jsou-li Uživatelem objednány).  </w:t>
      </w:r>
    </w:p>
    <w:p w14:paraId="0EA8D4F7" w14:textId="54EF2AC5" w:rsidR="00266E81" w:rsidRPr="00462C08" w:rsidRDefault="00266E81" w:rsidP="00B51E6C">
      <w:pPr>
        <w:pStyle w:val="Odrazkysmlouva"/>
        <w:numPr>
          <w:ilvl w:val="3"/>
          <w:numId w:val="9"/>
        </w:numPr>
        <w:ind w:left="1418" w:hanging="851"/>
        <w:rPr>
          <w:sz w:val="20"/>
          <w:szCs w:val="20"/>
        </w:rPr>
      </w:pPr>
      <w:r w:rsidRPr="00462C08">
        <w:rPr>
          <w:sz w:val="20"/>
          <w:szCs w:val="20"/>
        </w:rPr>
        <w:lastRenderedPageBreak/>
        <w:t xml:space="preserve">Další rozvoj, úpravy a změny </w:t>
      </w:r>
      <w:r w:rsidR="002C7323" w:rsidRPr="00462C08">
        <w:rPr>
          <w:sz w:val="20"/>
          <w:szCs w:val="20"/>
        </w:rPr>
        <w:t>P</w:t>
      </w:r>
      <w:r w:rsidRPr="00462C08">
        <w:rPr>
          <w:sz w:val="20"/>
          <w:szCs w:val="20"/>
        </w:rPr>
        <w:t xml:space="preserve">roduktu budou provedeny na základě </w:t>
      </w:r>
      <w:r w:rsidR="00021890" w:rsidRPr="00021890">
        <w:rPr>
          <w:sz w:val="20"/>
          <w:szCs w:val="20"/>
        </w:rPr>
        <w:t>objednávek</w:t>
      </w:r>
      <w:r w:rsidR="0075043C">
        <w:rPr>
          <w:sz w:val="20"/>
          <w:szCs w:val="20"/>
        </w:rPr>
        <w:t xml:space="preserve"> nebo smluv nebo dodatků smluv</w:t>
      </w:r>
      <w:r w:rsidRPr="00021890">
        <w:rPr>
          <w:sz w:val="20"/>
          <w:szCs w:val="20"/>
        </w:rPr>
        <w:t>.</w:t>
      </w:r>
    </w:p>
    <w:p w14:paraId="48AB1EDE" w14:textId="0F026740" w:rsidR="00406CA0" w:rsidRPr="00406CA0" w:rsidRDefault="00266E81" w:rsidP="00406CA0">
      <w:pPr>
        <w:pStyle w:val="Odrazkysmlouva"/>
        <w:numPr>
          <w:ilvl w:val="3"/>
          <w:numId w:val="9"/>
        </w:numPr>
        <w:ind w:left="1418" w:hanging="851"/>
        <w:rPr>
          <w:sz w:val="20"/>
          <w:szCs w:val="20"/>
        </w:rPr>
      </w:pPr>
      <w:r w:rsidRPr="00462C08">
        <w:rPr>
          <w:sz w:val="20"/>
          <w:szCs w:val="20"/>
        </w:rPr>
        <w:t xml:space="preserve">Hodinová sazba pro objednávky </w:t>
      </w:r>
      <w:r w:rsidR="007E2E03" w:rsidRPr="00462C08">
        <w:rPr>
          <w:sz w:val="20"/>
          <w:szCs w:val="20"/>
        </w:rPr>
        <w:t>a servisní zásahy mimo rozsah sjed</w:t>
      </w:r>
      <w:r w:rsidR="00B12F2A" w:rsidRPr="00462C08">
        <w:rPr>
          <w:sz w:val="20"/>
          <w:szCs w:val="20"/>
        </w:rPr>
        <w:t xml:space="preserve">naný touto Smlouvou </w:t>
      </w:r>
      <w:r w:rsidR="00B12F2A" w:rsidRPr="00190BB6">
        <w:rPr>
          <w:sz w:val="20"/>
          <w:szCs w:val="20"/>
        </w:rPr>
        <w:t>(odst.</w:t>
      </w:r>
      <w:r w:rsidR="00190BB6">
        <w:rPr>
          <w:sz w:val="20"/>
          <w:szCs w:val="20"/>
        </w:rPr>
        <w:t xml:space="preserve"> </w:t>
      </w:r>
      <w:r w:rsidR="00B12F2A" w:rsidRPr="00190BB6">
        <w:rPr>
          <w:sz w:val="20"/>
          <w:szCs w:val="20"/>
        </w:rPr>
        <w:t xml:space="preserve">3.1, </w:t>
      </w:r>
      <w:r w:rsidR="007E2E03" w:rsidRPr="00190BB6">
        <w:rPr>
          <w:sz w:val="20"/>
          <w:szCs w:val="20"/>
        </w:rPr>
        <w:t xml:space="preserve">3.2) </w:t>
      </w:r>
      <w:r w:rsidRPr="00190BB6">
        <w:rPr>
          <w:sz w:val="20"/>
          <w:szCs w:val="20"/>
        </w:rPr>
        <w:t>je</w:t>
      </w:r>
      <w:r w:rsidRPr="00462C08">
        <w:rPr>
          <w:sz w:val="20"/>
          <w:szCs w:val="20"/>
        </w:rPr>
        <w:t xml:space="preserve"> stanovena </w:t>
      </w:r>
      <w:r w:rsidRPr="00021890">
        <w:rPr>
          <w:sz w:val="20"/>
          <w:szCs w:val="20"/>
        </w:rPr>
        <w:t xml:space="preserve">na </w:t>
      </w:r>
      <w:r w:rsidR="00C70DC7" w:rsidRPr="00021890">
        <w:rPr>
          <w:sz w:val="20"/>
          <w:szCs w:val="20"/>
        </w:rPr>
        <w:t>1.</w:t>
      </w:r>
      <w:r w:rsidR="00021890" w:rsidRPr="00021890">
        <w:rPr>
          <w:sz w:val="20"/>
          <w:szCs w:val="20"/>
        </w:rPr>
        <w:t>4</w:t>
      </w:r>
      <w:r w:rsidRPr="00021890">
        <w:rPr>
          <w:sz w:val="20"/>
          <w:szCs w:val="20"/>
        </w:rPr>
        <w:t>50 Kč bez</w:t>
      </w:r>
      <w:r w:rsidRPr="00462C08">
        <w:rPr>
          <w:sz w:val="20"/>
          <w:szCs w:val="20"/>
        </w:rPr>
        <w:t xml:space="preserve"> DPH.</w:t>
      </w:r>
    </w:p>
    <w:p w14:paraId="2EA0461A" w14:textId="77777777" w:rsidR="00266E81" w:rsidRPr="00B20576" w:rsidRDefault="00266E81" w:rsidP="009F5DF8">
      <w:pPr>
        <w:pStyle w:val="lneksmlouvy"/>
        <w:keepNext w:val="0"/>
        <w:numPr>
          <w:ilvl w:val="1"/>
          <w:numId w:val="9"/>
        </w:numPr>
      </w:pPr>
      <w:bookmarkStart w:id="6" w:name="_Ref368576126"/>
      <w:r w:rsidRPr="00B20576">
        <w:t>Cena</w:t>
      </w:r>
      <w:bookmarkEnd w:id="6"/>
    </w:p>
    <w:p w14:paraId="55AE23B1" w14:textId="70B52EE5" w:rsidR="00266E81" w:rsidRPr="008D5D0D" w:rsidRDefault="009D73CF" w:rsidP="009F5DF8">
      <w:pPr>
        <w:pStyle w:val="Odstavecsmlouvy"/>
        <w:numPr>
          <w:ilvl w:val="2"/>
          <w:numId w:val="9"/>
        </w:numPr>
        <w:tabs>
          <w:tab w:val="clear" w:pos="851"/>
          <w:tab w:val="num" w:pos="-1134"/>
        </w:tabs>
        <w:rPr>
          <w:sz w:val="22"/>
          <w:szCs w:val="22"/>
          <w:lang w:val="cs-CZ"/>
        </w:rPr>
      </w:pPr>
      <w:r w:rsidRPr="008D5D0D">
        <w:rPr>
          <w:sz w:val="22"/>
          <w:szCs w:val="22"/>
          <w:lang w:val="cs-CZ"/>
        </w:rPr>
        <w:t xml:space="preserve">Cena za servisní podporu Produktu ze strany Poskytovatele dle této Smlouvy je na období uvedené výše v kapitole II. (tedy za </w:t>
      </w:r>
      <w:r w:rsidR="00D00A17" w:rsidRPr="008D5D0D">
        <w:rPr>
          <w:sz w:val="22"/>
          <w:szCs w:val="22"/>
          <w:lang w:val="cs-CZ"/>
        </w:rPr>
        <w:t>čtyři</w:t>
      </w:r>
      <w:r w:rsidRPr="008D5D0D">
        <w:rPr>
          <w:sz w:val="22"/>
          <w:szCs w:val="22"/>
          <w:lang w:val="cs-CZ"/>
        </w:rPr>
        <w:t xml:space="preserve"> kalendářní roky) stanovena jako cena konečná ve výši celkem </w:t>
      </w:r>
      <w:r w:rsidRPr="008D5D0D">
        <w:rPr>
          <w:b/>
          <w:sz w:val="22"/>
          <w:szCs w:val="22"/>
          <w:lang w:val="cs-CZ"/>
        </w:rPr>
        <w:t>==</w:t>
      </w:r>
      <w:r w:rsidR="00D00A17" w:rsidRPr="008D5D0D">
        <w:rPr>
          <w:b/>
          <w:sz w:val="22"/>
          <w:szCs w:val="22"/>
          <w:lang w:val="cs-CZ"/>
        </w:rPr>
        <w:t>533.820</w:t>
      </w:r>
      <w:r w:rsidRPr="008D5D0D">
        <w:rPr>
          <w:b/>
          <w:bCs/>
          <w:sz w:val="22"/>
          <w:szCs w:val="22"/>
          <w:lang w:val="cs-CZ"/>
        </w:rPr>
        <w:t>==Kč</w:t>
      </w:r>
      <w:r w:rsidRPr="008D5D0D">
        <w:rPr>
          <w:sz w:val="22"/>
          <w:szCs w:val="22"/>
          <w:lang w:val="cs-CZ"/>
        </w:rPr>
        <w:t xml:space="preserve"> bez DPH. K této ceně bude připočteno DPH dle aktuálně platných předpisů. Cena vč. DPH činí ==</w:t>
      </w:r>
      <w:r w:rsidR="00D00A17" w:rsidRPr="008D5D0D">
        <w:rPr>
          <w:b/>
          <w:bCs/>
          <w:sz w:val="22"/>
          <w:szCs w:val="22"/>
          <w:lang w:val="cs-CZ"/>
        </w:rPr>
        <w:t>645.922</w:t>
      </w:r>
      <w:r w:rsidRPr="008D5D0D">
        <w:rPr>
          <w:b/>
          <w:bCs/>
          <w:sz w:val="22"/>
          <w:szCs w:val="22"/>
          <w:lang w:val="cs-CZ"/>
        </w:rPr>
        <w:t>== Kč</w:t>
      </w:r>
      <w:r w:rsidRPr="008D5D0D">
        <w:rPr>
          <w:sz w:val="22"/>
          <w:szCs w:val="22"/>
          <w:lang w:val="cs-CZ"/>
        </w:rPr>
        <w:t>.</w:t>
      </w:r>
      <w:r w:rsidR="00266E81" w:rsidRPr="008D5D0D">
        <w:rPr>
          <w:sz w:val="22"/>
          <w:szCs w:val="22"/>
          <w:lang w:val="cs-CZ"/>
        </w:rPr>
        <w:t xml:space="preserve"> </w:t>
      </w:r>
    </w:p>
    <w:p w14:paraId="263B5112" w14:textId="24881D79" w:rsidR="00511C9C" w:rsidRDefault="00266E81" w:rsidP="00511C9C">
      <w:pPr>
        <w:pStyle w:val="Odstavecsmlouvy"/>
        <w:numPr>
          <w:ilvl w:val="2"/>
          <w:numId w:val="9"/>
        </w:numPr>
        <w:tabs>
          <w:tab w:val="clear" w:pos="851"/>
          <w:tab w:val="num" w:pos="-1134"/>
        </w:tabs>
        <w:rPr>
          <w:sz w:val="22"/>
          <w:szCs w:val="22"/>
          <w:lang w:val="cs-CZ"/>
        </w:rPr>
      </w:pPr>
      <w:r w:rsidRPr="008D5D0D">
        <w:rPr>
          <w:sz w:val="22"/>
          <w:szCs w:val="22"/>
          <w:lang w:val="cs-CZ"/>
        </w:rPr>
        <w:t xml:space="preserve">Cena </w:t>
      </w:r>
      <w:r w:rsidR="00511C9C" w:rsidRPr="008D5D0D">
        <w:rPr>
          <w:sz w:val="22"/>
          <w:szCs w:val="22"/>
          <w:lang w:val="cs-CZ"/>
        </w:rPr>
        <w:t>za př</w:t>
      </w:r>
      <w:r w:rsidR="009E64C0" w:rsidRPr="008D5D0D">
        <w:rPr>
          <w:sz w:val="22"/>
          <w:szCs w:val="22"/>
          <w:lang w:val="cs-CZ"/>
        </w:rPr>
        <w:t>íslušný</w:t>
      </w:r>
      <w:r w:rsidR="009E64C0">
        <w:rPr>
          <w:sz w:val="22"/>
          <w:szCs w:val="22"/>
          <w:lang w:val="cs-CZ"/>
        </w:rPr>
        <w:t xml:space="preserve"> kalendářní ro</w:t>
      </w:r>
      <w:r w:rsidR="00443B59">
        <w:rPr>
          <w:sz w:val="22"/>
          <w:szCs w:val="22"/>
          <w:lang w:val="cs-CZ"/>
        </w:rPr>
        <w:t>k</w:t>
      </w:r>
      <w:r w:rsidR="009E64C0">
        <w:rPr>
          <w:sz w:val="22"/>
          <w:szCs w:val="22"/>
          <w:lang w:val="cs-CZ"/>
        </w:rPr>
        <w:t xml:space="preserve"> </w:t>
      </w:r>
      <w:r w:rsidRPr="00462C08">
        <w:rPr>
          <w:sz w:val="22"/>
          <w:szCs w:val="22"/>
          <w:lang w:val="cs-CZ"/>
        </w:rPr>
        <w:t xml:space="preserve">je splatná na základě faktury </w:t>
      </w:r>
      <w:r w:rsidR="004341C5" w:rsidRPr="00462C08">
        <w:rPr>
          <w:sz w:val="22"/>
          <w:szCs w:val="22"/>
          <w:lang w:val="cs-CZ"/>
        </w:rPr>
        <w:t xml:space="preserve">se </w:t>
      </w:r>
      <w:r w:rsidR="00B91E99">
        <w:rPr>
          <w:sz w:val="22"/>
          <w:szCs w:val="22"/>
          <w:lang w:val="cs-CZ"/>
        </w:rPr>
        <w:t>30</w:t>
      </w:r>
      <w:r w:rsidR="004341C5" w:rsidRPr="00462C08">
        <w:rPr>
          <w:sz w:val="22"/>
          <w:szCs w:val="22"/>
          <w:lang w:val="cs-CZ"/>
        </w:rPr>
        <w:t xml:space="preserve">denní splatností </w:t>
      </w:r>
      <w:r w:rsidRPr="00462C08">
        <w:rPr>
          <w:sz w:val="22"/>
          <w:szCs w:val="22"/>
          <w:lang w:val="cs-CZ"/>
        </w:rPr>
        <w:t xml:space="preserve">vystavené </w:t>
      </w:r>
      <w:r w:rsidR="00891625">
        <w:rPr>
          <w:sz w:val="22"/>
          <w:szCs w:val="22"/>
          <w:lang w:val="cs-CZ"/>
        </w:rPr>
        <w:t xml:space="preserve">vždy </w:t>
      </w:r>
      <w:r w:rsidRPr="00462C08">
        <w:rPr>
          <w:sz w:val="22"/>
          <w:szCs w:val="22"/>
          <w:lang w:val="cs-CZ"/>
        </w:rPr>
        <w:t>ke dni</w:t>
      </w:r>
      <w:r w:rsidR="002028E4">
        <w:rPr>
          <w:sz w:val="22"/>
          <w:szCs w:val="22"/>
          <w:lang w:val="cs-CZ"/>
        </w:rPr>
        <w:t xml:space="preserve"> </w:t>
      </w:r>
      <w:r w:rsidR="00A513BB">
        <w:rPr>
          <w:sz w:val="22"/>
          <w:szCs w:val="22"/>
          <w:lang w:val="cs-CZ"/>
        </w:rPr>
        <w:t>3</w:t>
      </w:r>
      <w:r w:rsidR="005338F7">
        <w:rPr>
          <w:sz w:val="22"/>
          <w:szCs w:val="22"/>
          <w:lang w:val="cs-CZ"/>
        </w:rPr>
        <w:t>0</w:t>
      </w:r>
      <w:r w:rsidR="00A513BB">
        <w:rPr>
          <w:sz w:val="22"/>
          <w:szCs w:val="22"/>
          <w:lang w:val="cs-CZ"/>
        </w:rPr>
        <w:t>.</w:t>
      </w:r>
      <w:r w:rsidR="005338F7">
        <w:rPr>
          <w:sz w:val="22"/>
          <w:szCs w:val="22"/>
          <w:lang w:val="cs-CZ"/>
        </w:rPr>
        <w:t>11</w:t>
      </w:r>
      <w:r w:rsidR="00A513BB">
        <w:rPr>
          <w:sz w:val="22"/>
          <w:szCs w:val="22"/>
          <w:lang w:val="cs-CZ"/>
        </w:rPr>
        <w:t>.</w:t>
      </w:r>
      <w:r w:rsidR="00190BB6">
        <w:rPr>
          <w:sz w:val="22"/>
          <w:szCs w:val="22"/>
          <w:lang w:val="cs-CZ"/>
        </w:rPr>
        <w:t xml:space="preserve"> </w:t>
      </w:r>
      <w:r w:rsidR="00891625">
        <w:rPr>
          <w:sz w:val="22"/>
          <w:szCs w:val="22"/>
          <w:lang w:val="cs-CZ"/>
        </w:rPr>
        <w:t xml:space="preserve">příslušného kalendářního roku, </w:t>
      </w:r>
      <w:r w:rsidR="00A513BB">
        <w:rPr>
          <w:sz w:val="22"/>
          <w:szCs w:val="22"/>
          <w:lang w:val="cs-CZ"/>
        </w:rPr>
        <w:t>ve kterém</w:t>
      </w:r>
      <w:r w:rsidR="00891625">
        <w:rPr>
          <w:sz w:val="22"/>
          <w:szCs w:val="22"/>
          <w:lang w:val="cs-CZ"/>
        </w:rPr>
        <w:t xml:space="preserve"> je servisní podpora poskytována</w:t>
      </w:r>
      <w:r w:rsidRPr="00462C08">
        <w:rPr>
          <w:sz w:val="22"/>
          <w:szCs w:val="22"/>
          <w:lang w:val="cs-CZ"/>
        </w:rPr>
        <w:t>.</w:t>
      </w:r>
      <w:r w:rsidR="00596A5F" w:rsidRPr="00462C08">
        <w:rPr>
          <w:sz w:val="22"/>
          <w:szCs w:val="22"/>
          <w:lang w:val="cs-CZ"/>
        </w:rPr>
        <w:t xml:space="preserve"> Cena za </w:t>
      </w:r>
      <w:r w:rsidR="00642A80" w:rsidRPr="00462C08">
        <w:rPr>
          <w:sz w:val="22"/>
          <w:szCs w:val="22"/>
          <w:lang w:val="cs-CZ"/>
        </w:rPr>
        <w:t xml:space="preserve">případná </w:t>
      </w:r>
      <w:r w:rsidR="00596A5F" w:rsidRPr="00462C08">
        <w:rPr>
          <w:sz w:val="22"/>
          <w:szCs w:val="22"/>
          <w:lang w:val="cs-CZ"/>
        </w:rPr>
        <w:t>plnění ze strany Poskytovatele</w:t>
      </w:r>
      <w:r w:rsidR="00642A80" w:rsidRPr="00462C08">
        <w:rPr>
          <w:sz w:val="22"/>
          <w:szCs w:val="22"/>
          <w:lang w:val="cs-CZ"/>
        </w:rPr>
        <w:t xml:space="preserve"> </w:t>
      </w:r>
      <w:r w:rsidR="00F233F4" w:rsidRPr="00462C08">
        <w:rPr>
          <w:sz w:val="22"/>
          <w:szCs w:val="22"/>
          <w:lang w:val="cs-CZ"/>
        </w:rPr>
        <w:t>za</w:t>
      </w:r>
      <w:r w:rsidR="00642A80" w:rsidRPr="00462C08">
        <w:rPr>
          <w:sz w:val="22"/>
          <w:szCs w:val="22"/>
        </w:rPr>
        <w:t xml:space="preserve"> objednávky a servisní zásahy mimo rozsah sjednaný touto Smlouvou</w:t>
      </w:r>
      <w:r w:rsidR="00642A80" w:rsidRPr="00462C08">
        <w:rPr>
          <w:sz w:val="22"/>
          <w:szCs w:val="22"/>
          <w:lang w:val="cs-CZ"/>
        </w:rPr>
        <w:t xml:space="preserve"> je splatná na základě faktury se </w:t>
      </w:r>
      <w:r w:rsidR="00FA12A5">
        <w:rPr>
          <w:sz w:val="22"/>
          <w:szCs w:val="22"/>
          <w:lang w:val="cs-CZ"/>
        </w:rPr>
        <w:t>30</w:t>
      </w:r>
      <w:r w:rsidR="00FA12A5" w:rsidRPr="00462C08">
        <w:rPr>
          <w:sz w:val="22"/>
          <w:szCs w:val="22"/>
          <w:lang w:val="cs-CZ"/>
        </w:rPr>
        <w:t>denní</w:t>
      </w:r>
      <w:r w:rsidR="00642A80" w:rsidRPr="00462C08">
        <w:rPr>
          <w:sz w:val="22"/>
          <w:szCs w:val="22"/>
          <w:lang w:val="cs-CZ"/>
        </w:rPr>
        <w:t xml:space="preserve"> splatností vystavené ke dni doručení objednávky</w:t>
      </w:r>
      <w:r w:rsidR="00F233F4" w:rsidRPr="00462C08">
        <w:rPr>
          <w:sz w:val="22"/>
          <w:szCs w:val="22"/>
          <w:lang w:val="cs-CZ"/>
        </w:rPr>
        <w:t xml:space="preserve"> Uživatele</w:t>
      </w:r>
      <w:r w:rsidR="00642A80" w:rsidRPr="00462C08">
        <w:rPr>
          <w:sz w:val="22"/>
          <w:szCs w:val="22"/>
          <w:lang w:val="cs-CZ"/>
        </w:rPr>
        <w:t>, případně ke dni platnosti smlouvy sjednané ohledně tohoto plnění.</w:t>
      </w:r>
      <w:r w:rsidRPr="00462C08">
        <w:rPr>
          <w:sz w:val="22"/>
          <w:szCs w:val="22"/>
          <w:lang w:val="cs-CZ"/>
        </w:rPr>
        <w:t xml:space="preserve"> </w:t>
      </w:r>
      <w:r w:rsidR="004341C5" w:rsidRPr="00462C08">
        <w:rPr>
          <w:sz w:val="22"/>
          <w:szCs w:val="22"/>
          <w:lang w:val="cs-CZ"/>
        </w:rPr>
        <w:t>Faktura vystavená Poskytovatelem dle této Smlouvy bude vystavena jako daňový doklad se zúčtováním DPH dle předpisů platných k datu zdanitelného plnění a musí mít náležitosti stanovené pro daňový doklad.</w:t>
      </w:r>
    </w:p>
    <w:p w14:paraId="29034F22" w14:textId="4CA1E97E" w:rsidR="00511C9C" w:rsidRPr="00511C9C" w:rsidRDefault="00511C9C" w:rsidP="00511C9C">
      <w:pPr>
        <w:pStyle w:val="Odstavecsmlouvy"/>
        <w:numPr>
          <w:ilvl w:val="2"/>
          <w:numId w:val="9"/>
        </w:numPr>
        <w:tabs>
          <w:tab w:val="clear" w:pos="851"/>
          <w:tab w:val="num" w:pos="-1134"/>
        </w:tabs>
        <w:rPr>
          <w:sz w:val="22"/>
          <w:szCs w:val="22"/>
          <w:lang w:val="cs-CZ"/>
        </w:rPr>
      </w:pPr>
      <w:r w:rsidRPr="00406CA0">
        <w:rPr>
          <w:sz w:val="22"/>
          <w:szCs w:val="22"/>
          <w:lang w:val="cs-CZ"/>
        </w:rPr>
        <w:t xml:space="preserve">Každá faktura (daňový doklad) musí v souladu s platnou právní úpravou (zejm. </w:t>
      </w:r>
      <w:proofErr w:type="spellStart"/>
      <w:r w:rsidRPr="00406CA0">
        <w:rPr>
          <w:sz w:val="22"/>
          <w:szCs w:val="22"/>
          <w:lang w:val="cs-CZ"/>
        </w:rPr>
        <w:t>ust</w:t>
      </w:r>
      <w:proofErr w:type="spellEnd"/>
      <w:r w:rsidRPr="00406CA0">
        <w:rPr>
          <w:sz w:val="22"/>
          <w:szCs w:val="22"/>
          <w:lang w:val="cs-CZ"/>
        </w:rPr>
        <w:t xml:space="preserve">. § 28 zákona č. 235/2004 Sb. v platném znění) obsahovat mimo jiné tyto náležitosti: </w:t>
      </w:r>
    </w:p>
    <w:p w14:paraId="7EFF8ABD"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označení: daňový doklad číslo</w:t>
      </w:r>
    </w:p>
    <w:p w14:paraId="2C7A6820"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název a sídlo zhotovitele i objednatele nebo jiný identifikátor</w:t>
      </w:r>
    </w:p>
    <w:p w14:paraId="6EF96A04"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rozsah a předmět plnění</w:t>
      </w:r>
    </w:p>
    <w:p w14:paraId="716505D9"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číslo smlouvy</w:t>
      </w:r>
    </w:p>
    <w:p w14:paraId="4B9E5356"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bankovní spojení zhotovitele</w:t>
      </w:r>
    </w:p>
    <w:p w14:paraId="13EFEDAD"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fakturovanou částku</w:t>
      </w:r>
    </w:p>
    <w:p w14:paraId="767DBABE"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označení díla a rozpis provedených prací</w:t>
      </w:r>
    </w:p>
    <w:p w14:paraId="5072145E" w14:textId="77777777" w:rsidR="00511C9C" w:rsidRPr="00406CA0" w:rsidRDefault="00511C9C" w:rsidP="00406CA0">
      <w:pPr>
        <w:pStyle w:val="Odrky"/>
        <w:numPr>
          <w:ilvl w:val="0"/>
          <w:numId w:val="31"/>
        </w:numPr>
        <w:tabs>
          <w:tab w:val="clear" w:pos="1134"/>
        </w:tabs>
        <w:suppressAutoHyphens/>
        <w:spacing w:before="0" w:after="0"/>
        <w:rPr>
          <w:rFonts w:cs="Times New Roman"/>
        </w:rPr>
      </w:pPr>
      <w:r w:rsidRPr="00406CA0">
        <w:rPr>
          <w:rFonts w:cs="Times New Roman"/>
        </w:rPr>
        <w:t>soupis provedených prací dokladující oprávněnost fakturované částky potvrzený objednatelem</w:t>
      </w:r>
    </w:p>
    <w:p w14:paraId="4384320A" w14:textId="77777777" w:rsidR="00511C9C" w:rsidRPr="00406CA0" w:rsidRDefault="00511C9C" w:rsidP="00406CA0">
      <w:pPr>
        <w:numPr>
          <w:ilvl w:val="0"/>
          <w:numId w:val="31"/>
        </w:numPr>
        <w:suppressAutoHyphens/>
        <w:jc w:val="both"/>
        <w:rPr>
          <w:rFonts w:cs="Times New Roman"/>
          <w:sz w:val="22"/>
          <w:szCs w:val="22"/>
          <w:lang w:eastAsia="en-US"/>
        </w:rPr>
      </w:pPr>
      <w:r w:rsidRPr="00406CA0">
        <w:rPr>
          <w:rFonts w:cs="Times New Roman"/>
          <w:sz w:val="22"/>
          <w:szCs w:val="22"/>
          <w:lang w:eastAsia="en-US"/>
        </w:rPr>
        <w:t>doklad o předání a převzetí díla nebo jeho části</w:t>
      </w:r>
    </w:p>
    <w:p w14:paraId="418085F2" w14:textId="77777777" w:rsidR="00511C9C" w:rsidRDefault="00511C9C" w:rsidP="00406CA0">
      <w:pPr>
        <w:numPr>
          <w:ilvl w:val="0"/>
          <w:numId w:val="31"/>
        </w:numPr>
        <w:suppressAutoHyphens/>
        <w:jc w:val="both"/>
        <w:rPr>
          <w:rFonts w:cs="Times New Roman"/>
          <w:sz w:val="22"/>
          <w:szCs w:val="22"/>
          <w:lang w:eastAsia="en-US"/>
        </w:rPr>
      </w:pPr>
      <w:r w:rsidRPr="00406CA0">
        <w:rPr>
          <w:rFonts w:cs="Times New Roman"/>
          <w:sz w:val="22"/>
          <w:szCs w:val="22"/>
          <w:lang w:eastAsia="en-US"/>
        </w:rPr>
        <w:t>datum zdanitelného plnění a další náležitosti daňového dokladu v souladu s § 28 zákona č. 235/2004 Sb., o DPH ve znění pozdějších předpisů (výpočet DPH na haléře)</w:t>
      </w:r>
    </w:p>
    <w:p w14:paraId="3D1AD005" w14:textId="77777777" w:rsidR="00406CA0" w:rsidRPr="00406CA0" w:rsidRDefault="00406CA0" w:rsidP="00406CA0">
      <w:pPr>
        <w:suppressAutoHyphens/>
        <w:ind w:left="1512"/>
        <w:jc w:val="both"/>
        <w:rPr>
          <w:rFonts w:cs="Times New Roman"/>
          <w:sz w:val="22"/>
          <w:szCs w:val="22"/>
          <w:lang w:eastAsia="en-US"/>
        </w:rPr>
      </w:pPr>
    </w:p>
    <w:p w14:paraId="21E7414B" w14:textId="67411C68" w:rsidR="00511C9C" w:rsidRPr="00406CA0" w:rsidRDefault="00511C9C" w:rsidP="00511C9C">
      <w:pPr>
        <w:ind w:left="501"/>
        <w:jc w:val="both"/>
        <w:rPr>
          <w:rFonts w:cs="Times New Roman"/>
          <w:sz w:val="22"/>
          <w:szCs w:val="22"/>
          <w:lang w:eastAsia="en-US"/>
        </w:rPr>
      </w:pPr>
      <w:r w:rsidRPr="00406CA0">
        <w:rPr>
          <w:rFonts w:cs="Times New Roman"/>
          <w:sz w:val="22"/>
          <w:szCs w:val="22"/>
          <w:lang w:eastAsia="en-US"/>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EF80C13" w14:textId="77777777" w:rsidR="00266E81" w:rsidRPr="00B20576" w:rsidRDefault="00266E81" w:rsidP="00B51E6C">
      <w:pPr>
        <w:pStyle w:val="lneksmlouvy"/>
        <w:numPr>
          <w:ilvl w:val="1"/>
          <w:numId w:val="9"/>
        </w:numPr>
      </w:pPr>
      <w:r w:rsidRPr="00B20576">
        <w:t>Závazky smluvních stran</w:t>
      </w:r>
    </w:p>
    <w:p w14:paraId="7CF3F710" w14:textId="77777777" w:rsidR="00266E81" w:rsidRPr="00462C08" w:rsidRDefault="00D03C3F" w:rsidP="00B51E6C">
      <w:pPr>
        <w:pStyle w:val="Odstavecsmlouvy"/>
        <w:keepNext/>
        <w:keepLines/>
        <w:numPr>
          <w:ilvl w:val="2"/>
          <w:numId w:val="9"/>
        </w:numPr>
        <w:tabs>
          <w:tab w:val="clear" w:pos="851"/>
          <w:tab w:val="num" w:pos="-1134"/>
        </w:tabs>
        <w:rPr>
          <w:sz w:val="22"/>
          <w:szCs w:val="22"/>
          <w:lang w:val="cs-CZ"/>
        </w:rPr>
      </w:pPr>
      <w:r w:rsidRPr="00462C08">
        <w:rPr>
          <w:sz w:val="22"/>
          <w:szCs w:val="22"/>
          <w:lang w:val="cs-CZ"/>
        </w:rPr>
        <w:t>Poskytovatel se zavazuje:</w:t>
      </w:r>
    </w:p>
    <w:p w14:paraId="365A0990" w14:textId="77777777" w:rsidR="00266E81" w:rsidRPr="00462C08" w:rsidRDefault="00266E81" w:rsidP="00B51E6C">
      <w:pPr>
        <w:pStyle w:val="Odrazkysmlouva"/>
        <w:numPr>
          <w:ilvl w:val="3"/>
          <w:numId w:val="9"/>
        </w:numPr>
        <w:ind w:left="1418" w:hanging="851"/>
        <w:rPr>
          <w:sz w:val="20"/>
          <w:szCs w:val="20"/>
        </w:rPr>
      </w:pPr>
      <w:r w:rsidRPr="00462C08">
        <w:rPr>
          <w:sz w:val="20"/>
          <w:szCs w:val="20"/>
        </w:rPr>
        <w:t xml:space="preserve">dodržet podmínky uvedené v této </w:t>
      </w:r>
      <w:r w:rsidR="00EE6536" w:rsidRPr="00462C08">
        <w:rPr>
          <w:sz w:val="20"/>
          <w:szCs w:val="20"/>
        </w:rPr>
        <w:t>S</w:t>
      </w:r>
      <w:r w:rsidRPr="00462C08">
        <w:rPr>
          <w:sz w:val="20"/>
          <w:szCs w:val="20"/>
        </w:rPr>
        <w:t>mlouvě a jejích přílohách;</w:t>
      </w:r>
    </w:p>
    <w:p w14:paraId="372DB0C1" w14:textId="77777777" w:rsidR="00266E81" w:rsidRPr="00462C08" w:rsidRDefault="00266E81" w:rsidP="00B51E6C">
      <w:pPr>
        <w:pStyle w:val="Odrazkysmlouva"/>
        <w:numPr>
          <w:ilvl w:val="3"/>
          <w:numId w:val="9"/>
        </w:numPr>
        <w:ind w:left="1418" w:hanging="851"/>
        <w:rPr>
          <w:sz w:val="20"/>
          <w:szCs w:val="20"/>
        </w:rPr>
      </w:pPr>
      <w:r w:rsidRPr="00462C08">
        <w:rPr>
          <w:sz w:val="20"/>
          <w:szCs w:val="20"/>
        </w:rPr>
        <w:t xml:space="preserve">zachovat mlčenlivost o všech informacích, se </w:t>
      </w:r>
      <w:r w:rsidR="00D03C3F" w:rsidRPr="00462C08">
        <w:rPr>
          <w:sz w:val="20"/>
          <w:szCs w:val="20"/>
        </w:rPr>
        <w:t>kterými při provádění servisní</w:t>
      </w:r>
      <w:r w:rsidRPr="00462C08">
        <w:rPr>
          <w:sz w:val="20"/>
          <w:szCs w:val="20"/>
        </w:rPr>
        <w:t xml:space="preserve"> podpory dle této Smlouvy u Uživatele přišel do styku, a postupovat při provádění podpory vždy tak, aby </w:t>
      </w:r>
      <w:r w:rsidRPr="00462C08">
        <w:rPr>
          <w:sz w:val="20"/>
          <w:szCs w:val="20"/>
        </w:rPr>
        <w:lastRenderedPageBreak/>
        <w:t>zachoval bezpečnost a důvěrnost všech dat, jež mu Uživatel v souvislosti s prováděním servisní podpory dle této Smlouvy poskytl. Povinnost mlčenlivosti trvá i po ukončení této Smlouvy;</w:t>
      </w:r>
    </w:p>
    <w:p w14:paraId="6EE2B4FA" w14:textId="1EE2BFC3" w:rsidR="00266E81" w:rsidRPr="00462C08" w:rsidRDefault="00266E81" w:rsidP="00B51E6C">
      <w:pPr>
        <w:pStyle w:val="Odrazkysmlouva"/>
        <w:numPr>
          <w:ilvl w:val="3"/>
          <w:numId w:val="9"/>
        </w:numPr>
        <w:ind w:left="1418" w:hanging="851"/>
        <w:rPr>
          <w:sz w:val="20"/>
          <w:szCs w:val="20"/>
        </w:rPr>
      </w:pPr>
      <w:r w:rsidRPr="00462C08">
        <w:rPr>
          <w:sz w:val="20"/>
          <w:szCs w:val="20"/>
        </w:rPr>
        <w:t xml:space="preserve">postupovat při nakládání s osobními údaji v souladu se zákonem </w:t>
      </w:r>
      <w:r w:rsidR="00D5563C" w:rsidRPr="00D5563C">
        <w:rPr>
          <w:sz w:val="20"/>
          <w:szCs w:val="20"/>
        </w:rPr>
        <w:t>110/2019 Sb.</w:t>
      </w:r>
      <w:r w:rsidRPr="00462C08">
        <w:rPr>
          <w:sz w:val="20"/>
          <w:szCs w:val="20"/>
        </w:rPr>
        <w:t xml:space="preserve">, </w:t>
      </w:r>
      <w:r w:rsidR="00306D51" w:rsidRPr="00306D51">
        <w:rPr>
          <w:sz w:val="20"/>
          <w:szCs w:val="20"/>
        </w:rPr>
        <w:t>o zpracování osobních údajů</w:t>
      </w:r>
      <w:r w:rsidR="00A30A7A" w:rsidRPr="00462C08">
        <w:rPr>
          <w:sz w:val="20"/>
          <w:szCs w:val="20"/>
        </w:rPr>
        <w:t>;</w:t>
      </w:r>
      <w:r w:rsidRPr="00462C08">
        <w:rPr>
          <w:sz w:val="20"/>
          <w:szCs w:val="20"/>
        </w:rPr>
        <w:t xml:space="preserve"> </w:t>
      </w:r>
    </w:p>
    <w:p w14:paraId="0A45C4FF" w14:textId="77777777" w:rsidR="00266E81" w:rsidRPr="00462C08" w:rsidRDefault="00266E81" w:rsidP="00B51E6C">
      <w:pPr>
        <w:pStyle w:val="Odrazkysmlouva"/>
        <w:numPr>
          <w:ilvl w:val="3"/>
          <w:numId w:val="9"/>
        </w:numPr>
        <w:ind w:left="1418" w:hanging="851"/>
        <w:rPr>
          <w:sz w:val="20"/>
          <w:szCs w:val="20"/>
        </w:rPr>
      </w:pPr>
      <w:r w:rsidRPr="00462C08">
        <w:rPr>
          <w:sz w:val="20"/>
          <w:szCs w:val="20"/>
        </w:rPr>
        <w:t>Poskytovatel odpovídá pouze za služby výslovně uvedené a předplacené Uživatelem v rámci této Smlouvy</w:t>
      </w:r>
      <w:r w:rsidR="00326AF9" w:rsidRPr="00462C08">
        <w:rPr>
          <w:sz w:val="20"/>
          <w:szCs w:val="20"/>
        </w:rPr>
        <w:t xml:space="preserve"> v rozsahu dle kapitoly III. této Smlouvy</w:t>
      </w:r>
      <w:r w:rsidR="00A30A7A" w:rsidRPr="00462C08">
        <w:rPr>
          <w:sz w:val="20"/>
          <w:szCs w:val="20"/>
        </w:rPr>
        <w:t>;</w:t>
      </w:r>
      <w:r w:rsidRPr="00462C08">
        <w:rPr>
          <w:sz w:val="20"/>
          <w:szCs w:val="20"/>
        </w:rPr>
        <w:t xml:space="preserve"> </w:t>
      </w:r>
    </w:p>
    <w:p w14:paraId="31A32CF3" w14:textId="77777777" w:rsidR="00553249" w:rsidRPr="00462C08" w:rsidRDefault="00553249" w:rsidP="00553249">
      <w:pPr>
        <w:pStyle w:val="Odrazkysmlouva"/>
        <w:numPr>
          <w:ilvl w:val="3"/>
          <w:numId w:val="9"/>
        </w:numPr>
        <w:ind w:left="1418" w:hanging="851"/>
        <w:rPr>
          <w:sz w:val="20"/>
          <w:szCs w:val="20"/>
        </w:rPr>
      </w:pPr>
      <w:r w:rsidRPr="00FA17A8">
        <w:rPr>
          <w:sz w:val="20"/>
          <w:szCs w:val="20"/>
        </w:rPr>
        <w:t>Smluvní strany sjednávají, že Poskytovatel</w:t>
      </w:r>
      <w:r w:rsidRPr="00FA17A8">
        <w:t xml:space="preserve"> </w:t>
      </w:r>
      <w:r w:rsidRPr="00FA17A8">
        <w:rPr>
          <w:sz w:val="20"/>
          <w:szCs w:val="20"/>
        </w:rPr>
        <w:t>odpovídá Uživateli za jakoukoliv újmu</w:t>
      </w:r>
      <w:r w:rsidRPr="00FA17A8">
        <w:t> </w:t>
      </w:r>
      <w:r w:rsidRPr="00FA17A8">
        <w:rPr>
          <w:sz w:val="20"/>
          <w:szCs w:val="20"/>
        </w:rPr>
        <w:t>vzniklou v souvislosti s touto Smlouvou</w:t>
      </w:r>
      <w:r w:rsidRPr="00FA17A8">
        <w:t> </w:t>
      </w:r>
      <w:r w:rsidRPr="00FA17A8">
        <w:rPr>
          <w:sz w:val="20"/>
          <w:szCs w:val="20"/>
        </w:rPr>
        <w:t>v celkovém souhrnu</w:t>
      </w:r>
      <w:r w:rsidRPr="00FA17A8">
        <w:t> </w:t>
      </w:r>
      <w:r w:rsidRPr="00FA17A8">
        <w:rPr>
          <w:sz w:val="20"/>
          <w:szCs w:val="20"/>
        </w:rPr>
        <w:t>pouze do výše ceny</w:t>
      </w:r>
      <w:r w:rsidRPr="00FA17A8">
        <w:t> </w:t>
      </w:r>
      <w:r w:rsidRPr="00FA17A8">
        <w:rPr>
          <w:sz w:val="20"/>
          <w:szCs w:val="20"/>
        </w:rPr>
        <w:t xml:space="preserve">sjednané touto Smlouvou </w:t>
      </w:r>
      <w:r w:rsidRPr="00462C08">
        <w:rPr>
          <w:sz w:val="20"/>
          <w:szCs w:val="20"/>
        </w:rPr>
        <w:t>dle kapitoly IV., odst. 1</w:t>
      </w:r>
      <w:r>
        <w:rPr>
          <w:sz w:val="20"/>
          <w:szCs w:val="20"/>
        </w:rPr>
        <w:t xml:space="preserve"> </w:t>
      </w:r>
      <w:r w:rsidRPr="00FA17A8">
        <w:rPr>
          <w:sz w:val="20"/>
          <w:szCs w:val="20"/>
        </w:rPr>
        <w:t>a uhrazené Uživatelem Poskytovateli.</w:t>
      </w:r>
      <w:r w:rsidRPr="00FA17A8">
        <w:t> </w:t>
      </w:r>
      <w:r w:rsidRPr="00FA17A8">
        <w:rPr>
          <w:sz w:val="20"/>
          <w:szCs w:val="20"/>
        </w:rPr>
        <w:t>Uživatel se svého případného nároku na náhradu újmy</w:t>
      </w:r>
      <w:r w:rsidRPr="00FA17A8">
        <w:t> </w:t>
      </w:r>
      <w:r w:rsidRPr="00FA17A8">
        <w:rPr>
          <w:sz w:val="20"/>
          <w:szCs w:val="20"/>
        </w:rPr>
        <w:t>vzniklé</w:t>
      </w:r>
      <w:r w:rsidRPr="00FA17A8">
        <w:t> </w:t>
      </w:r>
      <w:r w:rsidRPr="00FA17A8">
        <w:rPr>
          <w:sz w:val="20"/>
          <w:szCs w:val="20"/>
        </w:rPr>
        <w:t>v souvislosti s touto Smlouvou</w:t>
      </w:r>
      <w:r w:rsidRPr="00FA17A8">
        <w:t> </w:t>
      </w:r>
      <w:r w:rsidRPr="00FA17A8">
        <w:rPr>
          <w:sz w:val="20"/>
          <w:szCs w:val="20"/>
        </w:rPr>
        <w:t>co do zbytku vzdává.</w:t>
      </w:r>
    </w:p>
    <w:p w14:paraId="5C003699" w14:textId="77777777" w:rsidR="00266E81" w:rsidRPr="00462C08" w:rsidRDefault="00266E81" w:rsidP="00B51E6C">
      <w:pPr>
        <w:pStyle w:val="Odstavecsmlouvy"/>
        <w:keepNext/>
        <w:keepLines/>
        <w:numPr>
          <w:ilvl w:val="2"/>
          <w:numId w:val="9"/>
        </w:numPr>
        <w:tabs>
          <w:tab w:val="clear" w:pos="851"/>
          <w:tab w:val="num" w:pos="-1134"/>
        </w:tabs>
        <w:rPr>
          <w:sz w:val="22"/>
          <w:szCs w:val="22"/>
          <w:lang w:val="cs-CZ"/>
        </w:rPr>
      </w:pPr>
      <w:r w:rsidRPr="00462C08">
        <w:rPr>
          <w:sz w:val="22"/>
          <w:szCs w:val="22"/>
          <w:lang w:val="cs-CZ"/>
        </w:rPr>
        <w:t xml:space="preserve">Uživatel se v rámci </w:t>
      </w:r>
      <w:r w:rsidR="00EE6536" w:rsidRPr="00462C08">
        <w:rPr>
          <w:sz w:val="22"/>
          <w:szCs w:val="22"/>
          <w:lang w:val="cs-CZ"/>
        </w:rPr>
        <w:t xml:space="preserve">této </w:t>
      </w:r>
      <w:r w:rsidRPr="00462C08">
        <w:rPr>
          <w:sz w:val="22"/>
          <w:szCs w:val="22"/>
          <w:lang w:val="cs-CZ"/>
        </w:rPr>
        <w:t>Smlouvy zavazuje</w:t>
      </w:r>
      <w:r w:rsidR="00EE6536" w:rsidRPr="00462C08">
        <w:rPr>
          <w:sz w:val="22"/>
          <w:szCs w:val="22"/>
          <w:lang w:val="cs-CZ"/>
        </w:rPr>
        <w:t>:</w:t>
      </w:r>
    </w:p>
    <w:p w14:paraId="0F3B80FF" w14:textId="7EB34D7F" w:rsidR="00266E81" w:rsidRPr="00462C08" w:rsidRDefault="00266E81" w:rsidP="00B51E6C">
      <w:pPr>
        <w:pStyle w:val="Odrazkysmlouva"/>
        <w:numPr>
          <w:ilvl w:val="3"/>
          <w:numId w:val="9"/>
        </w:numPr>
        <w:ind w:left="1418" w:hanging="851"/>
        <w:rPr>
          <w:sz w:val="20"/>
          <w:szCs w:val="20"/>
        </w:rPr>
      </w:pPr>
      <w:r w:rsidRPr="00462C08">
        <w:rPr>
          <w:sz w:val="20"/>
          <w:szCs w:val="20"/>
        </w:rPr>
        <w:t>z</w:t>
      </w:r>
      <w:r w:rsidR="00190BB6">
        <w:rPr>
          <w:sz w:val="20"/>
          <w:szCs w:val="20"/>
        </w:rPr>
        <w:t>aplatit sjednano</w:t>
      </w:r>
      <w:r w:rsidR="00443B59">
        <w:rPr>
          <w:sz w:val="20"/>
          <w:szCs w:val="20"/>
        </w:rPr>
        <w:t xml:space="preserve">u cenu ve </w:t>
      </w:r>
      <w:r w:rsidR="00C773A4">
        <w:rPr>
          <w:sz w:val="20"/>
          <w:szCs w:val="20"/>
        </w:rPr>
        <w:t xml:space="preserve">čtyřech </w:t>
      </w:r>
      <w:r w:rsidR="00443B59">
        <w:rPr>
          <w:sz w:val="20"/>
          <w:szCs w:val="20"/>
        </w:rPr>
        <w:t xml:space="preserve">splátkách vždy na základě vystavené faktury k </w:t>
      </w:r>
      <w:r w:rsidR="00BF6CCD">
        <w:rPr>
          <w:sz w:val="20"/>
          <w:szCs w:val="20"/>
        </w:rPr>
        <w:t>3</w:t>
      </w:r>
      <w:r w:rsidR="005338F7">
        <w:rPr>
          <w:sz w:val="20"/>
          <w:szCs w:val="20"/>
        </w:rPr>
        <w:t>0</w:t>
      </w:r>
      <w:r w:rsidR="00BF6CCD">
        <w:rPr>
          <w:sz w:val="20"/>
          <w:szCs w:val="20"/>
        </w:rPr>
        <w:t>.1</w:t>
      </w:r>
      <w:r w:rsidR="005338F7">
        <w:rPr>
          <w:sz w:val="20"/>
          <w:szCs w:val="20"/>
        </w:rPr>
        <w:t>1</w:t>
      </w:r>
      <w:r w:rsidR="00BF6CCD">
        <w:rPr>
          <w:sz w:val="20"/>
          <w:szCs w:val="20"/>
        </w:rPr>
        <w:t>.</w:t>
      </w:r>
      <w:r w:rsidR="00190BB6">
        <w:rPr>
          <w:sz w:val="20"/>
          <w:szCs w:val="20"/>
        </w:rPr>
        <w:t xml:space="preserve"> příslušného kalendářního roku</w:t>
      </w:r>
      <w:r w:rsidRPr="00462C08">
        <w:rPr>
          <w:sz w:val="20"/>
          <w:szCs w:val="20"/>
        </w:rPr>
        <w:t xml:space="preserve"> </w:t>
      </w:r>
      <w:r w:rsidRPr="00190BB6">
        <w:rPr>
          <w:sz w:val="20"/>
          <w:szCs w:val="20"/>
        </w:rPr>
        <w:t xml:space="preserve">se </w:t>
      </w:r>
      <w:r w:rsidR="00BF6CCD" w:rsidRPr="00190BB6">
        <w:rPr>
          <w:sz w:val="20"/>
          <w:szCs w:val="20"/>
        </w:rPr>
        <w:t>30denní</w:t>
      </w:r>
      <w:r w:rsidRPr="00190BB6">
        <w:rPr>
          <w:sz w:val="20"/>
          <w:szCs w:val="20"/>
        </w:rPr>
        <w:t xml:space="preserve"> splatností</w:t>
      </w:r>
      <w:r w:rsidR="00A30A7A" w:rsidRPr="00190BB6">
        <w:rPr>
          <w:sz w:val="20"/>
          <w:szCs w:val="20"/>
        </w:rPr>
        <w:t>;</w:t>
      </w:r>
    </w:p>
    <w:p w14:paraId="78D08250" w14:textId="77777777" w:rsidR="00266E81" w:rsidRPr="00462C08" w:rsidRDefault="00266E81" w:rsidP="00B51E6C">
      <w:pPr>
        <w:pStyle w:val="Odrazkysmlouva"/>
        <w:numPr>
          <w:ilvl w:val="3"/>
          <w:numId w:val="9"/>
        </w:numPr>
        <w:ind w:left="1418" w:hanging="851"/>
        <w:rPr>
          <w:sz w:val="20"/>
          <w:szCs w:val="20"/>
        </w:rPr>
      </w:pPr>
      <w:r w:rsidRPr="00462C08">
        <w:rPr>
          <w:sz w:val="20"/>
          <w:szCs w:val="20"/>
        </w:rPr>
        <w:t xml:space="preserve">umožnit Poskytovateli komunikaci s klíčovými pracovníky Uživatele a poskytnout všechny další nezbytné informace pro zajištění chodu Produktu a </w:t>
      </w:r>
      <w:r w:rsidR="00155833" w:rsidRPr="00462C08">
        <w:rPr>
          <w:sz w:val="20"/>
          <w:szCs w:val="20"/>
        </w:rPr>
        <w:t xml:space="preserve">poskytnout potřebnou součinnost pro </w:t>
      </w:r>
      <w:r w:rsidRPr="00462C08">
        <w:rPr>
          <w:sz w:val="20"/>
          <w:szCs w:val="20"/>
        </w:rPr>
        <w:t>plnění povinností Poskytovatele vyplývajících z této Smlouvy</w:t>
      </w:r>
      <w:r w:rsidR="00462C08" w:rsidRPr="00462C08">
        <w:rPr>
          <w:sz w:val="20"/>
          <w:szCs w:val="20"/>
        </w:rPr>
        <w:t xml:space="preserve"> na vyžádání Poskytovatele</w:t>
      </w:r>
      <w:r w:rsidR="0005566C">
        <w:rPr>
          <w:sz w:val="20"/>
          <w:szCs w:val="20"/>
        </w:rPr>
        <w:t xml:space="preserve"> (např. poskytnutí přístupů, zajištění konfigurace integrovaných SW Uživatelem a další)</w:t>
      </w:r>
      <w:r w:rsidR="00A30A7A" w:rsidRPr="00462C08">
        <w:rPr>
          <w:sz w:val="20"/>
          <w:szCs w:val="20"/>
        </w:rPr>
        <w:t>;</w:t>
      </w:r>
    </w:p>
    <w:p w14:paraId="7224226F" w14:textId="77777777" w:rsidR="00266E81" w:rsidRPr="00462C08" w:rsidRDefault="00266E81" w:rsidP="00B51E6C">
      <w:pPr>
        <w:pStyle w:val="Odrazkysmlouva"/>
        <w:numPr>
          <w:ilvl w:val="3"/>
          <w:numId w:val="9"/>
        </w:numPr>
        <w:ind w:left="1418" w:hanging="851"/>
        <w:rPr>
          <w:sz w:val="20"/>
          <w:szCs w:val="20"/>
        </w:rPr>
      </w:pPr>
      <w:r w:rsidRPr="00462C08">
        <w:rPr>
          <w:sz w:val="20"/>
          <w:szCs w:val="20"/>
        </w:rPr>
        <w:t xml:space="preserve">spolupracovat při organizaci školení zaměstnanců Uživatele, pokud </w:t>
      </w:r>
      <w:r w:rsidR="00326AF9" w:rsidRPr="00462C08">
        <w:rPr>
          <w:sz w:val="20"/>
          <w:szCs w:val="20"/>
        </w:rPr>
        <w:t>má</w:t>
      </w:r>
      <w:r w:rsidRPr="00462C08">
        <w:rPr>
          <w:sz w:val="20"/>
          <w:szCs w:val="20"/>
        </w:rPr>
        <w:t xml:space="preserve"> Uživatel tuto službu</w:t>
      </w:r>
      <w:r w:rsidR="00155833" w:rsidRPr="00462C08">
        <w:rPr>
          <w:sz w:val="20"/>
          <w:szCs w:val="20"/>
        </w:rPr>
        <w:t xml:space="preserve"> objednanou nebo si ji dodatečně</w:t>
      </w:r>
      <w:r w:rsidRPr="00462C08">
        <w:rPr>
          <w:sz w:val="20"/>
          <w:szCs w:val="20"/>
        </w:rPr>
        <w:t xml:space="preserve"> objedná</w:t>
      </w:r>
      <w:r w:rsidR="00A30A7A" w:rsidRPr="00462C08">
        <w:rPr>
          <w:sz w:val="20"/>
          <w:szCs w:val="20"/>
        </w:rPr>
        <w:t>;</w:t>
      </w:r>
    </w:p>
    <w:p w14:paraId="6F49E166" w14:textId="77777777" w:rsidR="00462C08" w:rsidRPr="00462C08" w:rsidRDefault="00266E81" w:rsidP="00462C08">
      <w:pPr>
        <w:pStyle w:val="Odrazkysmlouva"/>
        <w:numPr>
          <w:ilvl w:val="3"/>
          <w:numId w:val="9"/>
        </w:numPr>
        <w:ind w:left="1418" w:hanging="851"/>
        <w:rPr>
          <w:sz w:val="20"/>
          <w:szCs w:val="20"/>
        </w:rPr>
      </w:pPr>
      <w:r w:rsidRPr="00462C08">
        <w:rPr>
          <w:sz w:val="20"/>
          <w:szCs w:val="20"/>
        </w:rPr>
        <w:t>umožnit realiza</w:t>
      </w:r>
      <w:r w:rsidR="00B86194">
        <w:rPr>
          <w:sz w:val="20"/>
          <w:szCs w:val="20"/>
        </w:rPr>
        <w:t>ci dálkové administrace</w:t>
      </w:r>
      <w:r w:rsidRPr="00462C08">
        <w:rPr>
          <w:sz w:val="20"/>
          <w:szCs w:val="20"/>
        </w:rPr>
        <w:t xml:space="preserve"> serveru Uživatele, v případě, že ji </w:t>
      </w:r>
      <w:r w:rsidR="00155833" w:rsidRPr="00462C08">
        <w:rPr>
          <w:sz w:val="20"/>
          <w:szCs w:val="20"/>
        </w:rPr>
        <w:t xml:space="preserve">má </w:t>
      </w:r>
      <w:r w:rsidRPr="00462C08">
        <w:rPr>
          <w:sz w:val="20"/>
          <w:szCs w:val="20"/>
        </w:rPr>
        <w:t>Uživatel objedn</w:t>
      </w:r>
      <w:r w:rsidR="00155833" w:rsidRPr="00462C08">
        <w:rPr>
          <w:sz w:val="20"/>
          <w:szCs w:val="20"/>
        </w:rPr>
        <w:t>anou nebo si ji dodatečně objedná,</w:t>
      </w:r>
      <w:r w:rsidR="00EE6536" w:rsidRPr="00462C08">
        <w:rPr>
          <w:sz w:val="20"/>
          <w:szCs w:val="20"/>
        </w:rPr>
        <w:t xml:space="preserve"> a poskytnout Poskytovateli veškerou součinnost požadovanou Poskytovatelem za tímto účelem</w:t>
      </w:r>
      <w:r w:rsidR="00A30A7A" w:rsidRPr="00462C08">
        <w:rPr>
          <w:sz w:val="20"/>
          <w:szCs w:val="20"/>
        </w:rPr>
        <w:t>;</w:t>
      </w:r>
    </w:p>
    <w:p w14:paraId="0059079C" w14:textId="77777777" w:rsidR="002D4AD6" w:rsidRPr="00462C08" w:rsidRDefault="00266E81" w:rsidP="00B51E6C">
      <w:pPr>
        <w:pStyle w:val="Odrazkysmlouva"/>
        <w:numPr>
          <w:ilvl w:val="3"/>
          <w:numId w:val="9"/>
        </w:numPr>
        <w:ind w:left="1418" w:hanging="851"/>
        <w:rPr>
          <w:rFonts w:ascii="Times New Roman" w:hAnsi="Times New Roman" w:cs="Times New Roman"/>
          <w:sz w:val="20"/>
          <w:szCs w:val="20"/>
        </w:rPr>
      </w:pPr>
      <w:r w:rsidRPr="00462C08">
        <w:rPr>
          <w:sz w:val="20"/>
          <w:szCs w:val="20"/>
        </w:rPr>
        <w:t>zachovat důvěrnost všech informací, jež mu Poskytovatel v souvislosti s prováděním servisní podpory dle této Smlouvy sdělil. Povinnost mlčenlivosti trvá i po ukončení této Smlouvy.</w:t>
      </w:r>
    </w:p>
    <w:p w14:paraId="7285A165" w14:textId="77777777" w:rsidR="00266E81" w:rsidRPr="00B20576" w:rsidRDefault="00266E81" w:rsidP="00462C08">
      <w:pPr>
        <w:pStyle w:val="lneksmlouvy"/>
        <w:keepLines/>
        <w:numPr>
          <w:ilvl w:val="1"/>
          <w:numId w:val="9"/>
        </w:numPr>
      </w:pPr>
      <w:r w:rsidRPr="00B20576">
        <w:t>Sankce</w:t>
      </w:r>
    </w:p>
    <w:p w14:paraId="0B8D829A" w14:textId="77777777" w:rsidR="00D8022E" w:rsidRPr="00462C08" w:rsidRDefault="00266E81" w:rsidP="00462C08">
      <w:pPr>
        <w:pStyle w:val="Odstavecsmlouvy"/>
        <w:keepNext/>
        <w:keepLines/>
        <w:numPr>
          <w:ilvl w:val="2"/>
          <w:numId w:val="9"/>
        </w:numPr>
        <w:tabs>
          <w:tab w:val="clear" w:pos="851"/>
          <w:tab w:val="num" w:pos="-1134"/>
        </w:tabs>
        <w:rPr>
          <w:sz w:val="22"/>
          <w:szCs w:val="22"/>
          <w:lang w:val="cs-CZ"/>
        </w:rPr>
      </w:pPr>
      <w:r w:rsidRPr="00462C08">
        <w:rPr>
          <w:sz w:val="22"/>
          <w:szCs w:val="22"/>
          <w:lang w:val="cs-CZ"/>
        </w:rPr>
        <w:t>Poskytovatel se zavazuje při nedodržení termínů reakční doby a doby pro vyřešení incidentu</w:t>
      </w:r>
      <w:r w:rsidR="00155833" w:rsidRPr="00462C08">
        <w:rPr>
          <w:sz w:val="22"/>
          <w:szCs w:val="22"/>
          <w:lang w:val="cs-CZ"/>
        </w:rPr>
        <w:t xml:space="preserve"> typu Chyba (jak je tento výraz</w:t>
      </w:r>
      <w:r w:rsidRPr="00462C08">
        <w:rPr>
          <w:sz w:val="22"/>
          <w:szCs w:val="22"/>
          <w:lang w:val="cs-CZ"/>
        </w:rPr>
        <w:t xml:space="preserve"> definován v Příloze č. 1 Smlouvy)</w:t>
      </w:r>
      <w:r w:rsidR="00155833" w:rsidRPr="00462C08">
        <w:rPr>
          <w:sz w:val="22"/>
          <w:szCs w:val="22"/>
          <w:lang w:val="cs-CZ"/>
        </w:rPr>
        <w:t xml:space="preserve"> stanovených v kapitole III., odst. 1 této Smlouvy</w:t>
      </w:r>
      <w:r w:rsidRPr="00462C08">
        <w:rPr>
          <w:sz w:val="22"/>
          <w:szCs w:val="22"/>
          <w:lang w:val="cs-CZ"/>
        </w:rPr>
        <w:t xml:space="preserve"> uhradit Uživateli smluvní pokutu ve výši </w:t>
      </w:r>
      <w:proofErr w:type="gramStart"/>
      <w:r w:rsidRPr="00462C08">
        <w:rPr>
          <w:sz w:val="22"/>
          <w:szCs w:val="22"/>
          <w:lang w:val="cs-CZ"/>
        </w:rPr>
        <w:t>0,05%</w:t>
      </w:r>
      <w:proofErr w:type="gramEnd"/>
      <w:r w:rsidRPr="00462C08">
        <w:rPr>
          <w:sz w:val="22"/>
          <w:szCs w:val="22"/>
          <w:lang w:val="cs-CZ"/>
        </w:rPr>
        <w:t xml:space="preserve"> ze sjednané ceny dle </w:t>
      </w:r>
      <w:r w:rsidR="00155833" w:rsidRPr="00462C08">
        <w:rPr>
          <w:sz w:val="22"/>
          <w:szCs w:val="22"/>
          <w:lang w:val="cs-CZ"/>
        </w:rPr>
        <w:t xml:space="preserve">kapitoly IV. odst. 1 </w:t>
      </w:r>
      <w:r w:rsidRPr="00462C08">
        <w:rPr>
          <w:sz w:val="22"/>
          <w:szCs w:val="22"/>
          <w:lang w:val="cs-CZ"/>
        </w:rPr>
        <w:t>této Smlouvy za každý den prodlení</w:t>
      </w:r>
      <w:r w:rsidR="00D34249" w:rsidRPr="00462C08">
        <w:rPr>
          <w:sz w:val="22"/>
          <w:szCs w:val="22"/>
          <w:lang w:val="cs-CZ"/>
        </w:rPr>
        <w:t>, pokud se Poskytovatel s Uživatelem nedohodne jinak</w:t>
      </w:r>
      <w:r w:rsidRPr="00462C08">
        <w:rPr>
          <w:sz w:val="22"/>
          <w:szCs w:val="22"/>
          <w:lang w:val="cs-CZ"/>
        </w:rPr>
        <w:t>.</w:t>
      </w:r>
    </w:p>
    <w:p w14:paraId="4ED806D1" w14:textId="5CA14B85" w:rsidR="00266E81" w:rsidRPr="00462C08" w:rsidRDefault="00266E81" w:rsidP="00462C08">
      <w:pPr>
        <w:pStyle w:val="Odstavecsmlouvy"/>
        <w:numPr>
          <w:ilvl w:val="2"/>
          <w:numId w:val="9"/>
        </w:numPr>
        <w:tabs>
          <w:tab w:val="clear" w:pos="851"/>
          <w:tab w:val="num" w:pos="-1134"/>
        </w:tabs>
        <w:rPr>
          <w:sz w:val="22"/>
          <w:szCs w:val="22"/>
          <w:lang w:val="cs-CZ"/>
        </w:rPr>
      </w:pPr>
      <w:r w:rsidRPr="00462C08">
        <w:rPr>
          <w:sz w:val="22"/>
          <w:szCs w:val="22"/>
          <w:lang w:val="cs-CZ"/>
        </w:rPr>
        <w:t xml:space="preserve">Úhrady prováděné Uživatelem Poskytovateli dle této Smlouvy se považují za uhrazené okamžikem připsání celé částky na účet Poskytovatele specifikovaný v příslušné faktuře. Uživatel se zavazuje uhradit Poskytovateli </w:t>
      </w:r>
      <w:r w:rsidR="000B57F0">
        <w:rPr>
          <w:sz w:val="22"/>
          <w:szCs w:val="22"/>
          <w:lang w:val="cs-CZ"/>
        </w:rPr>
        <w:t xml:space="preserve">zákonný úrok z </w:t>
      </w:r>
      <w:r w:rsidR="003866F0">
        <w:rPr>
          <w:sz w:val="22"/>
          <w:szCs w:val="22"/>
          <w:lang w:val="cs-CZ"/>
        </w:rPr>
        <w:t>prodlení</w:t>
      </w:r>
      <w:r w:rsidRPr="00462C08">
        <w:rPr>
          <w:sz w:val="22"/>
          <w:szCs w:val="22"/>
          <w:lang w:val="cs-CZ"/>
        </w:rPr>
        <w:t xml:space="preserve"> v případě svého prodlení s úhradou dlužné částky. Tím není dotčen nárok Poskytovatele na náhradu škody</w:t>
      </w:r>
      <w:r w:rsidR="00054048" w:rsidRPr="00462C08">
        <w:rPr>
          <w:sz w:val="22"/>
          <w:szCs w:val="22"/>
          <w:lang w:val="cs-CZ"/>
        </w:rPr>
        <w:t xml:space="preserve"> či její výše</w:t>
      </w:r>
      <w:r w:rsidRPr="00462C08">
        <w:rPr>
          <w:sz w:val="22"/>
          <w:szCs w:val="22"/>
          <w:lang w:val="cs-CZ"/>
        </w:rPr>
        <w:t>.</w:t>
      </w:r>
    </w:p>
    <w:p w14:paraId="508A5498" w14:textId="77777777" w:rsidR="00266E81" w:rsidRPr="00462C08" w:rsidRDefault="00266E81" w:rsidP="00462C08">
      <w:pPr>
        <w:pStyle w:val="Odstavecsmlouvy"/>
        <w:numPr>
          <w:ilvl w:val="2"/>
          <w:numId w:val="9"/>
        </w:numPr>
        <w:tabs>
          <w:tab w:val="clear" w:pos="851"/>
          <w:tab w:val="num" w:pos="-1134"/>
        </w:tabs>
        <w:rPr>
          <w:sz w:val="22"/>
          <w:szCs w:val="22"/>
          <w:lang w:val="cs-CZ"/>
        </w:rPr>
      </w:pPr>
      <w:r w:rsidRPr="00462C08">
        <w:rPr>
          <w:sz w:val="22"/>
          <w:szCs w:val="22"/>
          <w:lang w:val="cs-CZ"/>
        </w:rPr>
        <w:t xml:space="preserve">Splatnost </w:t>
      </w:r>
      <w:r w:rsidR="00A30A7A" w:rsidRPr="00462C08">
        <w:rPr>
          <w:sz w:val="22"/>
          <w:szCs w:val="22"/>
          <w:lang w:val="cs-CZ"/>
        </w:rPr>
        <w:t xml:space="preserve">sankce </w:t>
      </w:r>
      <w:r w:rsidRPr="00462C08">
        <w:rPr>
          <w:sz w:val="22"/>
          <w:szCs w:val="22"/>
          <w:lang w:val="cs-CZ"/>
        </w:rPr>
        <w:t xml:space="preserve">je 14 dní od doručení </w:t>
      </w:r>
      <w:r w:rsidR="00A30A7A" w:rsidRPr="00462C08">
        <w:rPr>
          <w:sz w:val="22"/>
          <w:szCs w:val="22"/>
          <w:lang w:val="cs-CZ"/>
        </w:rPr>
        <w:t xml:space="preserve">jejího </w:t>
      </w:r>
      <w:r w:rsidRPr="00462C08">
        <w:rPr>
          <w:sz w:val="22"/>
          <w:szCs w:val="22"/>
          <w:lang w:val="cs-CZ"/>
        </w:rPr>
        <w:t xml:space="preserve">písemného vyúčtování </w:t>
      </w:r>
      <w:r w:rsidR="00A30A7A" w:rsidRPr="00462C08">
        <w:rPr>
          <w:sz w:val="22"/>
          <w:szCs w:val="22"/>
          <w:lang w:val="cs-CZ"/>
        </w:rPr>
        <w:t>Uživateli</w:t>
      </w:r>
      <w:r w:rsidR="00155833" w:rsidRPr="00462C08">
        <w:rPr>
          <w:sz w:val="22"/>
          <w:szCs w:val="22"/>
          <w:lang w:val="cs-CZ"/>
        </w:rPr>
        <w:t xml:space="preserve"> nebo Poskytovateli</w:t>
      </w:r>
      <w:r w:rsidRPr="00462C08">
        <w:rPr>
          <w:sz w:val="22"/>
          <w:szCs w:val="22"/>
          <w:lang w:val="cs-CZ"/>
        </w:rPr>
        <w:t>.</w:t>
      </w:r>
    </w:p>
    <w:p w14:paraId="65DC2ECC" w14:textId="77777777" w:rsidR="00266E81" w:rsidRPr="00B20576" w:rsidRDefault="00266E81" w:rsidP="00462C08">
      <w:pPr>
        <w:pStyle w:val="lneksmlouvy"/>
        <w:keepNext w:val="0"/>
        <w:numPr>
          <w:ilvl w:val="1"/>
          <w:numId w:val="9"/>
        </w:numPr>
      </w:pPr>
      <w:bookmarkStart w:id="7" w:name="_Ref269305764"/>
      <w:r w:rsidRPr="00B20576">
        <w:t>Závěrečná ustanovení</w:t>
      </w:r>
      <w:bookmarkEnd w:id="7"/>
    </w:p>
    <w:p w14:paraId="47FC7E70" w14:textId="77777777" w:rsidR="00266E81" w:rsidRPr="00462C08" w:rsidRDefault="00155833" w:rsidP="00462C08">
      <w:pPr>
        <w:pStyle w:val="Odstavecsmlouvy"/>
        <w:numPr>
          <w:ilvl w:val="2"/>
          <w:numId w:val="9"/>
        </w:numPr>
        <w:tabs>
          <w:tab w:val="clear" w:pos="851"/>
          <w:tab w:val="num" w:pos="-1134"/>
        </w:tabs>
        <w:rPr>
          <w:sz w:val="22"/>
          <w:szCs w:val="22"/>
          <w:lang w:val="cs-CZ"/>
        </w:rPr>
      </w:pPr>
      <w:r w:rsidRPr="00462C08">
        <w:rPr>
          <w:sz w:val="22"/>
          <w:szCs w:val="22"/>
          <w:lang w:val="cs-CZ"/>
        </w:rPr>
        <w:t>Z</w:t>
      </w:r>
      <w:r w:rsidR="00266E81" w:rsidRPr="00462C08">
        <w:rPr>
          <w:sz w:val="22"/>
          <w:szCs w:val="22"/>
          <w:lang w:val="cs-CZ"/>
        </w:rPr>
        <w:t xml:space="preserve">ávazkový vztah založený touto Smlouvou se řídí </w:t>
      </w:r>
      <w:r w:rsidRPr="00462C08">
        <w:rPr>
          <w:sz w:val="22"/>
          <w:szCs w:val="22"/>
          <w:lang w:val="cs-CZ"/>
        </w:rPr>
        <w:t>občanským</w:t>
      </w:r>
      <w:r w:rsidR="00A30A7A" w:rsidRPr="00462C08">
        <w:rPr>
          <w:sz w:val="22"/>
          <w:szCs w:val="22"/>
          <w:lang w:val="cs-CZ"/>
        </w:rPr>
        <w:t xml:space="preserve"> </w:t>
      </w:r>
      <w:r w:rsidR="00266E81" w:rsidRPr="00462C08">
        <w:rPr>
          <w:sz w:val="22"/>
          <w:szCs w:val="22"/>
          <w:lang w:val="cs-CZ"/>
        </w:rPr>
        <w:t>zákoníkem</w:t>
      </w:r>
      <w:r w:rsidRPr="00462C08">
        <w:rPr>
          <w:sz w:val="22"/>
          <w:szCs w:val="22"/>
          <w:lang w:val="cs-CZ"/>
        </w:rPr>
        <w:t xml:space="preserve"> č. 89/2012 Sb. v platném znění</w:t>
      </w:r>
      <w:r w:rsidR="00266E81" w:rsidRPr="00462C08">
        <w:rPr>
          <w:sz w:val="22"/>
          <w:szCs w:val="22"/>
          <w:lang w:val="cs-CZ"/>
        </w:rPr>
        <w:t>, pokud není v této Smlouvě stanoveno jinak.</w:t>
      </w:r>
    </w:p>
    <w:p w14:paraId="3C8B6741" w14:textId="2D834CD9" w:rsidR="00266E81" w:rsidRPr="00462C08" w:rsidRDefault="00266E81" w:rsidP="00462C08">
      <w:pPr>
        <w:pStyle w:val="Odstavecsmlouvy"/>
        <w:numPr>
          <w:ilvl w:val="2"/>
          <w:numId w:val="9"/>
        </w:numPr>
        <w:tabs>
          <w:tab w:val="clear" w:pos="851"/>
          <w:tab w:val="num" w:pos="-1134"/>
        </w:tabs>
        <w:rPr>
          <w:sz w:val="22"/>
          <w:szCs w:val="22"/>
          <w:lang w:val="cs-CZ"/>
        </w:rPr>
      </w:pPr>
      <w:r w:rsidRPr="00462C08">
        <w:rPr>
          <w:sz w:val="22"/>
          <w:szCs w:val="22"/>
          <w:lang w:val="cs-CZ"/>
        </w:rPr>
        <w:t xml:space="preserve">Smlouva je vyhotovena ve </w:t>
      </w:r>
      <w:r w:rsidR="009A64A5">
        <w:rPr>
          <w:sz w:val="22"/>
          <w:szCs w:val="22"/>
          <w:lang w:val="cs-CZ"/>
        </w:rPr>
        <w:t>třech</w:t>
      </w:r>
      <w:r w:rsidR="009A64A5" w:rsidRPr="00462C08">
        <w:rPr>
          <w:sz w:val="22"/>
          <w:szCs w:val="22"/>
          <w:lang w:val="cs-CZ"/>
        </w:rPr>
        <w:t xml:space="preserve"> </w:t>
      </w:r>
      <w:r w:rsidRPr="00462C08">
        <w:rPr>
          <w:sz w:val="22"/>
          <w:szCs w:val="22"/>
          <w:lang w:val="cs-CZ"/>
        </w:rPr>
        <w:t xml:space="preserve">stejnopisech a </w:t>
      </w:r>
      <w:r w:rsidR="00DD5C3D">
        <w:rPr>
          <w:sz w:val="22"/>
          <w:szCs w:val="22"/>
          <w:lang w:val="cs-CZ"/>
        </w:rPr>
        <w:t>P</w:t>
      </w:r>
      <w:r w:rsidR="009A64A5">
        <w:rPr>
          <w:sz w:val="22"/>
          <w:szCs w:val="22"/>
          <w:lang w:val="cs-CZ"/>
        </w:rPr>
        <w:t>oskytovatel</w:t>
      </w:r>
      <w:r w:rsidRPr="00462C08">
        <w:rPr>
          <w:sz w:val="22"/>
          <w:szCs w:val="22"/>
          <w:lang w:val="cs-CZ"/>
        </w:rPr>
        <w:t xml:space="preserve"> obdrží jedno vyhotovení</w:t>
      </w:r>
      <w:r w:rsidR="00DD5C3D">
        <w:rPr>
          <w:sz w:val="22"/>
          <w:szCs w:val="22"/>
          <w:lang w:val="cs-CZ"/>
        </w:rPr>
        <w:t xml:space="preserve"> a Uživatel dvě vyhotovení</w:t>
      </w:r>
      <w:r w:rsidRPr="00462C08">
        <w:rPr>
          <w:sz w:val="22"/>
          <w:szCs w:val="22"/>
          <w:lang w:val="cs-CZ"/>
        </w:rPr>
        <w:t>.</w:t>
      </w:r>
    </w:p>
    <w:p w14:paraId="4B04F6EA" w14:textId="77777777" w:rsidR="00266E81" w:rsidRPr="00462C08" w:rsidRDefault="00266E81" w:rsidP="00462C08">
      <w:pPr>
        <w:pStyle w:val="Odstavecsmlouvy"/>
        <w:numPr>
          <w:ilvl w:val="2"/>
          <w:numId w:val="9"/>
        </w:numPr>
        <w:tabs>
          <w:tab w:val="clear" w:pos="851"/>
          <w:tab w:val="num" w:pos="-1134"/>
        </w:tabs>
        <w:rPr>
          <w:sz w:val="22"/>
          <w:szCs w:val="22"/>
          <w:lang w:val="cs-CZ"/>
        </w:rPr>
      </w:pPr>
      <w:r w:rsidRPr="00462C08">
        <w:rPr>
          <w:sz w:val="22"/>
          <w:szCs w:val="22"/>
          <w:lang w:val="cs-CZ"/>
        </w:rPr>
        <w:lastRenderedPageBreak/>
        <w:t xml:space="preserve">Nedílnou součástí této Smlouvy je její Příloha č. 1 </w:t>
      </w:r>
      <w:r w:rsidR="00A30A7A" w:rsidRPr="00462C08">
        <w:rPr>
          <w:sz w:val="22"/>
          <w:szCs w:val="22"/>
          <w:lang w:val="cs-CZ"/>
        </w:rPr>
        <w:t>–</w:t>
      </w:r>
      <w:r w:rsidR="00A30A7A" w:rsidRPr="00462C08" w:rsidDel="00A30A7A">
        <w:rPr>
          <w:sz w:val="22"/>
          <w:szCs w:val="22"/>
          <w:lang w:val="cs-CZ"/>
        </w:rPr>
        <w:t xml:space="preserve"> </w:t>
      </w:r>
      <w:r w:rsidR="00A30A7A" w:rsidRPr="00462C08">
        <w:rPr>
          <w:sz w:val="22"/>
          <w:szCs w:val="22"/>
          <w:lang w:val="cs-CZ"/>
        </w:rPr>
        <w:t>Servisní</w:t>
      </w:r>
      <w:r w:rsidRPr="00462C08">
        <w:rPr>
          <w:sz w:val="22"/>
          <w:szCs w:val="22"/>
          <w:lang w:val="cs-CZ"/>
        </w:rPr>
        <w:t xml:space="preserve"> podmínky</w:t>
      </w:r>
      <w:r w:rsidR="005E3916" w:rsidRPr="00462C08">
        <w:rPr>
          <w:sz w:val="22"/>
          <w:szCs w:val="22"/>
          <w:lang w:val="cs-CZ"/>
        </w:rPr>
        <w:t xml:space="preserve"> a Příloha č. 2 – Kalkulace ceny</w:t>
      </w:r>
      <w:r w:rsidRPr="00462C08">
        <w:rPr>
          <w:sz w:val="22"/>
          <w:szCs w:val="22"/>
          <w:lang w:val="cs-CZ"/>
        </w:rPr>
        <w:t>.</w:t>
      </w:r>
      <w:r w:rsidR="00937771" w:rsidRPr="00462C08">
        <w:rPr>
          <w:sz w:val="22"/>
          <w:szCs w:val="22"/>
          <w:lang w:val="cs-CZ"/>
        </w:rPr>
        <w:t xml:space="preserve"> Uživatel výslovně potvrzuje, že je seznámen se Servisními podmínkami i s Kalkulací ceny a </w:t>
      </w:r>
      <w:r w:rsidR="005D2F9B" w:rsidRPr="00462C08">
        <w:rPr>
          <w:sz w:val="22"/>
          <w:szCs w:val="22"/>
          <w:lang w:val="cs-CZ"/>
        </w:rPr>
        <w:t xml:space="preserve">podpisem této Smlouvy s nimi </w:t>
      </w:r>
      <w:r w:rsidR="00937771" w:rsidRPr="00462C08">
        <w:rPr>
          <w:sz w:val="22"/>
          <w:szCs w:val="22"/>
          <w:lang w:val="cs-CZ"/>
        </w:rPr>
        <w:t xml:space="preserve">vyslovuje svůj souhlas. </w:t>
      </w:r>
    </w:p>
    <w:p w14:paraId="188141BB" w14:textId="70455024" w:rsidR="00266E81" w:rsidRPr="00462C08" w:rsidRDefault="00266E81" w:rsidP="00B51E6C">
      <w:pPr>
        <w:pStyle w:val="Odstavecsmlouvy"/>
        <w:keepNext/>
        <w:keepLines/>
        <w:numPr>
          <w:ilvl w:val="2"/>
          <w:numId w:val="9"/>
        </w:numPr>
        <w:tabs>
          <w:tab w:val="clear" w:pos="851"/>
          <w:tab w:val="num" w:pos="-1134"/>
        </w:tabs>
        <w:rPr>
          <w:sz w:val="22"/>
          <w:szCs w:val="22"/>
          <w:lang w:val="cs-CZ"/>
        </w:rPr>
      </w:pPr>
      <w:r w:rsidRPr="00462C08">
        <w:rPr>
          <w:sz w:val="22"/>
          <w:szCs w:val="22"/>
          <w:lang w:val="cs-CZ"/>
        </w:rPr>
        <w:t>Smlouva nabývá platnosti</w:t>
      </w:r>
      <w:r w:rsidR="006A6D9C" w:rsidRPr="00462C08">
        <w:rPr>
          <w:sz w:val="22"/>
          <w:szCs w:val="22"/>
          <w:lang w:val="cs-CZ"/>
        </w:rPr>
        <w:t xml:space="preserve"> </w:t>
      </w:r>
      <w:r w:rsidRPr="00462C08">
        <w:rPr>
          <w:sz w:val="22"/>
          <w:szCs w:val="22"/>
          <w:lang w:val="cs-CZ"/>
        </w:rPr>
        <w:t>dnem jejího uzavření Smluvními stranami</w:t>
      </w:r>
      <w:r w:rsidR="007D5C01">
        <w:rPr>
          <w:sz w:val="22"/>
          <w:szCs w:val="22"/>
          <w:lang w:val="cs-CZ"/>
        </w:rPr>
        <w:t xml:space="preserve"> a účinnosti </w:t>
      </w:r>
      <w:r w:rsidR="00B33983">
        <w:rPr>
          <w:sz w:val="22"/>
          <w:szCs w:val="22"/>
          <w:lang w:val="cs-CZ"/>
        </w:rPr>
        <w:t>dnem zveřejnění v registru smluv</w:t>
      </w:r>
      <w:r w:rsidRPr="00462C08">
        <w:rPr>
          <w:sz w:val="22"/>
          <w:szCs w:val="22"/>
          <w:lang w:val="cs-CZ"/>
        </w:rPr>
        <w:t>.</w:t>
      </w:r>
      <w:bookmarkStart w:id="8" w:name="_Ref54651925"/>
    </w:p>
    <w:p w14:paraId="31C36ACB" w14:textId="77777777" w:rsidR="00266E81" w:rsidRPr="00462C08" w:rsidRDefault="00266E81" w:rsidP="00B51E6C">
      <w:pPr>
        <w:pStyle w:val="Odstavecsmlouvy"/>
        <w:keepNext/>
        <w:keepLines/>
        <w:numPr>
          <w:ilvl w:val="2"/>
          <w:numId w:val="9"/>
        </w:numPr>
        <w:tabs>
          <w:tab w:val="clear" w:pos="851"/>
          <w:tab w:val="num" w:pos="-1134"/>
        </w:tabs>
        <w:rPr>
          <w:sz w:val="22"/>
          <w:szCs w:val="22"/>
          <w:lang w:val="cs-CZ"/>
        </w:rPr>
      </w:pPr>
      <w:r w:rsidRPr="00462C08">
        <w:rPr>
          <w:sz w:val="22"/>
          <w:szCs w:val="22"/>
          <w:lang w:val="cs-CZ"/>
        </w:rPr>
        <w:t>Smlouva může být měněna pouze písemnými dodatky uzavřenými mezi Smluvními stranami.</w:t>
      </w:r>
    </w:p>
    <w:p w14:paraId="287937B0" w14:textId="3CFDA137" w:rsidR="00410F86" w:rsidRPr="00410F86" w:rsidRDefault="00410F86" w:rsidP="00410F86">
      <w:pPr>
        <w:pStyle w:val="Odstavecsmlouvy"/>
        <w:numPr>
          <w:ilvl w:val="2"/>
          <w:numId w:val="9"/>
        </w:numPr>
        <w:tabs>
          <w:tab w:val="clear" w:pos="851"/>
          <w:tab w:val="num" w:pos="-5529"/>
        </w:tabs>
        <w:rPr>
          <w:sz w:val="22"/>
          <w:szCs w:val="22"/>
          <w:lang w:val="cs-CZ"/>
        </w:rPr>
      </w:pPr>
      <w:bookmarkStart w:id="9" w:name="_Ref339373768"/>
      <w:bookmarkEnd w:id="8"/>
      <w:r w:rsidRPr="00410F86">
        <w:rPr>
          <w:sz w:val="22"/>
          <w:szCs w:val="22"/>
        </w:rPr>
        <w:t xml:space="preserve">Národní muzeum je právnickou osobou povinnou uveřejňovat příslušné smlouvy v předepsaném Registru smluv v souladu s ustanovením § 2 odst. 1 písm. c) </w:t>
      </w:r>
      <w:r w:rsidRPr="00410F86">
        <w:rPr>
          <w:i/>
          <w:sz w:val="22"/>
          <w:szCs w:val="22"/>
        </w:rPr>
        <w:t>zákona č. 340/2015 Sb., o zvláštních podmínkách účinnosti některých smluv, uveřejňování těchto smluv a registru smluv</w:t>
      </w:r>
      <w:r w:rsidRPr="00410F86" w:rsidDel="00533A09">
        <w:rPr>
          <w:i/>
          <w:sz w:val="22"/>
          <w:szCs w:val="22"/>
        </w:rPr>
        <w:t xml:space="preserve"> </w:t>
      </w:r>
      <w:r w:rsidRPr="00410F86">
        <w:rPr>
          <w:i/>
          <w:sz w:val="22"/>
          <w:szCs w:val="22"/>
        </w:rPr>
        <w:t>(zákon o registru smluv</w:t>
      </w:r>
      <w:r w:rsidRPr="00410F86">
        <w:rPr>
          <w:sz w:val="22"/>
          <w:szCs w:val="22"/>
        </w:rPr>
        <w:t xml:space="preserve">. Druhá smluvní strana bere tuto skutečnost na vědomí, podpisem této smlouvy zároveň potvrzuje svůj souhlas se zveřejněním smlouvy. </w:t>
      </w:r>
    </w:p>
    <w:p w14:paraId="4F266C93" w14:textId="0135C010" w:rsidR="00266E81" w:rsidRPr="002A6B96" w:rsidRDefault="00266E81" w:rsidP="005B2F9D">
      <w:pPr>
        <w:pStyle w:val="Odstavecsmlouvy"/>
        <w:keepNext/>
        <w:keepLines/>
        <w:numPr>
          <w:ilvl w:val="2"/>
          <w:numId w:val="9"/>
        </w:numPr>
        <w:tabs>
          <w:tab w:val="clear" w:pos="851"/>
          <w:tab w:val="num" w:pos="-5529"/>
        </w:tabs>
        <w:rPr>
          <w:sz w:val="22"/>
          <w:szCs w:val="22"/>
          <w:lang w:val="cs-CZ"/>
        </w:rPr>
      </w:pPr>
      <w:r w:rsidRPr="002A6B96">
        <w:rPr>
          <w:sz w:val="22"/>
          <w:szCs w:val="22"/>
          <w:lang w:val="cs-CZ"/>
        </w:rPr>
        <w:t>Smlouvu lze ukončit dohodou nebo písemnou výpovědí jedné ze Smluvních stran. Výpovědní lhůta činí 3</w:t>
      </w:r>
      <w:r w:rsidR="008850F7" w:rsidRPr="002A6B96">
        <w:rPr>
          <w:sz w:val="22"/>
          <w:szCs w:val="22"/>
          <w:lang w:val="cs-CZ"/>
        </w:rPr>
        <w:t xml:space="preserve"> měsíce</w:t>
      </w:r>
      <w:r w:rsidRPr="002A6B96">
        <w:rPr>
          <w:sz w:val="22"/>
          <w:szCs w:val="22"/>
          <w:lang w:val="cs-CZ"/>
        </w:rPr>
        <w:t xml:space="preserve"> a začíná běžet 1. den kalendářního měsíce následujícího po doručení výpovědi druhé Smluvní straně.</w:t>
      </w:r>
      <w:bookmarkEnd w:id="9"/>
      <w:r w:rsidRPr="002A6B96">
        <w:rPr>
          <w:sz w:val="22"/>
          <w:szCs w:val="22"/>
          <w:lang w:val="cs-CZ"/>
        </w:rPr>
        <w:t xml:space="preserve"> </w:t>
      </w:r>
      <w:r w:rsidR="00264175" w:rsidRPr="002A6B96">
        <w:rPr>
          <w:sz w:val="22"/>
          <w:szCs w:val="22"/>
          <w:lang w:val="cs-CZ"/>
        </w:rPr>
        <w:t xml:space="preserve">Smluvní strany po </w:t>
      </w:r>
      <w:r w:rsidR="00AE6313" w:rsidRPr="002A6B96">
        <w:rPr>
          <w:sz w:val="22"/>
          <w:szCs w:val="22"/>
          <w:lang w:val="cs-CZ"/>
        </w:rPr>
        <w:t xml:space="preserve">ukončení smlouvy </w:t>
      </w:r>
      <w:r w:rsidR="00264175" w:rsidRPr="002A6B96">
        <w:rPr>
          <w:sz w:val="22"/>
          <w:szCs w:val="22"/>
          <w:lang w:val="cs-CZ"/>
        </w:rPr>
        <w:t xml:space="preserve">provedou vzájemné </w:t>
      </w:r>
      <w:r w:rsidR="00511C9C">
        <w:rPr>
          <w:sz w:val="22"/>
          <w:szCs w:val="22"/>
          <w:lang w:val="cs-CZ"/>
        </w:rPr>
        <w:t xml:space="preserve">vypořádání </w:t>
      </w:r>
      <w:r w:rsidR="00264175" w:rsidRPr="002A6B96">
        <w:rPr>
          <w:sz w:val="22"/>
          <w:szCs w:val="22"/>
          <w:lang w:val="cs-CZ"/>
        </w:rPr>
        <w:t>závazků.</w:t>
      </w:r>
      <w:r w:rsidR="006C4AF2" w:rsidRPr="002A6B96">
        <w:rPr>
          <w:sz w:val="22"/>
          <w:szCs w:val="22"/>
          <w:lang w:val="cs-CZ"/>
        </w:rPr>
        <w:t xml:space="preserve"> </w:t>
      </w:r>
      <w:r w:rsidR="00AE6313" w:rsidRPr="002A6B96">
        <w:rPr>
          <w:sz w:val="22"/>
          <w:szCs w:val="22"/>
          <w:lang w:val="cs-CZ"/>
        </w:rPr>
        <w:t xml:space="preserve">Poskytovateli náleží poměrná část z ceny uvedené v kapitole IV. Smlouvy za měsíce, v nichž </w:t>
      </w:r>
      <w:r w:rsidR="000B6020" w:rsidRPr="002A6B96">
        <w:rPr>
          <w:sz w:val="22"/>
          <w:szCs w:val="22"/>
          <w:lang w:val="cs-CZ"/>
        </w:rPr>
        <w:t xml:space="preserve">Smlouva skutečně trvala. Poskytovatel vystaví na poměrnou část odměny fakturu se </w:t>
      </w:r>
      <w:r w:rsidR="005338F7">
        <w:rPr>
          <w:sz w:val="22"/>
          <w:szCs w:val="22"/>
          <w:lang w:val="cs-CZ"/>
        </w:rPr>
        <w:t>30</w:t>
      </w:r>
      <w:r w:rsidR="005338F7" w:rsidRPr="002A6B96">
        <w:rPr>
          <w:sz w:val="22"/>
          <w:szCs w:val="22"/>
          <w:lang w:val="cs-CZ"/>
        </w:rPr>
        <w:t>denní</w:t>
      </w:r>
      <w:r w:rsidR="000B6020" w:rsidRPr="002A6B96">
        <w:rPr>
          <w:sz w:val="22"/>
          <w:szCs w:val="22"/>
          <w:lang w:val="cs-CZ"/>
        </w:rPr>
        <w:t xml:space="preserve"> splatností ode dne vystavení faktury. V případě, že cena </w:t>
      </w:r>
      <w:r w:rsidR="00A303F6" w:rsidRPr="002A6B96">
        <w:rPr>
          <w:sz w:val="22"/>
          <w:szCs w:val="22"/>
          <w:lang w:val="cs-CZ"/>
        </w:rPr>
        <w:t>dle kapitol</w:t>
      </w:r>
      <w:r w:rsidR="000B6020" w:rsidRPr="002A6B96">
        <w:rPr>
          <w:sz w:val="22"/>
          <w:szCs w:val="22"/>
          <w:lang w:val="cs-CZ"/>
        </w:rPr>
        <w:t>y</w:t>
      </w:r>
      <w:r w:rsidR="00A303F6" w:rsidRPr="002A6B96">
        <w:rPr>
          <w:sz w:val="22"/>
          <w:szCs w:val="22"/>
          <w:lang w:val="cs-CZ"/>
        </w:rPr>
        <w:t xml:space="preserve"> IV</w:t>
      </w:r>
      <w:r w:rsidR="000B6020" w:rsidRPr="002A6B96">
        <w:rPr>
          <w:sz w:val="22"/>
          <w:szCs w:val="22"/>
          <w:lang w:val="cs-CZ"/>
        </w:rPr>
        <w:t>.</w:t>
      </w:r>
      <w:r w:rsidR="00A303F6" w:rsidRPr="002A6B96">
        <w:rPr>
          <w:sz w:val="22"/>
          <w:szCs w:val="22"/>
          <w:lang w:val="cs-CZ"/>
        </w:rPr>
        <w:t xml:space="preserve"> Smlouvy </w:t>
      </w:r>
      <w:r w:rsidR="000B6020" w:rsidRPr="002A6B96">
        <w:rPr>
          <w:sz w:val="22"/>
          <w:szCs w:val="22"/>
          <w:lang w:val="cs-CZ"/>
        </w:rPr>
        <w:t xml:space="preserve">byla již </w:t>
      </w:r>
      <w:r w:rsidR="00412573">
        <w:rPr>
          <w:sz w:val="22"/>
          <w:szCs w:val="22"/>
          <w:lang w:val="cs-CZ"/>
        </w:rPr>
        <w:t>Uživatel</w:t>
      </w:r>
      <w:r w:rsidR="00A303F6" w:rsidRPr="002A6B96">
        <w:rPr>
          <w:sz w:val="22"/>
          <w:szCs w:val="22"/>
          <w:lang w:val="cs-CZ"/>
        </w:rPr>
        <w:t>em uhrazena</w:t>
      </w:r>
      <w:r w:rsidR="000B6020" w:rsidRPr="002A6B96">
        <w:rPr>
          <w:sz w:val="22"/>
          <w:szCs w:val="22"/>
          <w:lang w:val="cs-CZ"/>
        </w:rPr>
        <w:t xml:space="preserve">, vystaví Poskytovatel Opravný daňový doklad se </w:t>
      </w:r>
      <w:r w:rsidR="005338F7" w:rsidRPr="002A6B96">
        <w:rPr>
          <w:sz w:val="22"/>
          <w:szCs w:val="22"/>
          <w:lang w:val="cs-CZ"/>
        </w:rPr>
        <w:t>14denní</w:t>
      </w:r>
      <w:r w:rsidR="000B6020" w:rsidRPr="002A6B96">
        <w:rPr>
          <w:sz w:val="22"/>
          <w:szCs w:val="22"/>
          <w:lang w:val="cs-CZ"/>
        </w:rPr>
        <w:t xml:space="preserve"> splatností ode dne vystavení dokladu</w:t>
      </w:r>
      <w:r w:rsidR="004A6ECA" w:rsidRPr="002A6B96">
        <w:rPr>
          <w:sz w:val="22"/>
          <w:szCs w:val="22"/>
          <w:lang w:val="cs-CZ"/>
        </w:rPr>
        <w:t>, který</w:t>
      </w:r>
      <w:r w:rsidR="000B6020" w:rsidRPr="002A6B96">
        <w:rPr>
          <w:sz w:val="22"/>
          <w:szCs w:val="22"/>
          <w:lang w:val="cs-CZ"/>
        </w:rPr>
        <w:t xml:space="preserve">m </w:t>
      </w:r>
      <w:r w:rsidR="00412573">
        <w:rPr>
          <w:sz w:val="22"/>
          <w:szCs w:val="22"/>
          <w:lang w:val="cs-CZ"/>
        </w:rPr>
        <w:t>Uživatel</w:t>
      </w:r>
      <w:r w:rsidR="000B6020" w:rsidRPr="002A6B96">
        <w:rPr>
          <w:sz w:val="22"/>
          <w:szCs w:val="22"/>
          <w:lang w:val="cs-CZ"/>
        </w:rPr>
        <w:t>i vrátí poměrnou část odměny za měsíce, v nichž nebyla Smlouva realizována.</w:t>
      </w:r>
    </w:p>
    <w:p w14:paraId="10202ACE" w14:textId="77777777" w:rsidR="001045C0" w:rsidRPr="00B20576" w:rsidRDefault="001045C0" w:rsidP="005B2F9D">
      <w:pPr>
        <w:pStyle w:val="Zkladntext"/>
        <w:keepNext/>
        <w:keepLines/>
      </w:pPr>
    </w:p>
    <w:p w14:paraId="3D16EDCA" w14:textId="77777777" w:rsidR="001045C0" w:rsidRPr="00B20576" w:rsidRDefault="001045C0" w:rsidP="005B2F9D">
      <w:pPr>
        <w:keepNext/>
        <w:keepLines/>
        <w:rPr>
          <w:lang w:eastAsia="en-US"/>
        </w:rPr>
      </w:pPr>
    </w:p>
    <w:p w14:paraId="33AD26C4" w14:textId="77777777" w:rsidR="001045C0" w:rsidRPr="00B20576" w:rsidRDefault="001045C0" w:rsidP="001045C0">
      <w:pPr>
        <w:rPr>
          <w:lang w:eastAsia="en-US"/>
        </w:rPr>
      </w:pPr>
    </w:p>
    <w:p w14:paraId="14B4F284" w14:textId="77777777" w:rsidR="001045C0" w:rsidRPr="00B20576" w:rsidRDefault="001045C0" w:rsidP="001045C0">
      <w:pPr>
        <w:rPr>
          <w:lang w:eastAsia="en-US"/>
        </w:rPr>
      </w:pPr>
    </w:p>
    <w:p w14:paraId="7CC8661A" w14:textId="77777777" w:rsidR="001045C0" w:rsidRPr="00B20576" w:rsidRDefault="00E4229E" w:rsidP="001045C0">
      <w:pPr>
        <w:rPr>
          <w:lang w:eastAsia="en-US"/>
        </w:rPr>
      </w:pPr>
      <w:r>
        <w:rPr>
          <w:noProof/>
        </w:rPr>
        <mc:AlternateContent>
          <mc:Choice Requires="wps">
            <w:drawing>
              <wp:anchor distT="0" distB="0" distL="114300" distR="114300" simplePos="0" relativeHeight="251658242" behindDoc="0" locked="1" layoutInCell="1" allowOverlap="1" wp14:anchorId="45A6D24A" wp14:editId="1AC9B6A4">
                <wp:simplePos x="0" y="0"/>
                <wp:positionH relativeFrom="column">
                  <wp:posOffset>43180</wp:posOffset>
                </wp:positionH>
                <wp:positionV relativeFrom="paragraph">
                  <wp:posOffset>-552450</wp:posOffset>
                </wp:positionV>
                <wp:extent cx="2409825" cy="131191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C2D35" w14:textId="5700FA12" w:rsidR="00832FD1" w:rsidRPr="004457DC" w:rsidRDefault="00832FD1" w:rsidP="00AC2D07">
                            <w:pPr>
                              <w:jc w:val="center"/>
                              <w:rPr>
                                <w:sz w:val="22"/>
                                <w:szCs w:val="22"/>
                              </w:rPr>
                            </w:pPr>
                            <w:r w:rsidRPr="007A61D3">
                              <w:rPr>
                                <w:sz w:val="22"/>
                                <w:szCs w:val="22"/>
                              </w:rPr>
                              <w:t>V Praze …………………………</w:t>
                            </w:r>
                          </w:p>
                          <w:p w14:paraId="073F381A" w14:textId="77777777" w:rsidR="00832FD1" w:rsidRPr="004457DC" w:rsidRDefault="00832FD1" w:rsidP="00AC2D07">
                            <w:pPr>
                              <w:jc w:val="center"/>
                              <w:rPr>
                                <w:sz w:val="22"/>
                                <w:szCs w:val="22"/>
                              </w:rPr>
                            </w:pPr>
                          </w:p>
                          <w:p w14:paraId="1F57FBDD" w14:textId="77777777" w:rsidR="00832FD1" w:rsidRPr="004457DC" w:rsidRDefault="00832FD1" w:rsidP="00AC2D07">
                            <w:pPr>
                              <w:jc w:val="center"/>
                              <w:rPr>
                                <w:sz w:val="22"/>
                                <w:szCs w:val="22"/>
                              </w:rPr>
                            </w:pPr>
                          </w:p>
                          <w:p w14:paraId="0D660C87" w14:textId="77777777" w:rsidR="00832FD1" w:rsidRPr="004457DC" w:rsidRDefault="00832FD1" w:rsidP="00AC2D07">
                            <w:pPr>
                              <w:jc w:val="center"/>
                              <w:rPr>
                                <w:sz w:val="22"/>
                                <w:szCs w:val="22"/>
                              </w:rPr>
                            </w:pPr>
                          </w:p>
                          <w:p w14:paraId="1EFB5636" w14:textId="77777777" w:rsidR="00832FD1" w:rsidRPr="004457DC" w:rsidRDefault="00832FD1" w:rsidP="00AC2D07">
                            <w:pPr>
                              <w:jc w:val="center"/>
                              <w:rPr>
                                <w:sz w:val="22"/>
                                <w:szCs w:val="22"/>
                              </w:rPr>
                            </w:pPr>
                            <w:r w:rsidRPr="004457DC">
                              <w:rPr>
                                <w:sz w:val="22"/>
                                <w:szCs w:val="22"/>
                              </w:rPr>
                              <w:t>…………………………………….</w:t>
                            </w:r>
                          </w:p>
                          <w:p w14:paraId="7EF5B2B4" w14:textId="2B671672" w:rsidR="00832FD1" w:rsidRPr="004457DC" w:rsidRDefault="00832FD1" w:rsidP="00B91E99">
                            <w:pPr>
                              <w:jc w:val="center"/>
                              <w:rPr>
                                <w:color w:val="000000"/>
                                <w:sz w:val="22"/>
                                <w:szCs w:val="22"/>
                              </w:rPr>
                            </w:pPr>
                            <w:r>
                              <w:rPr>
                                <w:b/>
                                <w:bCs/>
                                <w:color w:val="000000"/>
                                <w:sz w:val="22"/>
                                <w:szCs w:val="22"/>
                              </w:rPr>
                              <w:t>Ing. Jan Mach, jednatel</w:t>
                            </w:r>
                          </w:p>
                          <w:p w14:paraId="1449C73F" w14:textId="7A7F6E6F" w:rsidR="00832FD1" w:rsidRPr="004457DC" w:rsidRDefault="00832FD1" w:rsidP="00AC2D07">
                            <w:pPr>
                              <w:jc w:val="center"/>
                              <w:rPr>
                                <w:sz w:val="22"/>
                                <w:szCs w:val="22"/>
                              </w:rPr>
                            </w:pPr>
                            <w:r>
                              <w:rPr>
                                <w:b/>
                                <w:bCs/>
                                <w:color w:val="000000"/>
                                <w:sz w:val="22"/>
                                <w:szCs w:val="22"/>
                              </w:rPr>
                              <w:t>DERS Group 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6D24A" id="Text Box 6" o:spid="_x0000_s1028" type="#_x0000_t202" style="position:absolute;margin-left:3.4pt;margin-top:-43.5pt;width:189.75pt;height:10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dECgIAAPcDAAAOAAAAZHJzL2Uyb0RvYy54bWysU8Fu2zAMvQ/YPwi6L469tGuMOEWXIsOA&#10;rhvQ9gNkWbaF2aJGKbGzrx8lJ1nQ3Yr5IJgi9fTeI7W6HfuO7RU6Dabg6WzOmTISKm2agr88bz/c&#10;cOa8MJXowKiCH5Tjt+v371aDzVUGLXSVQkYgxuWDLXjrvc2TxMlW9cLNwCpDyRqwF55CbJIKxUDo&#10;fZdk8/l1MgBWFkEq52j3fkrydcSvayX997p2yrOu4MTNxxXjWoY1Wa9E3qCwrZZHGuINLHqhDV16&#10;hroXXrAd6n+gei0RHNR+JqFPoK61VFEDqUnnr9Q8tcKqqIXMcfZsk/t/sPJx/wOZrgp+xZkRPbXo&#10;WY2efYaRXQd3ButyKnqyVOZH2qYuR6XOPoD86ZiBTStMo+4QYWiVqIhdGk4mF0cnHBdAyuEbVHSN&#10;2HmIQGONfbCOzGCETl06nDsTqEjazBbz5U1GFCXl0o9pukxj7xKRn45bdP6Lgp6Fn4IjtT7Ci/2D&#10;84GOyE8l4TYHna62uutigE256ZDtBY3JNn5RwauyzoRiA+HYhBh2os4gbRLpx3KMhmYn+0qoDiQc&#10;YZo+ei300wL+5mygySu4+7UTqDjrvhoyb5kuFmFUY7C4+pRRgJeZ8jIjjCSognvOpt+Nn8Z7Z1E3&#10;Ld00tcvAHRle62hF6MzE6kifpis6dHwJYXwv41j1972u/wAAAP//AwBQSwMEFAAGAAgAAAAhAGDw&#10;KQXdAAAACQEAAA8AAABkcnMvZG93bnJldi54bWxMj8FOwzAQRO9I/IO1SFxQ65SCk4Y4FSCBuLb0&#10;Azaxm0TE6yh2m/TvWU70OJrRzJtiO7tenO0YOk8aVssEhKXam44aDYfvj0UGIkQkg70nq+FiA2zL&#10;25sCc+Mn2tnzPjaCSyjkqKGNccilDHVrHYalHyyxd/Sjw8hybKQZceJy18vHJFHSYUe80OJg31tb&#10;/+xPTsPxa3p43kzVZzykuyf1hl1a+YvW93fz6wuIaOf4H4Y/fEaHkpkqfyITRK9BMXjUsMhSvsT+&#10;OlNrEBUHVxsFsizk9YPyFwAA//8DAFBLAQItABQABgAIAAAAIQC2gziS/gAAAOEBAAATAAAAAAAA&#10;AAAAAAAAAAAAAABbQ29udGVudF9UeXBlc10ueG1sUEsBAi0AFAAGAAgAAAAhADj9If/WAAAAlAEA&#10;AAsAAAAAAAAAAAAAAAAALwEAAF9yZWxzLy5yZWxzUEsBAi0AFAAGAAgAAAAhAF7e90QKAgAA9wMA&#10;AA4AAAAAAAAAAAAAAAAALgIAAGRycy9lMm9Eb2MueG1sUEsBAi0AFAAGAAgAAAAhAGDwKQXdAAAA&#10;CQEAAA8AAAAAAAAAAAAAAAAAZAQAAGRycy9kb3ducmV2LnhtbFBLBQYAAAAABAAEAPMAAABuBQAA&#10;AAA=&#10;" stroked="f">
                <v:textbox>
                  <w:txbxContent>
                    <w:p w14:paraId="4C5C2D35" w14:textId="5700FA12" w:rsidR="00832FD1" w:rsidRPr="004457DC" w:rsidRDefault="00832FD1" w:rsidP="00AC2D07">
                      <w:pPr>
                        <w:jc w:val="center"/>
                        <w:rPr>
                          <w:sz w:val="22"/>
                          <w:szCs w:val="22"/>
                        </w:rPr>
                      </w:pPr>
                      <w:r w:rsidRPr="007A61D3">
                        <w:rPr>
                          <w:sz w:val="22"/>
                          <w:szCs w:val="22"/>
                        </w:rPr>
                        <w:t>V Praze …………………………</w:t>
                      </w:r>
                    </w:p>
                    <w:p w14:paraId="073F381A" w14:textId="77777777" w:rsidR="00832FD1" w:rsidRPr="004457DC" w:rsidRDefault="00832FD1" w:rsidP="00AC2D07">
                      <w:pPr>
                        <w:jc w:val="center"/>
                        <w:rPr>
                          <w:sz w:val="22"/>
                          <w:szCs w:val="22"/>
                        </w:rPr>
                      </w:pPr>
                    </w:p>
                    <w:p w14:paraId="1F57FBDD" w14:textId="77777777" w:rsidR="00832FD1" w:rsidRPr="004457DC" w:rsidRDefault="00832FD1" w:rsidP="00AC2D07">
                      <w:pPr>
                        <w:jc w:val="center"/>
                        <w:rPr>
                          <w:sz w:val="22"/>
                          <w:szCs w:val="22"/>
                        </w:rPr>
                      </w:pPr>
                    </w:p>
                    <w:p w14:paraId="0D660C87" w14:textId="77777777" w:rsidR="00832FD1" w:rsidRPr="004457DC" w:rsidRDefault="00832FD1" w:rsidP="00AC2D07">
                      <w:pPr>
                        <w:jc w:val="center"/>
                        <w:rPr>
                          <w:sz w:val="22"/>
                          <w:szCs w:val="22"/>
                        </w:rPr>
                      </w:pPr>
                    </w:p>
                    <w:p w14:paraId="1EFB5636" w14:textId="77777777" w:rsidR="00832FD1" w:rsidRPr="004457DC" w:rsidRDefault="00832FD1" w:rsidP="00AC2D07">
                      <w:pPr>
                        <w:jc w:val="center"/>
                        <w:rPr>
                          <w:sz w:val="22"/>
                          <w:szCs w:val="22"/>
                        </w:rPr>
                      </w:pPr>
                      <w:r w:rsidRPr="004457DC">
                        <w:rPr>
                          <w:sz w:val="22"/>
                          <w:szCs w:val="22"/>
                        </w:rPr>
                        <w:t>…………………………………….</w:t>
                      </w:r>
                    </w:p>
                    <w:p w14:paraId="7EF5B2B4" w14:textId="2B671672" w:rsidR="00832FD1" w:rsidRPr="004457DC" w:rsidRDefault="00832FD1" w:rsidP="00B91E99">
                      <w:pPr>
                        <w:jc w:val="center"/>
                        <w:rPr>
                          <w:color w:val="000000"/>
                          <w:sz w:val="22"/>
                          <w:szCs w:val="22"/>
                        </w:rPr>
                      </w:pPr>
                      <w:r>
                        <w:rPr>
                          <w:b/>
                          <w:bCs/>
                          <w:color w:val="000000"/>
                          <w:sz w:val="22"/>
                          <w:szCs w:val="22"/>
                        </w:rPr>
                        <w:t>Ing. Jan Mach, jednatel</w:t>
                      </w:r>
                    </w:p>
                    <w:p w14:paraId="1449C73F" w14:textId="7A7F6E6F" w:rsidR="00832FD1" w:rsidRPr="004457DC" w:rsidRDefault="00832FD1" w:rsidP="00AC2D07">
                      <w:pPr>
                        <w:jc w:val="center"/>
                        <w:rPr>
                          <w:sz w:val="22"/>
                          <w:szCs w:val="22"/>
                        </w:rPr>
                      </w:pPr>
                      <w:r>
                        <w:rPr>
                          <w:b/>
                          <w:bCs/>
                          <w:color w:val="000000"/>
                          <w:sz w:val="22"/>
                          <w:szCs w:val="22"/>
                        </w:rPr>
                        <w:t>DERS Group s.r.o.</w:t>
                      </w:r>
                    </w:p>
                  </w:txbxContent>
                </v:textbox>
                <w10:anchorlock/>
              </v:shape>
            </w:pict>
          </mc:Fallback>
        </mc:AlternateContent>
      </w:r>
    </w:p>
    <w:p w14:paraId="2F01DD78" w14:textId="77777777" w:rsidR="001045C0" w:rsidRPr="00B20576" w:rsidRDefault="001045C0" w:rsidP="001045C0">
      <w:pPr>
        <w:rPr>
          <w:lang w:eastAsia="en-US"/>
        </w:rPr>
      </w:pPr>
    </w:p>
    <w:p w14:paraId="759A1F54" w14:textId="77777777" w:rsidR="001045C0" w:rsidRPr="00B20576" w:rsidRDefault="00E4229E" w:rsidP="001045C0">
      <w:pPr>
        <w:tabs>
          <w:tab w:val="left" w:pos="1855"/>
        </w:tabs>
        <w:rPr>
          <w:lang w:eastAsia="en-US"/>
        </w:rPr>
        <w:sectPr w:rsidR="001045C0" w:rsidRPr="00B20576" w:rsidSect="002A6B96">
          <w:headerReference w:type="default" r:id="rId11"/>
          <w:footerReference w:type="default" r:id="rId12"/>
          <w:pgSz w:w="11906" w:h="16838" w:code="9"/>
          <w:pgMar w:top="1985" w:right="991" w:bottom="993" w:left="1985" w:header="709" w:footer="351" w:gutter="0"/>
          <w:cols w:space="708"/>
          <w:docGrid w:linePitch="360"/>
        </w:sectPr>
      </w:pPr>
      <w:r>
        <w:rPr>
          <w:noProof/>
        </w:rPr>
        <mc:AlternateContent>
          <mc:Choice Requires="wps">
            <w:drawing>
              <wp:anchor distT="0" distB="0" distL="114300" distR="114300" simplePos="0" relativeHeight="251658244" behindDoc="0" locked="1" layoutInCell="1" allowOverlap="1" wp14:anchorId="06322BE2" wp14:editId="0E21D006">
                <wp:simplePos x="0" y="0"/>
                <wp:positionH relativeFrom="column">
                  <wp:posOffset>2968625</wp:posOffset>
                </wp:positionH>
                <wp:positionV relativeFrom="paragraph">
                  <wp:posOffset>-962025</wp:posOffset>
                </wp:positionV>
                <wp:extent cx="2466975" cy="1292860"/>
                <wp:effectExtent l="0" t="0" r="9525" b="25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AE5D9" w14:textId="77777777" w:rsidR="00832FD1" w:rsidRPr="004457DC" w:rsidRDefault="00832FD1" w:rsidP="00AC2D07">
                            <w:pPr>
                              <w:jc w:val="center"/>
                              <w:rPr>
                                <w:sz w:val="22"/>
                                <w:szCs w:val="22"/>
                              </w:rPr>
                            </w:pPr>
                            <w:r w:rsidRPr="007A61D3">
                              <w:rPr>
                                <w:sz w:val="22"/>
                                <w:szCs w:val="22"/>
                              </w:rPr>
                              <w:t>V Praze …………………………</w:t>
                            </w:r>
                          </w:p>
                          <w:p w14:paraId="2070639E" w14:textId="77777777" w:rsidR="00832FD1" w:rsidRPr="004457DC" w:rsidRDefault="00832FD1" w:rsidP="00AC2D07">
                            <w:pPr>
                              <w:jc w:val="center"/>
                              <w:rPr>
                                <w:sz w:val="22"/>
                                <w:szCs w:val="22"/>
                              </w:rPr>
                            </w:pPr>
                          </w:p>
                          <w:p w14:paraId="12AA5734" w14:textId="77777777" w:rsidR="00832FD1" w:rsidRPr="004457DC" w:rsidRDefault="00832FD1" w:rsidP="00AC2D07">
                            <w:pPr>
                              <w:jc w:val="center"/>
                              <w:rPr>
                                <w:sz w:val="22"/>
                                <w:szCs w:val="22"/>
                              </w:rPr>
                            </w:pPr>
                          </w:p>
                          <w:p w14:paraId="2BE01F36" w14:textId="77777777" w:rsidR="00832FD1" w:rsidRPr="004457DC" w:rsidRDefault="00832FD1" w:rsidP="00AC2D07">
                            <w:pPr>
                              <w:jc w:val="center"/>
                              <w:rPr>
                                <w:sz w:val="22"/>
                                <w:szCs w:val="22"/>
                              </w:rPr>
                            </w:pPr>
                          </w:p>
                          <w:p w14:paraId="501A32BB" w14:textId="77777777" w:rsidR="00832FD1" w:rsidRPr="004457DC" w:rsidRDefault="00832FD1" w:rsidP="005D75AE">
                            <w:pPr>
                              <w:spacing w:before="60"/>
                              <w:jc w:val="center"/>
                              <w:rPr>
                                <w:sz w:val="22"/>
                                <w:szCs w:val="22"/>
                              </w:rPr>
                            </w:pPr>
                            <w:r w:rsidRPr="004457DC">
                              <w:rPr>
                                <w:sz w:val="22"/>
                                <w:szCs w:val="22"/>
                              </w:rPr>
                              <w:t>…………………………………….</w:t>
                            </w:r>
                          </w:p>
                          <w:p w14:paraId="6777937E" w14:textId="77777777" w:rsidR="00832FD1" w:rsidRDefault="00832FD1" w:rsidP="007A61D3">
                            <w:pPr>
                              <w:jc w:val="center"/>
                              <w:rPr>
                                <w:b/>
                                <w:bCs/>
                                <w:color w:val="000000"/>
                                <w:sz w:val="22"/>
                                <w:szCs w:val="22"/>
                              </w:rPr>
                            </w:pPr>
                            <w:r>
                              <w:rPr>
                                <w:b/>
                                <w:bCs/>
                                <w:color w:val="000000"/>
                                <w:sz w:val="22"/>
                                <w:szCs w:val="22"/>
                              </w:rPr>
                              <w:t>doc. PhDr. Michal Stehlík, Ph.D.</w:t>
                            </w:r>
                          </w:p>
                          <w:p w14:paraId="71623C9C" w14:textId="77777777" w:rsidR="00832FD1" w:rsidRPr="004457DC" w:rsidRDefault="00832FD1" w:rsidP="007A61D3">
                            <w:pPr>
                              <w:jc w:val="center"/>
                              <w:rPr>
                                <w:color w:val="000000"/>
                                <w:sz w:val="22"/>
                                <w:szCs w:val="22"/>
                              </w:rPr>
                            </w:pPr>
                            <w:r>
                              <w:rPr>
                                <w:b/>
                                <w:bCs/>
                                <w:color w:val="000000"/>
                                <w:sz w:val="22"/>
                                <w:szCs w:val="22"/>
                              </w:rPr>
                              <w:t>Národní muzeum</w:t>
                            </w:r>
                          </w:p>
                          <w:p w14:paraId="17199A41" w14:textId="7970CDF3" w:rsidR="00832FD1" w:rsidRPr="004457DC" w:rsidRDefault="00832FD1" w:rsidP="00AC2D07">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22BE2" id="Text Box 7" o:spid="_x0000_s1029" type="#_x0000_t202" style="position:absolute;margin-left:233.75pt;margin-top:-75.75pt;width:194.25pt;height:10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jfCwIAAPcDAAAOAAAAZHJzL2Uyb0RvYy54bWysU9tu2zAMfR+wfxD0vjjx0qQx4hRdigwD&#10;ugvQ7gNkWbaF2aJGKbGzrx8lJ1nQvhXTgyCK5BHPIbW+G7qWHRQ6DSbns8mUM2UklNrUOf/5vPtw&#10;y5nzwpSiBaNyflSO323ev1v3NlMpNNCWChmBGJf1NueN9zZLEicb1Qk3AasMOSvATngysU5KFD2h&#10;d22STqeLpAcsLYJUztHtw+jkm4hfVUr671XllGdtzqk2H3eMexH2ZLMWWY3CNlqeyhBvqKIT2tCj&#10;F6gH4QXbo34F1WmJ4KDyEwldAlWlpYociM1s+oLNUyOsilxIHGcvMrn/Byu/HX4g02XO55wZ0VGL&#10;ntXg2ScY2DKo01uXUdCTpTA/0DV1OTJ19hHkL8cMbBthanWPCH2jREnVzUJmcpU64rgAUvRfoaRn&#10;xN5DBBoq7IJ0JAYjdOrS8dKZUIqky3S+WKyWN5xJ8s3SVXq7iL1LRHZOt+j8ZwUdC4ecI7U+wovD&#10;o/OhHJGdQ8JrDlpd7nTbRgPrYtsiOwgak11ckcGLsNaEYAMhbUQMN5FnoDaS9EMxREE/nuUroDwS&#10;cYRx+ui30KEB/MNZT5OXc/d7L1Bx1n4xJN5qNp+HUY3G/GaZkoHXnuLaI4wkqJx7zsbj1o/jvbeo&#10;64ZeGttl4J4Er3SUInRmrOpUPk1XVOj0E8L4Xtsx6t9/3fwFAAD//wMAUEsDBBQABgAIAAAAIQBu&#10;nSW24AAAAAsBAAAPAAAAZHJzL2Rvd25yZXYueG1sTI/LboMwEEX3lfoP1kTqpkoMUYCUMkRtpVbd&#10;5vEBBjuAgscIO4H8faerdjejObpzbrGbbS9uZvSdI4R4FYEwVDvdUYNwOn4utyB8UKRV78gg3I2H&#10;Xfn4UKhcu4n25nYIjeAQ8rlCaEMYcil93Rqr/MoNhvh2dqNVgdexkXpUE4fbXq6jKJVWdcQfWjWY&#10;j9bUl8PVIpy/p+fkZaq+winbb9J31WWVuyM+Lea3VxDBzOEPhl99VoeSnSp3Je1Fj7BJs4RRhGWc&#10;xDwxsk1SrlchJOsYZFnI/x3KHwAAAP//AwBQSwECLQAUAAYACAAAACEAtoM4kv4AAADhAQAAEwAA&#10;AAAAAAAAAAAAAAAAAAAAW0NvbnRlbnRfVHlwZXNdLnhtbFBLAQItABQABgAIAAAAIQA4/SH/1gAA&#10;AJQBAAALAAAAAAAAAAAAAAAAAC8BAABfcmVscy8ucmVsc1BLAQItABQABgAIAAAAIQDH9VjfCwIA&#10;APcDAAAOAAAAAAAAAAAAAAAAAC4CAABkcnMvZTJvRG9jLnhtbFBLAQItABQABgAIAAAAIQBunSW2&#10;4AAAAAsBAAAPAAAAAAAAAAAAAAAAAGUEAABkcnMvZG93bnJldi54bWxQSwUGAAAAAAQABADzAAAA&#10;cgUAAAAA&#10;" stroked="f">
                <v:textbox>
                  <w:txbxContent>
                    <w:p w14:paraId="1B9AE5D9" w14:textId="77777777" w:rsidR="00832FD1" w:rsidRPr="004457DC" w:rsidRDefault="00832FD1" w:rsidP="00AC2D07">
                      <w:pPr>
                        <w:jc w:val="center"/>
                        <w:rPr>
                          <w:sz w:val="22"/>
                          <w:szCs w:val="22"/>
                        </w:rPr>
                      </w:pPr>
                      <w:r w:rsidRPr="007A61D3">
                        <w:rPr>
                          <w:sz w:val="22"/>
                          <w:szCs w:val="22"/>
                        </w:rPr>
                        <w:t>V Praze …………………………</w:t>
                      </w:r>
                    </w:p>
                    <w:p w14:paraId="2070639E" w14:textId="77777777" w:rsidR="00832FD1" w:rsidRPr="004457DC" w:rsidRDefault="00832FD1" w:rsidP="00AC2D07">
                      <w:pPr>
                        <w:jc w:val="center"/>
                        <w:rPr>
                          <w:sz w:val="22"/>
                          <w:szCs w:val="22"/>
                        </w:rPr>
                      </w:pPr>
                    </w:p>
                    <w:p w14:paraId="12AA5734" w14:textId="77777777" w:rsidR="00832FD1" w:rsidRPr="004457DC" w:rsidRDefault="00832FD1" w:rsidP="00AC2D07">
                      <w:pPr>
                        <w:jc w:val="center"/>
                        <w:rPr>
                          <w:sz w:val="22"/>
                          <w:szCs w:val="22"/>
                        </w:rPr>
                      </w:pPr>
                    </w:p>
                    <w:p w14:paraId="2BE01F36" w14:textId="77777777" w:rsidR="00832FD1" w:rsidRPr="004457DC" w:rsidRDefault="00832FD1" w:rsidP="00AC2D07">
                      <w:pPr>
                        <w:jc w:val="center"/>
                        <w:rPr>
                          <w:sz w:val="22"/>
                          <w:szCs w:val="22"/>
                        </w:rPr>
                      </w:pPr>
                    </w:p>
                    <w:p w14:paraId="501A32BB" w14:textId="77777777" w:rsidR="00832FD1" w:rsidRPr="004457DC" w:rsidRDefault="00832FD1" w:rsidP="005D75AE">
                      <w:pPr>
                        <w:spacing w:before="60"/>
                        <w:jc w:val="center"/>
                        <w:rPr>
                          <w:sz w:val="22"/>
                          <w:szCs w:val="22"/>
                        </w:rPr>
                      </w:pPr>
                      <w:r w:rsidRPr="004457DC">
                        <w:rPr>
                          <w:sz w:val="22"/>
                          <w:szCs w:val="22"/>
                        </w:rPr>
                        <w:t>…………………………………….</w:t>
                      </w:r>
                    </w:p>
                    <w:p w14:paraId="6777937E" w14:textId="77777777" w:rsidR="00832FD1" w:rsidRDefault="00832FD1" w:rsidP="007A61D3">
                      <w:pPr>
                        <w:jc w:val="center"/>
                        <w:rPr>
                          <w:b/>
                          <w:bCs/>
                          <w:color w:val="000000"/>
                          <w:sz w:val="22"/>
                          <w:szCs w:val="22"/>
                        </w:rPr>
                      </w:pPr>
                      <w:r>
                        <w:rPr>
                          <w:b/>
                          <w:bCs/>
                          <w:color w:val="000000"/>
                          <w:sz w:val="22"/>
                          <w:szCs w:val="22"/>
                        </w:rPr>
                        <w:t>doc. PhDr. Michal Stehlík, Ph.D.</w:t>
                      </w:r>
                    </w:p>
                    <w:p w14:paraId="71623C9C" w14:textId="77777777" w:rsidR="00832FD1" w:rsidRPr="004457DC" w:rsidRDefault="00832FD1" w:rsidP="007A61D3">
                      <w:pPr>
                        <w:jc w:val="center"/>
                        <w:rPr>
                          <w:color w:val="000000"/>
                          <w:sz w:val="22"/>
                          <w:szCs w:val="22"/>
                        </w:rPr>
                      </w:pPr>
                      <w:r>
                        <w:rPr>
                          <w:b/>
                          <w:bCs/>
                          <w:color w:val="000000"/>
                          <w:sz w:val="22"/>
                          <w:szCs w:val="22"/>
                        </w:rPr>
                        <w:t>Národní muzeum</w:t>
                      </w:r>
                    </w:p>
                    <w:p w14:paraId="17199A41" w14:textId="7970CDF3" w:rsidR="00832FD1" w:rsidRPr="004457DC" w:rsidRDefault="00832FD1" w:rsidP="00AC2D07">
                      <w:pPr>
                        <w:jc w:val="center"/>
                        <w:rPr>
                          <w:sz w:val="22"/>
                          <w:szCs w:val="22"/>
                        </w:rPr>
                      </w:pPr>
                    </w:p>
                  </w:txbxContent>
                </v:textbox>
                <w10:anchorlock/>
              </v:shape>
            </w:pict>
          </mc:Fallback>
        </mc:AlternateContent>
      </w:r>
    </w:p>
    <w:p w14:paraId="34B0D872" w14:textId="77777777" w:rsidR="00E018A4" w:rsidRPr="00B20576" w:rsidRDefault="00E91396" w:rsidP="006D09C9">
      <w:pPr>
        <w:pStyle w:val="Nadpissmlouvy"/>
        <w:jc w:val="left"/>
      </w:pPr>
      <w:bookmarkStart w:id="10" w:name="_Toc188848303"/>
      <w:bookmarkStart w:id="11" w:name="_Ref187680124"/>
      <w:bookmarkStart w:id="12" w:name="_Toc187680761"/>
      <w:bookmarkStart w:id="13" w:name="_Toc187680835"/>
      <w:r w:rsidRPr="00B20576">
        <w:rPr>
          <w:color w:val="8A003E"/>
        </w:rPr>
        <w:lastRenderedPageBreak/>
        <w:t>Příloha č. 1 Servisní smlouvy:</w:t>
      </w:r>
      <w:r w:rsidRPr="00B20576">
        <w:t xml:space="preserve"> </w:t>
      </w:r>
      <w:bookmarkEnd w:id="10"/>
      <w:r w:rsidRPr="00B20576">
        <w:t>Servisní podmínky</w:t>
      </w:r>
    </w:p>
    <w:p w14:paraId="7F6C5BDC" w14:textId="77777777" w:rsidR="00E91396" w:rsidRPr="00B20576" w:rsidRDefault="00E91396" w:rsidP="00B51E6C">
      <w:pPr>
        <w:pStyle w:val="lneksmlouvy"/>
        <w:numPr>
          <w:ilvl w:val="1"/>
          <w:numId w:val="16"/>
        </w:numPr>
      </w:pPr>
      <w:r w:rsidRPr="00B20576">
        <w:t>Preambule</w:t>
      </w:r>
    </w:p>
    <w:p w14:paraId="7B0D0DF0" w14:textId="5573F42A" w:rsidR="00E91396" w:rsidRPr="00B20576" w:rsidRDefault="00263C61" w:rsidP="00B51E6C">
      <w:pPr>
        <w:pStyle w:val="Odstavecsmlouvy"/>
        <w:numPr>
          <w:ilvl w:val="2"/>
          <w:numId w:val="16"/>
        </w:numPr>
        <w:tabs>
          <w:tab w:val="clear" w:pos="851"/>
          <w:tab w:val="num" w:pos="567"/>
        </w:tabs>
        <w:rPr>
          <w:lang w:val="cs-CZ"/>
        </w:rPr>
      </w:pPr>
      <w:r>
        <w:rPr>
          <w:lang w:val="cs-CZ"/>
        </w:rPr>
        <w:t xml:space="preserve">Reakční doby uvedení v čl. III odst. 3.1. Smlouvy jsou nejdelší možné. </w:t>
      </w:r>
      <w:r w:rsidR="00E91396" w:rsidRPr="00B20576">
        <w:rPr>
          <w:lang w:val="cs-CZ"/>
        </w:rPr>
        <w:t xml:space="preserve">Poskytovatel se vždy snaží poskytovat služby v co nejkratším možném termínu a všechny svoje </w:t>
      </w:r>
      <w:r w:rsidR="002C7323" w:rsidRPr="00B20576">
        <w:rPr>
          <w:lang w:val="cs-CZ"/>
        </w:rPr>
        <w:t>P</w:t>
      </w:r>
      <w:r w:rsidR="00E91396" w:rsidRPr="00B20576">
        <w:rPr>
          <w:lang w:val="cs-CZ"/>
        </w:rPr>
        <w:t xml:space="preserve">rodukty testuje s náležitou pečlivostí, aby nedocházelo k výskytu Incidentů a Chyb. Nicméně Chyby mohou vzniknout i vlivem změny prostředí </w:t>
      </w:r>
      <w:r w:rsidR="00295186" w:rsidRPr="00B20576">
        <w:rPr>
          <w:lang w:val="cs-CZ"/>
        </w:rPr>
        <w:t xml:space="preserve">Uživatele </w:t>
      </w:r>
      <w:r w:rsidR="00E91396" w:rsidRPr="00B20576">
        <w:rPr>
          <w:lang w:val="cs-CZ"/>
        </w:rPr>
        <w:t xml:space="preserve">nebo změnou napojených informačních systémů třetích stran. </w:t>
      </w:r>
    </w:p>
    <w:p w14:paraId="3EDCBCAE" w14:textId="77777777" w:rsidR="00E91396" w:rsidRPr="00B20576" w:rsidRDefault="00295186" w:rsidP="00B51E6C">
      <w:pPr>
        <w:pStyle w:val="Odstavecsmlouvy"/>
        <w:numPr>
          <w:ilvl w:val="2"/>
          <w:numId w:val="16"/>
        </w:numPr>
        <w:tabs>
          <w:tab w:val="clear" w:pos="851"/>
          <w:tab w:val="num" w:pos="-1843"/>
        </w:tabs>
        <w:rPr>
          <w:lang w:val="cs-CZ"/>
        </w:rPr>
      </w:pPr>
      <w:r w:rsidRPr="00B20576">
        <w:rPr>
          <w:lang w:val="cs-CZ"/>
        </w:rPr>
        <w:t>S</w:t>
      </w:r>
      <w:r w:rsidR="00E91396" w:rsidRPr="00B20576">
        <w:rPr>
          <w:lang w:val="cs-CZ"/>
        </w:rPr>
        <w:t xml:space="preserve">mlouva proto ošetřuje případy, kdy dojde k Incidentu (problémové události), který může být způsoben </w:t>
      </w:r>
      <w:r w:rsidR="002C7323" w:rsidRPr="00B20576">
        <w:rPr>
          <w:lang w:val="cs-CZ"/>
        </w:rPr>
        <w:t>C</w:t>
      </w:r>
      <w:r w:rsidR="00E91396" w:rsidRPr="00B20576">
        <w:rPr>
          <w:lang w:val="cs-CZ"/>
        </w:rPr>
        <w:t xml:space="preserve">hybou </w:t>
      </w:r>
      <w:r w:rsidR="002C7323" w:rsidRPr="00B20576">
        <w:rPr>
          <w:lang w:val="cs-CZ"/>
        </w:rPr>
        <w:t>P</w:t>
      </w:r>
      <w:r w:rsidR="00E91396" w:rsidRPr="00B20576">
        <w:rPr>
          <w:lang w:val="cs-CZ"/>
        </w:rPr>
        <w:t xml:space="preserve">roduktu, neinformovaností </w:t>
      </w:r>
      <w:r w:rsidRPr="00B20576">
        <w:rPr>
          <w:lang w:val="cs-CZ"/>
        </w:rPr>
        <w:t xml:space="preserve">Uživatele </w:t>
      </w:r>
      <w:r w:rsidR="00E91396" w:rsidRPr="00B20576">
        <w:rPr>
          <w:lang w:val="cs-CZ"/>
        </w:rPr>
        <w:t xml:space="preserve">nebo změnou okolních podmínek. </w:t>
      </w:r>
    </w:p>
    <w:p w14:paraId="353F28DE" w14:textId="085EAD25" w:rsidR="00E91396" w:rsidRPr="00484D88" w:rsidRDefault="00484D88" w:rsidP="00B51E6C">
      <w:pPr>
        <w:pStyle w:val="Odstavecsmlouvy"/>
        <w:numPr>
          <w:ilvl w:val="2"/>
          <w:numId w:val="16"/>
        </w:numPr>
        <w:tabs>
          <w:tab w:val="clear" w:pos="851"/>
          <w:tab w:val="num" w:pos="-1843"/>
        </w:tabs>
        <w:rPr>
          <w:lang w:val="cs-CZ"/>
        </w:rPr>
      </w:pPr>
      <w:r>
        <w:rPr>
          <w:lang w:val="cs-CZ"/>
        </w:rPr>
        <w:t>Protihodnotou ceny</w:t>
      </w:r>
      <w:r w:rsidRPr="00484D88">
        <w:rPr>
          <w:lang w:val="cs-CZ"/>
        </w:rPr>
        <w:t xml:space="preserve"> za servisní podporu Produktu ze strany Poskytovatele </w:t>
      </w:r>
      <w:r w:rsidR="00E91396" w:rsidRPr="00484D88">
        <w:rPr>
          <w:lang w:val="cs-CZ"/>
        </w:rPr>
        <w:t xml:space="preserve">je mimo jiné připravenost Poskytovatele řešit </w:t>
      </w:r>
      <w:r w:rsidR="00295186" w:rsidRPr="00484D88">
        <w:rPr>
          <w:lang w:val="cs-CZ"/>
        </w:rPr>
        <w:t xml:space="preserve">Incidenty </w:t>
      </w:r>
      <w:r w:rsidR="00E91396" w:rsidRPr="00484D88">
        <w:rPr>
          <w:lang w:val="cs-CZ"/>
        </w:rPr>
        <w:t xml:space="preserve">a zahrnuje řešení </w:t>
      </w:r>
      <w:r w:rsidR="00295186" w:rsidRPr="00484D88">
        <w:rPr>
          <w:lang w:val="cs-CZ"/>
        </w:rPr>
        <w:t xml:space="preserve">Chyb </w:t>
      </w:r>
      <w:r w:rsidR="00E91396" w:rsidRPr="00484D88">
        <w:rPr>
          <w:lang w:val="cs-CZ"/>
        </w:rPr>
        <w:t xml:space="preserve">v dohodnutých lhůtách. </w:t>
      </w:r>
    </w:p>
    <w:p w14:paraId="530F9554" w14:textId="77777777" w:rsidR="00E91396" w:rsidRDefault="00D44FBF" w:rsidP="00B51E6C">
      <w:pPr>
        <w:pStyle w:val="Odstavecsmlouvy"/>
        <w:numPr>
          <w:ilvl w:val="2"/>
          <w:numId w:val="16"/>
        </w:numPr>
        <w:tabs>
          <w:tab w:val="clear" w:pos="851"/>
          <w:tab w:val="num" w:pos="-1843"/>
        </w:tabs>
        <w:rPr>
          <w:lang w:val="cs-CZ"/>
        </w:rPr>
      </w:pPr>
      <w:r w:rsidRPr="00B20576">
        <w:rPr>
          <w:lang w:val="cs-CZ"/>
        </w:rPr>
        <w:t>Smlouva</w:t>
      </w:r>
      <w:r>
        <w:rPr>
          <w:lang w:val="cs-CZ"/>
        </w:rPr>
        <w:t xml:space="preserve"> a cena předmětu smlouvy nepokrývá</w:t>
      </w:r>
      <w:r w:rsidRPr="00B20576">
        <w:rPr>
          <w:lang w:val="cs-CZ"/>
        </w:rPr>
        <w:t xml:space="preserve"> rozvoj Aplikace</w:t>
      </w:r>
      <w:r>
        <w:rPr>
          <w:lang w:val="cs-CZ"/>
        </w:rPr>
        <w:t xml:space="preserve"> nebo Produktu. </w:t>
      </w:r>
      <w:r w:rsidRPr="00B20576">
        <w:rPr>
          <w:lang w:val="cs-CZ"/>
        </w:rPr>
        <w:t>Standardně je r</w:t>
      </w:r>
      <w:r>
        <w:rPr>
          <w:lang w:val="cs-CZ"/>
        </w:rPr>
        <w:t>ozvoj Informačního systému realizován na základě samostatné</w:t>
      </w:r>
      <w:r w:rsidRPr="00B20576">
        <w:rPr>
          <w:lang w:val="cs-CZ"/>
        </w:rPr>
        <w:t xml:space="preserve"> Objednávky nebo Smlouvy o </w:t>
      </w:r>
      <w:r>
        <w:rPr>
          <w:lang w:val="cs-CZ"/>
        </w:rPr>
        <w:t>dílo, případně</w:t>
      </w:r>
      <w:r w:rsidRPr="00B20576">
        <w:rPr>
          <w:lang w:val="cs-CZ"/>
        </w:rPr>
        <w:t xml:space="preserve"> Licenční smlouvy</w:t>
      </w:r>
      <w:r>
        <w:rPr>
          <w:lang w:val="cs-CZ"/>
        </w:rPr>
        <w:t>, ve které jsou požadavky Uživatele specifikovány a k nimž je vytvořena samostatná cenová kalkulace</w:t>
      </w:r>
      <w:r w:rsidRPr="00B20576">
        <w:rPr>
          <w:lang w:val="cs-CZ"/>
        </w:rPr>
        <w:t>.</w:t>
      </w:r>
      <w:r w:rsidR="00E91396" w:rsidRPr="00B20576">
        <w:rPr>
          <w:lang w:val="cs-CZ"/>
        </w:rPr>
        <w:t xml:space="preserve"> </w:t>
      </w:r>
    </w:p>
    <w:p w14:paraId="17E098B3" w14:textId="33251BE4" w:rsidR="008F3CCD" w:rsidRPr="00B20576" w:rsidRDefault="008F3CCD" w:rsidP="00B51E6C">
      <w:pPr>
        <w:pStyle w:val="Odstavecsmlouvy"/>
        <w:numPr>
          <w:ilvl w:val="2"/>
          <w:numId w:val="16"/>
        </w:numPr>
        <w:tabs>
          <w:tab w:val="clear" w:pos="851"/>
          <w:tab w:val="num" w:pos="-1843"/>
        </w:tabs>
        <w:rPr>
          <w:lang w:val="cs-CZ"/>
        </w:rPr>
      </w:pPr>
      <w:r w:rsidRPr="008F3CCD">
        <w:rPr>
          <w:lang w:val="cs-CZ"/>
        </w:rPr>
        <w:t xml:space="preserve">Poskytovatel neodpovídá za dostupnost </w:t>
      </w:r>
      <w:r>
        <w:rPr>
          <w:lang w:val="cs-CZ"/>
        </w:rPr>
        <w:t>Aplikace provozované na technologiích</w:t>
      </w:r>
      <w:r w:rsidR="00412573">
        <w:rPr>
          <w:lang w:val="cs-CZ"/>
        </w:rPr>
        <w:t xml:space="preserve"> Uživatel</w:t>
      </w:r>
      <w:r>
        <w:rPr>
          <w:lang w:val="cs-CZ"/>
        </w:rPr>
        <w:t>e nebo</w:t>
      </w:r>
      <w:r w:rsidRPr="008F3CCD">
        <w:rPr>
          <w:lang w:val="cs-CZ"/>
        </w:rPr>
        <w:t xml:space="preserve"> třetí strany</w:t>
      </w:r>
      <w:r w:rsidR="0028674C">
        <w:rPr>
          <w:lang w:val="cs-CZ"/>
        </w:rPr>
        <w:t xml:space="preserve">, pokud se na nich vyskytne technická závada nebo je na nich provedena neohlášená změna ovlivňující provoz Aplikace. </w:t>
      </w:r>
    </w:p>
    <w:p w14:paraId="1E4ED50F" w14:textId="77777777" w:rsidR="00E91396" w:rsidRPr="00B20576" w:rsidRDefault="00E91396" w:rsidP="00B51E6C">
      <w:pPr>
        <w:pStyle w:val="lneksmlouvy"/>
        <w:numPr>
          <w:ilvl w:val="1"/>
          <w:numId w:val="16"/>
        </w:numPr>
      </w:pPr>
      <w:r w:rsidRPr="00B20576">
        <w:t>Terminologie</w:t>
      </w:r>
      <w:bookmarkEnd w:id="11"/>
      <w:bookmarkEnd w:id="12"/>
      <w:bookmarkEnd w:id="13"/>
    </w:p>
    <w:p w14:paraId="5150659B"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Smlouva</w:t>
      </w:r>
      <w:r w:rsidRPr="00B20576">
        <w:rPr>
          <w:lang w:val="cs-CZ"/>
        </w:rPr>
        <w:t xml:space="preserve"> = Servis</w:t>
      </w:r>
      <w:r w:rsidR="00C06BE1">
        <w:rPr>
          <w:lang w:val="cs-CZ"/>
        </w:rPr>
        <w:t>ní smlouva.</w:t>
      </w:r>
    </w:p>
    <w:p w14:paraId="1456DE40" w14:textId="77777777" w:rsidR="00E91396" w:rsidRDefault="00E91396" w:rsidP="00B51E6C">
      <w:pPr>
        <w:pStyle w:val="Odstavecsmlouvy"/>
        <w:numPr>
          <w:ilvl w:val="2"/>
          <w:numId w:val="16"/>
        </w:numPr>
        <w:tabs>
          <w:tab w:val="clear" w:pos="851"/>
          <w:tab w:val="num" w:pos="-1843"/>
        </w:tabs>
        <w:rPr>
          <w:lang w:val="cs-CZ"/>
        </w:rPr>
      </w:pPr>
      <w:r w:rsidRPr="00B20576">
        <w:rPr>
          <w:b/>
          <w:lang w:val="cs-CZ"/>
        </w:rPr>
        <w:t xml:space="preserve">Aplikace = Produkt </w:t>
      </w:r>
      <w:r w:rsidRPr="00B20576">
        <w:rPr>
          <w:lang w:val="cs-CZ"/>
        </w:rPr>
        <w:t xml:space="preserve">je výsledkem práce vývojového týmu Poskytovatele, který je následně předán Uživateli k užívání. Jde tedy o informační systém jako celek nebo jeho libovolnou část dodávanou samostatně (modul, agenda) – dle kontextu. Uživateli je dostupná 24 hodin denně 7 dnů v týdnu. </w:t>
      </w:r>
    </w:p>
    <w:p w14:paraId="63990927" w14:textId="115D698E" w:rsidR="00451655" w:rsidRDefault="00451655" w:rsidP="00451655">
      <w:pPr>
        <w:pStyle w:val="Odstavecsmlouvy"/>
        <w:numPr>
          <w:ilvl w:val="2"/>
          <w:numId w:val="16"/>
        </w:numPr>
        <w:rPr>
          <w:lang w:val="cs-CZ"/>
        </w:rPr>
      </w:pPr>
      <w:r>
        <w:rPr>
          <w:b/>
          <w:lang w:val="cs-CZ"/>
        </w:rPr>
        <w:t>Instance </w:t>
      </w:r>
      <w:r>
        <w:rPr>
          <w:lang w:val="cs-CZ"/>
        </w:rPr>
        <w:t xml:space="preserve">je samostatná instalace Produktu se specifickou konfigurací a účelem, za kterým je provozována. Synonymem pro Instanci je výraz "Prostředí", </w:t>
      </w:r>
      <w:r w:rsidR="00002FB3">
        <w:rPr>
          <w:lang w:val="cs-CZ"/>
        </w:rPr>
        <w:t xml:space="preserve">který je </w:t>
      </w:r>
      <w:r>
        <w:rPr>
          <w:lang w:val="cs-CZ"/>
        </w:rPr>
        <w:t>užíván také v HelpDesk Poskytovatele. Pokud Smlouva Instance nijak nespecifikuje, je předmětem Smlouvy Produkt ve významu Produkční Instance. </w:t>
      </w:r>
    </w:p>
    <w:p w14:paraId="0100F716" w14:textId="77777777" w:rsidR="00451655" w:rsidRDefault="00451655" w:rsidP="00451655">
      <w:pPr>
        <w:pStyle w:val="Odstavecsmlouvy"/>
        <w:numPr>
          <w:ilvl w:val="2"/>
          <w:numId w:val="16"/>
        </w:numPr>
        <w:rPr>
          <w:lang w:val="cs-CZ"/>
        </w:rPr>
      </w:pPr>
      <w:r>
        <w:rPr>
          <w:b/>
          <w:lang w:val="cs-CZ"/>
        </w:rPr>
        <w:t>Produkční instance</w:t>
      </w:r>
      <w:r>
        <w:rPr>
          <w:lang w:val="cs-CZ"/>
        </w:rPr>
        <w:t> Produktu slouží k reálnému provozu a účelu, za kterým byl Produkt zakoupen. Synonymem pro Produkční Instanci je výraz "Ostrá".</w:t>
      </w:r>
    </w:p>
    <w:p w14:paraId="1D13B946" w14:textId="77777777" w:rsidR="00451655" w:rsidRDefault="00451655" w:rsidP="00451655">
      <w:pPr>
        <w:pStyle w:val="Odstavecsmlouvy"/>
        <w:numPr>
          <w:ilvl w:val="2"/>
          <w:numId w:val="16"/>
        </w:numPr>
        <w:rPr>
          <w:lang w:val="cs-CZ"/>
        </w:rPr>
      </w:pPr>
      <w:r>
        <w:rPr>
          <w:b/>
          <w:lang w:val="cs-CZ"/>
        </w:rPr>
        <w:t>Demonstrační instance</w:t>
      </w:r>
      <w:r>
        <w:rPr>
          <w:lang w:val="cs-CZ"/>
        </w:rPr>
        <w:t> Produktu slouží k prezentaci a ke školení koncových uživatelů Uživatele na verzi Produktu shodné s verzí na instanci produkční. Synonymem pro Demonstrační instanci je výraz "Demo".</w:t>
      </w:r>
    </w:p>
    <w:p w14:paraId="18B76157" w14:textId="31A4A61D" w:rsidR="00451655" w:rsidRDefault="00451655" w:rsidP="00451655">
      <w:pPr>
        <w:pStyle w:val="Odstavecsmlouvy"/>
        <w:numPr>
          <w:ilvl w:val="2"/>
          <w:numId w:val="16"/>
        </w:numPr>
        <w:rPr>
          <w:lang w:val="cs-CZ"/>
        </w:rPr>
      </w:pPr>
      <w:r>
        <w:rPr>
          <w:b/>
          <w:lang w:val="cs-CZ"/>
        </w:rPr>
        <w:t>Akceptační instance</w:t>
      </w:r>
      <w:r>
        <w:rPr>
          <w:lang w:val="cs-CZ"/>
        </w:rPr>
        <w:t xml:space="preserve"> Produktu slouží k testování a akceptaci nových verzí Produktu (Upgrade, Update, </w:t>
      </w:r>
      <w:proofErr w:type="spellStart"/>
      <w:r>
        <w:rPr>
          <w:lang w:val="cs-CZ"/>
        </w:rPr>
        <w:t>Hotfix</w:t>
      </w:r>
      <w:proofErr w:type="spellEnd"/>
      <w:r>
        <w:rPr>
          <w:lang w:val="cs-CZ"/>
        </w:rPr>
        <w:t>) v prostředí a s daty Uživatele. Synonymem pro Akceptační instanci je výraz "Test" - z pohledu Uživatele, neboť jeho pověření koncoví uživatelé na této Instanci testují.</w:t>
      </w:r>
    </w:p>
    <w:p w14:paraId="4E1DFA58" w14:textId="77777777" w:rsidR="00451655" w:rsidRDefault="00451655" w:rsidP="00451655">
      <w:pPr>
        <w:pStyle w:val="Odstavecsmlouvy"/>
        <w:numPr>
          <w:ilvl w:val="2"/>
          <w:numId w:val="16"/>
        </w:numPr>
        <w:rPr>
          <w:lang w:val="cs-CZ"/>
        </w:rPr>
      </w:pPr>
      <w:r>
        <w:rPr>
          <w:b/>
          <w:lang w:val="cs-CZ"/>
        </w:rPr>
        <w:t>Testovací instance</w:t>
      </w:r>
      <w:r>
        <w:rPr>
          <w:lang w:val="cs-CZ"/>
        </w:rPr>
        <w:t> Produktu slouží k vývoji a testování nových verzí, není předmětem Smlouvy, zpravidla existuje pouze v prostředí Poskytovatele a může být Uživateli přístupná dle pravidel sjednaných mimo Smlouvu.</w:t>
      </w:r>
    </w:p>
    <w:p w14:paraId="6F19D8D8" w14:textId="77777777" w:rsidR="00451655" w:rsidRPr="00B20576" w:rsidRDefault="00451655" w:rsidP="00451655">
      <w:pPr>
        <w:pStyle w:val="Odstavecsmlouvy"/>
        <w:numPr>
          <w:ilvl w:val="2"/>
          <w:numId w:val="16"/>
        </w:numPr>
        <w:tabs>
          <w:tab w:val="clear" w:pos="851"/>
          <w:tab w:val="num" w:pos="-1843"/>
        </w:tabs>
        <w:rPr>
          <w:lang w:val="cs-CZ"/>
        </w:rPr>
      </w:pPr>
      <w:r>
        <w:rPr>
          <w:b/>
        </w:rPr>
        <w:t>Vývojová instance</w:t>
      </w:r>
      <w:r>
        <w:t> Produktu slouží k vývoji nových verzí, není předmětem Smlouvy, zpravidla existuje pouze v prostředí Poskytovatele a je Uživateli nepřístupná.</w:t>
      </w:r>
    </w:p>
    <w:p w14:paraId="4DA0DAF1" w14:textId="1AFF2436"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HelpDesk</w:t>
      </w:r>
      <w:r w:rsidRPr="00B20576">
        <w:rPr>
          <w:lang w:val="cs-CZ"/>
        </w:rPr>
        <w:t xml:space="preserve"> je </w:t>
      </w:r>
      <w:r w:rsidR="00510305">
        <w:rPr>
          <w:lang w:val="cs-CZ"/>
        </w:rPr>
        <w:t>a</w:t>
      </w:r>
      <w:r w:rsidRPr="00B20576">
        <w:rPr>
          <w:lang w:val="cs-CZ"/>
        </w:rPr>
        <w:t xml:space="preserve">plikace Poskytovatele, která slouží pro evidenci a řešení </w:t>
      </w:r>
      <w:r w:rsidR="00295186" w:rsidRPr="00B20576">
        <w:rPr>
          <w:lang w:val="cs-CZ"/>
        </w:rPr>
        <w:t>Incidentů</w:t>
      </w:r>
      <w:r w:rsidR="00510305">
        <w:rPr>
          <w:lang w:val="cs-CZ"/>
        </w:rPr>
        <w:t xml:space="preserve"> (hlášení chyb, dotazy, požadavky, …) </w:t>
      </w:r>
      <w:r w:rsidRPr="00B20576">
        <w:rPr>
          <w:lang w:val="cs-CZ"/>
        </w:rPr>
        <w:t xml:space="preserve">vzniklých v rámci používání Produktu, jehož podpora je předmětem plnění Smlouvy. HelpDesk je hlavním oficiálním komunikačním kanálem mezi Poskytovatelem a Uživatelem. Poskytovatel si vyhrazuje právo nereagovat na Incidenty, které nejsou evidovány v HelpDesku. HelpDesk </w:t>
      </w:r>
      <w:r w:rsidRPr="00B20576">
        <w:rPr>
          <w:lang w:val="cs-CZ"/>
        </w:rPr>
        <w:lastRenderedPageBreak/>
        <w:t>poskytovatele je prov</w:t>
      </w:r>
      <w:r w:rsidR="00B95BED">
        <w:rPr>
          <w:lang w:val="cs-CZ"/>
        </w:rPr>
        <w:t>ozován prostřednictvím</w:t>
      </w:r>
      <w:r w:rsidR="00815E8C">
        <w:rPr>
          <w:lang w:val="cs-CZ"/>
        </w:rPr>
        <w:t xml:space="preserve"> </w:t>
      </w:r>
      <w:proofErr w:type="gramStart"/>
      <w:r w:rsidR="00815E8C">
        <w:rPr>
          <w:lang w:val="cs-CZ"/>
        </w:rPr>
        <w:t>JIRA</w:t>
      </w:r>
      <w:r w:rsidR="00B95BED">
        <w:rPr>
          <w:lang w:val="cs-CZ"/>
        </w:rPr>
        <w:t xml:space="preserve"> </w:t>
      </w:r>
      <w:r w:rsidRPr="00B20576">
        <w:rPr>
          <w:lang w:val="cs-CZ"/>
        </w:rPr>
        <w:t xml:space="preserve"> na</w:t>
      </w:r>
      <w:proofErr w:type="gramEnd"/>
      <w:r w:rsidRPr="00B20576">
        <w:rPr>
          <w:lang w:val="cs-CZ"/>
        </w:rPr>
        <w:t xml:space="preserve"> </w:t>
      </w:r>
      <w:hyperlink r:id="rId13" w:history="1">
        <w:proofErr w:type="spellStart"/>
        <w:r w:rsidR="00582074">
          <w:rPr>
            <w:rStyle w:val="Hypertextovodkaz"/>
            <w:lang w:val="cs-CZ"/>
          </w:rPr>
          <w:t>xxxxxxxxxxxxxxxxxx</w:t>
        </w:r>
        <w:proofErr w:type="spellEnd"/>
      </w:hyperlink>
      <w:r w:rsidR="00B95BED">
        <w:rPr>
          <w:lang w:val="cs-CZ"/>
        </w:rPr>
        <w:t xml:space="preserve"> </w:t>
      </w:r>
      <w:r w:rsidRPr="00B20576">
        <w:rPr>
          <w:lang w:val="cs-CZ"/>
        </w:rPr>
        <w:t xml:space="preserve">a je </w:t>
      </w:r>
      <w:r w:rsidR="00295186" w:rsidRPr="00B20576">
        <w:rPr>
          <w:lang w:val="cs-CZ"/>
        </w:rPr>
        <w:t xml:space="preserve">Uživateli </w:t>
      </w:r>
      <w:r w:rsidRPr="00B20576">
        <w:rPr>
          <w:lang w:val="cs-CZ"/>
        </w:rPr>
        <w:t>dostupný 24hodin denně 7 dnů v týdnu mimo oznámené výpadky na webových stránkách Poskytovatele nebo výpadky, které nemůže Poskytovatel ovlivnit.</w:t>
      </w:r>
    </w:p>
    <w:p w14:paraId="2EFC2EC9" w14:textId="29C2589F"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Databáze znalostí</w:t>
      </w:r>
      <w:r w:rsidRPr="00B20576">
        <w:rPr>
          <w:lang w:val="cs-CZ"/>
        </w:rPr>
        <w:t xml:space="preserve"> je </w:t>
      </w:r>
      <w:r w:rsidR="00510305">
        <w:rPr>
          <w:lang w:val="cs-CZ"/>
        </w:rPr>
        <w:t>a</w:t>
      </w:r>
      <w:r w:rsidRPr="00B20576">
        <w:rPr>
          <w:lang w:val="cs-CZ"/>
        </w:rPr>
        <w:t>plikace Poskyto</w:t>
      </w:r>
      <w:r w:rsidR="00B95BED">
        <w:rPr>
          <w:lang w:val="cs-CZ"/>
        </w:rPr>
        <w:t xml:space="preserve">vatele založená na principu </w:t>
      </w:r>
      <w:r w:rsidR="00195260">
        <w:rPr>
          <w:lang w:val="cs-CZ"/>
        </w:rPr>
        <w:t>WIKI</w:t>
      </w:r>
      <w:r w:rsidRPr="00B20576">
        <w:rPr>
          <w:lang w:val="cs-CZ"/>
        </w:rPr>
        <w:t xml:space="preserve">, ve které jsou dostupné informace a dokumenty týkající se Produktu a spolupráce Uživatele a Poskytovatele. Databáze znalostí je Uživateli dostupná na </w:t>
      </w:r>
      <w:hyperlink r:id="rId14" w:history="1">
        <w:proofErr w:type="spellStart"/>
        <w:r w:rsidR="00582074">
          <w:rPr>
            <w:rStyle w:val="Hypertextovodkaz"/>
            <w:lang w:val="cs-CZ"/>
          </w:rPr>
          <w:t>xxxxxxxxxxxxxxx</w:t>
        </w:r>
      </w:hyperlink>
      <w:r w:rsidR="00582074">
        <w:rPr>
          <w:rStyle w:val="Hypertextovodkaz"/>
          <w:lang w:val="cs-CZ"/>
        </w:rPr>
        <w:t>xxx</w:t>
      </w:r>
      <w:proofErr w:type="spellEnd"/>
      <w:r w:rsidRPr="00B20576">
        <w:rPr>
          <w:lang w:val="cs-CZ"/>
        </w:rPr>
        <w:t xml:space="preserve"> 24 hodin denně 7 dnů v týdnu mimo oznámené výpadky na webových stránkách Poskytovatele nebo výpadky, které nemůže Poskytovatel ovlivnit.</w:t>
      </w:r>
    </w:p>
    <w:p w14:paraId="1B9BA9B1"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Záruční podpora </w:t>
      </w:r>
      <w:r w:rsidRPr="00B20576">
        <w:rPr>
          <w:lang w:val="cs-CZ"/>
        </w:rPr>
        <w:t xml:space="preserve">je definována v rámci </w:t>
      </w:r>
      <w:r w:rsidR="00295186" w:rsidRPr="00B20576">
        <w:rPr>
          <w:lang w:val="cs-CZ"/>
        </w:rPr>
        <w:t xml:space="preserve">Smlouvy </w:t>
      </w:r>
      <w:r w:rsidRPr="00B20576">
        <w:rPr>
          <w:lang w:val="cs-CZ"/>
        </w:rPr>
        <w:t xml:space="preserve">o dílo nebo </w:t>
      </w:r>
      <w:r w:rsidR="00295186" w:rsidRPr="00B20576">
        <w:rPr>
          <w:lang w:val="cs-CZ"/>
        </w:rPr>
        <w:t>L</w:t>
      </w:r>
      <w:r w:rsidRPr="00B20576">
        <w:rPr>
          <w:lang w:val="cs-CZ"/>
        </w:rPr>
        <w:t>icenční smlouvy. Jedná se o dobu</w:t>
      </w:r>
      <w:r w:rsidR="00E527A6">
        <w:rPr>
          <w:lang w:val="cs-CZ"/>
        </w:rPr>
        <w:t xml:space="preserve"> a rozsah podpory</w:t>
      </w:r>
      <w:r w:rsidRPr="00B20576">
        <w:rPr>
          <w:lang w:val="cs-CZ"/>
        </w:rPr>
        <w:t xml:space="preserve"> </w:t>
      </w:r>
      <w:r w:rsidR="00E527A6">
        <w:rPr>
          <w:lang w:val="cs-CZ"/>
        </w:rPr>
        <w:t>Záruky</w:t>
      </w:r>
      <w:r w:rsidRPr="00B20576">
        <w:rPr>
          <w:lang w:val="cs-CZ"/>
        </w:rPr>
        <w:t xml:space="preserve"> na vady díla.</w:t>
      </w:r>
    </w:p>
    <w:p w14:paraId="3DC9A885"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Mimozáruční servisní podporou</w:t>
      </w:r>
      <w:r w:rsidRPr="00B20576">
        <w:rPr>
          <w:lang w:val="cs-CZ"/>
        </w:rPr>
        <w:t xml:space="preserve"> se rozumí veškeré služby, které časově nebo rozsahem/kvalitou překračují </w:t>
      </w:r>
      <w:r w:rsidR="00C357D7">
        <w:rPr>
          <w:lang w:val="cs-CZ"/>
        </w:rPr>
        <w:t xml:space="preserve">podporu v </w:t>
      </w:r>
      <w:r w:rsidR="00295186" w:rsidRPr="00B20576">
        <w:rPr>
          <w:lang w:val="cs-CZ"/>
        </w:rPr>
        <w:t>Záruční</w:t>
      </w:r>
      <w:r w:rsidR="00C357D7">
        <w:rPr>
          <w:lang w:val="cs-CZ"/>
        </w:rPr>
        <w:t xml:space="preserve"> době</w:t>
      </w:r>
      <w:r w:rsidRPr="00B20576">
        <w:rPr>
          <w:lang w:val="cs-CZ"/>
        </w:rPr>
        <w:t>.</w:t>
      </w:r>
    </w:p>
    <w:p w14:paraId="7C52B926"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Incident </w:t>
      </w:r>
      <w:r w:rsidRPr="00B20576">
        <w:rPr>
          <w:lang w:val="cs-CZ"/>
        </w:rPr>
        <w:t>je záznam v HelpDesku různého typu (viz dále) týkající se dodaného Produktu či souvisejících služeb. Primárně jej pořizuje odpovědný pracovník Uživatele, ve výjimečných případech také pracovníci Poskytovatele.</w:t>
      </w:r>
    </w:p>
    <w:p w14:paraId="0C95E7E9" w14:textId="75EFD121"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Klasifikace </w:t>
      </w:r>
      <w:r w:rsidR="00295186" w:rsidRPr="00B20576">
        <w:rPr>
          <w:b/>
          <w:lang w:val="cs-CZ"/>
        </w:rPr>
        <w:t xml:space="preserve">Incidentu </w:t>
      </w:r>
      <w:r w:rsidRPr="00B20576">
        <w:rPr>
          <w:lang w:val="cs-CZ"/>
        </w:rPr>
        <w:t xml:space="preserve">je ohodnocení </w:t>
      </w:r>
      <w:r w:rsidR="00295186" w:rsidRPr="00B20576">
        <w:rPr>
          <w:lang w:val="cs-CZ"/>
        </w:rPr>
        <w:t xml:space="preserve">Incidentu </w:t>
      </w:r>
      <w:r w:rsidRPr="00B20576">
        <w:rPr>
          <w:lang w:val="cs-CZ"/>
        </w:rPr>
        <w:t>pořizujícím Uživatelem</w:t>
      </w:r>
      <w:r w:rsidR="0066545B">
        <w:rPr>
          <w:lang w:val="cs-CZ"/>
        </w:rPr>
        <w:t xml:space="preserve"> Produktu</w:t>
      </w:r>
      <w:r w:rsidRPr="00B20576">
        <w:rPr>
          <w:lang w:val="cs-CZ"/>
        </w:rPr>
        <w:t xml:space="preserve"> pomocí </w:t>
      </w:r>
      <w:r w:rsidRPr="00B20576">
        <w:rPr>
          <w:b/>
          <w:lang w:val="cs-CZ"/>
        </w:rPr>
        <w:t>typu</w:t>
      </w:r>
      <w:r w:rsidRPr="00B20576">
        <w:rPr>
          <w:lang w:val="cs-CZ"/>
        </w:rPr>
        <w:t xml:space="preserve"> a </w:t>
      </w:r>
      <w:r w:rsidRPr="00B20576">
        <w:rPr>
          <w:b/>
          <w:lang w:val="cs-CZ"/>
        </w:rPr>
        <w:t>priority</w:t>
      </w:r>
      <w:r w:rsidRPr="00B20576">
        <w:rPr>
          <w:lang w:val="cs-CZ"/>
        </w:rPr>
        <w:t>, v odůvodněných případech i následná změna</w:t>
      </w:r>
      <w:r w:rsidR="0066545B">
        <w:rPr>
          <w:lang w:val="cs-CZ"/>
        </w:rPr>
        <w:t xml:space="preserve"> této klasifikace</w:t>
      </w:r>
      <w:r w:rsidRPr="00B20576">
        <w:rPr>
          <w:lang w:val="cs-CZ"/>
        </w:rPr>
        <w:t xml:space="preserve"> Poskytovatelem. Detailní přehled a popis obou klasifikací je uveden níže.</w:t>
      </w:r>
    </w:p>
    <w:p w14:paraId="6DEE87EB" w14:textId="6A415A71" w:rsidR="00E91396" w:rsidRPr="00B20576" w:rsidRDefault="00E91396" w:rsidP="00B51E6C">
      <w:pPr>
        <w:pStyle w:val="Odstavecsmlouvy"/>
        <w:numPr>
          <w:ilvl w:val="2"/>
          <w:numId w:val="16"/>
        </w:numPr>
        <w:tabs>
          <w:tab w:val="clear" w:pos="851"/>
          <w:tab w:val="num" w:pos="-1843"/>
        </w:tabs>
        <w:rPr>
          <w:lang w:val="cs-CZ"/>
        </w:rPr>
      </w:pPr>
      <w:bookmarkStart w:id="14" w:name="_Ref429493766"/>
      <w:r w:rsidRPr="00B20576">
        <w:rPr>
          <w:b/>
          <w:lang w:val="cs-CZ"/>
        </w:rPr>
        <w:t xml:space="preserve">Hlášení </w:t>
      </w:r>
      <w:r w:rsidR="00295186" w:rsidRPr="00B20576">
        <w:rPr>
          <w:b/>
          <w:lang w:val="cs-CZ"/>
        </w:rPr>
        <w:t xml:space="preserve">Incidentu </w:t>
      </w:r>
      <w:r w:rsidRPr="00B20576">
        <w:rPr>
          <w:lang w:val="cs-CZ"/>
        </w:rPr>
        <w:t>je činnost, kterou Uživatel informuje Poskytovatele o výskytu Incidentu</w:t>
      </w:r>
      <w:bookmarkEnd w:id="14"/>
      <w:r w:rsidRPr="00B20576">
        <w:rPr>
          <w:lang w:val="cs-CZ"/>
        </w:rPr>
        <w:t xml:space="preserve"> prostřednictvím HelpDesk</w:t>
      </w:r>
      <w:r w:rsidR="00B95BED">
        <w:rPr>
          <w:lang w:val="cs-CZ"/>
        </w:rPr>
        <w:t xml:space="preserve">u </w:t>
      </w:r>
      <w:r w:rsidR="00C05D67">
        <w:rPr>
          <w:lang w:val="cs-CZ"/>
        </w:rPr>
        <w:t>v JIRA</w:t>
      </w:r>
      <w:r w:rsidRPr="00B20576">
        <w:rPr>
          <w:lang w:val="cs-CZ"/>
        </w:rPr>
        <w:t xml:space="preserve">. </w:t>
      </w:r>
    </w:p>
    <w:p w14:paraId="72E13E00" w14:textId="6837A0E0" w:rsidR="00E91396" w:rsidRPr="00B20576" w:rsidRDefault="00E91396" w:rsidP="00B51E6C">
      <w:pPr>
        <w:pStyle w:val="Odstavecsmlouvy"/>
        <w:numPr>
          <w:ilvl w:val="2"/>
          <w:numId w:val="16"/>
        </w:numPr>
        <w:tabs>
          <w:tab w:val="clear" w:pos="851"/>
          <w:tab w:val="num" w:pos="-1843"/>
        </w:tabs>
        <w:rPr>
          <w:lang w:val="cs-CZ"/>
        </w:rPr>
      </w:pPr>
      <w:bookmarkStart w:id="15" w:name="_Ref366756253"/>
      <w:r w:rsidRPr="00B20576">
        <w:rPr>
          <w:b/>
          <w:lang w:val="cs-CZ"/>
        </w:rPr>
        <w:t xml:space="preserve">Dostupnost </w:t>
      </w:r>
      <w:r w:rsidR="0066545B">
        <w:rPr>
          <w:lang w:val="cs-CZ"/>
        </w:rPr>
        <w:t>vymezuje</w:t>
      </w:r>
      <w:r w:rsidRPr="00B20576">
        <w:rPr>
          <w:lang w:val="cs-CZ"/>
        </w:rPr>
        <w:t xml:space="preserve"> časové období, během kterého jsou k dispozici zaměstnanci Poskytovatele prostřednictvím HelpDesku nebo telefonicky. Aplikace HelpDesk je dostupná vždy nepřetržitě, stejně tak i webová </w:t>
      </w:r>
      <w:r w:rsidR="00130A58" w:rsidRPr="00B20576">
        <w:rPr>
          <w:lang w:val="cs-CZ"/>
        </w:rPr>
        <w:t>A</w:t>
      </w:r>
      <w:r w:rsidRPr="00B20576">
        <w:rPr>
          <w:lang w:val="cs-CZ"/>
        </w:rPr>
        <w:t xml:space="preserve">plikace; dostupnost se týká konkrétních osob, nikoliv technologií. V době garantované dostupností se tedy Uživatel může spolehnout na to, že bude moci svůj problém řešit </w:t>
      </w:r>
      <w:proofErr w:type="gramStart"/>
      <w:r w:rsidRPr="00B20576">
        <w:rPr>
          <w:lang w:val="cs-CZ"/>
        </w:rPr>
        <w:t>s  pracovníkem</w:t>
      </w:r>
      <w:proofErr w:type="gramEnd"/>
      <w:r w:rsidRPr="00B20576">
        <w:rPr>
          <w:lang w:val="cs-CZ"/>
        </w:rPr>
        <w:t xml:space="preserve"> odpovědným za servisní podporu. Dostupnost je dána počtem dní v týdnu a počtem hodin v každém dni. Zapisuje se jako Počet hodin v</w:t>
      </w:r>
      <w:r w:rsidR="00344C5D">
        <w:rPr>
          <w:lang w:val="cs-CZ"/>
        </w:rPr>
        <w:t> každém dni</w:t>
      </w:r>
      <w:r w:rsidRPr="00B20576">
        <w:rPr>
          <w:lang w:val="cs-CZ"/>
        </w:rPr>
        <w:t xml:space="preserve"> x Počet </w:t>
      </w:r>
      <w:r w:rsidR="00344C5D">
        <w:rPr>
          <w:lang w:val="cs-CZ"/>
        </w:rPr>
        <w:t>dnů v týdnu</w:t>
      </w:r>
      <w:r w:rsidRPr="00B20576">
        <w:rPr>
          <w:lang w:val="cs-CZ"/>
        </w:rPr>
        <w:t xml:space="preserve">. </w:t>
      </w:r>
      <w:r w:rsidRPr="00B20576">
        <w:rPr>
          <w:b/>
          <w:lang w:val="cs-CZ"/>
        </w:rPr>
        <w:t>Například</w:t>
      </w:r>
      <w:r w:rsidRPr="00B20576">
        <w:rPr>
          <w:lang w:val="cs-CZ"/>
        </w:rPr>
        <w:t xml:space="preserve"> dostupnost 8x5 znamená, že pracovníci Poskytovatele jsou Uživateli k dispozici každý pracovní den od 8:00 do 16:00 hodin.</w:t>
      </w:r>
      <w:bookmarkEnd w:id="15"/>
    </w:p>
    <w:p w14:paraId="46147B1D" w14:textId="77777777" w:rsidR="00E91396" w:rsidRPr="00B20576" w:rsidRDefault="00E91396" w:rsidP="00B51E6C">
      <w:pPr>
        <w:pStyle w:val="Odstavecsmlouvy"/>
        <w:numPr>
          <w:ilvl w:val="2"/>
          <w:numId w:val="16"/>
        </w:numPr>
        <w:tabs>
          <w:tab w:val="clear" w:pos="851"/>
          <w:tab w:val="num" w:pos="-1843"/>
        </w:tabs>
        <w:rPr>
          <w:b/>
          <w:lang w:val="cs-CZ"/>
        </w:rPr>
      </w:pPr>
      <w:r w:rsidRPr="00B20576">
        <w:rPr>
          <w:b/>
          <w:lang w:val="cs-CZ"/>
        </w:rPr>
        <w:t xml:space="preserve">Chyba </w:t>
      </w:r>
      <w:r w:rsidRPr="00B20576">
        <w:rPr>
          <w:lang w:val="cs-CZ"/>
        </w:rPr>
        <w:t xml:space="preserve">je </w:t>
      </w:r>
      <w:r w:rsidR="00510305">
        <w:rPr>
          <w:lang w:val="cs-CZ"/>
        </w:rPr>
        <w:t>typ Incidentu znamenající</w:t>
      </w:r>
      <w:r w:rsidRPr="00B20576">
        <w:rPr>
          <w:lang w:val="cs-CZ"/>
        </w:rPr>
        <w:t xml:space="preserve"> závadu nebo poruchu Produktu (viz </w:t>
      </w:r>
      <w:r w:rsidR="00295186" w:rsidRPr="00B20576">
        <w:rPr>
          <w:lang w:val="cs-CZ"/>
        </w:rPr>
        <w:t xml:space="preserve">Klasifikace </w:t>
      </w:r>
      <w:r w:rsidR="00130A58" w:rsidRPr="00B20576">
        <w:rPr>
          <w:lang w:val="cs-CZ"/>
        </w:rPr>
        <w:t>I</w:t>
      </w:r>
      <w:r w:rsidRPr="00B20576">
        <w:rPr>
          <w:lang w:val="cs-CZ"/>
        </w:rPr>
        <w:t xml:space="preserve">ncidentu níže). </w:t>
      </w:r>
    </w:p>
    <w:p w14:paraId="1AC3DDC8"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Odstranění Chyby </w:t>
      </w:r>
      <w:r w:rsidRPr="00B20576">
        <w:rPr>
          <w:lang w:val="cs-CZ"/>
        </w:rPr>
        <w:t>je její kompletní odstranění nebo vytvoření alternativního řešení, kterým bude Chyba překlenuta a nedojde k funkčnímu omezení systému.</w:t>
      </w:r>
    </w:p>
    <w:p w14:paraId="671FF7C1" w14:textId="77777777" w:rsidR="00E91396" w:rsidRPr="00B20576" w:rsidRDefault="00E91396" w:rsidP="00B51E6C">
      <w:pPr>
        <w:pStyle w:val="Odstavecsmlouvy"/>
        <w:numPr>
          <w:ilvl w:val="2"/>
          <w:numId w:val="16"/>
        </w:numPr>
        <w:tabs>
          <w:tab w:val="clear" w:pos="851"/>
          <w:tab w:val="num" w:pos="-1843"/>
        </w:tabs>
        <w:rPr>
          <w:lang w:val="cs-CZ"/>
        </w:rPr>
      </w:pPr>
      <w:bookmarkStart w:id="16" w:name="_Ref366756272"/>
      <w:r w:rsidRPr="00B20576">
        <w:rPr>
          <w:b/>
          <w:lang w:val="cs-CZ"/>
        </w:rPr>
        <w:t xml:space="preserve">Reakční doba (také RD) </w:t>
      </w:r>
      <w:r w:rsidRPr="00B20576">
        <w:rPr>
          <w:lang w:val="cs-CZ"/>
        </w:rPr>
        <w:t>je lhůta, do které bude Uživatel informován o zahájení jednání Poskytovatele</w:t>
      </w:r>
      <w:r w:rsidR="00D03251" w:rsidRPr="00B20576">
        <w:rPr>
          <w:lang w:val="cs-CZ"/>
        </w:rPr>
        <w:t xml:space="preserve"> směřujícího</w:t>
      </w:r>
      <w:r w:rsidRPr="00B20576">
        <w:rPr>
          <w:lang w:val="cs-CZ"/>
        </w:rPr>
        <w:t xml:space="preserve"> k vyřešení Incidentu</w:t>
      </w:r>
      <w:r w:rsidR="00874E48" w:rsidRPr="00B20576">
        <w:rPr>
          <w:lang w:val="cs-CZ"/>
        </w:rPr>
        <w:t xml:space="preserve"> typu Chyba</w:t>
      </w:r>
      <w:r w:rsidRPr="00B20576">
        <w:rPr>
          <w:lang w:val="cs-CZ"/>
        </w:rPr>
        <w:t xml:space="preserve">. </w:t>
      </w:r>
      <w:r w:rsidR="00874E48" w:rsidRPr="00B20576">
        <w:rPr>
          <w:lang w:val="cs-CZ"/>
        </w:rPr>
        <w:t xml:space="preserve">Reakční doba je </w:t>
      </w:r>
      <w:r w:rsidR="001F5091" w:rsidRPr="00B20576">
        <w:rPr>
          <w:lang w:val="cs-CZ"/>
        </w:rPr>
        <w:t xml:space="preserve">odvislá od priority (závažnosti) Chyby. </w:t>
      </w:r>
      <w:r w:rsidR="00210914" w:rsidRPr="00B20576">
        <w:rPr>
          <w:lang w:val="cs-CZ"/>
        </w:rPr>
        <w:t>Pro RD jsou uvažovány dvě skupiny Chyb – Chyby s vysokou prioritou (</w:t>
      </w:r>
      <w:proofErr w:type="spellStart"/>
      <w:r w:rsidR="00210914" w:rsidRPr="00B20576">
        <w:rPr>
          <w:lang w:val="cs-CZ"/>
        </w:rPr>
        <w:t>blocker</w:t>
      </w:r>
      <w:proofErr w:type="spellEnd"/>
      <w:r w:rsidR="00210914" w:rsidRPr="00B20576">
        <w:rPr>
          <w:lang w:val="cs-CZ"/>
        </w:rPr>
        <w:t xml:space="preserve"> a </w:t>
      </w:r>
      <w:proofErr w:type="spellStart"/>
      <w:r w:rsidR="00210914" w:rsidRPr="00B20576">
        <w:rPr>
          <w:lang w:val="cs-CZ"/>
        </w:rPr>
        <w:t>critical</w:t>
      </w:r>
      <w:proofErr w:type="spellEnd"/>
      <w:r w:rsidR="00210914" w:rsidRPr="00B20576">
        <w:rPr>
          <w:lang w:val="cs-CZ"/>
        </w:rPr>
        <w:t xml:space="preserve">) a Chyby s nízkou prioritou (major, minor a </w:t>
      </w:r>
      <w:proofErr w:type="spellStart"/>
      <w:r w:rsidR="00210914" w:rsidRPr="00B20576">
        <w:rPr>
          <w:lang w:val="cs-CZ"/>
        </w:rPr>
        <w:t>trivial</w:t>
      </w:r>
      <w:proofErr w:type="spellEnd"/>
      <w:r w:rsidR="00210914" w:rsidRPr="00B20576">
        <w:rPr>
          <w:lang w:val="cs-CZ"/>
        </w:rPr>
        <w:t>)</w:t>
      </w:r>
      <w:r w:rsidR="0004679C" w:rsidRPr="00B20576">
        <w:rPr>
          <w:lang w:val="cs-CZ"/>
        </w:rPr>
        <w:t>, přičemž kategorie Chyby s vysokou prioritou mají v zásadě kratší RD</w:t>
      </w:r>
      <w:r w:rsidR="00210914" w:rsidRPr="00B20576">
        <w:rPr>
          <w:lang w:val="cs-CZ"/>
        </w:rPr>
        <w:t xml:space="preserve">. </w:t>
      </w:r>
      <w:r w:rsidRPr="00B20576">
        <w:rPr>
          <w:lang w:val="cs-CZ"/>
        </w:rPr>
        <w:t xml:space="preserve">Začátek reakční doby je stanoven přijetím </w:t>
      </w:r>
      <w:r w:rsidR="00295186" w:rsidRPr="00B20576">
        <w:rPr>
          <w:lang w:val="cs-CZ"/>
        </w:rPr>
        <w:t>Hlášení Incidentu</w:t>
      </w:r>
      <w:r w:rsidRPr="00B20576">
        <w:rPr>
          <w:lang w:val="cs-CZ"/>
        </w:rPr>
        <w:t>, které se v případě použití HelpDesku rovná automaticky zaznamenanému datu a času vzniku Incidentu (tyto údaje jsou snadno dostupné i pro Uživatele). Reakční doba se vztahuje k Dostupno</w:t>
      </w:r>
      <w:r w:rsidR="003907C4" w:rsidRPr="00B20576">
        <w:rPr>
          <w:lang w:val="cs-CZ"/>
        </w:rPr>
        <w:t xml:space="preserve">sti, která je definována výše. </w:t>
      </w:r>
      <w:r w:rsidRPr="00B20576">
        <w:rPr>
          <w:b/>
          <w:lang w:val="cs-CZ"/>
        </w:rPr>
        <w:t>Příklad výpočtu RD</w:t>
      </w:r>
      <w:r w:rsidRPr="00B20576">
        <w:rPr>
          <w:lang w:val="cs-CZ"/>
        </w:rPr>
        <w:t xml:space="preserve">: Nahlášení Incidentu </w:t>
      </w:r>
      <w:r w:rsidR="00430C35" w:rsidRPr="00B20576">
        <w:rPr>
          <w:lang w:val="cs-CZ"/>
        </w:rPr>
        <w:t>ve</w:t>
      </w:r>
      <w:r w:rsidRPr="00B20576">
        <w:rPr>
          <w:lang w:val="cs-CZ"/>
        </w:rPr>
        <w:t> 14:00, smluvní Dostupnost je 8x5 (8:00 – 16:00), smluvní RD 8 hodin</w:t>
      </w:r>
      <w:r w:rsidR="00430C35" w:rsidRPr="00B20576">
        <w:rPr>
          <w:lang w:val="cs-CZ"/>
        </w:rPr>
        <w:t xml:space="preserve"> </w:t>
      </w:r>
      <w:r w:rsidR="00D03251" w:rsidRPr="00B20576">
        <w:rPr>
          <w:lang w:val="cs-CZ"/>
        </w:rPr>
        <w:t>pro Chyby s vysokou prioritou</w:t>
      </w:r>
      <w:r w:rsidRPr="00B20576">
        <w:rPr>
          <w:lang w:val="cs-CZ"/>
        </w:rPr>
        <w:t>, Poskytovatel musí reagovat nejpozději do 14:00 druhého pracovního dne.</w:t>
      </w:r>
      <w:bookmarkEnd w:id="16"/>
    </w:p>
    <w:p w14:paraId="5070867F" w14:textId="77777777" w:rsidR="00E91396" w:rsidRPr="00B20576" w:rsidRDefault="00510305" w:rsidP="00B51E6C">
      <w:pPr>
        <w:pStyle w:val="Odstavecsmlouvy"/>
        <w:numPr>
          <w:ilvl w:val="2"/>
          <w:numId w:val="16"/>
        </w:numPr>
        <w:tabs>
          <w:tab w:val="clear" w:pos="851"/>
          <w:tab w:val="num" w:pos="-1843"/>
        </w:tabs>
        <w:rPr>
          <w:lang w:val="cs-CZ"/>
        </w:rPr>
      </w:pPr>
      <w:bookmarkStart w:id="17" w:name="_Ref366756300"/>
      <w:r>
        <w:rPr>
          <w:b/>
          <w:lang w:val="cs-CZ"/>
        </w:rPr>
        <w:t>Doba odstranění Závady</w:t>
      </w:r>
      <w:r w:rsidR="00E91396" w:rsidRPr="00B20576">
        <w:rPr>
          <w:b/>
          <w:lang w:val="cs-CZ"/>
        </w:rPr>
        <w:t xml:space="preserve"> (také DOZ) </w:t>
      </w:r>
      <w:r w:rsidR="00E91396" w:rsidRPr="00B20576">
        <w:rPr>
          <w:lang w:val="cs-CZ"/>
        </w:rPr>
        <w:t xml:space="preserve">je doba, za kterou </w:t>
      </w:r>
      <w:r w:rsidR="00D4611F">
        <w:rPr>
          <w:lang w:val="cs-CZ"/>
        </w:rPr>
        <w:t>má být</w:t>
      </w:r>
      <w:r w:rsidR="00E91396" w:rsidRPr="00B20576">
        <w:rPr>
          <w:lang w:val="cs-CZ"/>
        </w:rPr>
        <w:t xml:space="preserve"> daná</w:t>
      </w:r>
      <w:r w:rsidR="00A5033B">
        <w:rPr>
          <w:lang w:val="cs-CZ"/>
        </w:rPr>
        <w:t xml:space="preserve"> Chyba</w:t>
      </w:r>
      <w:r>
        <w:rPr>
          <w:lang w:val="cs-CZ"/>
        </w:rPr>
        <w:t xml:space="preserve"> či jiná</w:t>
      </w:r>
      <w:r w:rsidR="00E91396" w:rsidRPr="00B20576">
        <w:rPr>
          <w:lang w:val="cs-CZ"/>
        </w:rPr>
        <w:t xml:space="preserve"> závada od</w:t>
      </w:r>
      <w:r>
        <w:rPr>
          <w:lang w:val="cs-CZ"/>
        </w:rPr>
        <w:t>straněna. DOZ</w:t>
      </w:r>
      <w:r w:rsidR="00E91396" w:rsidRPr="00B20576">
        <w:rPr>
          <w:lang w:val="cs-CZ"/>
        </w:rPr>
        <w:t xml:space="preserve"> je specifikovaná vždy zvlášť pro každou prioritu (závažnost) </w:t>
      </w:r>
      <w:r w:rsidR="002C7323" w:rsidRPr="00B20576">
        <w:rPr>
          <w:lang w:val="cs-CZ"/>
        </w:rPr>
        <w:t>C</w:t>
      </w:r>
      <w:r w:rsidR="00E91396" w:rsidRPr="00B20576">
        <w:rPr>
          <w:lang w:val="cs-CZ"/>
        </w:rPr>
        <w:t>hyby. Chyba je odstraněna v nejkratším možném termínu. D</w:t>
      </w:r>
      <w:r>
        <w:rPr>
          <w:lang w:val="cs-CZ"/>
        </w:rPr>
        <w:t>OZ</w:t>
      </w:r>
      <w:r w:rsidR="00E91396" w:rsidRPr="00B20576">
        <w:rPr>
          <w:lang w:val="cs-CZ"/>
        </w:rPr>
        <w:t xml:space="preserve"> však definují maximální dobu, za kterou je Poskytovatel povinen Chybu odstranit. Doba odstranění Chyby se počítá od okamžiku nahlášení Chyby Poskytovateli ve vztahu k Dostupnosti. </w:t>
      </w:r>
      <w:r w:rsidR="00E91396" w:rsidRPr="00B20576">
        <w:rPr>
          <w:b/>
          <w:lang w:val="cs-CZ"/>
        </w:rPr>
        <w:t>Příklad výpočtu DOZ</w:t>
      </w:r>
      <w:r w:rsidR="00E91396" w:rsidRPr="00B20576">
        <w:rPr>
          <w:lang w:val="cs-CZ"/>
        </w:rPr>
        <w:t xml:space="preserve">: Nahlášení Incidentu v 14:00, smluvní Dostupnost je 5x8 (8:00 – 16:00), smluvní DOZ 32 hodin, Poskytovatel musí </w:t>
      </w:r>
      <w:r w:rsidR="00451655">
        <w:rPr>
          <w:lang w:val="cs-CZ"/>
        </w:rPr>
        <w:t>odstranit Chybu</w:t>
      </w:r>
      <w:r w:rsidR="00E91396" w:rsidRPr="00B20576">
        <w:rPr>
          <w:lang w:val="cs-CZ"/>
        </w:rPr>
        <w:t xml:space="preserve"> nejpozději do 14:00 pátého pracovního dne.</w:t>
      </w:r>
      <w:bookmarkEnd w:id="17"/>
    </w:p>
    <w:p w14:paraId="07E498BF"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Poučení Uživatele </w:t>
      </w:r>
      <w:r w:rsidRPr="00B20576">
        <w:rPr>
          <w:lang w:val="cs-CZ"/>
        </w:rPr>
        <w:t>je informování Uživatele o funkcionalitě Produktu, která je popsána v dokumentaci, nebo opakované poučení Uživatele k témuž problému.</w:t>
      </w:r>
    </w:p>
    <w:p w14:paraId="67C48C5C" w14:textId="77777777" w:rsidR="00E91396" w:rsidRPr="00B20576" w:rsidRDefault="00E91396" w:rsidP="00B51E6C">
      <w:pPr>
        <w:pStyle w:val="Odstavecsmlouvy"/>
        <w:numPr>
          <w:ilvl w:val="2"/>
          <w:numId w:val="16"/>
        </w:numPr>
        <w:tabs>
          <w:tab w:val="clear" w:pos="851"/>
          <w:tab w:val="num" w:pos="-1843"/>
        </w:tabs>
        <w:rPr>
          <w:lang w:val="cs-CZ"/>
        </w:rPr>
      </w:pPr>
      <w:bookmarkStart w:id="18" w:name="_Ref457379919"/>
      <w:r w:rsidRPr="00B20576">
        <w:rPr>
          <w:b/>
          <w:lang w:val="cs-CZ"/>
        </w:rPr>
        <w:lastRenderedPageBreak/>
        <w:t xml:space="preserve">Konzultace </w:t>
      </w:r>
      <w:r w:rsidRPr="00B20576">
        <w:rPr>
          <w:lang w:val="cs-CZ"/>
        </w:rPr>
        <w:t>je poskytování znalostí o možných způsobech použití či vnitřním fungování Produktu a o informační podpoře procesů Uživatele, a to i nad rámec běžné dokumentace Produktu.</w:t>
      </w:r>
      <w:bookmarkEnd w:id="18"/>
    </w:p>
    <w:p w14:paraId="7A498F5E" w14:textId="77777777" w:rsidR="00E91396" w:rsidRPr="00B20576" w:rsidRDefault="00E91396" w:rsidP="00B51E6C">
      <w:pPr>
        <w:pStyle w:val="Odstavecsmlouvy"/>
        <w:numPr>
          <w:ilvl w:val="2"/>
          <w:numId w:val="16"/>
        </w:numPr>
        <w:tabs>
          <w:tab w:val="clear" w:pos="851"/>
          <w:tab w:val="num" w:pos="-1843"/>
        </w:tabs>
        <w:rPr>
          <w:lang w:val="cs-CZ"/>
        </w:rPr>
      </w:pPr>
      <w:bookmarkStart w:id="19" w:name="_Ref158121394"/>
      <w:r w:rsidRPr="00B20576">
        <w:rPr>
          <w:b/>
          <w:lang w:val="cs-CZ"/>
        </w:rPr>
        <w:t xml:space="preserve">Správce </w:t>
      </w:r>
      <w:r w:rsidRPr="00B20576">
        <w:rPr>
          <w:lang w:val="cs-CZ"/>
        </w:rPr>
        <w:t>je pracovník Uživatele pověřený rutinním udržováním Produktu v chodu, a který je oprávněný zastupovat Uživatele v jednáních o úpravách Produktu ovlivňujících jeho činnost.</w:t>
      </w:r>
      <w:bookmarkEnd w:id="19"/>
      <w:r w:rsidRPr="00B20576">
        <w:rPr>
          <w:lang w:val="cs-CZ"/>
        </w:rPr>
        <w:t xml:space="preserve"> </w:t>
      </w:r>
    </w:p>
    <w:p w14:paraId="730E0334"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Dokumentace Produktu</w:t>
      </w:r>
      <w:r w:rsidRPr="00B20576">
        <w:rPr>
          <w:lang w:val="cs-CZ"/>
        </w:rPr>
        <w:t xml:space="preserve"> je souhrn veškerých dokumentů, textů a materiálů popisujících vzhled, funkcionalitu, vlastnosti a chování Produktu. Jedná se zejména o analytický model (procesní model, uživatelské scénáře), uživatelskou příručku, kontextovou nápovědu přímo v Produktu, slovníček pojmů atd.</w:t>
      </w:r>
    </w:p>
    <w:p w14:paraId="7B9DDE0B"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Aktualizace systému </w:t>
      </w:r>
      <w:r w:rsidRPr="00B20576">
        <w:rPr>
          <w:lang w:val="cs-CZ"/>
        </w:rPr>
        <w:t xml:space="preserve">udává frekvenci, s jakou bude Produkt aktualizován formou Update. Aktualizace nemusí být předmětem </w:t>
      </w:r>
      <w:r w:rsidR="00295186" w:rsidRPr="00B20576">
        <w:rPr>
          <w:lang w:val="cs-CZ"/>
        </w:rPr>
        <w:t>S</w:t>
      </w:r>
      <w:r w:rsidRPr="00B20576">
        <w:rPr>
          <w:lang w:val="cs-CZ"/>
        </w:rPr>
        <w:t>mlouvy a může být vždy dohodnuta v závislosti na potřebách Uživatele.  V</w:t>
      </w:r>
      <w:r w:rsidR="00295186" w:rsidRPr="00B20576">
        <w:rPr>
          <w:lang w:val="cs-CZ"/>
        </w:rPr>
        <w:t>e</w:t>
      </w:r>
      <w:r w:rsidRPr="00B20576">
        <w:rPr>
          <w:lang w:val="cs-CZ"/>
        </w:rPr>
        <w:t> </w:t>
      </w:r>
      <w:r w:rsidR="00295186" w:rsidRPr="00B20576">
        <w:rPr>
          <w:lang w:val="cs-CZ"/>
        </w:rPr>
        <w:t>S</w:t>
      </w:r>
      <w:r w:rsidRPr="00B20576">
        <w:rPr>
          <w:lang w:val="cs-CZ"/>
        </w:rPr>
        <w:t xml:space="preserve">mlouvě však mohou být Poskytovatelem garantované aktualizace v intervalech 1x ročně, až 4 x ročně. Aktualizací se rozumí Update </w:t>
      </w:r>
      <w:proofErr w:type="gramStart"/>
      <w:r w:rsidRPr="00B20576">
        <w:rPr>
          <w:lang w:val="cs-CZ"/>
        </w:rPr>
        <w:t>systému</w:t>
      </w:r>
      <w:proofErr w:type="gramEnd"/>
      <w:r w:rsidRPr="00B20576">
        <w:rPr>
          <w:lang w:val="cs-CZ"/>
        </w:rPr>
        <w:t xml:space="preserve"> tj. změna verze na pr</w:t>
      </w:r>
      <w:r w:rsidR="00A5033B">
        <w:rPr>
          <w:lang w:val="cs-CZ"/>
        </w:rPr>
        <w:t>vé pozici za desetinnou tečkou.</w:t>
      </w:r>
    </w:p>
    <w:p w14:paraId="725C4B72" w14:textId="79E6377A"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Upgrade </w:t>
      </w:r>
      <w:r w:rsidRPr="00B20576">
        <w:rPr>
          <w:lang w:val="cs-CZ"/>
        </w:rPr>
        <w:t xml:space="preserve">je změna verze </w:t>
      </w:r>
      <w:r w:rsidR="00295186" w:rsidRPr="00B20576">
        <w:rPr>
          <w:lang w:val="cs-CZ"/>
        </w:rPr>
        <w:t xml:space="preserve">Produktu </w:t>
      </w:r>
      <w:r w:rsidRPr="00B20576">
        <w:rPr>
          <w:lang w:val="cs-CZ"/>
        </w:rPr>
        <w:t xml:space="preserve">na první číselné </w:t>
      </w:r>
      <w:proofErr w:type="gramStart"/>
      <w:r w:rsidRPr="00B20576">
        <w:rPr>
          <w:lang w:val="cs-CZ"/>
        </w:rPr>
        <w:t>pozici</w:t>
      </w:r>
      <w:proofErr w:type="gramEnd"/>
      <w:r w:rsidRPr="00B20576">
        <w:rPr>
          <w:lang w:val="cs-CZ"/>
        </w:rPr>
        <w:t xml:space="preserve"> tj. Upgrade z verze 1.8 na verzi 2.0. Upgrade není předmětem Mimozáruční servisní podpory a není obsažen v ceně </w:t>
      </w:r>
      <w:r w:rsidR="00295186" w:rsidRPr="00B20576">
        <w:rPr>
          <w:lang w:val="cs-CZ"/>
        </w:rPr>
        <w:t>S</w:t>
      </w:r>
      <w:r w:rsidRPr="00B20576">
        <w:rPr>
          <w:lang w:val="cs-CZ"/>
        </w:rPr>
        <w:t>mlouvy.</w:t>
      </w:r>
      <w:r w:rsidR="00D44FBF" w:rsidRPr="00D44FBF">
        <w:rPr>
          <w:lang w:val="cs-CZ"/>
        </w:rPr>
        <w:t xml:space="preserve"> </w:t>
      </w:r>
      <w:r w:rsidR="00D44FBF">
        <w:rPr>
          <w:lang w:val="cs-CZ"/>
        </w:rPr>
        <w:t>Upgrade obsahuje rozsahem významné nové funkce, anebo je zčásti či zcela přepracován funkčně či vizuálně, případně dojde ke změně architektury nebo technologie.</w:t>
      </w:r>
      <w:r w:rsidR="00410F4F">
        <w:rPr>
          <w:lang w:val="cs-CZ"/>
        </w:rPr>
        <w:t xml:space="preserve"> Poskytovatel se zavazuje podporovat starší verzi Produktu po dobu 36 měsíců od oznámení vydání Upgrade Produktu.</w:t>
      </w:r>
    </w:p>
    <w:p w14:paraId="59C75391" w14:textId="4B6565F3"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Update </w:t>
      </w:r>
      <w:r w:rsidRPr="00B20576">
        <w:rPr>
          <w:lang w:val="cs-CZ"/>
        </w:rPr>
        <w:t xml:space="preserve">je změna verze Produktu na prvním místě za desetinnou tečkou. </w:t>
      </w:r>
      <w:r w:rsidRPr="00B20576">
        <w:rPr>
          <w:i/>
          <w:lang w:val="cs-CZ"/>
        </w:rPr>
        <w:t>Například:</w:t>
      </w:r>
      <w:r w:rsidR="006D09C9">
        <w:rPr>
          <w:i/>
          <w:lang w:val="cs-CZ"/>
        </w:rPr>
        <w:t xml:space="preserve"> </w:t>
      </w:r>
      <w:r w:rsidR="00A5033B">
        <w:rPr>
          <w:i/>
          <w:lang w:val="cs-CZ"/>
        </w:rPr>
        <w:t>update verze 1.4 na verzi 1.5</w:t>
      </w:r>
      <w:r w:rsidR="00E90926">
        <w:rPr>
          <w:i/>
          <w:lang w:val="cs-CZ"/>
        </w:rPr>
        <w:t>.</w:t>
      </w:r>
      <w:r w:rsidR="00A5033B">
        <w:rPr>
          <w:i/>
          <w:lang w:val="cs-CZ"/>
        </w:rPr>
        <w:t xml:space="preserve"> </w:t>
      </w:r>
      <w:r w:rsidR="0075043C" w:rsidRPr="00E90926">
        <w:rPr>
          <w:lang w:val="cs-CZ"/>
        </w:rPr>
        <w:t>Update probíhá jednou ročně a je zahrnut v ceně smlouvy.</w:t>
      </w:r>
      <w:r w:rsidR="0075043C">
        <w:rPr>
          <w:i/>
          <w:lang w:val="cs-CZ"/>
        </w:rPr>
        <w:t xml:space="preserve"> </w:t>
      </w:r>
      <w:r w:rsidR="00D44FBF">
        <w:rPr>
          <w:lang w:val="cs-CZ"/>
        </w:rPr>
        <w:t xml:space="preserve">Update zahrnuje kumulativní opravy chyb (verze </w:t>
      </w:r>
      <w:proofErr w:type="spellStart"/>
      <w:r w:rsidR="00D44FBF">
        <w:rPr>
          <w:lang w:val="cs-CZ"/>
        </w:rPr>
        <w:t>Hotfix</w:t>
      </w:r>
      <w:proofErr w:type="spellEnd"/>
      <w:r w:rsidR="00D44FBF">
        <w:rPr>
          <w:lang w:val="cs-CZ"/>
        </w:rPr>
        <w:t>), legislativní změny, a zapracované nové požadavky Uživatele nebo jiných uživatelů v případě společného rozvoje Produktu.</w:t>
      </w:r>
      <w:r w:rsidR="0075043C">
        <w:rPr>
          <w:lang w:val="cs-CZ"/>
        </w:rPr>
        <w:t xml:space="preserve"> </w:t>
      </w:r>
    </w:p>
    <w:p w14:paraId="4EDDC4F5" w14:textId="77777777" w:rsidR="00E91396" w:rsidRPr="00B20576" w:rsidRDefault="00E91396" w:rsidP="00B51E6C">
      <w:pPr>
        <w:pStyle w:val="Odstavecsmlouvy"/>
        <w:numPr>
          <w:ilvl w:val="2"/>
          <w:numId w:val="16"/>
        </w:numPr>
        <w:tabs>
          <w:tab w:val="clear" w:pos="851"/>
          <w:tab w:val="num" w:pos="-1843"/>
        </w:tabs>
        <w:rPr>
          <w:lang w:val="cs-CZ"/>
        </w:rPr>
      </w:pPr>
      <w:bookmarkStart w:id="20" w:name="_Ref441740886"/>
      <w:bookmarkStart w:id="21" w:name="_Ref366756319"/>
      <w:proofErr w:type="spellStart"/>
      <w:r w:rsidRPr="00B20576">
        <w:rPr>
          <w:b/>
          <w:lang w:val="cs-CZ"/>
        </w:rPr>
        <w:t>Hotfix</w:t>
      </w:r>
      <w:proofErr w:type="spellEnd"/>
      <w:r w:rsidRPr="00B20576">
        <w:rPr>
          <w:b/>
          <w:lang w:val="cs-CZ"/>
        </w:rPr>
        <w:t xml:space="preserve"> </w:t>
      </w:r>
      <w:r w:rsidRPr="00B20576">
        <w:rPr>
          <w:lang w:val="cs-CZ"/>
        </w:rPr>
        <w:t>je změn</w:t>
      </w:r>
      <w:r w:rsidR="00C431A7" w:rsidRPr="00B20576">
        <w:rPr>
          <w:lang w:val="cs-CZ"/>
        </w:rPr>
        <w:t>a verze na třetí a nižší číselné</w:t>
      </w:r>
      <w:r w:rsidRPr="00B20576">
        <w:rPr>
          <w:lang w:val="cs-CZ"/>
        </w:rPr>
        <w:t xml:space="preserve"> pozici. </w:t>
      </w:r>
      <w:proofErr w:type="spellStart"/>
      <w:r w:rsidRPr="00B20576">
        <w:rPr>
          <w:lang w:val="cs-CZ"/>
        </w:rPr>
        <w:t>Hotfix</w:t>
      </w:r>
      <w:proofErr w:type="spellEnd"/>
      <w:r w:rsidRPr="00B20576">
        <w:rPr>
          <w:lang w:val="cs-CZ"/>
        </w:rPr>
        <w:t xml:space="preserve"> je vydáván vždy po opravě </w:t>
      </w:r>
      <w:r w:rsidR="00295186" w:rsidRPr="00B20576">
        <w:rPr>
          <w:lang w:val="cs-CZ"/>
        </w:rPr>
        <w:t xml:space="preserve">Chyb </w:t>
      </w:r>
      <w:r w:rsidRPr="00B20576">
        <w:rPr>
          <w:lang w:val="cs-CZ"/>
        </w:rPr>
        <w:t xml:space="preserve">a je vždy zahrnut v ceně </w:t>
      </w:r>
      <w:r w:rsidR="00295186" w:rsidRPr="00B20576">
        <w:rPr>
          <w:lang w:val="cs-CZ"/>
        </w:rPr>
        <w:t>S</w:t>
      </w:r>
      <w:r w:rsidRPr="00B20576">
        <w:rPr>
          <w:lang w:val="cs-CZ"/>
        </w:rPr>
        <w:t xml:space="preserve">mlouvy (není tedy dán zvláštní ceníkovou položkou). Například </w:t>
      </w:r>
      <w:proofErr w:type="spellStart"/>
      <w:r w:rsidRPr="00B20576">
        <w:rPr>
          <w:lang w:val="cs-CZ"/>
        </w:rPr>
        <w:t>hotfix</w:t>
      </w:r>
      <w:proofErr w:type="spellEnd"/>
      <w:r w:rsidRPr="00B20576">
        <w:rPr>
          <w:lang w:val="cs-CZ"/>
        </w:rPr>
        <w:t xml:space="preserve"> verze 1.5.3 na verzi 1.5.4 znamená, že ve verzi 1.5.4 jsou zapracovány opravy </w:t>
      </w:r>
      <w:r w:rsidR="00295186" w:rsidRPr="00B20576">
        <w:rPr>
          <w:lang w:val="cs-CZ"/>
        </w:rPr>
        <w:t>Chyb</w:t>
      </w:r>
      <w:r w:rsidRPr="00B20576">
        <w:rPr>
          <w:lang w:val="cs-CZ"/>
        </w:rPr>
        <w:t xml:space="preserve">, které se projevily ve verzi </w:t>
      </w:r>
      <w:proofErr w:type="gramStart"/>
      <w:r w:rsidRPr="00B20576">
        <w:rPr>
          <w:lang w:val="cs-CZ"/>
        </w:rPr>
        <w:t>1.5.3.  Do</w:t>
      </w:r>
      <w:proofErr w:type="gramEnd"/>
      <w:r w:rsidRPr="00B20576">
        <w:rPr>
          <w:lang w:val="cs-CZ"/>
        </w:rPr>
        <w:t xml:space="preserve"> </w:t>
      </w:r>
      <w:proofErr w:type="spellStart"/>
      <w:r w:rsidRPr="00B20576">
        <w:rPr>
          <w:lang w:val="cs-CZ"/>
        </w:rPr>
        <w:t>Hotfix</w:t>
      </w:r>
      <w:proofErr w:type="spellEnd"/>
      <w:r w:rsidRPr="00B20576">
        <w:rPr>
          <w:lang w:val="cs-CZ"/>
        </w:rPr>
        <w:t xml:space="preserve"> se zapracovávají obvykle </w:t>
      </w:r>
      <w:r w:rsidR="00295186" w:rsidRPr="00B20576">
        <w:rPr>
          <w:lang w:val="cs-CZ"/>
        </w:rPr>
        <w:t xml:space="preserve">Chyby </w:t>
      </w:r>
      <w:r w:rsidRPr="00B20576">
        <w:rPr>
          <w:lang w:val="cs-CZ"/>
        </w:rPr>
        <w:t xml:space="preserve">s prioritou </w:t>
      </w:r>
      <w:proofErr w:type="spellStart"/>
      <w:r w:rsidRPr="00B20576">
        <w:rPr>
          <w:lang w:val="cs-CZ"/>
        </w:rPr>
        <w:t>Blocker</w:t>
      </w:r>
      <w:proofErr w:type="spellEnd"/>
      <w:r w:rsidRPr="00B20576">
        <w:rPr>
          <w:lang w:val="cs-CZ"/>
        </w:rPr>
        <w:t xml:space="preserve">, </w:t>
      </w:r>
      <w:proofErr w:type="spellStart"/>
      <w:r w:rsidRPr="00B20576">
        <w:rPr>
          <w:lang w:val="cs-CZ"/>
        </w:rPr>
        <w:t>Critical</w:t>
      </w:r>
      <w:proofErr w:type="spellEnd"/>
      <w:r w:rsidRPr="00B20576">
        <w:rPr>
          <w:lang w:val="cs-CZ"/>
        </w:rPr>
        <w:t xml:space="preserve"> a Major, pokud není jejich oprava objednána v další verzi. Potom jsou tyto </w:t>
      </w:r>
      <w:r w:rsidR="00FA0355">
        <w:rPr>
          <w:lang w:val="cs-CZ"/>
        </w:rPr>
        <w:t>opravy Chyb</w:t>
      </w:r>
      <w:r w:rsidR="00295186" w:rsidRPr="00B20576">
        <w:rPr>
          <w:lang w:val="cs-CZ"/>
        </w:rPr>
        <w:t xml:space="preserve"> </w:t>
      </w:r>
      <w:r w:rsidRPr="00B20576">
        <w:rPr>
          <w:lang w:val="cs-CZ"/>
        </w:rPr>
        <w:t>dodávány s další verzí podle objednané frekvence verzování.</w:t>
      </w:r>
      <w:bookmarkEnd w:id="20"/>
      <w:r w:rsidRPr="00B20576">
        <w:rPr>
          <w:lang w:val="cs-CZ"/>
        </w:rPr>
        <w:t xml:space="preserve"> </w:t>
      </w:r>
      <w:bookmarkEnd w:id="21"/>
    </w:p>
    <w:p w14:paraId="2CD9B855" w14:textId="77777777" w:rsidR="00E91396" w:rsidRPr="009D3954" w:rsidRDefault="00E91396" w:rsidP="00B51E6C">
      <w:pPr>
        <w:pStyle w:val="Odstavecsmlouvy"/>
        <w:numPr>
          <w:ilvl w:val="2"/>
          <w:numId w:val="16"/>
        </w:numPr>
        <w:tabs>
          <w:tab w:val="clear" w:pos="851"/>
          <w:tab w:val="num" w:pos="-1843"/>
        </w:tabs>
        <w:rPr>
          <w:lang w:val="cs-CZ"/>
        </w:rPr>
      </w:pPr>
      <w:r w:rsidRPr="009D3954">
        <w:rPr>
          <w:b/>
          <w:lang w:val="cs-CZ"/>
        </w:rPr>
        <w:t xml:space="preserve">Paušální </w:t>
      </w:r>
      <w:r w:rsidR="00E92D30" w:rsidRPr="009D3954">
        <w:rPr>
          <w:b/>
          <w:lang w:val="cs-CZ"/>
        </w:rPr>
        <w:t xml:space="preserve">(předplacená) </w:t>
      </w:r>
      <w:r w:rsidRPr="009D3954">
        <w:rPr>
          <w:b/>
          <w:lang w:val="cs-CZ"/>
        </w:rPr>
        <w:t xml:space="preserve">hodina </w:t>
      </w:r>
      <w:r w:rsidRPr="009D3954">
        <w:rPr>
          <w:lang w:val="cs-CZ"/>
        </w:rPr>
        <w:t xml:space="preserve">je označení hodiny, která je předplacena v rámci servisní podpory. Je levnější, ale </w:t>
      </w:r>
      <w:r w:rsidR="00D4611F" w:rsidRPr="009D3954">
        <w:rPr>
          <w:lang w:val="cs-CZ"/>
        </w:rPr>
        <w:t xml:space="preserve">nevyčerpané hodiny nejsou převoditelné. Při automatickém prodloužení smlouvy vzniká nárok na čerpání </w:t>
      </w:r>
      <w:r w:rsidR="00AE6313" w:rsidRPr="009D3954">
        <w:rPr>
          <w:lang w:val="cs-CZ"/>
        </w:rPr>
        <w:t xml:space="preserve">paušálních hodin v původně sjednaném rozsahu. </w:t>
      </w:r>
      <w:r w:rsidRPr="009D3954">
        <w:rPr>
          <w:lang w:val="cs-CZ"/>
        </w:rPr>
        <w:t xml:space="preserve"> </w:t>
      </w:r>
    </w:p>
    <w:p w14:paraId="378159BD"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Hodina nad rámec paušálu </w:t>
      </w:r>
      <w:r w:rsidRPr="00B20576">
        <w:rPr>
          <w:lang w:val="cs-CZ"/>
        </w:rPr>
        <w:t xml:space="preserve">je každá hodina spotřebovaná Uživatelem na poskytování konzultační podpory nebo vylepšení </w:t>
      </w:r>
      <w:r w:rsidR="00295186" w:rsidRPr="00B20576">
        <w:rPr>
          <w:lang w:val="cs-CZ"/>
        </w:rPr>
        <w:t xml:space="preserve">Aplikace </w:t>
      </w:r>
      <w:r w:rsidRPr="00B20576">
        <w:rPr>
          <w:lang w:val="cs-CZ"/>
        </w:rPr>
        <w:t xml:space="preserve">nad rámec předplacených Paušálních hodin. Ve </w:t>
      </w:r>
      <w:r w:rsidR="00295186" w:rsidRPr="00B20576">
        <w:rPr>
          <w:lang w:val="cs-CZ"/>
        </w:rPr>
        <w:t xml:space="preserve">Smlouvě </w:t>
      </w:r>
      <w:r w:rsidRPr="00B20576">
        <w:rPr>
          <w:lang w:val="cs-CZ"/>
        </w:rPr>
        <w:t xml:space="preserve">se definuje cena této hodiny. </w:t>
      </w:r>
    </w:p>
    <w:p w14:paraId="785C7EB9"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Provoz </w:t>
      </w:r>
      <w:r w:rsidR="00130A58" w:rsidRPr="00B20576">
        <w:rPr>
          <w:b/>
          <w:lang w:val="cs-CZ"/>
        </w:rPr>
        <w:t>A</w:t>
      </w:r>
      <w:r w:rsidRPr="00B20576">
        <w:rPr>
          <w:b/>
          <w:lang w:val="cs-CZ"/>
        </w:rPr>
        <w:t xml:space="preserve">plikace na technologiích Poskytovatele </w:t>
      </w:r>
      <w:r w:rsidRPr="00B20576">
        <w:rPr>
          <w:lang w:val="cs-CZ"/>
        </w:rPr>
        <w:t xml:space="preserve">je služba, kterou si může v rámci </w:t>
      </w:r>
      <w:r w:rsidR="00295186" w:rsidRPr="00B20576">
        <w:rPr>
          <w:lang w:val="cs-CZ"/>
        </w:rPr>
        <w:t xml:space="preserve">Mimozáruční servisní </w:t>
      </w:r>
      <w:r w:rsidRPr="00B20576">
        <w:rPr>
          <w:lang w:val="cs-CZ"/>
        </w:rPr>
        <w:t xml:space="preserve">podpory Uživatel objednat. Jedná se o provozování Aplikace na serverech </w:t>
      </w:r>
      <w:r w:rsidR="00295186" w:rsidRPr="00B20576">
        <w:rPr>
          <w:lang w:val="cs-CZ"/>
        </w:rPr>
        <w:t>Poskytovatele</w:t>
      </w:r>
      <w:r w:rsidRPr="00B20576">
        <w:rPr>
          <w:lang w:val="cs-CZ"/>
        </w:rPr>
        <w:t xml:space="preserve">. Server má svoji technologickou konfiguraci danou garantovaným výpočetním výkonem (počet procesorů), garantovanou pamětí (RAM) a garantovanou velikostí datového úložiště (velikost Hard-disku). </w:t>
      </w:r>
    </w:p>
    <w:p w14:paraId="0F7681F6"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Technologie poskytovatele </w:t>
      </w:r>
      <w:r w:rsidRPr="00B20576">
        <w:rPr>
          <w:lang w:val="cs-CZ"/>
        </w:rPr>
        <w:t xml:space="preserve">jsou servery a síťové prvky Poskytovatele zajišťující chod, dohled a zálohování Aplikace. </w:t>
      </w:r>
    </w:p>
    <w:p w14:paraId="50646C7E"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Garantovaný výpočetní výkon </w:t>
      </w:r>
      <w:proofErr w:type="gramStart"/>
      <w:r w:rsidRPr="00B20576">
        <w:rPr>
          <w:lang w:val="cs-CZ"/>
        </w:rPr>
        <w:t>udává</w:t>
      </w:r>
      <w:proofErr w:type="gramEnd"/>
      <w:r w:rsidRPr="00B20576">
        <w:rPr>
          <w:lang w:val="cs-CZ"/>
        </w:rPr>
        <w:t xml:space="preserve"> kolik procesorů je pro danou </w:t>
      </w:r>
      <w:r w:rsidR="00295186" w:rsidRPr="00B20576">
        <w:rPr>
          <w:lang w:val="cs-CZ"/>
        </w:rPr>
        <w:t xml:space="preserve">Aplikaci </w:t>
      </w:r>
      <w:r w:rsidRPr="00B20576">
        <w:rPr>
          <w:lang w:val="cs-CZ"/>
        </w:rPr>
        <w:t xml:space="preserve">vyhrazeno. Čím více procesorů tím je vyšší výpočetní výkon. </w:t>
      </w:r>
    </w:p>
    <w:p w14:paraId="37A30B78"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 xml:space="preserve">Vyhrazená RAM </w:t>
      </w:r>
      <w:r w:rsidRPr="00B20576">
        <w:rPr>
          <w:lang w:val="cs-CZ"/>
        </w:rPr>
        <w:t xml:space="preserve">definuje velikost paměti RAM vyhrazeného pro běh </w:t>
      </w:r>
      <w:r w:rsidR="00295186" w:rsidRPr="00B20576">
        <w:rPr>
          <w:lang w:val="cs-CZ"/>
        </w:rPr>
        <w:t>Aplikace</w:t>
      </w:r>
      <w:r w:rsidRPr="00B20576">
        <w:rPr>
          <w:lang w:val="cs-CZ"/>
        </w:rPr>
        <w:t xml:space="preserve">.  </w:t>
      </w:r>
    </w:p>
    <w:p w14:paraId="04FBD171" w14:textId="77777777" w:rsidR="00E91396" w:rsidRPr="00B20576" w:rsidRDefault="00E91396" w:rsidP="00B51E6C">
      <w:pPr>
        <w:pStyle w:val="Odstavecsmlouvy"/>
        <w:numPr>
          <w:ilvl w:val="2"/>
          <w:numId w:val="16"/>
        </w:numPr>
        <w:tabs>
          <w:tab w:val="clear" w:pos="851"/>
        </w:tabs>
        <w:rPr>
          <w:lang w:val="cs-CZ"/>
        </w:rPr>
      </w:pPr>
      <w:r w:rsidRPr="00B20576">
        <w:rPr>
          <w:b/>
          <w:lang w:val="cs-CZ"/>
        </w:rPr>
        <w:t xml:space="preserve">Vyhrazená kapacita úložiště </w:t>
      </w:r>
      <w:r w:rsidRPr="00B20576">
        <w:rPr>
          <w:lang w:val="cs-CZ"/>
        </w:rPr>
        <w:t xml:space="preserve">udává velikost diskového prostoru určeného pro </w:t>
      </w:r>
      <w:r w:rsidR="00130A58" w:rsidRPr="00B20576">
        <w:rPr>
          <w:lang w:val="cs-CZ"/>
        </w:rPr>
        <w:t>A</w:t>
      </w:r>
      <w:r w:rsidRPr="00B20576">
        <w:rPr>
          <w:lang w:val="cs-CZ"/>
        </w:rPr>
        <w:t xml:space="preserve">plikaci a/nebo databázi </w:t>
      </w:r>
      <w:r w:rsidR="00295186" w:rsidRPr="00B20576">
        <w:rPr>
          <w:lang w:val="cs-CZ"/>
        </w:rPr>
        <w:t>Aplikace</w:t>
      </w:r>
      <w:r w:rsidRPr="00B20576">
        <w:rPr>
          <w:lang w:val="cs-CZ"/>
        </w:rPr>
        <w:t>.</w:t>
      </w:r>
    </w:p>
    <w:p w14:paraId="4B9E7D2B" w14:textId="0FEB3344" w:rsidR="00E91396" w:rsidRPr="00B20576" w:rsidRDefault="00E91396" w:rsidP="00B51E6C">
      <w:pPr>
        <w:pStyle w:val="Odstavecsmlouvy"/>
        <w:numPr>
          <w:ilvl w:val="2"/>
          <w:numId w:val="16"/>
        </w:numPr>
        <w:tabs>
          <w:tab w:val="clear" w:pos="851"/>
          <w:tab w:val="num" w:pos="-1843"/>
        </w:tabs>
        <w:rPr>
          <w:b/>
          <w:lang w:val="cs-CZ"/>
        </w:rPr>
      </w:pPr>
      <w:r w:rsidRPr="00B20576">
        <w:rPr>
          <w:b/>
          <w:lang w:val="cs-CZ"/>
        </w:rPr>
        <w:t xml:space="preserve">Správa serveru je </w:t>
      </w:r>
      <w:r w:rsidRPr="00B20576">
        <w:rPr>
          <w:lang w:val="cs-CZ"/>
        </w:rPr>
        <w:t>služba, kterou poskytuje Poskytovatel Uživateli za ceníkovou cenu v rozsahu Základního dohledu</w:t>
      </w:r>
      <w:r w:rsidR="00410F4F">
        <w:rPr>
          <w:lang w:val="cs-CZ"/>
        </w:rPr>
        <w:t xml:space="preserve"> (aktualizace OS a DB)</w:t>
      </w:r>
      <w:r w:rsidRPr="00B20576">
        <w:rPr>
          <w:lang w:val="cs-CZ"/>
        </w:rPr>
        <w:t>, pokud je sjednáno v rámci Smlouvy. Poskytovatel nezodpovídá za provoz hardwarových prostředků, na kterých je instalovaná Aplikace</w:t>
      </w:r>
      <w:r w:rsidR="009D3954">
        <w:rPr>
          <w:lang w:val="cs-CZ"/>
        </w:rPr>
        <w:t>,</w:t>
      </w:r>
      <w:r w:rsidRPr="00B20576">
        <w:rPr>
          <w:lang w:val="cs-CZ"/>
        </w:rPr>
        <w:t xml:space="preserve"> pokud není </w:t>
      </w:r>
      <w:r w:rsidRPr="00B20576">
        <w:rPr>
          <w:lang w:val="cs-CZ"/>
        </w:rPr>
        <w:lastRenderedPageBreak/>
        <w:t>umístěno na technologiích Poskytovatele. Jestliže je umožněn přístup na server třetím osobám a/nebo zaměstnancům Uživatele, nenese Poskytovatel odpovědnost za škody/újmy jimi způsobené.</w:t>
      </w:r>
    </w:p>
    <w:p w14:paraId="1A34BF67" w14:textId="77777777" w:rsidR="00E91396" w:rsidRPr="00B20576" w:rsidRDefault="00E91396" w:rsidP="00B51E6C">
      <w:pPr>
        <w:pStyle w:val="Odstavecsmlouvy"/>
        <w:numPr>
          <w:ilvl w:val="2"/>
          <w:numId w:val="16"/>
        </w:numPr>
        <w:tabs>
          <w:tab w:val="clear" w:pos="851"/>
          <w:tab w:val="num" w:pos="-1843"/>
        </w:tabs>
        <w:rPr>
          <w:lang w:val="cs-CZ"/>
        </w:rPr>
      </w:pPr>
      <w:r w:rsidRPr="00B20576">
        <w:rPr>
          <w:b/>
          <w:lang w:val="cs-CZ"/>
        </w:rPr>
        <w:t>Základní dohled</w:t>
      </w:r>
      <w:r w:rsidRPr="00B20576">
        <w:rPr>
          <w:lang w:val="cs-CZ"/>
        </w:rPr>
        <w:t xml:space="preserve"> je prováděn Poskytovatelem v rámci Správy serveru a představuje kontrolu dostupných prostředků serveru a kontrolu dostupnosti serveru. Uživatel je povinen poskytnout Posky</w:t>
      </w:r>
      <w:r w:rsidR="009D3954">
        <w:rPr>
          <w:lang w:val="cs-CZ"/>
        </w:rPr>
        <w:t xml:space="preserve">tovateli potřebnou součinnost pro plnění povinností vyplývajících z definice Základního </w:t>
      </w:r>
      <w:proofErr w:type="gramStart"/>
      <w:r w:rsidR="009D3954">
        <w:rPr>
          <w:lang w:val="cs-CZ"/>
        </w:rPr>
        <w:t>dohledu</w:t>
      </w:r>
      <w:proofErr w:type="gramEnd"/>
      <w:r w:rsidR="009D3954">
        <w:rPr>
          <w:lang w:val="cs-CZ"/>
        </w:rPr>
        <w:t xml:space="preserve"> resp. Správy serveru.</w:t>
      </w:r>
    </w:p>
    <w:p w14:paraId="749F91A8" w14:textId="77777777" w:rsidR="00E91396" w:rsidRPr="00B20576" w:rsidRDefault="00E91396" w:rsidP="00B51E6C">
      <w:pPr>
        <w:pStyle w:val="Odstavecsmlouvy"/>
        <w:numPr>
          <w:ilvl w:val="2"/>
          <w:numId w:val="16"/>
        </w:numPr>
        <w:tabs>
          <w:tab w:val="clear" w:pos="851"/>
          <w:tab w:val="num" w:pos="-1843"/>
        </w:tabs>
        <w:rPr>
          <w:lang w:val="cs-CZ"/>
        </w:rPr>
      </w:pPr>
      <w:bookmarkStart w:id="22" w:name="_Ref52961376"/>
      <w:bookmarkStart w:id="23" w:name="_Ref158128671"/>
      <w:bookmarkStart w:id="24" w:name="_Ref275773780"/>
      <w:r w:rsidRPr="00B20576">
        <w:rPr>
          <w:b/>
          <w:lang w:val="cs-CZ"/>
        </w:rPr>
        <w:t>Zálohování</w:t>
      </w:r>
      <w:r w:rsidRPr="00B20576">
        <w:rPr>
          <w:lang w:val="cs-CZ"/>
        </w:rPr>
        <w:t xml:space="preserve"> je provádění záložních kopií </w:t>
      </w:r>
      <w:r w:rsidR="00130A58" w:rsidRPr="00B20576">
        <w:rPr>
          <w:lang w:val="cs-CZ"/>
        </w:rPr>
        <w:t>A</w:t>
      </w:r>
      <w:r w:rsidRPr="00B20576">
        <w:rPr>
          <w:lang w:val="cs-CZ"/>
        </w:rPr>
        <w:t xml:space="preserve">plikace a dat.  Frekvence provádění zálohování je závislá na podmínkách stanovených Smlouvou a touto přílohou.  Zálohování je vždy nastaveno tak, aby probíhalo v časech, kdy je </w:t>
      </w:r>
      <w:r w:rsidR="00295186" w:rsidRPr="00B20576">
        <w:rPr>
          <w:lang w:val="cs-CZ"/>
        </w:rPr>
        <w:t xml:space="preserve">Aplikace </w:t>
      </w:r>
      <w:r w:rsidRPr="00B20576">
        <w:rPr>
          <w:lang w:val="cs-CZ"/>
        </w:rPr>
        <w:t xml:space="preserve">minimálně zatížena. </w:t>
      </w:r>
    </w:p>
    <w:p w14:paraId="28A3BF90" w14:textId="77777777" w:rsidR="00E91396" w:rsidRPr="00B20576" w:rsidRDefault="00E91396" w:rsidP="00B51E6C">
      <w:pPr>
        <w:pStyle w:val="Odstavecsmlouvy"/>
        <w:numPr>
          <w:ilvl w:val="2"/>
          <w:numId w:val="16"/>
        </w:numPr>
        <w:tabs>
          <w:tab w:val="clear" w:pos="851"/>
          <w:tab w:val="num" w:pos="-1843"/>
        </w:tabs>
        <w:rPr>
          <w:b/>
          <w:lang w:val="cs-CZ"/>
        </w:rPr>
      </w:pPr>
      <w:r w:rsidRPr="00B20576">
        <w:rPr>
          <w:b/>
          <w:lang w:val="cs-CZ"/>
        </w:rPr>
        <w:t xml:space="preserve">Smluvní pokuta za prodlení. </w:t>
      </w:r>
      <w:r w:rsidRPr="00B20576">
        <w:rPr>
          <w:lang w:val="cs-CZ"/>
        </w:rPr>
        <w:t xml:space="preserve"> Standardně je v rámci vyvážených smluvních podmínek </w:t>
      </w:r>
      <w:r w:rsidR="00AE6313">
        <w:rPr>
          <w:lang w:val="cs-CZ"/>
        </w:rPr>
        <w:t>stanovena pro Poskytovatele</w:t>
      </w:r>
      <w:r w:rsidRPr="00B20576">
        <w:rPr>
          <w:lang w:val="cs-CZ"/>
        </w:rPr>
        <w:t xml:space="preserve"> </w:t>
      </w:r>
      <w:r w:rsidRPr="00B20576">
        <w:rPr>
          <w:b/>
          <w:lang w:val="cs-CZ"/>
        </w:rPr>
        <w:t xml:space="preserve">smluvní pokuta za den </w:t>
      </w:r>
      <w:r w:rsidRPr="00B5695E">
        <w:rPr>
          <w:b/>
          <w:lang w:val="cs-CZ"/>
        </w:rPr>
        <w:t>prodlení</w:t>
      </w:r>
      <w:r w:rsidRPr="00B20576">
        <w:rPr>
          <w:lang w:val="cs-CZ"/>
        </w:rPr>
        <w:t xml:space="preserve"> v plnění podmínek servisní smlouvy ve výši 0,05 % z ceny servisní smlouvy. Recipročně je zpravidla stanovena stejná smluvní pokuta Uživateli při prodlení v dohodnutých platbách.  Uživatel však může zvolit vyšší penalizaci. Specificky je vhodné tuto možnost využít u aplikací životně důležitých, kde je jejich provoz pro Uživatele klíčový a výpadky aplikace mají velké důsledky. </w:t>
      </w:r>
      <w:r w:rsidRPr="00B5695E">
        <w:rPr>
          <w:lang w:val="cs-CZ"/>
        </w:rPr>
        <w:t xml:space="preserve">V případě, že bude Uživatel požadovat penalizaci vyšší než </w:t>
      </w:r>
      <w:proofErr w:type="gramStart"/>
      <w:r w:rsidRPr="00B5695E">
        <w:rPr>
          <w:lang w:val="cs-CZ"/>
        </w:rPr>
        <w:t>0,05%</w:t>
      </w:r>
      <w:proofErr w:type="gramEnd"/>
      <w:r w:rsidRPr="00B5695E">
        <w:rPr>
          <w:lang w:val="cs-CZ"/>
        </w:rPr>
        <w:t xml:space="preserve"> z ceny servisní smlouvy, je toto navýšení penalizace zpoplatněno a navyšuje cenu servisní smlouvy.</w:t>
      </w:r>
    </w:p>
    <w:p w14:paraId="2CF8AF96" w14:textId="77777777" w:rsidR="00E91396" w:rsidRPr="00BA6150" w:rsidRDefault="00E91396" w:rsidP="00B51E6C">
      <w:pPr>
        <w:pStyle w:val="lneksmlouvy"/>
        <w:numPr>
          <w:ilvl w:val="1"/>
          <w:numId w:val="16"/>
        </w:numPr>
      </w:pPr>
      <w:bookmarkStart w:id="25" w:name="_Ref366057982"/>
      <w:r w:rsidRPr="00BA6150">
        <w:t xml:space="preserve">Klasifikace </w:t>
      </w:r>
      <w:bookmarkEnd w:id="22"/>
      <w:r w:rsidRPr="00BA6150">
        <w:t>incident</w:t>
      </w:r>
      <w:bookmarkEnd w:id="23"/>
      <w:r w:rsidRPr="00BA6150">
        <w:t>u</w:t>
      </w:r>
      <w:bookmarkEnd w:id="24"/>
      <w:bookmarkEnd w:id="25"/>
    </w:p>
    <w:p w14:paraId="5B74D0C7" w14:textId="77777777" w:rsidR="00E91396" w:rsidRPr="00B5695E" w:rsidRDefault="00E91396" w:rsidP="00E91396">
      <w:pPr>
        <w:pStyle w:val="Zkladntext"/>
        <w:rPr>
          <w:sz w:val="20"/>
          <w:szCs w:val="20"/>
        </w:rPr>
      </w:pPr>
      <w:r w:rsidRPr="00B5695E">
        <w:rPr>
          <w:sz w:val="20"/>
          <w:szCs w:val="20"/>
        </w:rPr>
        <w:t xml:space="preserve">Základní Klasifikace </w:t>
      </w:r>
      <w:r w:rsidR="00295186" w:rsidRPr="00B5695E">
        <w:rPr>
          <w:sz w:val="20"/>
          <w:szCs w:val="20"/>
        </w:rPr>
        <w:t xml:space="preserve">Incidentu </w:t>
      </w:r>
      <w:r w:rsidRPr="00B5695E">
        <w:rPr>
          <w:sz w:val="20"/>
          <w:szCs w:val="20"/>
        </w:rPr>
        <w:t>je provedena ihned při jeho vzniku, a to odpovědným pracovníkem Uživatele, který Incident h</w:t>
      </w:r>
      <w:r w:rsidR="00E767FF">
        <w:rPr>
          <w:sz w:val="20"/>
          <w:szCs w:val="20"/>
        </w:rPr>
        <w:t xml:space="preserve">lásí prostřednictvím HelpDesku </w:t>
      </w:r>
      <w:r w:rsidRPr="00B5695E">
        <w:rPr>
          <w:sz w:val="20"/>
          <w:szCs w:val="20"/>
        </w:rPr>
        <w:t>JIRA. Klasifikace může být následně oponována a změněna zástupcem Poskytovatele. O této změně musí být Uživatel informován, a to minimálně formou komentáře přímo u záznamu Incidentu v HelpDesku s patřičnou notifikací (automatickým e-mailem z HelpDesku).</w:t>
      </w:r>
    </w:p>
    <w:p w14:paraId="2B7A407B" w14:textId="77777777" w:rsidR="00E91396" w:rsidRPr="00B5695E" w:rsidRDefault="00E91396" w:rsidP="00E91396">
      <w:pPr>
        <w:pStyle w:val="Zkladntext"/>
        <w:rPr>
          <w:sz w:val="20"/>
          <w:szCs w:val="20"/>
        </w:rPr>
      </w:pPr>
      <w:r w:rsidRPr="00B5695E">
        <w:rPr>
          <w:sz w:val="20"/>
          <w:szCs w:val="20"/>
        </w:rPr>
        <w:t xml:space="preserve">Uživatel provede primární klasifikaci </w:t>
      </w:r>
      <w:r w:rsidRPr="00B5695E">
        <w:rPr>
          <w:b/>
          <w:sz w:val="20"/>
          <w:szCs w:val="20"/>
        </w:rPr>
        <w:t xml:space="preserve">typem </w:t>
      </w:r>
      <w:r w:rsidRPr="00B5695E">
        <w:rPr>
          <w:sz w:val="20"/>
          <w:szCs w:val="20"/>
        </w:rPr>
        <w:t xml:space="preserve">Incidentu a jeho </w:t>
      </w:r>
      <w:r w:rsidRPr="00B5695E">
        <w:rPr>
          <w:b/>
          <w:sz w:val="20"/>
          <w:szCs w:val="20"/>
        </w:rPr>
        <w:t>prioritou</w:t>
      </w:r>
      <w:r w:rsidRPr="00B5695E">
        <w:rPr>
          <w:sz w:val="20"/>
          <w:szCs w:val="20"/>
        </w:rPr>
        <w:t xml:space="preserve"> (viz dále).</w:t>
      </w:r>
    </w:p>
    <w:p w14:paraId="0C086E87" w14:textId="77777777" w:rsidR="00E91396" w:rsidRPr="00B5695E" w:rsidRDefault="00E91396" w:rsidP="00E91396">
      <w:pPr>
        <w:pStyle w:val="slovanseznam"/>
        <w:contextualSpacing/>
        <w:rPr>
          <w:sz w:val="20"/>
          <w:szCs w:val="20"/>
        </w:rPr>
      </w:pPr>
      <w:bookmarkStart w:id="26" w:name="_Ref164670798"/>
      <w:r w:rsidRPr="00B5695E">
        <w:rPr>
          <w:sz w:val="20"/>
          <w:szCs w:val="20"/>
        </w:rPr>
        <w:t>Změnu typu Incidentu je Poskytovatel povinen zdůvodnit.</w:t>
      </w:r>
      <w:bookmarkEnd w:id="26"/>
    </w:p>
    <w:p w14:paraId="3A84DB3A" w14:textId="77777777" w:rsidR="00E91396" w:rsidRPr="00A03A47" w:rsidRDefault="00A03A47" w:rsidP="00A03A47">
      <w:pPr>
        <w:pStyle w:val="slovanseznam"/>
        <w:contextualSpacing/>
        <w:rPr>
          <w:sz w:val="20"/>
          <w:szCs w:val="20"/>
        </w:rPr>
      </w:pPr>
      <w:r w:rsidRPr="00A21CD0">
        <w:rPr>
          <w:sz w:val="20"/>
          <w:szCs w:val="20"/>
        </w:rPr>
        <w:t xml:space="preserve">Pro </w:t>
      </w:r>
      <w:r>
        <w:rPr>
          <w:sz w:val="20"/>
          <w:szCs w:val="20"/>
        </w:rPr>
        <w:t>přeřazení Incidentu z kategorie Chyby s vysokou prioritou do kategorie Chyby s nízkou prioritou</w:t>
      </w:r>
      <w:r w:rsidRPr="00A21CD0" w:rsidDel="00864C74">
        <w:rPr>
          <w:sz w:val="20"/>
          <w:szCs w:val="20"/>
        </w:rPr>
        <w:t xml:space="preserve"> </w:t>
      </w:r>
      <w:r w:rsidRPr="00A21CD0">
        <w:rPr>
          <w:sz w:val="20"/>
          <w:szCs w:val="20"/>
        </w:rPr>
        <w:t xml:space="preserve">Poskytovatel popíše postup práce, kterým lze Produkt použít tak, aby bylo možno překlenout </w:t>
      </w:r>
      <w:r w:rsidRPr="00C24E68">
        <w:rPr>
          <w:sz w:val="20"/>
          <w:szCs w:val="20"/>
        </w:rPr>
        <w:t xml:space="preserve">hlášenou Chybu. </w:t>
      </w:r>
    </w:p>
    <w:p w14:paraId="15DB2407" w14:textId="77777777" w:rsidR="00E91396" w:rsidRPr="00A21CD0" w:rsidRDefault="00E91396" w:rsidP="00E91396">
      <w:pPr>
        <w:pStyle w:val="slovanseznam"/>
        <w:contextualSpacing/>
        <w:rPr>
          <w:sz w:val="20"/>
          <w:szCs w:val="20"/>
        </w:rPr>
      </w:pPr>
      <w:r w:rsidRPr="00A21CD0">
        <w:rPr>
          <w:sz w:val="20"/>
          <w:szCs w:val="20"/>
        </w:rPr>
        <w:t xml:space="preserve">Uživatel má právo změnu Klasifikace </w:t>
      </w:r>
      <w:r w:rsidR="00295186" w:rsidRPr="00A21CD0">
        <w:rPr>
          <w:sz w:val="20"/>
          <w:szCs w:val="20"/>
        </w:rPr>
        <w:t xml:space="preserve">Incidentu </w:t>
      </w:r>
      <w:r w:rsidRPr="00A21CD0">
        <w:rPr>
          <w:sz w:val="20"/>
          <w:szCs w:val="20"/>
        </w:rPr>
        <w:t>zpochybnit a objednat nezávislou expertízu složitosti Chyby</w:t>
      </w:r>
      <w:r w:rsidR="004651B4" w:rsidRPr="00A21CD0">
        <w:rPr>
          <w:sz w:val="20"/>
          <w:szCs w:val="20"/>
        </w:rPr>
        <w:t xml:space="preserve"> a tuto zaslat Poskytovateli k vyjádření</w:t>
      </w:r>
      <w:r w:rsidRPr="00A21CD0">
        <w:rPr>
          <w:sz w:val="20"/>
          <w:szCs w:val="20"/>
        </w:rPr>
        <w:t>. Expertíza musí být provedena písemně a její součástí musí být zdůvodnění jiné náročnosti na opravu Chyby a doporučený postup při řešení opravy.</w:t>
      </w:r>
    </w:p>
    <w:p w14:paraId="1301DFDC" w14:textId="77777777" w:rsidR="00E91396" w:rsidRPr="00A21CD0" w:rsidRDefault="00E91396" w:rsidP="00B51E6C">
      <w:pPr>
        <w:pStyle w:val="Odstavecsmlouvy"/>
        <w:numPr>
          <w:ilvl w:val="2"/>
          <w:numId w:val="16"/>
        </w:numPr>
        <w:rPr>
          <w:b/>
          <w:lang w:val="cs-CZ"/>
        </w:rPr>
      </w:pPr>
      <w:r w:rsidRPr="00A21CD0">
        <w:rPr>
          <w:b/>
          <w:lang w:val="cs-CZ"/>
        </w:rPr>
        <w:t>Typy Incidentů</w:t>
      </w:r>
    </w:p>
    <w:p w14:paraId="49F5C10E" w14:textId="77777777" w:rsidR="00E91396" w:rsidRPr="00A21CD0" w:rsidRDefault="00E91396" w:rsidP="00E91396">
      <w:pPr>
        <w:pStyle w:val="Zkladntext"/>
        <w:rPr>
          <w:rFonts w:cs="Tahoma"/>
          <w:sz w:val="20"/>
          <w:szCs w:val="20"/>
        </w:rPr>
      </w:pPr>
      <w:r w:rsidRPr="00A21CD0">
        <w:rPr>
          <w:rFonts w:cs="Tahoma"/>
          <w:sz w:val="20"/>
          <w:szCs w:val="20"/>
        </w:rPr>
        <w:t xml:space="preserve">Typ Incidentu je </w:t>
      </w:r>
      <w:r w:rsidRPr="00A21CD0">
        <w:rPr>
          <w:sz w:val="20"/>
          <w:szCs w:val="20"/>
        </w:rPr>
        <w:t>základní</w:t>
      </w:r>
      <w:r w:rsidRPr="00A21CD0">
        <w:rPr>
          <w:rFonts w:cs="Tahoma"/>
          <w:sz w:val="20"/>
          <w:szCs w:val="20"/>
        </w:rPr>
        <w:t xml:space="preserve"> Klasifikací </w:t>
      </w:r>
      <w:r w:rsidR="00130A58" w:rsidRPr="00A21CD0">
        <w:rPr>
          <w:rFonts w:cs="Tahoma"/>
          <w:sz w:val="20"/>
          <w:szCs w:val="20"/>
        </w:rPr>
        <w:t>I</w:t>
      </w:r>
      <w:r w:rsidRPr="00A21CD0">
        <w:rPr>
          <w:rFonts w:cs="Tahoma"/>
          <w:sz w:val="20"/>
          <w:szCs w:val="20"/>
        </w:rPr>
        <w:t xml:space="preserve">ncidentu. Jedná se o hlášení Chyb, požadavky na vylepšení či přidání nové funkcionality a často kladené dotazy (FAQ). V ceně </w:t>
      </w:r>
      <w:r w:rsidR="00295186" w:rsidRPr="00A21CD0">
        <w:rPr>
          <w:rFonts w:cs="Tahoma"/>
          <w:sz w:val="20"/>
          <w:szCs w:val="20"/>
        </w:rPr>
        <w:t>S</w:t>
      </w:r>
      <w:r w:rsidRPr="00A21CD0">
        <w:rPr>
          <w:rFonts w:cs="Tahoma"/>
          <w:sz w:val="20"/>
          <w:szCs w:val="20"/>
        </w:rPr>
        <w:t xml:space="preserve">mlouvy je zahrnuto pouze řešení </w:t>
      </w:r>
      <w:r w:rsidR="00295186" w:rsidRPr="00A21CD0">
        <w:rPr>
          <w:rFonts w:cs="Tahoma"/>
          <w:sz w:val="20"/>
          <w:szCs w:val="20"/>
        </w:rPr>
        <w:t xml:space="preserve">Incidentu </w:t>
      </w:r>
      <w:r w:rsidRPr="00A21CD0">
        <w:rPr>
          <w:rFonts w:cs="Tahoma"/>
          <w:sz w:val="20"/>
          <w:szCs w:val="20"/>
        </w:rPr>
        <w:t>typu Chyba.</w:t>
      </w:r>
    </w:p>
    <w:tbl>
      <w:tblPr>
        <w:tblW w:w="0" w:type="auto"/>
        <w:tblInd w:w="108"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ook w:val="04A0" w:firstRow="1" w:lastRow="0" w:firstColumn="1" w:lastColumn="0" w:noHBand="0" w:noVBand="1"/>
      </w:tblPr>
      <w:tblGrid>
        <w:gridCol w:w="1418"/>
        <w:gridCol w:w="7762"/>
      </w:tblGrid>
      <w:tr w:rsidR="00E91396" w:rsidRPr="00B20576" w14:paraId="7385563A" w14:textId="77777777" w:rsidTr="0031116E">
        <w:tc>
          <w:tcPr>
            <w:tcW w:w="1418" w:type="dxa"/>
            <w:shd w:val="clear" w:color="auto" w:fill="D9D9D9"/>
            <w:vAlign w:val="center"/>
          </w:tcPr>
          <w:p w14:paraId="73FC1086" w14:textId="77777777" w:rsidR="00E91396" w:rsidRPr="00B20576" w:rsidRDefault="00E91396" w:rsidP="00295186">
            <w:pPr>
              <w:pStyle w:val="Tabulkatext0"/>
              <w:jc w:val="center"/>
              <w:rPr>
                <w:b/>
                <w:color w:val="740034"/>
              </w:rPr>
            </w:pPr>
            <w:r w:rsidRPr="00B20576">
              <w:rPr>
                <w:b/>
                <w:color w:val="740034"/>
              </w:rPr>
              <w:t xml:space="preserve">Typ </w:t>
            </w:r>
            <w:r w:rsidR="00295186" w:rsidRPr="00B20576">
              <w:rPr>
                <w:b/>
                <w:color w:val="740034"/>
              </w:rPr>
              <w:t>Incidentu</w:t>
            </w:r>
          </w:p>
        </w:tc>
        <w:tc>
          <w:tcPr>
            <w:tcW w:w="7762" w:type="dxa"/>
            <w:shd w:val="clear" w:color="auto" w:fill="D9D9D9"/>
            <w:vAlign w:val="center"/>
          </w:tcPr>
          <w:p w14:paraId="2812C7BD" w14:textId="77777777" w:rsidR="00E91396" w:rsidRPr="00B20576" w:rsidRDefault="00E91396" w:rsidP="0031116E">
            <w:pPr>
              <w:pStyle w:val="Tabulkatext0"/>
              <w:jc w:val="center"/>
              <w:rPr>
                <w:b/>
                <w:color w:val="740034"/>
              </w:rPr>
            </w:pPr>
            <w:r w:rsidRPr="00B20576">
              <w:rPr>
                <w:b/>
                <w:color w:val="740034"/>
              </w:rPr>
              <w:t>Popis</w:t>
            </w:r>
          </w:p>
        </w:tc>
      </w:tr>
      <w:tr w:rsidR="00E91396" w:rsidRPr="00B20576" w14:paraId="01EFEC32" w14:textId="77777777" w:rsidTr="0031116E">
        <w:tc>
          <w:tcPr>
            <w:tcW w:w="1418" w:type="dxa"/>
            <w:shd w:val="clear" w:color="auto" w:fill="D9D9D9"/>
            <w:vAlign w:val="center"/>
          </w:tcPr>
          <w:p w14:paraId="5D49F497" w14:textId="77777777" w:rsidR="00E91396" w:rsidRPr="00B20576" w:rsidRDefault="00E91396" w:rsidP="0031116E">
            <w:pPr>
              <w:pStyle w:val="Tabulkatext0"/>
              <w:jc w:val="center"/>
              <w:rPr>
                <w:b/>
                <w:color w:val="740034"/>
              </w:rPr>
            </w:pPr>
            <w:r w:rsidRPr="00B20576">
              <w:rPr>
                <w:b/>
                <w:color w:val="740034"/>
              </w:rPr>
              <w:t>Chyba</w:t>
            </w:r>
          </w:p>
        </w:tc>
        <w:tc>
          <w:tcPr>
            <w:tcW w:w="7762" w:type="dxa"/>
            <w:vAlign w:val="center"/>
          </w:tcPr>
          <w:p w14:paraId="79393911" w14:textId="77777777" w:rsidR="00E91396" w:rsidRPr="00B20576" w:rsidRDefault="00E91396" w:rsidP="0031116E">
            <w:pPr>
              <w:pStyle w:val="Tabulkatext0"/>
            </w:pPr>
            <w:r w:rsidRPr="00B20576">
              <w:t xml:space="preserve">Nesprávné provádění nebo ztráta již existující funkcionality Produktu. Za správné se považuje pouze takové chování, které je v souladu s popisem uvedeným v Dokumentaci </w:t>
            </w:r>
            <w:proofErr w:type="gramStart"/>
            <w:r w:rsidRPr="00B20576">
              <w:t>Produktu</w:t>
            </w:r>
            <w:proofErr w:type="gramEnd"/>
            <w:r w:rsidRPr="00B20576">
              <w:t xml:space="preserve"> resp. takové, které je uvedeno ve </w:t>
            </w:r>
            <w:r w:rsidR="00295186" w:rsidRPr="00B20576">
              <w:t xml:space="preserve">Smlouvě </w:t>
            </w:r>
            <w:r w:rsidRPr="00B20576">
              <w:t xml:space="preserve">o dílo jako závazný požadavek. </w:t>
            </w:r>
          </w:p>
          <w:p w14:paraId="234F36D1" w14:textId="77777777" w:rsidR="00E91396" w:rsidRPr="00B20576" w:rsidRDefault="00E91396" w:rsidP="0031116E">
            <w:pPr>
              <w:pStyle w:val="Tabulkatext0"/>
            </w:pPr>
            <w:r w:rsidRPr="00B20576">
              <w:t>Chybou není neznalost Uživatele týkající se funkcionality popsané v Dokumentaci Produktu.</w:t>
            </w:r>
          </w:p>
          <w:p w14:paraId="30F6AA4C" w14:textId="77777777" w:rsidR="00E91396" w:rsidRPr="00B20576" w:rsidRDefault="00E91396" w:rsidP="0031116E">
            <w:pPr>
              <w:pStyle w:val="Tabulkatext0"/>
            </w:pPr>
            <w:r w:rsidRPr="00B20576">
              <w:t xml:space="preserve">Poskytovatel neodpovídá za Chyby způsobené třetí stranou s výjimkou třetích osob na straně Poskytovatele. </w:t>
            </w:r>
          </w:p>
        </w:tc>
      </w:tr>
      <w:tr w:rsidR="00E91396" w:rsidRPr="00B20576" w14:paraId="7F9BA3CF" w14:textId="77777777" w:rsidTr="0031116E">
        <w:tc>
          <w:tcPr>
            <w:tcW w:w="1418" w:type="dxa"/>
            <w:shd w:val="clear" w:color="auto" w:fill="D9D9D9"/>
            <w:vAlign w:val="center"/>
          </w:tcPr>
          <w:p w14:paraId="6C44F1AF" w14:textId="77777777" w:rsidR="00E91396" w:rsidRPr="00B20576" w:rsidRDefault="00E91396" w:rsidP="0031116E">
            <w:pPr>
              <w:pStyle w:val="Tabulkatext0"/>
              <w:jc w:val="center"/>
              <w:rPr>
                <w:b/>
                <w:color w:val="740034"/>
              </w:rPr>
            </w:pPr>
            <w:r w:rsidRPr="00B20576">
              <w:rPr>
                <w:b/>
                <w:color w:val="740034"/>
              </w:rPr>
              <w:t>Vylepšení</w:t>
            </w:r>
          </w:p>
        </w:tc>
        <w:tc>
          <w:tcPr>
            <w:tcW w:w="7762" w:type="dxa"/>
            <w:vAlign w:val="center"/>
          </w:tcPr>
          <w:p w14:paraId="2BF8B745" w14:textId="77777777" w:rsidR="00E91396" w:rsidRPr="00B20576" w:rsidRDefault="00E91396" w:rsidP="00E767FF">
            <w:pPr>
              <w:pStyle w:val="Tabulkatext0"/>
            </w:pPr>
            <w:r w:rsidRPr="00B20576">
              <w:t>Požadavek na</w:t>
            </w:r>
            <w:r w:rsidR="00E767FF">
              <w:t xml:space="preserve"> dílčí</w:t>
            </w:r>
            <w:r w:rsidRPr="00B20576">
              <w:t xml:space="preserve"> změnu existující funkcionality Produktu.*</w:t>
            </w:r>
            <w:r w:rsidR="00E767FF">
              <w:t>.</w:t>
            </w:r>
          </w:p>
        </w:tc>
      </w:tr>
      <w:tr w:rsidR="00E91396" w:rsidRPr="00B20576" w14:paraId="1E90C0FA" w14:textId="77777777" w:rsidTr="0031116E">
        <w:tc>
          <w:tcPr>
            <w:tcW w:w="1418" w:type="dxa"/>
            <w:shd w:val="clear" w:color="auto" w:fill="D9D9D9"/>
            <w:vAlign w:val="center"/>
          </w:tcPr>
          <w:p w14:paraId="10E842EC" w14:textId="77777777" w:rsidR="00E91396" w:rsidRPr="00B20576" w:rsidRDefault="00E91396" w:rsidP="0031116E">
            <w:pPr>
              <w:pStyle w:val="Tabulkatext0"/>
              <w:jc w:val="center"/>
              <w:rPr>
                <w:b/>
                <w:color w:val="740034"/>
              </w:rPr>
            </w:pPr>
            <w:r w:rsidRPr="00B20576">
              <w:rPr>
                <w:b/>
                <w:color w:val="740034"/>
              </w:rPr>
              <w:t>Nová funkce</w:t>
            </w:r>
          </w:p>
        </w:tc>
        <w:tc>
          <w:tcPr>
            <w:tcW w:w="7762" w:type="dxa"/>
            <w:vAlign w:val="center"/>
          </w:tcPr>
          <w:p w14:paraId="395C21FD" w14:textId="77777777" w:rsidR="00E91396" w:rsidRPr="00B20576" w:rsidRDefault="00E91396" w:rsidP="0031116E">
            <w:pPr>
              <w:pStyle w:val="Tabulkatext0"/>
            </w:pPr>
            <w:r w:rsidRPr="00B20576">
              <w:t xml:space="preserve">Požadavek na přidání dosud neexistující funkcionality </w:t>
            </w:r>
            <w:proofErr w:type="gramStart"/>
            <w:r w:rsidRPr="00B20576">
              <w:t>Produktu.*</w:t>
            </w:r>
            <w:proofErr w:type="gramEnd"/>
            <w:r w:rsidRPr="00B20576">
              <w:t xml:space="preserve"> </w:t>
            </w:r>
            <w:r w:rsidR="00E767FF">
              <w:t>Zachováno kvůli zpětné kompatibilitě, v současnosti je používán spíše typ Incidentu Příběh, viz dále.</w:t>
            </w:r>
          </w:p>
        </w:tc>
      </w:tr>
      <w:tr w:rsidR="00E767FF" w:rsidRPr="00B20576" w14:paraId="6DBBEFF5" w14:textId="77777777" w:rsidTr="0031116E">
        <w:tc>
          <w:tcPr>
            <w:tcW w:w="1418" w:type="dxa"/>
            <w:shd w:val="clear" w:color="auto" w:fill="D9D9D9"/>
            <w:vAlign w:val="center"/>
          </w:tcPr>
          <w:p w14:paraId="3247F709" w14:textId="77777777" w:rsidR="00E767FF" w:rsidRPr="00B20576" w:rsidRDefault="00E767FF" w:rsidP="0031116E">
            <w:pPr>
              <w:pStyle w:val="Tabulkatext0"/>
              <w:jc w:val="center"/>
              <w:rPr>
                <w:b/>
                <w:color w:val="740034"/>
              </w:rPr>
            </w:pPr>
            <w:r>
              <w:rPr>
                <w:b/>
                <w:color w:val="740034"/>
              </w:rPr>
              <w:t>Příběh</w:t>
            </w:r>
          </w:p>
        </w:tc>
        <w:tc>
          <w:tcPr>
            <w:tcW w:w="7762" w:type="dxa"/>
            <w:vAlign w:val="center"/>
          </w:tcPr>
          <w:p w14:paraId="0DDCE14D" w14:textId="23879554" w:rsidR="00E767FF" w:rsidRPr="00B20576" w:rsidRDefault="00E767FF" w:rsidP="0031116E">
            <w:pPr>
              <w:pStyle w:val="Tabulkatext0"/>
            </w:pPr>
            <w:r>
              <w:t>Definice nové funkcionality Produktu z po</w:t>
            </w:r>
            <w:r w:rsidR="00DC4F30">
              <w:t>h</w:t>
            </w:r>
            <w:r>
              <w:t>ledu použití Uživatelem (scénáře a způsoby použití</w:t>
            </w:r>
            <w:proofErr w:type="gramStart"/>
            <w:r>
              <w:t>).*</w:t>
            </w:r>
            <w:proofErr w:type="gramEnd"/>
          </w:p>
        </w:tc>
      </w:tr>
      <w:tr w:rsidR="00E91396" w:rsidRPr="00B20576" w14:paraId="650717B4" w14:textId="77777777" w:rsidTr="0031116E">
        <w:tc>
          <w:tcPr>
            <w:tcW w:w="1418" w:type="dxa"/>
            <w:shd w:val="clear" w:color="auto" w:fill="D9D9D9"/>
            <w:vAlign w:val="center"/>
          </w:tcPr>
          <w:p w14:paraId="5DF1718E" w14:textId="77777777" w:rsidR="00E91396" w:rsidRPr="00B20576" w:rsidRDefault="00E91396" w:rsidP="0031116E">
            <w:pPr>
              <w:pStyle w:val="Tabulkatext0"/>
              <w:jc w:val="center"/>
              <w:rPr>
                <w:b/>
                <w:color w:val="740034"/>
              </w:rPr>
            </w:pPr>
            <w:r w:rsidRPr="00B20576">
              <w:rPr>
                <w:b/>
                <w:color w:val="740034"/>
              </w:rPr>
              <w:t>FAQ</w:t>
            </w:r>
          </w:p>
          <w:p w14:paraId="129E2FA0" w14:textId="77777777" w:rsidR="00E91396" w:rsidRPr="00B20576" w:rsidRDefault="00E91396" w:rsidP="0031116E">
            <w:pPr>
              <w:pStyle w:val="Tabulkatext0"/>
              <w:jc w:val="center"/>
              <w:rPr>
                <w:b/>
                <w:color w:val="740034"/>
              </w:rPr>
            </w:pPr>
            <w:r w:rsidRPr="00B20576">
              <w:rPr>
                <w:b/>
                <w:color w:val="740034"/>
              </w:rPr>
              <w:t>(častý dotaz)</w:t>
            </w:r>
          </w:p>
        </w:tc>
        <w:tc>
          <w:tcPr>
            <w:tcW w:w="7762" w:type="dxa"/>
            <w:vAlign w:val="center"/>
          </w:tcPr>
          <w:p w14:paraId="5995DB33" w14:textId="77777777" w:rsidR="00E91396" w:rsidRPr="00B20576" w:rsidRDefault="00E91396" w:rsidP="0031116E">
            <w:pPr>
              <w:pStyle w:val="Tabulkatext0"/>
            </w:pPr>
            <w:r w:rsidRPr="00B20576">
              <w:t xml:space="preserve">Incident nevyžadující žádný opravný zásah do Produktu tzn. jedná se o vlastnost Produktu nebo je Incident způsoben jinými důvody než na straně Poskytovatele / dodaného Produktu. Nejčastěji vzniká z existujících Incidentů opravou klasifikace typu, má tedy charakter dotazu (opakovaného). Jeho řešení je známé a bývá poskytnuto formou komentáře, odkazu nebo </w:t>
            </w:r>
            <w:proofErr w:type="gramStart"/>
            <w:r w:rsidR="002C7323" w:rsidRPr="00B20576">
              <w:lastRenderedPageBreak/>
              <w:t>K</w:t>
            </w:r>
            <w:r w:rsidRPr="00B20576">
              <w:t>onzultace.*</w:t>
            </w:r>
            <w:proofErr w:type="gramEnd"/>
          </w:p>
        </w:tc>
      </w:tr>
    </w:tbl>
    <w:p w14:paraId="5C254EF9" w14:textId="77777777" w:rsidR="00E91396" w:rsidRPr="00B20576" w:rsidRDefault="00E91396" w:rsidP="00E91396">
      <w:pPr>
        <w:pStyle w:val="Zkladntext"/>
        <w:rPr>
          <w:rFonts w:cs="Tahoma"/>
        </w:rPr>
      </w:pPr>
      <w:r w:rsidRPr="00B20576">
        <w:rPr>
          <w:rFonts w:cs="Tahoma"/>
        </w:rPr>
        <w:lastRenderedPageBreak/>
        <w:t>*</w:t>
      </w:r>
      <w:r w:rsidRPr="00B20576">
        <w:t xml:space="preserve"> </w:t>
      </w:r>
      <w:r w:rsidRPr="00B20576">
        <w:rPr>
          <w:sz w:val="18"/>
          <w:szCs w:val="18"/>
        </w:rPr>
        <w:t xml:space="preserve">Není zahrnuto v ceně základní </w:t>
      </w:r>
      <w:r w:rsidR="00295186" w:rsidRPr="00B20576">
        <w:rPr>
          <w:sz w:val="18"/>
          <w:szCs w:val="18"/>
        </w:rPr>
        <w:t>S</w:t>
      </w:r>
      <w:r w:rsidRPr="00B20576">
        <w:rPr>
          <w:sz w:val="18"/>
          <w:szCs w:val="18"/>
        </w:rPr>
        <w:t xml:space="preserve">mlouvy, ale může být odbaveno v rámci předplacených </w:t>
      </w:r>
      <w:r w:rsidR="00295186" w:rsidRPr="00B20576">
        <w:rPr>
          <w:sz w:val="18"/>
          <w:szCs w:val="18"/>
        </w:rPr>
        <w:t>P</w:t>
      </w:r>
      <w:r w:rsidRPr="00B20576">
        <w:rPr>
          <w:sz w:val="18"/>
          <w:szCs w:val="18"/>
        </w:rPr>
        <w:t>aušálních hodin, pokud je má Uživatel sjednány.</w:t>
      </w:r>
    </w:p>
    <w:p w14:paraId="1E538698" w14:textId="77777777" w:rsidR="00E91396" w:rsidRPr="00791869" w:rsidRDefault="00E91396" w:rsidP="00E91396">
      <w:pPr>
        <w:pStyle w:val="Zkladntext"/>
        <w:rPr>
          <w:rFonts w:cs="Tahoma"/>
          <w:sz w:val="20"/>
          <w:szCs w:val="20"/>
        </w:rPr>
      </w:pPr>
      <w:r w:rsidRPr="00791869">
        <w:rPr>
          <w:rFonts w:cs="Tahoma"/>
          <w:sz w:val="20"/>
          <w:szCs w:val="20"/>
        </w:rPr>
        <w:t>Kromě výše uvedených typů se v HelpDesku mohou vyskytovat i jiné typy Incidentů (LOG, Úkol, Zápis, Testování, Nákup), které nejsou předmětem plnění Smlouvy a slouží pouze pro podporu řídících procesů Poskytovatele při implementaci a servisu dodaného Produktu.</w:t>
      </w:r>
    </w:p>
    <w:p w14:paraId="055F2A6C" w14:textId="77777777" w:rsidR="00E91396" w:rsidRPr="00791869" w:rsidRDefault="00E91396" w:rsidP="00B51E6C">
      <w:pPr>
        <w:pStyle w:val="Odstavecsmlouvy"/>
        <w:numPr>
          <w:ilvl w:val="2"/>
          <w:numId w:val="16"/>
        </w:numPr>
        <w:rPr>
          <w:rFonts w:cs="Tahoma"/>
          <w:b/>
          <w:lang w:val="cs-CZ"/>
        </w:rPr>
      </w:pPr>
      <w:r w:rsidRPr="00791869">
        <w:rPr>
          <w:b/>
          <w:lang w:val="cs-CZ"/>
        </w:rPr>
        <w:t>Priority Incidentů</w:t>
      </w:r>
    </w:p>
    <w:p w14:paraId="2EEB235D" w14:textId="77777777" w:rsidR="00E91396" w:rsidRPr="00884479" w:rsidRDefault="00E91396" w:rsidP="00E91396">
      <w:pPr>
        <w:pStyle w:val="Zkladntext"/>
        <w:rPr>
          <w:sz w:val="20"/>
          <w:szCs w:val="20"/>
        </w:rPr>
      </w:pPr>
      <w:r w:rsidRPr="00884479">
        <w:rPr>
          <w:sz w:val="20"/>
          <w:szCs w:val="20"/>
        </w:rPr>
        <w:t xml:space="preserve">Priorita Incidentu je klasifikací Incidentu, </w:t>
      </w:r>
      <w:r w:rsidR="004E0CB7" w:rsidRPr="00884479">
        <w:rPr>
          <w:sz w:val="20"/>
          <w:szCs w:val="20"/>
        </w:rPr>
        <w:t>od které je odvislá Reakční doba</w:t>
      </w:r>
      <w:r w:rsidRPr="00884479">
        <w:rPr>
          <w:sz w:val="20"/>
          <w:szCs w:val="20"/>
        </w:rPr>
        <w:t xml:space="preserve"> a </w:t>
      </w:r>
      <w:r w:rsidR="004E0CB7" w:rsidRPr="00884479">
        <w:rPr>
          <w:sz w:val="20"/>
          <w:szCs w:val="20"/>
        </w:rPr>
        <w:t>Doba odstranění chyby</w:t>
      </w:r>
      <w:r w:rsidRPr="00884479">
        <w:rPr>
          <w:sz w:val="20"/>
          <w:szCs w:val="20"/>
        </w:rPr>
        <w:t>.</w:t>
      </w:r>
    </w:p>
    <w:tbl>
      <w:tblPr>
        <w:tblW w:w="4815" w:type="pct"/>
        <w:tblInd w:w="94"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28" w:type="dxa"/>
          <w:bottom w:w="28" w:type="dxa"/>
        </w:tblCellMar>
        <w:tblLook w:val="0000" w:firstRow="0" w:lastRow="0" w:firstColumn="0" w:lastColumn="0" w:noHBand="0" w:noVBand="0"/>
      </w:tblPr>
      <w:tblGrid>
        <w:gridCol w:w="1574"/>
        <w:gridCol w:w="1558"/>
        <w:gridCol w:w="5812"/>
      </w:tblGrid>
      <w:tr w:rsidR="009A3E39" w:rsidRPr="00791869" w14:paraId="14835CCB" w14:textId="77777777" w:rsidTr="00D30A7D">
        <w:trPr>
          <w:trHeight w:val="315"/>
          <w:tblHeader/>
        </w:trPr>
        <w:tc>
          <w:tcPr>
            <w:tcW w:w="880" w:type="pct"/>
            <w:shd w:val="clear" w:color="auto" w:fill="D9D9D9"/>
          </w:tcPr>
          <w:p w14:paraId="0DB86E1F" w14:textId="77777777" w:rsidR="009A3E39" w:rsidRPr="00791869" w:rsidRDefault="004E0CB7" w:rsidP="0031116E">
            <w:pPr>
              <w:pStyle w:val="Tabulkatext0"/>
              <w:shd w:val="clear" w:color="auto" w:fill="D9D9D9"/>
              <w:jc w:val="center"/>
              <w:rPr>
                <w:b/>
                <w:color w:val="8A003E"/>
              </w:rPr>
            </w:pPr>
            <w:r w:rsidRPr="00791869">
              <w:rPr>
                <w:b/>
                <w:color w:val="8A003E"/>
              </w:rPr>
              <w:t>Kategorie</w:t>
            </w:r>
            <w:r w:rsidR="004651B4" w:rsidRPr="00791869">
              <w:rPr>
                <w:b/>
                <w:color w:val="8A003E"/>
              </w:rPr>
              <w:t xml:space="preserve"> Chyby</w:t>
            </w:r>
            <w:r w:rsidRPr="00791869">
              <w:rPr>
                <w:b/>
                <w:color w:val="8A003E"/>
              </w:rPr>
              <w:t xml:space="preserve"> pro RD</w:t>
            </w:r>
          </w:p>
        </w:tc>
        <w:tc>
          <w:tcPr>
            <w:tcW w:w="871" w:type="pct"/>
            <w:shd w:val="clear" w:color="auto" w:fill="D9D9D9"/>
            <w:vAlign w:val="bottom"/>
          </w:tcPr>
          <w:p w14:paraId="77654BBD" w14:textId="77777777" w:rsidR="009A3E39" w:rsidRPr="00791869" w:rsidRDefault="009A3E39" w:rsidP="00130A58">
            <w:pPr>
              <w:pStyle w:val="Tabulkatext0"/>
              <w:shd w:val="clear" w:color="auto" w:fill="D9D9D9"/>
              <w:jc w:val="center"/>
              <w:rPr>
                <w:b/>
                <w:color w:val="8A003E"/>
              </w:rPr>
            </w:pPr>
            <w:r w:rsidRPr="00791869">
              <w:rPr>
                <w:b/>
                <w:color w:val="8A003E"/>
              </w:rPr>
              <w:t xml:space="preserve">Priorita </w:t>
            </w:r>
            <w:r w:rsidR="00130A58" w:rsidRPr="00791869">
              <w:rPr>
                <w:b/>
                <w:color w:val="8A003E"/>
              </w:rPr>
              <w:t>I</w:t>
            </w:r>
            <w:r w:rsidRPr="00791869">
              <w:rPr>
                <w:b/>
                <w:color w:val="8A003E"/>
              </w:rPr>
              <w:t>ncidentu</w:t>
            </w:r>
            <w:r w:rsidR="00187B0C" w:rsidRPr="00791869">
              <w:rPr>
                <w:b/>
                <w:color w:val="8A003E"/>
              </w:rPr>
              <w:t xml:space="preserve"> pro DOZ</w:t>
            </w:r>
          </w:p>
        </w:tc>
        <w:tc>
          <w:tcPr>
            <w:tcW w:w="3249" w:type="pct"/>
            <w:shd w:val="clear" w:color="auto" w:fill="D9D9D9"/>
            <w:vAlign w:val="bottom"/>
          </w:tcPr>
          <w:p w14:paraId="04177F82" w14:textId="77777777" w:rsidR="009A3E39" w:rsidRPr="00791869" w:rsidRDefault="009A3E39" w:rsidP="0031116E">
            <w:pPr>
              <w:pStyle w:val="Tabulkanadpis0"/>
              <w:shd w:val="clear" w:color="auto" w:fill="D9D9D9"/>
              <w:jc w:val="center"/>
              <w:rPr>
                <w:color w:val="8A003E"/>
                <w:lang w:val="cs-CZ"/>
              </w:rPr>
            </w:pPr>
            <w:r w:rsidRPr="00791869">
              <w:rPr>
                <w:color w:val="8A003E"/>
                <w:lang w:val="cs-CZ"/>
              </w:rPr>
              <w:t>Popis</w:t>
            </w:r>
          </w:p>
        </w:tc>
      </w:tr>
      <w:tr w:rsidR="004E0CB7" w:rsidRPr="00791869" w14:paraId="7AE5F142" w14:textId="77777777" w:rsidTr="00D30A7D">
        <w:trPr>
          <w:trHeight w:val="57"/>
        </w:trPr>
        <w:tc>
          <w:tcPr>
            <w:tcW w:w="880" w:type="pct"/>
            <w:vMerge w:val="restart"/>
            <w:shd w:val="clear" w:color="auto" w:fill="D9D9D9"/>
            <w:vAlign w:val="center"/>
          </w:tcPr>
          <w:p w14:paraId="0E8BA4ED" w14:textId="77777777" w:rsidR="004E0CB7" w:rsidRPr="00791869" w:rsidRDefault="004E0CB7" w:rsidP="004E0CB7">
            <w:pPr>
              <w:pStyle w:val="Tabulkatext0"/>
              <w:jc w:val="center"/>
              <w:rPr>
                <w:b/>
                <w:color w:val="8A003E"/>
              </w:rPr>
            </w:pPr>
            <w:r w:rsidRPr="00791869">
              <w:rPr>
                <w:b/>
                <w:color w:val="8A003E"/>
              </w:rPr>
              <w:t>Chyby s vysokou prioritou</w:t>
            </w:r>
          </w:p>
        </w:tc>
        <w:tc>
          <w:tcPr>
            <w:tcW w:w="871" w:type="pct"/>
            <w:shd w:val="clear" w:color="auto" w:fill="D9D9D9"/>
            <w:vAlign w:val="bottom"/>
          </w:tcPr>
          <w:p w14:paraId="1E42CF06" w14:textId="77777777" w:rsidR="004E0CB7" w:rsidRPr="00791869" w:rsidRDefault="004E0CB7" w:rsidP="0031116E">
            <w:pPr>
              <w:pStyle w:val="Tabulkatext0"/>
              <w:jc w:val="center"/>
              <w:rPr>
                <w:b/>
                <w:color w:val="8A003E"/>
              </w:rPr>
            </w:pPr>
            <w:proofErr w:type="spellStart"/>
            <w:r w:rsidRPr="00791869">
              <w:rPr>
                <w:b/>
                <w:color w:val="8A003E"/>
              </w:rPr>
              <w:t>Blocker</w:t>
            </w:r>
            <w:proofErr w:type="spellEnd"/>
          </w:p>
        </w:tc>
        <w:tc>
          <w:tcPr>
            <w:tcW w:w="3249" w:type="pct"/>
            <w:vAlign w:val="bottom"/>
          </w:tcPr>
          <w:p w14:paraId="040CD221" w14:textId="77777777" w:rsidR="004E0CB7" w:rsidRPr="00791869" w:rsidRDefault="00D44FBF" w:rsidP="0031116E">
            <w:pPr>
              <w:pStyle w:val="Tabulkatext0"/>
            </w:pPr>
            <w:r w:rsidRPr="00791869">
              <w:t>Blokuje práci (</w:t>
            </w:r>
            <w:r>
              <w:t xml:space="preserve">Produkt nelze spustit nebo nefunguje jeho klíčová </w:t>
            </w:r>
            <w:proofErr w:type="gramStart"/>
            <w:r>
              <w:t>funkcionalita - nelze</w:t>
            </w:r>
            <w:proofErr w:type="gramEnd"/>
            <w:r>
              <w:t xml:space="preserve"> úspěšně projít celým procesem)</w:t>
            </w:r>
            <w:r w:rsidRPr="00791869">
              <w:t>.</w:t>
            </w:r>
            <w:r>
              <w:t xml:space="preserve"> Chyba neumožňuje ani omezený provoz programových prostředků.</w:t>
            </w:r>
          </w:p>
        </w:tc>
      </w:tr>
      <w:tr w:rsidR="004E0CB7" w:rsidRPr="00791869" w14:paraId="4766B47D" w14:textId="77777777" w:rsidTr="00D30A7D">
        <w:trPr>
          <w:trHeight w:val="57"/>
        </w:trPr>
        <w:tc>
          <w:tcPr>
            <w:tcW w:w="880" w:type="pct"/>
            <w:vMerge/>
            <w:shd w:val="clear" w:color="auto" w:fill="D9D9D9"/>
            <w:vAlign w:val="center"/>
          </w:tcPr>
          <w:p w14:paraId="626576CC" w14:textId="77777777" w:rsidR="004E0CB7" w:rsidRPr="00791869" w:rsidRDefault="004E0CB7" w:rsidP="004E0CB7">
            <w:pPr>
              <w:pStyle w:val="Tabulkatext0"/>
              <w:jc w:val="center"/>
              <w:rPr>
                <w:b/>
                <w:color w:val="8A003E"/>
              </w:rPr>
            </w:pPr>
          </w:p>
        </w:tc>
        <w:tc>
          <w:tcPr>
            <w:tcW w:w="871" w:type="pct"/>
            <w:shd w:val="clear" w:color="auto" w:fill="D9D9D9"/>
            <w:vAlign w:val="bottom"/>
          </w:tcPr>
          <w:p w14:paraId="698B59D5" w14:textId="77777777" w:rsidR="004E0CB7" w:rsidRPr="00791869" w:rsidRDefault="004E0CB7" w:rsidP="0031116E">
            <w:pPr>
              <w:pStyle w:val="Tabulkatext0"/>
              <w:jc w:val="center"/>
              <w:rPr>
                <w:b/>
                <w:color w:val="8A003E"/>
              </w:rPr>
            </w:pPr>
            <w:proofErr w:type="spellStart"/>
            <w:r w:rsidRPr="00791869">
              <w:rPr>
                <w:b/>
                <w:color w:val="8A003E"/>
              </w:rPr>
              <w:t>Critical</w:t>
            </w:r>
            <w:proofErr w:type="spellEnd"/>
          </w:p>
        </w:tc>
        <w:tc>
          <w:tcPr>
            <w:tcW w:w="3249" w:type="pct"/>
            <w:vAlign w:val="bottom"/>
          </w:tcPr>
          <w:p w14:paraId="22022589" w14:textId="77777777" w:rsidR="004E0CB7" w:rsidRPr="00791869" w:rsidRDefault="00D44FBF" w:rsidP="0031116E">
            <w:pPr>
              <w:pStyle w:val="Tabulkatext0"/>
            </w:pPr>
            <w:r w:rsidRPr="00791869">
              <w:t>Znemožňuje informační podporu hlavních procesů Uživatele</w:t>
            </w:r>
            <w:r>
              <w:t>. Chyba znemožňuje běžný provoz, ale umožňuje provoz v omezené míře.</w:t>
            </w:r>
          </w:p>
        </w:tc>
      </w:tr>
      <w:tr w:rsidR="004E0CB7" w:rsidRPr="00791869" w14:paraId="22F0D1B9" w14:textId="77777777" w:rsidTr="00D30A7D">
        <w:trPr>
          <w:trHeight w:val="57"/>
        </w:trPr>
        <w:tc>
          <w:tcPr>
            <w:tcW w:w="880" w:type="pct"/>
            <w:vMerge w:val="restart"/>
            <w:shd w:val="clear" w:color="auto" w:fill="D9D9D9"/>
            <w:vAlign w:val="center"/>
          </w:tcPr>
          <w:p w14:paraId="4A26F055" w14:textId="77777777" w:rsidR="004E0CB7" w:rsidRPr="00791869" w:rsidRDefault="004E0CB7" w:rsidP="004651B4">
            <w:pPr>
              <w:pStyle w:val="Tabulkatext0"/>
              <w:jc w:val="center"/>
              <w:rPr>
                <w:b/>
                <w:color w:val="8A003E"/>
              </w:rPr>
            </w:pPr>
            <w:r w:rsidRPr="00791869">
              <w:rPr>
                <w:b/>
                <w:color w:val="8A003E"/>
              </w:rPr>
              <w:t>s nízkou prioritou</w:t>
            </w:r>
          </w:p>
        </w:tc>
        <w:tc>
          <w:tcPr>
            <w:tcW w:w="871" w:type="pct"/>
            <w:shd w:val="clear" w:color="auto" w:fill="D9D9D9"/>
            <w:vAlign w:val="bottom"/>
          </w:tcPr>
          <w:p w14:paraId="52DECD50" w14:textId="77777777" w:rsidR="004E0CB7" w:rsidRPr="00791869" w:rsidRDefault="004E0CB7" w:rsidP="0031116E">
            <w:pPr>
              <w:pStyle w:val="Tabulkatext0"/>
              <w:jc w:val="center"/>
              <w:rPr>
                <w:b/>
                <w:color w:val="8A003E"/>
              </w:rPr>
            </w:pPr>
            <w:r w:rsidRPr="00791869">
              <w:rPr>
                <w:b/>
                <w:color w:val="8A003E"/>
              </w:rPr>
              <w:t>Major</w:t>
            </w:r>
          </w:p>
        </w:tc>
        <w:tc>
          <w:tcPr>
            <w:tcW w:w="3249" w:type="pct"/>
            <w:vAlign w:val="bottom"/>
          </w:tcPr>
          <w:p w14:paraId="48774722" w14:textId="77777777" w:rsidR="004E0CB7" w:rsidRPr="00791869" w:rsidRDefault="004E0CB7" w:rsidP="0031116E">
            <w:pPr>
              <w:pStyle w:val="Tabulkatext0"/>
            </w:pPr>
            <w:r w:rsidRPr="00791869">
              <w:t>Znesnadňuje práci, lze však obejít za cenu přiměřených nároků na Uživatele poté, co Poskytovatel doporučí nebo aplikuje náhradní řešení</w:t>
            </w:r>
            <w:r w:rsidR="00295186" w:rsidRPr="00791869">
              <w:t>.</w:t>
            </w:r>
            <w:r w:rsidRPr="00791869">
              <w:t xml:space="preserve"> </w:t>
            </w:r>
          </w:p>
        </w:tc>
      </w:tr>
      <w:tr w:rsidR="004E0CB7" w:rsidRPr="00791869" w14:paraId="71C3FDCE" w14:textId="77777777" w:rsidTr="00D30A7D">
        <w:trPr>
          <w:trHeight w:val="57"/>
        </w:trPr>
        <w:tc>
          <w:tcPr>
            <w:tcW w:w="880" w:type="pct"/>
            <w:vMerge/>
            <w:shd w:val="clear" w:color="auto" w:fill="D9D9D9"/>
          </w:tcPr>
          <w:p w14:paraId="0BAA6F0A" w14:textId="77777777" w:rsidR="004E0CB7" w:rsidRPr="00791869" w:rsidRDefault="004E0CB7" w:rsidP="0031116E">
            <w:pPr>
              <w:pStyle w:val="Tabulkatext0"/>
              <w:jc w:val="center"/>
              <w:rPr>
                <w:b/>
                <w:color w:val="8A003E"/>
              </w:rPr>
            </w:pPr>
          </w:p>
        </w:tc>
        <w:tc>
          <w:tcPr>
            <w:tcW w:w="871" w:type="pct"/>
            <w:shd w:val="clear" w:color="auto" w:fill="D9D9D9"/>
            <w:vAlign w:val="bottom"/>
          </w:tcPr>
          <w:p w14:paraId="24729B64" w14:textId="77777777" w:rsidR="004E0CB7" w:rsidRPr="00791869" w:rsidRDefault="004E0CB7" w:rsidP="0031116E">
            <w:pPr>
              <w:pStyle w:val="Tabulkatext0"/>
              <w:jc w:val="center"/>
              <w:rPr>
                <w:b/>
                <w:color w:val="8A003E"/>
              </w:rPr>
            </w:pPr>
            <w:r w:rsidRPr="00791869">
              <w:rPr>
                <w:b/>
                <w:color w:val="8A003E"/>
              </w:rPr>
              <w:t>Minor</w:t>
            </w:r>
          </w:p>
        </w:tc>
        <w:tc>
          <w:tcPr>
            <w:tcW w:w="3249" w:type="pct"/>
            <w:vAlign w:val="bottom"/>
          </w:tcPr>
          <w:p w14:paraId="5BC00D1D" w14:textId="2AD89CD0" w:rsidR="004E0CB7" w:rsidRPr="00791869" w:rsidRDefault="004E0CB7" w:rsidP="0031116E">
            <w:pPr>
              <w:pStyle w:val="Tabulkatext0"/>
            </w:pPr>
            <w:r w:rsidRPr="00791869">
              <w:t>Znepříjemňuje práci,</w:t>
            </w:r>
            <w:r w:rsidR="00B7475F">
              <w:t xml:space="preserve"> ale</w:t>
            </w:r>
            <w:r w:rsidRPr="00791869">
              <w:t xml:space="preserve"> lze snadno obejít.</w:t>
            </w:r>
          </w:p>
        </w:tc>
      </w:tr>
      <w:tr w:rsidR="004E0CB7" w:rsidRPr="00791869" w14:paraId="4F8A0CD8" w14:textId="77777777" w:rsidTr="00D30A7D">
        <w:trPr>
          <w:trHeight w:val="57"/>
        </w:trPr>
        <w:tc>
          <w:tcPr>
            <w:tcW w:w="880" w:type="pct"/>
            <w:vMerge/>
            <w:shd w:val="clear" w:color="auto" w:fill="D9D9D9"/>
          </w:tcPr>
          <w:p w14:paraId="06ECB3BD" w14:textId="77777777" w:rsidR="004E0CB7" w:rsidRPr="00791869" w:rsidRDefault="004E0CB7" w:rsidP="0031116E">
            <w:pPr>
              <w:pStyle w:val="Tabulkatext0"/>
              <w:jc w:val="center"/>
              <w:rPr>
                <w:b/>
                <w:color w:val="8A003E"/>
              </w:rPr>
            </w:pPr>
          </w:p>
        </w:tc>
        <w:tc>
          <w:tcPr>
            <w:tcW w:w="871" w:type="pct"/>
            <w:shd w:val="clear" w:color="auto" w:fill="D9D9D9"/>
            <w:vAlign w:val="bottom"/>
          </w:tcPr>
          <w:p w14:paraId="41B7FC5A" w14:textId="77777777" w:rsidR="004E0CB7" w:rsidRPr="00791869" w:rsidRDefault="004E0CB7" w:rsidP="0031116E">
            <w:pPr>
              <w:pStyle w:val="Tabulkatext0"/>
              <w:jc w:val="center"/>
              <w:rPr>
                <w:b/>
                <w:color w:val="8A003E"/>
              </w:rPr>
            </w:pPr>
            <w:proofErr w:type="spellStart"/>
            <w:r w:rsidRPr="00791869">
              <w:rPr>
                <w:b/>
                <w:color w:val="8A003E"/>
              </w:rPr>
              <w:t>Trivial</w:t>
            </w:r>
            <w:proofErr w:type="spellEnd"/>
          </w:p>
        </w:tc>
        <w:tc>
          <w:tcPr>
            <w:tcW w:w="3249" w:type="pct"/>
            <w:vAlign w:val="bottom"/>
          </w:tcPr>
          <w:p w14:paraId="4A58E65B" w14:textId="77777777" w:rsidR="004E0CB7" w:rsidRPr="00791869" w:rsidRDefault="004E0CB7" w:rsidP="0031116E">
            <w:pPr>
              <w:pStyle w:val="Tabulkatext0"/>
            </w:pPr>
            <w:r w:rsidRPr="00791869">
              <w:t>Ostatní drobné vady kosmetického charakteru, např. přejmenování položek apod.</w:t>
            </w:r>
          </w:p>
        </w:tc>
      </w:tr>
    </w:tbl>
    <w:p w14:paraId="7E1BA7DC" w14:textId="77777777" w:rsidR="00E91396" w:rsidRPr="00B20576" w:rsidRDefault="00E91396" w:rsidP="00B51E6C">
      <w:pPr>
        <w:pStyle w:val="lneksmlouvy"/>
        <w:numPr>
          <w:ilvl w:val="1"/>
          <w:numId w:val="16"/>
        </w:numPr>
      </w:pPr>
      <w:bookmarkStart w:id="27" w:name="_Ref457730799"/>
      <w:bookmarkStart w:id="28" w:name="_Ref53280516"/>
      <w:bookmarkStart w:id="29" w:name="_Ref457379078"/>
      <w:r w:rsidRPr="00B20576">
        <w:t>Zálohování</w:t>
      </w:r>
    </w:p>
    <w:p w14:paraId="0603AA9F"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 xml:space="preserve">Poskytování služby Zálohování Uživateli je závislé na rozsahu služeb sjednaných ve </w:t>
      </w:r>
      <w:r w:rsidR="00295186" w:rsidRPr="00B20576">
        <w:rPr>
          <w:lang w:val="cs-CZ"/>
        </w:rPr>
        <w:t>Smlouvě</w:t>
      </w:r>
      <w:r w:rsidRPr="00B20576">
        <w:rPr>
          <w:lang w:val="cs-CZ"/>
        </w:rPr>
        <w:t xml:space="preserve">. Poskytovatel standardně zálohování dat a </w:t>
      </w:r>
      <w:r w:rsidR="00130A58" w:rsidRPr="00B20576">
        <w:rPr>
          <w:lang w:val="cs-CZ"/>
        </w:rPr>
        <w:t>A</w:t>
      </w:r>
      <w:r w:rsidRPr="00B20576">
        <w:rPr>
          <w:lang w:val="cs-CZ"/>
        </w:rPr>
        <w:t>plikací neprovádí, vyjma:</w:t>
      </w:r>
    </w:p>
    <w:p w14:paraId="55B54770" w14:textId="77777777" w:rsidR="00E91396" w:rsidRPr="00B20576" w:rsidRDefault="00E91396" w:rsidP="00B51E6C">
      <w:pPr>
        <w:pStyle w:val="Odrazkysmlouva"/>
        <w:numPr>
          <w:ilvl w:val="3"/>
          <w:numId w:val="16"/>
        </w:numPr>
        <w:ind w:left="1418" w:hanging="851"/>
        <w:rPr>
          <w:sz w:val="20"/>
          <w:szCs w:val="20"/>
        </w:rPr>
      </w:pPr>
      <w:r w:rsidRPr="00B20576">
        <w:rPr>
          <w:sz w:val="20"/>
          <w:szCs w:val="20"/>
        </w:rPr>
        <w:t xml:space="preserve">Poskytovatel provádí zálohování dat a </w:t>
      </w:r>
      <w:r w:rsidR="00295186" w:rsidRPr="00B20576">
        <w:rPr>
          <w:sz w:val="20"/>
          <w:szCs w:val="20"/>
        </w:rPr>
        <w:t xml:space="preserve">Aplikací </w:t>
      </w:r>
      <w:r w:rsidRPr="00B20576">
        <w:rPr>
          <w:sz w:val="20"/>
          <w:szCs w:val="20"/>
        </w:rPr>
        <w:t xml:space="preserve">1x denně v případě, že jsou umístěny na Technologiích Poskytovatele a </w:t>
      </w:r>
      <w:r w:rsidR="00295186" w:rsidRPr="00B20576">
        <w:rPr>
          <w:sz w:val="20"/>
          <w:szCs w:val="20"/>
        </w:rPr>
        <w:t xml:space="preserve">Zálohování </w:t>
      </w:r>
      <w:r w:rsidRPr="00B20576">
        <w:rPr>
          <w:sz w:val="20"/>
          <w:szCs w:val="20"/>
        </w:rPr>
        <w:t xml:space="preserve">je sjednáno ve Smlouvě. Zálohy jsou uchovávány po dobu jednoho týdne na jiném odděleném serveru, než na kterém je umístěna </w:t>
      </w:r>
      <w:r w:rsidR="00295186" w:rsidRPr="00B20576">
        <w:rPr>
          <w:sz w:val="20"/>
          <w:szCs w:val="20"/>
        </w:rPr>
        <w:t xml:space="preserve">Aplikace </w:t>
      </w:r>
      <w:r w:rsidRPr="00B20576">
        <w:rPr>
          <w:sz w:val="20"/>
          <w:szCs w:val="20"/>
        </w:rPr>
        <w:t>a data. Zálohy jsou Uživateli k dispozici na vyžádání.</w:t>
      </w:r>
      <w:r w:rsidR="00884479">
        <w:rPr>
          <w:sz w:val="20"/>
          <w:szCs w:val="20"/>
        </w:rPr>
        <w:t xml:space="preserve"> Poskytovatel předá zálohy Uživateli do 3 pracovních dnů od přijetí žádosti. </w:t>
      </w:r>
    </w:p>
    <w:p w14:paraId="26827DF0" w14:textId="77777777" w:rsidR="00E91396" w:rsidRPr="00B20576" w:rsidRDefault="00E91396" w:rsidP="00B51E6C">
      <w:pPr>
        <w:pStyle w:val="Odrazkysmlouva"/>
        <w:numPr>
          <w:ilvl w:val="3"/>
          <w:numId w:val="16"/>
        </w:numPr>
        <w:ind w:left="1418" w:hanging="851"/>
        <w:rPr>
          <w:sz w:val="20"/>
          <w:szCs w:val="20"/>
        </w:rPr>
      </w:pPr>
      <w:r w:rsidRPr="00B20576">
        <w:rPr>
          <w:sz w:val="20"/>
          <w:szCs w:val="20"/>
        </w:rPr>
        <w:t xml:space="preserve">Poskytovatel provádí Základní zálohování v rámci Správy serveru, pokud je sjednána ve Smlouvě. Poskytovatel zálohuje data a </w:t>
      </w:r>
      <w:r w:rsidR="00295186" w:rsidRPr="00B20576">
        <w:rPr>
          <w:sz w:val="20"/>
          <w:szCs w:val="20"/>
        </w:rPr>
        <w:t xml:space="preserve">Aplikace </w:t>
      </w:r>
      <w:r w:rsidRPr="00B20576">
        <w:rPr>
          <w:sz w:val="20"/>
          <w:szCs w:val="20"/>
        </w:rPr>
        <w:t>1x denně a záloha je ukládána na stejný server, na kterém běží Produkt a uchovávána po dobu jednoho týdne. Poskytovatel doporučuje Uživateli vyhradit zvláštní prostor na jiném serveru pro ukládání záloh. Zálohy jsou Uživateli volně dostupné.</w:t>
      </w:r>
    </w:p>
    <w:p w14:paraId="77262964"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 xml:space="preserve">Pokud není zálohování zajišťováno Poskytovatelem je Uživatel povinen zajistit </w:t>
      </w:r>
      <w:r w:rsidR="00295186" w:rsidRPr="00B20576">
        <w:rPr>
          <w:lang w:val="cs-CZ"/>
        </w:rPr>
        <w:t xml:space="preserve">Zálohování </w:t>
      </w:r>
      <w:r w:rsidRPr="00B20576">
        <w:rPr>
          <w:lang w:val="cs-CZ"/>
        </w:rPr>
        <w:t xml:space="preserve">dat a </w:t>
      </w:r>
      <w:r w:rsidR="00295186" w:rsidRPr="00B20576">
        <w:rPr>
          <w:lang w:val="cs-CZ"/>
        </w:rPr>
        <w:t>A</w:t>
      </w:r>
      <w:r w:rsidRPr="00B20576">
        <w:rPr>
          <w:lang w:val="cs-CZ"/>
        </w:rPr>
        <w:t xml:space="preserve">plikací </w:t>
      </w:r>
      <w:proofErr w:type="gramStart"/>
      <w:r w:rsidRPr="00B20576">
        <w:rPr>
          <w:lang w:val="cs-CZ"/>
        </w:rPr>
        <w:t>svépomocí</w:t>
      </w:r>
      <w:proofErr w:type="gramEnd"/>
      <w:r w:rsidRPr="00B20576">
        <w:rPr>
          <w:lang w:val="cs-CZ"/>
        </w:rPr>
        <w:t xml:space="preserve"> popř. třetí stranou tak, aby v případě havárie a/nebo výpadku jakékoliv části Produktu a/nebo hardware byl Poskytovatel na základě žádosti Uživatele schopen obnovit provoz Produktu. Zároveň se Uživatel zavazuje poskytnout potřebnou součinnost při obnově.</w:t>
      </w:r>
    </w:p>
    <w:p w14:paraId="0E0ECCEE" w14:textId="77777777" w:rsidR="00E91396" w:rsidRPr="00B20576" w:rsidRDefault="00E91396" w:rsidP="00B51E6C">
      <w:pPr>
        <w:pStyle w:val="lneksmlouvy"/>
        <w:numPr>
          <w:ilvl w:val="1"/>
          <w:numId w:val="16"/>
        </w:numPr>
      </w:pPr>
      <w:r w:rsidRPr="00B20576">
        <w:t>Konzultační služby</w:t>
      </w:r>
      <w:bookmarkEnd w:id="27"/>
      <w:r w:rsidRPr="00B20576">
        <w:t xml:space="preserve"> </w:t>
      </w:r>
    </w:p>
    <w:p w14:paraId="68D873A4"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 xml:space="preserve">Poskytovatel se zavazuje Uživateli poskytovat </w:t>
      </w:r>
      <w:r w:rsidR="006B51C7" w:rsidRPr="00B20576">
        <w:rPr>
          <w:lang w:val="cs-CZ"/>
        </w:rPr>
        <w:t xml:space="preserve">Konzultace </w:t>
      </w:r>
      <w:r w:rsidRPr="00B20576">
        <w:rPr>
          <w:lang w:val="cs-CZ"/>
        </w:rPr>
        <w:t>v telefonické, písemné formě nebo při osobní návštěvě, a to na základě požadavku (záznam v HelpDesku). Požadavek musí obsahovat (obojí zajistí standardní mechanismy HelpDesku):</w:t>
      </w:r>
    </w:p>
    <w:p w14:paraId="52D948B9" w14:textId="77777777" w:rsidR="00E91396" w:rsidRPr="00B20576" w:rsidRDefault="00E91396" w:rsidP="00B51E6C">
      <w:pPr>
        <w:pStyle w:val="Odrazkysmlouva"/>
        <w:numPr>
          <w:ilvl w:val="3"/>
          <w:numId w:val="16"/>
        </w:numPr>
        <w:ind w:left="1418" w:hanging="851"/>
      </w:pPr>
      <w:r w:rsidRPr="00B20576">
        <w:lastRenderedPageBreak/>
        <w:t xml:space="preserve">jméno a pracoviště žadatele o </w:t>
      </w:r>
      <w:r w:rsidR="006B51C7" w:rsidRPr="00B20576">
        <w:t>Konzultaci</w:t>
      </w:r>
    </w:p>
    <w:p w14:paraId="74C7BB7E" w14:textId="77777777" w:rsidR="00E91396" w:rsidRPr="00B20576" w:rsidRDefault="00E91396" w:rsidP="00B51E6C">
      <w:pPr>
        <w:pStyle w:val="Odrazkysmlouva"/>
        <w:numPr>
          <w:ilvl w:val="3"/>
          <w:numId w:val="16"/>
        </w:numPr>
        <w:ind w:left="1418" w:hanging="851"/>
      </w:pPr>
      <w:r w:rsidRPr="00B20576">
        <w:t xml:space="preserve">téma (předmět) </w:t>
      </w:r>
      <w:r w:rsidR="006B51C7" w:rsidRPr="00B20576">
        <w:t>Konzultace</w:t>
      </w:r>
    </w:p>
    <w:p w14:paraId="2D70CC42"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Konzultační služby jsou účtovány dle ceny sjednané ve Smlouvě</w:t>
      </w:r>
      <w:r w:rsidR="00F601F9">
        <w:rPr>
          <w:lang w:val="cs-CZ"/>
        </w:rPr>
        <w:t xml:space="preserve"> (mohou být hrazeny z Paušálních hodin, pokud jsou objednány)</w:t>
      </w:r>
      <w:r w:rsidRPr="00B20576">
        <w:rPr>
          <w:lang w:val="cs-CZ"/>
        </w:rPr>
        <w:t xml:space="preserve">. </w:t>
      </w:r>
    </w:p>
    <w:p w14:paraId="5B58C0A3"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 xml:space="preserve">Mezi konzultační služby jsou počítány </w:t>
      </w:r>
      <w:r w:rsidR="006B51C7" w:rsidRPr="00B20576">
        <w:rPr>
          <w:lang w:val="cs-CZ"/>
        </w:rPr>
        <w:t xml:space="preserve">Konzultace </w:t>
      </w:r>
      <w:r w:rsidRPr="00B20576">
        <w:rPr>
          <w:lang w:val="cs-CZ"/>
        </w:rPr>
        <w:t xml:space="preserve">s uživateli v osobní, telefonické nebo elektronické formě. Do konzultačních služeb patří také řešení </w:t>
      </w:r>
      <w:r w:rsidR="006B51C7" w:rsidRPr="00B20576">
        <w:rPr>
          <w:lang w:val="cs-CZ"/>
        </w:rPr>
        <w:t xml:space="preserve">Incidentu </w:t>
      </w:r>
      <w:r w:rsidRPr="00B20576">
        <w:rPr>
          <w:lang w:val="cs-CZ"/>
        </w:rPr>
        <w:t xml:space="preserve">primárně označeného jako Chyba, jehož příčina není v nefunkčnosti </w:t>
      </w:r>
      <w:r w:rsidR="006B51C7" w:rsidRPr="00B20576">
        <w:rPr>
          <w:lang w:val="cs-CZ"/>
        </w:rPr>
        <w:t>Aplikace</w:t>
      </w:r>
      <w:r w:rsidRPr="00B20576">
        <w:rPr>
          <w:lang w:val="cs-CZ"/>
        </w:rPr>
        <w:t xml:space="preserve">, ale v neznalosti obsluhy nebo ve změně konfigurace technologického prostředí Uživatele nebo Informačních systémů třetích stran.  Z hlediska dodržení smluvních lhůt bude Poskytovatel vždy jednat s cílem odstranit závadu bez ohledu na to, kde je předpokládána příčina. V případě, že příčina bude mimo Produkt, bude čas účtován jako konzultační služby a příslušný </w:t>
      </w:r>
      <w:r w:rsidR="006B51C7" w:rsidRPr="00B20576">
        <w:rPr>
          <w:lang w:val="cs-CZ"/>
        </w:rPr>
        <w:t xml:space="preserve">Incident </w:t>
      </w:r>
      <w:r w:rsidRPr="00B20576">
        <w:rPr>
          <w:lang w:val="cs-CZ"/>
        </w:rPr>
        <w:t xml:space="preserve">v HelpDesku překlasifikován dle zásad uvedených výše (viz kapitola </w:t>
      </w:r>
      <w:r w:rsidRPr="00B20576">
        <w:rPr>
          <w:lang w:val="cs-CZ"/>
        </w:rPr>
        <w:fldChar w:fldCharType="begin"/>
      </w:r>
      <w:r w:rsidRPr="00B20576">
        <w:rPr>
          <w:lang w:val="cs-CZ"/>
        </w:rPr>
        <w:instrText xml:space="preserve"> REF _Ref366057982 \r \h </w:instrText>
      </w:r>
      <w:r w:rsidRPr="00B20576">
        <w:rPr>
          <w:lang w:val="cs-CZ"/>
        </w:rPr>
      </w:r>
      <w:r w:rsidRPr="00B20576">
        <w:rPr>
          <w:lang w:val="cs-CZ"/>
        </w:rPr>
        <w:fldChar w:fldCharType="separate"/>
      </w:r>
      <w:r w:rsidR="00D53B77">
        <w:rPr>
          <w:lang w:val="cs-CZ"/>
        </w:rPr>
        <w:t>III</w:t>
      </w:r>
      <w:r w:rsidRPr="00B20576">
        <w:rPr>
          <w:lang w:val="cs-CZ"/>
        </w:rPr>
        <w:fldChar w:fldCharType="end"/>
      </w:r>
      <w:r w:rsidR="006B51C7" w:rsidRPr="00B20576">
        <w:rPr>
          <w:lang w:val="cs-CZ"/>
        </w:rPr>
        <w:t>. této přílohy</w:t>
      </w:r>
      <w:r w:rsidRPr="00B20576">
        <w:rPr>
          <w:lang w:val="cs-CZ"/>
        </w:rPr>
        <w:t>).</w:t>
      </w:r>
    </w:p>
    <w:p w14:paraId="76E3240C" w14:textId="77777777" w:rsidR="00E91396" w:rsidRPr="00B20576" w:rsidRDefault="00E91396" w:rsidP="00B51E6C">
      <w:pPr>
        <w:pStyle w:val="lneksmlouvy"/>
        <w:numPr>
          <w:ilvl w:val="1"/>
          <w:numId w:val="16"/>
        </w:numPr>
      </w:pPr>
      <w:bookmarkStart w:id="30" w:name="_Ref158118043"/>
      <w:r w:rsidRPr="00B20576">
        <w:t>Přístup na HelpDesk</w:t>
      </w:r>
      <w:bookmarkEnd w:id="28"/>
      <w:bookmarkEnd w:id="30"/>
    </w:p>
    <w:p w14:paraId="02EAE3B6" w14:textId="6077A272" w:rsidR="00E91396" w:rsidRPr="00B20576" w:rsidRDefault="00E91396" w:rsidP="00B51E6C">
      <w:pPr>
        <w:pStyle w:val="Odstavecsmlouvy"/>
        <w:numPr>
          <w:ilvl w:val="2"/>
          <w:numId w:val="16"/>
        </w:numPr>
        <w:tabs>
          <w:tab w:val="clear" w:pos="851"/>
          <w:tab w:val="num" w:pos="-1843"/>
        </w:tabs>
        <w:rPr>
          <w:lang w:val="cs-CZ"/>
        </w:rPr>
      </w:pPr>
      <w:r w:rsidRPr="00B20576">
        <w:rPr>
          <w:lang w:val="cs-CZ"/>
        </w:rPr>
        <w:t>Poskytovatel se zavazuje umožnit vybraným zaměstnancům Uživatele přístup do aplikace HelpDesk</w:t>
      </w:r>
      <w:r w:rsidR="002E0647">
        <w:rPr>
          <w:lang w:val="cs-CZ"/>
        </w:rPr>
        <w:t xml:space="preserve"> na </w:t>
      </w:r>
      <w:hyperlink r:id="rId15" w:history="1">
        <w:proofErr w:type="spellStart"/>
        <w:r w:rsidR="00582074">
          <w:rPr>
            <w:rStyle w:val="Hypertextovodkaz"/>
            <w:lang w:val="cs-CZ"/>
          </w:rPr>
          <w:t>xxxxxxxxxxxxxxx</w:t>
        </w:r>
      </w:hyperlink>
      <w:r w:rsidR="00582074">
        <w:rPr>
          <w:rStyle w:val="Hypertextovodkaz"/>
          <w:lang w:val="cs-CZ"/>
        </w:rPr>
        <w:t>xxx</w:t>
      </w:r>
      <w:proofErr w:type="spellEnd"/>
      <w:r w:rsidR="00815E8C">
        <w:rPr>
          <w:lang w:val="cs-CZ"/>
        </w:rPr>
        <w:t xml:space="preserve"> </w:t>
      </w:r>
      <w:r w:rsidRPr="00B20576">
        <w:rPr>
          <w:lang w:val="cs-CZ"/>
        </w:rPr>
        <w:t>s dostupností 24x7</w:t>
      </w:r>
      <w:r w:rsidR="00F31E15">
        <w:rPr>
          <w:lang w:val="cs-CZ"/>
        </w:rPr>
        <w:t xml:space="preserve"> (zahrnuto v ceně Smlouvy)</w:t>
      </w:r>
      <w:r w:rsidRPr="00B20576">
        <w:rPr>
          <w:lang w:val="cs-CZ"/>
        </w:rPr>
        <w:t>. Uživatel získává následující přidanou hodnotu:</w:t>
      </w:r>
    </w:p>
    <w:p w14:paraId="082E80A2" w14:textId="77777777" w:rsidR="00E91396" w:rsidRPr="00B20576" w:rsidRDefault="00E91396" w:rsidP="00B51E6C">
      <w:pPr>
        <w:pStyle w:val="Odrazkysmlouva"/>
        <w:numPr>
          <w:ilvl w:val="3"/>
          <w:numId w:val="16"/>
        </w:numPr>
        <w:ind w:left="1418" w:hanging="851"/>
      </w:pPr>
      <w:r w:rsidRPr="00B20576">
        <w:t xml:space="preserve">detailní Klasifikace </w:t>
      </w:r>
      <w:r w:rsidR="006B51C7" w:rsidRPr="00B20576">
        <w:t xml:space="preserve">Incidentu </w:t>
      </w:r>
      <w:r w:rsidRPr="00B20576">
        <w:t>při založení významně urychluje jeho řešení (typ, priorita),</w:t>
      </w:r>
    </w:p>
    <w:p w14:paraId="7B096D37" w14:textId="77777777" w:rsidR="00E91396" w:rsidRPr="00B20576" w:rsidRDefault="00E91396" w:rsidP="00B51E6C">
      <w:pPr>
        <w:pStyle w:val="Odrazkysmlouva"/>
        <w:numPr>
          <w:ilvl w:val="3"/>
          <w:numId w:val="16"/>
        </w:numPr>
        <w:ind w:left="1418" w:hanging="851"/>
      </w:pPr>
      <w:r w:rsidRPr="00B20576">
        <w:t>kompletní historie Incidentu včetně kontroly Reakční doby a Doby odstranění Chyby,</w:t>
      </w:r>
    </w:p>
    <w:p w14:paraId="33AFC7D0" w14:textId="77777777" w:rsidR="00E91396" w:rsidRPr="00B20576" w:rsidRDefault="00E91396" w:rsidP="00B51E6C">
      <w:pPr>
        <w:pStyle w:val="Odrazkysmlouva"/>
        <w:numPr>
          <w:ilvl w:val="3"/>
          <w:numId w:val="16"/>
        </w:numPr>
        <w:ind w:left="1418" w:hanging="851"/>
      </w:pPr>
      <w:r w:rsidRPr="00B20576">
        <w:t>možnost sledování průběhu řešení (stav, termín, zbývá odpracovat),</w:t>
      </w:r>
    </w:p>
    <w:p w14:paraId="79915665" w14:textId="77777777" w:rsidR="00E91396" w:rsidRPr="00B20576" w:rsidRDefault="00E91396" w:rsidP="00B51E6C">
      <w:pPr>
        <w:pStyle w:val="Odrazkysmlouva"/>
        <w:numPr>
          <w:ilvl w:val="3"/>
          <w:numId w:val="16"/>
        </w:numPr>
        <w:ind w:left="1418" w:hanging="851"/>
      </w:pPr>
      <w:r w:rsidRPr="00B20576">
        <w:t>komfortní komentování Incidentů, přikládání souborů,</w:t>
      </w:r>
    </w:p>
    <w:p w14:paraId="57AC46BE" w14:textId="77777777" w:rsidR="00E91396" w:rsidRPr="00B20576" w:rsidRDefault="00E91396" w:rsidP="00B51E6C">
      <w:pPr>
        <w:pStyle w:val="Odrazkysmlouva"/>
        <w:numPr>
          <w:ilvl w:val="3"/>
          <w:numId w:val="16"/>
        </w:numPr>
        <w:ind w:left="1418" w:hanging="851"/>
      </w:pPr>
      <w:r w:rsidRPr="00B20576">
        <w:t xml:space="preserve">možnost komentování přes běžného poštovního klienta (funkce </w:t>
      </w:r>
      <w:proofErr w:type="spellStart"/>
      <w:r w:rsidRPr="00B20576">
        <w:t>reply</w:t>
      </w:r>
      <w:proofErr w:type="spellEnd"/>
      <w:r w:rsidRPr="00B20576">
        <w:t>),</w:t>
      </w:r>
    </w:p>
    <w:p w14:paraId="0722D027" w14:textId="77777777" w:rsidR="00E91396" w:rsidRPr="00B20576" w:rsidRDefault="00E91396" w:rsidP="00B51E6C">
      <w:pPr>
        <w:pStyle w:val="Odrazkysmlouva"/>
        <w:numPr>
          <w:ilvl w:val="3"/>
          <w:numId w:val="16"/>
        </w:numPr>
        <w:ind w:left="1418" w:hanging="851"/>
      </w:pPr>
      <w:r w:rsidRPr="00B20576">
        <w:t>automatické notifikace při všech akcích s </w:t>
      </w:r>
      <w:r w:rsidR="006B51C7" w:rsidRPr="00B20576">
        <w:t>I</w:t>
      </w:r>
      <w:r w:rsidRPr="00B20576">
        <w:t>ncidentem,</w:t>
      </w:r>
    </w:p>
    <w:p w14:paraId="5D981593" w14:textId="77777777" w:rsidR="00E91396" w:rsidRPr="00B20576" w:rsidRDefault="00E91396" w:rsidP="00B51E6C">
      <w:pPr>
        <w:pStyle w:val="Odrazkysmlouva"/>
        <w:numPr>
          <w:ilvl w:val="3"/>
          <w:numId w:val="16"/>
        </w:numPr>
        <w:ind w:left="1418" w:hanging="851"/>
      </w:pPr>
      <w:r w:rsidRPr="00B20576">
        <w:t>online dokumentace k HelpDesku,</w:t>
      </w:r>
    </w:p>
    <w:p w14:paraId="2E808517" w14:textId="77777777" w:rsidR="00265D89" w:rsidRDefault="00265D89" w:rsidP="00B51E6C">
      <w:pPr>
        <w:pStyle w:val="Odstavecsmlouvy"/>
        <w:numPr>
          <w:ilvl w:val="2"/>
          <w:numId w:val="16"/>
        </w:numPr>
        <w:tabs>
          <w:tab w:val="clear" w:pos="851"/>
          <w:tab w:val="num" w:pos="-1843"/>
        </w:tabs>
        <w:rPr>
          <w:lang w:val="cs-CZ"/>
        </w:rPr>
      </w:pPr>
      <w:r>
        <w:rPr>
          <w:lang w:val="cs-CZ"/>
        </w:rPr>
        <w:t xml:space="preserve">Přístup bude zřízen na základě žádosti Uživatele zaslané Poskytovateli do tří </w:t>
      </w:r>
      <w:r w:rsidR="004832FB">
        <w:rPr>
          <w:lang w:val="cs-CZ"/>
        </w:rPr>
        <w:t>dnů od přijetí žádosti.</w:t>
      </w:r>
    </w:p>
    <w:p w14:paraId="137E9149"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Postup zadání Incidentu je definován v Příručce pro uživatele HelpDesku, která je viditelně umístěna po přihlášení do HelpDesku.</w:t>
      </w:r>
    </w:p>
    <w:p w14:paraId="79984D65" w14:textId="77777777" w:rsidR="00E91396" w:rsidRPr="00B20576" w:rsidRDefault="00E91396" w:rsidP="00B51E6C">
      <w:pPr>
        <w:pStyle w:val="lneksmlouvy"/>
        <w:numPr>
          <w:ilvl w:val="1"/>
          <w:numId w:val="16"/>
        </w:numPr>
      </w:pPr>
      <w:bookmarkStart w:id="31" w:name="_Ref158118049"/>
      <w:r w:rsidRPr="00B20576">
        <w:t>Přístup do Databáze znalostí</w:t>
      </w:r>
      <w:bookmarkEnd w:id="31"/>
    </w:p>
    <w:p w14:paraId="62DE1E84" w14:textId="3AD48746" w:rsidR="00E91396" w:rsidRPr="00B20576" w:rsidRDefault="00E91396" w:rsidP="00B51E6C">
      <w:pPr>
        <w:pStyle w:val="Odstavecsmlouvy"/>
        <w:numPr>
          <w:ilvl w:val="2"/>
          <w:numId w:val="16"/>
        </w:numPr>
        <w:tabs>
          <w:tab w:val="clear" w:pos="851"/>
          <w:tab w:val="num" w:pos="-1843"/>
        </w:tabs>
        <w:rPr>
          <w:rFonts w:cs="Arial"/>
          <w:lang w:val="cs-CZ"/>
        </w:rPr>
      </w:pPr>
      <w:r w:rsidRPr="00B20576">
        <w:rPr>
          <w:lang w:val="cs-CZ"/>
        </w:rPr>
        <w:t xml:space="preserve">Poskytovatel se zavazuje umožnit zaměstnancům Uživatele přístup do své Databáze znalostí </w:t>
      </w:r>
      <w:r w:rsidR="002E0647">
        <w:rPr>
          <w:lang w:val="cs-CZ"/>
        </w:rPr>
        <w:t xml:space="preserve">na </w:t>
      </w:r>
      <w:proofErr w:type="spellStart"/>
      <w:r w:rsidR="00B95BED">
        <w:rPr>
          <w:lang w:val="cs-CZ"/>
        </w:rPr>
        <w:t>xxxxxxx</w:t>
      </w:r>
      <w:proofErr w:type="spellEnd"/>
      <w:r w:rsidR="002E0647">
        <w:rPr>
          <w:lang w:val="cs-CZ"/>
        </w:rPr>
        <w:t xml:space="preserve"> </w:t>
      </w:r>
      <w:r w:rsidRPr="00B20576">
        <w:rPr>
          <w:lang w:val="cs-CZ"/>
        </w:rPr>
        <w:t>s dostupností 24x7</w:t>
      </w:r>
      <w:r w:rsidR="00F31E15">
        <w:rPr>
          <w:lang w:val="cs-CZ"/>
        </w:rPr>
        <w:t xml:space="preserve"> (zahrnuto v ceně Smlouvy)</w:t>
      </w:r>
      <w:r w:rsidRPr="00B20576">
        <w:rPr>
          <w:lang w:val="cs-CZ"/>
        </w:rPr>
        <w:t xml:space="preserve">. Uživatel získává </w:t>
      </w:r>
      <w:r w:rsidRPr="00B20576">
        <w:rPr>
          <w:rFonts w:cs="Arial"/>
          <w:lang w:val="cs-CZ"/>
        </w:rPr>
        <w:t>následující přidanou hodnotu:</w:t>
      </w:r>
    </w:p>
    <w:p w14:paraId="7E458D7C" w14:textId="1656D1C2" w:rsidR="00E91396" w:rsidRPr="00B20576" w:rsidRDefault="008E3799" w:rsidP="00B51E6C">
      <w:pPr>
        <w:pStyle w:val="Odrazkysmlouva"/>
        <w:numPr>
          <w:ilvl w:val="3"/>
          <w:numId w:val="16"/>
        </w:numPr>
        <w:ind w:left="1418" w:hanging="851"/>
      </w:pPr>
      <w:r>
        <w:t>d</w:t>
      </w:r>
      <w:r w:rsidRPr="00B20576">
        <w:t xml:space="preserve">atabáze </w:t>
      </w:r>
      <w:r w:rsidR="00E91396" w:rsidRPr="00B20576">
        <w:t>znalostí je dostupná neomezeně pro všechny pracovníky Uživatele,</w:t>
      </w:r>
    </w:p>
    <w:p w14:paraId="4D51BE97" w14:textId="1BB9B2F4" w:rsidR="00E91396" w:rsidRPr="00B20576" w:rsidRDefault="008E3799" w:rsidP="00B51E6C">
      <w:pPr>
        <w:pStyle w:val="Odrazkysmlouva"/>
        <w:numPr>
          <w:ilvl w:val="3"/>
          <w:numId w:val="16"/>
        </w:numPr>
        <w:ind w:left="1418" w:hanging="851"/>
      </w:pPr>
      <w:r>
        <w:t>d</w:t>
      </w:r>
      <w:r w:rsidR="00E91396" w:rsidRPr="00B20576">
        <w:t>atabáze znalostí je přímo propojena s HelpDeskem</w:t>
      </w:r>
      <w:r w:rsidR="006B51C7" w:rsidRPr="00B20576">
        <w:t>;</w:t>
      </w:r>
    </w:p>
    <w:p w14:paraId="54097A1A" w14:textId="3E130C50" w:rsidR="00E91396" w:rsidRPr="00B20576" w:rsidRDefault="008E3799" w:rsidP="00B51E6C">
      <w:pPr>
        <w:pStyle w:val="Odrazkysmlouva"/>
        <w:numPr>
          <w:ilvl w:val="3"/>
          <w:numId w:val="16"/>
        </w:numPr>
        <w:ind w:left="1418" w:hanging="851"/>
      </w:pPr>
      <w:r>
        <w:t>d</w:t>
      </w:r>
      <w:r w:rsidR="00E91396" w:rsidRPr="00B20576">
        <w:t xml:space="preserve">okumentace Produktu je online s možností exportu do běžných formátů (doc, </w:t>
      </w:r>
      <w:proofErr w:type="spellStart"/>
      <w:r w:rsidR="00E91396" w:rsidRPr="00B20576">
        <w:t>pdf</w:t>
      </w:r>
      <w:proofErr w:type="spellEnd"/>
      <w:r w:rsidR="006B51C7" w:rsidRPr="00B20576">
        <w:t>);</w:t>
      </w:r>
    </w:p>
    <w:p w14:paraId="0A9E09B8" w14:textId="77777777" w:rsidR="00E91396" w:rsidRDefault="00E91396" w:rsidP="00772819">
      <w:pPr>
        <w:pStyle w:val="Odrazkysmlouva"/>
        <w:numPr>
          <w:ilvl w:val="3"/>
          <w:numId w:val="16"/>
        </w:numPr>
        <w:ind w:left="1418" w:hanging="851"/>
      </w:pPr>
      <w:r w:rsidRPr="00B20576">
        <w:t>možnost komentování článků s využitím vláknové technologie – spojení výhod diskuzního fóra a publikačního systému.</w:t>
      </w:r>
    </w:p>
    <w:p w14:paraId="6BE79C40" w14:textId="77777777" w:rsidR="004832FB" w:rsidRPr="00B20576" w:rsidRDefault="004832FB" w:rsidP="004832FB">
      <w:pPr>
        <w:pStyle w:val="Odstavecsmlouvy"/>
        <w:numPr>
          <w:ilvl w:val="2"/>
          <w:numId w:val="16"/>
        </w:numPr>
        <w:tabs>
          <w:tab w:val="clear" w:pos="851"/>
          <w:tab w:val="num" w:pos="-1843"/>
        </w:tabs>
      </w:pPr>
      <w:r>
        <w:rPr>
          <w:lang w:val="cs-CZ"/>
        </w:rPr>
        <w:t>Přístup bude zřízen na základě žádosti Uživate</w:t>
      </w:r>
      <w:r w:rsidR="006B65E9">
        <w:rPr>
          <w:lang w:val="cs-CZ"/>
        </w:rPr>
        <w:t>le</w:t>
      </w:r>
      <w:r>
        <w:rPr>
          <w:lang w:val="cs-CZ"/>
        </w:rPr>
        <w:t xml:space="preserve"> zaslané Poskytovateli do tří dnů od přijetí žádosti.</w:t>
      </w:r>
    </w:p>
    <w:p w14:paraId="2F623D3C" w14:textId="77777777" w:rsidR="00E91396" w:rsidRPr="00B20576" w:rsidRDefault="00E91396" w:rsidP="00B51E6C">
      <w:pPr>
        <w:pStyle w:val="lneksmlouvy"/>
        <w:numPr>
          <w:ilvl w:val="1"/>
          <w:numId w:val="16"/>
        </w:numPr>
      </w:pPr>
      <w:bookmarkStart w:id="32" w:name="_Ref457730859"/>
      <w:bookmarkStart w:id="33" w:name="_Ref53280594"/>
      <w:bookmarkEnd w:id="29"/>
      <w:r w:rsidRPr="00B20576">
        <w:t>Školení uživatelů</w:t>
      </w:r>
    </w:p>
    <w:p w14:paraId="66D3F58B" w14:textId="77777777" w:rsidR="00E91396" w:rsidRPr="00B20576" w:rsidRDefault="00E91396" w:rsidP="00B51E6C">
      <w:pPr>
        <w:pStyle w:val="Odstavecsmlouvy"/>
        <w:numPr>
          <w:ilvl w:val="2"/>
          <w:numId w:val="16"/>
        </w:numPr>
        <w:tabs>
          <w:tab w:val="clear" w:pos="851"/>
          <w:tab w:val="num" w:pos="-1843"/>
        </w:tabs>
        <w:rPr>
          <w:lang w:val="cs-CZ"/>
        </w:rPr>
      </w:pPr>
      <w:r w:rsidRPr="00B20576">
        <w:rPr>
          <w:lang w:val="cs-CZ"/>
        </w:rPr>
        <w:t>Školení</w:t>
      </w:r>
      <w:bookmarkEnd w:id="32"/>
      <w:bookmarkEnd w:id="33"/>
      <w:r w:rsidRPr="00B20576">
        <w:rPr>
          <w:lang w:val="cs-CZ"/>
        </w:rPr>
        <w:t xml:space="preserve"> zaměstnanců Uživatele na místě:</w:t>
      </w:r>
    </w:p>
    <w:p w14:paraId="6C7FD206" w14:textId="4FA90FBF" w:rsidR="00E91396" w:rsidRPr="00B20576" w:rsidRDefault="00B71706" w:rsidP="00B51E6C">
      <w:pPr>
        <w:pStyle w:val="Odrazkysmlouva"/>
        <w:numPr>
          <w:ilvl w:val="3"/>
          <w:numId w:val="16"/>
        </w:numPr>
        <w:ind w:left="1418" w:hanging="851"/>
      </w:pPr>
      <w:bookmarkStart w:id="34" w:name="_Ref457730866"/>
      <w:r>
        <w:t>š</w:t>
      </w:r>
      <w:r w:rsidR="00E91396" w:rsidRPr="00B20576">
        <w:t>kolení zaměstnanců Uživatele je výuka základních principů a vlastností Produktu. Výuka probíhá hromadně (jsou školeni více než 3 zaměstnanci Uživatele současně</w:t>
      </w:r>
      <w:r w:rsidR="006B51C7" w:rsidRPr="00B20576">
        <w:t>);</w:t>
      </w:r>
    </w:p>
    <w:p w14:paraId="7EA92C08" w14:textId="23CDFFB6" w:rsidR="00E91396" w:rsidRPr="00B20576" w:rsidRDefault="00B71706" w:rsidP="00B51E6C">
      <w:pPr>
        <w:pStyle w:val="Odrazkysmlouva"/>
        <w:numPr>
          <w:ilvl w:val="3"/>
          <w:numId w:val="16"/>
        </w:numPr>
        <w:ind w:left="1418" w:hanging="851"/>
      </w:pPr>
      <w:r>
        <w:t>š</w:t>
      </w:r>
      <w:r w:rsidR="00E91396" w:rsidRPr="00B20576">
        <w:t>kolení je uskutečněno na základě požadavku Uživatele vzneseného písemně nejméně tři týdny před zahájením školení. Uživatel zajistí školící prostory, výpočetní techniku a školence</w:t>
      </w:r>
      <w:r w:rsidR="006B51C7" w:rsidRPr="00B20576">
        <w:t xml:space="preserve">; </w:t>
      </w:r>
    </w:p>
    <w:p w14:paraId="3B0B38DA" w14:textId="77777777" w:rsidR="00E91396" w:rsidRPr="00B20576" w:rsidRDefault="006B51C7" w:rsidP="00B51E6C">
      <w:pPr>
        <w:pStyle w:val="Odrazkysmlouva"/>
        <w:numPr>
          <w:ilvl w:val="3"/>
          <w:numId w:val="16"/>
        </w:numPr>
        <w:ind w:left="1418" w:hanging="851"/>
      </w:pPr>
      <w:r w:rsidRPr="00B20576">
        <w:lastRenderedPageBreak/>
        <w:t>š</w:t>
      </w:r>
      <w:r w:rsidR="00E91396" w:rsidRPr="00B20576">
        <w:t>kolící den se skládá z 6 vyučovacích hodin (tzn. 6 x 45 min), přípravy lektora na školení a cesty na místo konání školení</w:t>
      </w:r>
      <w:r w:rsidRPr="00B20576">
        <w:t xml:space="preserve">; </w:t>
      </w:r>
    </w:p>
    <w:p w14:paraId="3890C61B" w14:textId="77777777" w:rsidR="00E91396" w:rsidRPr="00B20576" w:rsidRDefault="006B51C7" w:rsidP="00B51E6C">
      <w:pPr>
        <w:pStyle w:val="Odrazkysmlouva"/>
        <w:numPr>
          <w:ilvl w:val="3"/>
          <w:numId w:val="16"/>
        </w:numPr>
        <w:ind w:left="1418" w:hanging="851"/>
      </w:pPr>
      <w:r w:rsidRPr="00B20576">
        <w:t>c</w:t>
      </w:r>
      <w:r w:rsidR="00E91396" w:rsidRPr="00B20576">
        <w:t>ena školícího dne je stanovena Ceníkem (na vyžádání u Poskytovatele). Školení si Uživatel může sjednat a předplatit již ve Smlouvě.</w:t>
      </w:r>
    </w:p>
    <w:p w14:paraId="250CDB84" w14:textId="16E84028" w:rsidR="00E91396" w:rsidRPr="00B20576" w:rsidRDefault="00E91396" w:rsidP="00B51E6C">
      <w:pPr>
        <w:pStyle w:val="Odstavecsmlouvy"/>
        <w:numPr>
          <w:ilvl w:val="2"/>
          <w:numId w:val="16"/>
        </w:numPr>
        <w:tabs>
          <w:tab w:val="clear" w:pos="851"/>
          <w:tab w:val="num" w:pos="-1843"/>
        </w:tabs>
        <w:rPr>
          <w:lang w:val="cs-CZ"/>
        </w:rPr>
      </w:pPr>
      <w:bookmarkStart w:id="35" w:name="_Ref163642403"/>
      <w:r w:rsidRPr="00B20576">
        <w:rPr>
          <w:lang w:val="cs-CZ"/>
        </w:rPr>
        <w:t xml:space="preserve">Výjezdní školení správců </w:t>
      </w:r>
      <w:bookmarkEnd w:id="35"/>
      <w:r w:rsidR="004628D0">
        <w:rPr>
          <w:lang w:val="cs-CZ"/>
        </w:rPr>
        <w:t>systému</w:t>
      </w:r>
    </w:p>
    <w:p w14:paraId="794E2B65" w14:textId="17F50EF7" w:rsidR="00E91396" w:rsidRPr="00B20576" w:rsidRDefault="00E91396" w:rsidP="00B51E6C">
      <w:pPr>
        <w:pStyle w:val="Odrazkysmlouva"/>
        <w:numPr>
          <w:ilvl w:val="3"/>
          <w:numId w:val="16"/>
        </w:numPr>
        <w:ind w:left="1418" w:hanging="851"/>
      </w:pPr>
      <w:r w:rsidRPr="00B20576">
        <w:t>Poskytovatel pořádá 1x ročně třídenní školení pro správce Uživatele, které se uskuteční na místě a v termínu předem stanoveném</w:t>
      </w:r>
      <w:r w:rsidR="002C7323" w:rsidRPr="00B20576">
        <w:t xml:space="preserve"> Poskytovatelem</w:t>
      </w:r>
      <w:r w:rsidRPr="00B20576">
        <w:t>. Toto školení je organizováno pro zástupce všech záka</w:t>
      </w:r>
      <w:bookmarkStart w:id="36" w:name="_Ref163642415"/>
      <w:r w:rsidR="004628D0">
        <w:t>zníků využívajících systém.</w:t>
      </w:r>
    </w:p>
    <w:p w14:paraId="46E3B6BB" w14:textId="30D79D1E" w:rsidR="00E91396" w:rsidRPr="00B20576" w:rsidRDefault="00B71706" w:rsidP="00B51E6C">
      <w:pPr>
        <w:pStyle w:val="Odrazkysmlouva"/>
        <w:numPr>
          <w:ilvl w:val="3"/>
          <w:numId w:val="16"/>
        </w:numPr>
        <w:ind w:left="1418" w:hanging="851"/>
      </w:pPr>
      <w:r>
        <w:t>T</w:t>
      </w:r>
      <w:r w:rsidR="00E91396" w:rsidRPr="00B20576">
        <w:t>řídenní školení pro správce si Uživatel může sjednat a předplatit ve Smlouvě. Cena školení je dána Ceníkem (na vyžádání u Poskytovatele).</w:t>
      </w:r>
    </w:p>
    <w:p w14:paraId="28E5F349" w14:textId="061C83DA" w:rsidR="00E91396" w:rsidRPr="00B20576" w:rsidRDefault="004628D0" w:rsidP="00B51E6C">
      <w:pPr>
        <w:pStyle w:val="lneksmlouvy"/>
        <w:numPr>
          <w:ilvl w:val="1"/>
          <w:numId w:val="16"/>
        </w:numPr>
      </w:pPr>
      <w:r>
        <w:t>Doplňkové služby pro klienty systému</w:t>
      </w:r>
    </w:p>
    <w:p w14:paraId="18B2F8B6" w14:textId="77777777" w:rsidR="00E91396" w:rsidRPr="00B20576" w:rsidRDefault="00E91396" w:rsidP="00B51E6C">
      <w:pPr>
        <w:pStyle w:val="Odstavecsmlouvy"/>
        <w:numPr>
          <w:ilvl w:val="2"/>
          <w:numId w:val="16"/>
        </w:numPr>
        <w:tabs>
          <w:tab w:val="clear" w:pos="851"/>
          <w:tab w:val="num" w:pos="-1843"/>
        </w:tabs>
        <w:rPr>
          <w:rFonts w:cs="Tahoma"/>
          <w:lang w:val="cs-CZ"/>
        </w:rPr>
      </w:pPr>
      <w:r w:rsidRPr="00B20576">
        <w:rPr>
          <w:rFonts w:cs="Tahoma"/>
          <w:lang w:val="cs-CZ"/>
        </w:rPr>
        <w:t>Níže uvedené služby si může Uživatel sjednat ve Smlouvě, cena jednotlivých služeb je dána Ceníkem (na vyžádání u Poskytovatele):</w:t>
      </w:r>
    </w:p>
    <w:p w14:paraId="24FC12A5" w14:textId="6E136211" w:rsidR="00E91396" w:rsidRPr="00B20576" w:rsidRDefault="00E91396" w:rsidP="00B51E6C">
      <w:pPr>
        <w:pStyle w:val="Odrazkysmlouva"/>
        <w:numPr>
          <w:ilvl w:val="3"/>
          <w:numId w:val="16"/>
        </w:numPr>
        <w:ind w:left="1418" w:hanging="851"/>
      </w:pPr>
      <w:r w:rsidRPr="00B20576">
        <w:t xml:space="preserve">Výjezdní </w:t>
      </w:r>
      <w:r w:rsidR="00B35A3E" w:rsidRPr="00B20576">
        <w:t xml:space="preserve">školení </w:t>
      </w:r>
      <w:r w:rsidRPr="00B20576">
        <w:t xml:space="preserve">správců </w:t>
      </w:r>
      <w:bookmarkEnd w:id="36"/>
      <w:r w:rsidR="004628D0">
        <w:t>systému</w:t>
      </w:r>
      <w:r w:rsidRPr="00B20576">
        <w:t>: Poskytovatel pořádá 1x ročně třídenní setkání pro správce Uživatele, které se uskuteční na místě a v termínu předem stanoveném. Mj. je diskutována problematika vykazování do RIV.</w:t>
      </w:r>
      <w:bookmarkEnd w:id="34"/>
      <w:r w:rsidR="00E47270">
        <w:t xml:space="preserve"> Školení může být spojeno s konferencí pro odbornou veřejnost zaměřenou na problematik</w:t>
      </w:r>
      <w:r w:rsidR="00835F46">
        <w:t>u</w:t>
      </w:r>
      <w:r w:rsidR="00E47270">
        <w:t xml:space="preserve"> vykazování a hodnocení výstupů vědy a výzkumu.  </w:t>
      </w:r>
    </w:p>
    <w:p w14:paraId="75640414" w14:textId="77777777" w:rsidR="00E91396" w:rsidRPr="00B20576" w:rsidRDefault="00E91396" w:rsidP="00B51E6C">
      <w:pPr>
        <w:pStyle w:val="Odrazkysmlouva"/>
        <w:numPr>
          <w:ilvl w:val="3"/>
          <w:numId w:val="16"/>
        </w:numPr>
        <w:ind w:left="1418" w:hanging="851"/>
      </w:pPr>
      <w:r w:rsidRPr="00B20576">
        <w:t xml:space="preserve">Číselníky </w:t>
      </w:r>
      <w:r w:rsidRPr="00B20576">
        <w:rPr>
          <w:rFonts w:cs="Tahoma"/>
        </w:rPr>
        <w:t>RIV</w:t>
      </w:r>
      <w:r w:rsidRPr="00B20576">
        <w:t>: Správa centrálních číselníků RIV vč. aktualizace.</w:t>
      </w:r>
    </w:p>
    <w:p w14:paraId="18FD5FB1" w14:textId="77777777" w:rsidR="00E91396" w:rsidRPr="00B20576" w:rsidRDefault="00E91396" w:rsidP="00B51E6C">
      <w:pPr>
        <w:pStyle w:val="Odrazkysmlouva"/>
        <w:numPr>
          <w:ilvl w:val="3"/>
          <w:numId w:val="16"/>
        </w:numPr>
        <w:ind w:left="1418" w:hanging="851"/>
      </w:pPr>
      <w:r w:rsidRPr="00B20576">
        <w:t xml:space="preserve">Správa </w:t>
      </w:r>
      <w:r w:rsidRPr="00B20576">
        <w:rPr>
          <w:rFonts w:cs="Tahoma"/>
        </w:rPr>
        <w:t>číselníků</w:t>
      </w:r>
      <w:r w:rsidRPr="00B20576">
        <w:t xml:space="preserve"> forem RIV, správa literárních forem: Správa a kontrola literárních forem odevzdávaných do RIV.</w:t>
      </w:r>
    </w:p>
    <w:p w14:paraId="4B4CB67B" w14:textId="77777777" w:rsidR="00E91396" w:rsidRPr="00B20576" w:rsidRDefault="00E91396" w:rsidP="00B51E6C">
      <w:pPr>
        <w:pStyle w:val="Odrazkysmlouva"/>
        <w:numPr>
          <w:ilvl w:val="3"/>
          <w:numId w:val="16"/>
        </w:numPr>
        <w:ind w:left="1418" w:hanging="851"/>
      </w:pPr>
      <w:r w:rsidRPr="00B20576">
        <w:t xml:space="preserve">Správa a načítání impakt faktorů: Lze dodat pouze v případě, že klient má přístup do Web </w:t>
      </w:r>
      <w:proofErr w:type="spellStart"/>
      <w:r w:rsidRPr="00B20576">
        <w:t>of</w:t>
      </w:r>
      <w:proofErr w:type="spellEnd"/>
      <w:r w:rsidRPr="00B20576">
        <w:t xml:space="preserve"> Science, z důvodů dodržení licenčních podmínek.</w:t>
      </w:r>
    </w:p>
    <w:p w14:paraId="59017AD4" w14:textId="278BC283" w:rsidR="00E91396" w:rsidRPr="00B20576" w:rsidRDefault="00E91396" w:rsidP="00B51E6C">
      <w:pPr>
        <w:pStyle w:val="Odrazkysmlouva"/>
        <w:numPr>
          <w:ilvl w:val="3"/>
          <w:numId w:val="16"/>
        </w:numPr>
        <w:ind w:left="1418" w:hanging="851"/>
      </w:pPr>
      <w:r w:rsidRPr="00B20576">
        <w:t xml:space="preserve">Poradenství k metodice RIV: </w:t>
      </w:r>
      <w:r w:rsidR="004E07D2" w:rsidRPr="00B20576">
        <w:t>Deset</w:t>
      </w:r>
      <w:r w:rsidRPr="00B20576">
        <w:t xml:space="preserve"> konzultačníc</w:t>
      </w:r>
      <w:r w:rsidR="004628D0">
        <w:t>h hodin poskytnutých správci systému</w:t>
      </w:r>
      <w:r w:rsidRPr="00B20576">
        <w:t xml:space="preserve"> na straně Uživatele k metodice RIV elektronickou nebo telefonickou formou ve vztahu k smluvní Dostupnosti.</w:t>
      </w:r>
    </w:p>
    <w:p w14:paraId="19231275" w14:textId="089B4308" w:rsidR="009D2AE9" w:rsidRDefault="00E91396" w:rsidP="00E91396">
      <w:pPr>
        <w:pStyle w:val="Odrazkysmlouva"/>
        <w:numPr>
          <w:ilvl w:val="3"/>
          <w:numId w:val="16"/>
        </w:numPr>
        <w:ind w:left="1418" w:hanging="851"/>
      </w:pPr>
      <w:r w:rsidRPr="00B20576">
        <w:t>Podpora při komunikaci s RVVI: Podpora při řešení rozporů a vyřazených výsledků z hodnocení RVVI</w:t>
      </w:r>
      <w:r w:rsidR="00E50ADC">
        <w:t>.</w:t>
      </w:r>
    </w:p>
    <w:p w14:paraId="52846ACD" w14:textId="15F43A2A" w:rsidR="00B83B7E" w:rsidRDefault="00B83B7E" w:rsidP="00B83B7E">
      <w:pPr>
        <w:pStyle w:val="Odrazkysmlouva"/>
        <w:numPr>
          <w:ilvl w:val="0"/>
          <w:numId w:val="0"/>
        </w:numPr>
        <w:ind w:left="360" w:hanging="360"/>
      </w:pPr>
    </w:p>
    <w:p w14:paraId="6292EC1E" w14:textId="77777777" w:rsidR="00B83B7E" w:rsidRPr="00B83B7E" w:rsidRDefault="00B83B7E" w:rsidP="00B83B7E">
      <w:pPr>
        <w:rPr>
          <w:lang w:eastAsia="en-US"/>
        </w:rPr>
      </w:pPr>
    </w:p>
    <w:p w14:paraId="787EA167" w14:textId="77777777" w:rsidR="00B83B7E" w:rsidRPr="00B83B7E" w:rsidRDefault="00B83B7E" w:rsidP="00B83B7E">
      <w:pPr>
        <w:rPr>
          <w:lang w:eastAsia="en-US"/>
        </w:rPr>
      </w:pPr>
    </w:p>
    <w:p w14:paraId="623F9879" w14:textId="77777777" w:rsidR="00B83B7E" w:rsidRPr="00B83B7E" w:rsidRDefault="00B83B7E" w:rsidP="00B83B7E">
      <w:pPr>
        <w:rPr>
          <w:lang w:eastAsia="en-US"/>
        </w:rPr>
      </w:pPr>
    </w:p>
    <w:p w14:paraId="0FEE729A" w14:textId="77777777" w:rsidR="00B83B7E" w:rsidRPr="00B83B7E" w:rsidRDefault="00B83B7E" w:rsidP="00B83B7E">
      <w:pPr>
        <w:rPr>
          <w:lang w:eastAsia="en-US"/>
        </w:rPr>
      </w:pPr>
    </w:p>
    <w:p w14:paraId="67FAFB02" w14:textId="77777777" w:rsidR="00B83B7E" w:rsidRDefault="00B83B7E">
      <w:pPr>
        <w:rPr>
          <w:b/>
          <w:bCs/>
          <w:noProof/>
          <w:sz w:val="40"/>
          <w:szCs w:val="40"/>
          <w:lang w:eastAsia="en-US"/>
        </w:rPr>
      </w:pPr>
      <w:r>
        <w:br w:type="page"/>
      </w:r>
    </w:p>
    <w:p w14:paraId="19BA0D05" w14:textId="175F38F2" w:rsidR="00B83B7E" w:rsidRDefault="00B83B7E" w:rsidP="00B83B7E">
      <w:pPr>
        <w:pStyle w:val="Nadpissmlouvy"/>
        <w:jc w:val="both"/>
      </w:pPr>
      <w:r w:rsidRPr="00B20576">
        <w:rPr>
          <w:color w:val="8A003E"/>
        </w:rPr>
        <w:lastRenderedPageBreak/>
        <w:t>Příloha č. 2 Servisní smlouvy</w:t>
      </w:r>
      <w:r w:rsidRPr="006D09C9">
        <w:rPr>
          <w:color w:val="8A003E"/>
        </w:rPr>
        <w:t>:</w:t>
      </w:r>
      <w:r w:rsidRPr="00B20576">
        <w:t xml:space="preserve"> Kalkulace ceny</w:t>
      </w:r>
    </w:p>
    <w:p w14:paraId="657691E9" w14:textId="77777777" w:rsidR="00B83B7E" w:rsidRDefault="00B83B7E" w:rsidP="00B83B7E">
      <w:pPr>
        <w:tabs>
          <w:tab w:val="left" w:pos="0"/>
        </w:tabs>
        <w:jc w:val="both"/>
        <w:rPr>
          <w:lang w:eastAsia="en-US"/>
        </w:rPr>
      </w:pPr>
      <w:r>
        <w:rPr>
          <w:lang w:eastAsia="en-US"/>
        </w:rPr>
        <w:tab/>
      </w:r>
    </w:p>
    <w:tbl>
      <w:tblPr>
        <w:tblW w:w="9284" w:type="dxa"/>
        <w:tblCellMar>
          <w:left w:w="70" w:type="dxa"/>
          <w:right w:w="70" w:type="dxa"/>
        </w:tblCellMar>
        <w:tblLook w:val="04A0" w:firstRow="1" w:lastRow="0" w:firstColumn="1" w:lastColumn="0" w:noHBand="0" w:noVBand="1"/>
      </w:tblPr>
      <w:tblGrid>
        <w:gridCol w:w="473"/>
        <w:gridCol w:w="3950"/>
        <w:gridCol w:w="1449"/>
        <w:gridCol w:w="602"/>
        <w:gridCol w:w="1908"/>
        <w:gridCol w:w="902"/>
      </w:tblGrid>
      <w:tr w:rsidR="00C770F2" w:rsidRPr="00C770F2" w14:paraId="138BCC33" w14:textId="77777777" w:rsidTr="00AE14E5">
        <w:trPr>
          <w:trHeight w:val="255"/>
        </w:trPr>
        <w:tc>
          <w:tcPr>
            <w:tcW w:w="5872" w:type="dxa"/>
            <w:gridSpan w:val="3"/>
            <w:tcBorders>
              <w:top w:val="single" w:sz="8" w:space="0" w:color="CA005D"/>
              <w:left w:val="single" w:sz="8" w:space="0" w:color="CA005D"/>
              <w:bottom w:val="single" w:sz="4" w:space="0" w:color="CA005D"/>
              <w:right w:val="single" w:sz="8" w:space="0" w:color="CA005D"/>
            </w:tcBorders>
            <w:shd w:val="clear" w:color="000000" w:fill="CA005D"/>
            <w:noWrap/>
            <w:vAlign w:val="bottom"/>
            <w:hideMark/>
          </w:tcPr>
          <w:p w14:paraId="07D95361" w14:textId="2F3DF690" w:rsidR="00C770F2" w:rsidRPr="00C770F2" w:rsidRDefault="00C770F2" w:rsidP="00C770F2">
            <w:pPr>
              <w:rPr>
                <w:rFonts w:cs="Times New Roman"/>
                <w:b/>
                <w:bCs/>
                <w:color w:val="FFFFFF"/>
                <w:sz w:val="20"/>
                <w:szCs w:val="20"/>
              </w:rPr>
            </w:pPr>
            <w:r w:rsidRPr="00C770F2">
              <w:rPr>
                <w:rFonts w:cs="Times New Roman"/>
                <w:b/>
                <w:bCs/>
                <w:color w:val="FFFFFF"/>
                <w:sz w:val="20"/>
                <w:szCs w:val="20"/>
              </w:rPr>
              <w:t>Základní služby</w:t>
            </w:r>
            <w:r w:rsidR="00B57F35">
              <w:rPr>
                <w:rFonts w:cs="Times New Roman"/>
                <w:b/>
                <w:bCs/>
                <w:color w:val="FFFFFF"/>
                <w:sz w:val="20"/>
                <w:szCs w:val="20"/>
              </w:rPr>
              <w:t xml:space="preserve"> za 1 rok</w:t>
            </w:r>
          </w:p>
        </w:tc>
        <w:tc>
          <w:tcPr>
            <w:tcW w:w="602" w:type="dxa"/>
            <w:tcBorders>
              <w:top w:val="nil"/>
              <w:left w:val="nil"/>
              <w:bottom w:val="nil"/>
              <w:right w:val="nil"/>
            </w:tcBorders>
            <w:shd w:val="clear" w:color="auto" w:fill="auto"/>
            <w:vAlign w:val="center"/>
            <w:hideMark/>
          </w:tcPr>
          <w:p w14:paraId="37605ACD" w14:textId="77777777" w:rsidR="00C770F2" w:rsidRPr="00C770F2" w:rsidRDefault="00C770F2" w:rsidP="00C770F2">
            <w:pPr>
              <w:rPr>
                <w:rFonts w:cs="Times New Roman"/>
                <w:b/>
                <w:bCs/>
                <w:color w:val="FFFFFF"/>
                <w:sz w:val="20"/>
                <w:szCs w:val="20"/>
              </w:rPr>
            </w:pPr>
          </w:p>
        </w:tc>
        <w:tc>
          <w:tcPr>
            <w:tcW w:w="1908" w:type="dxa"/>
            <w:tcBorders>
              <w:top w:val="nil"/>
              <w:left w:val="nil"/>
              <w:bottom w:val="nil"/>
              <w:right w:val="nil"/>
            </w:tcBorders>
            <w:shd w:val="clear" w:color="auto" w:fill="auto"/>
            <w:vAlign w:val="center"/>
            <w:hideMark/>
          </w:tcPr>
          <w:p w14:paraId="0688300C" w14:textId="77777777" w:rsidR="00C770F2" w:rsidRPr="00C770F2" w:rsidRDefault="00C770F2" w:rsidP="00C770F2">
            <w:pPr>
              <w:rPr>
                <w:rFonts w:ascii="Times New Roman" w:hAnsi="Times New Roman" w:cs="Times New Roman"/>
                <w:sz w:val="20"/>
                <w:szCs w:val="20"/>
              </w:rPr>
            </w:pPr>
          </w:p>
        </w:tc>
        <w:tc>
          <w:tcPr>
            <w:tcW w:w="902" w:type="dxa"/>
            <w:tcBorders>
              <w:top w:val="nil"/>
              <w:left w:val="nil"/>
              <w:bottom w:val="nil"/>
              <w:right w:val="nil"/>
            </w:tcBorders>
            <w:shd w:val="clear" w:color="auto" w:fill="auto"/>
            <w:vAlign w:val="center"/>
            <w:hideMark/>
          </w:tcPr>
          <w:p w14:paraId="31A7F5C1" w14:textId="77777777" w:rsidR="00C770F2" w:rsidRPr="00C770F2" w:rsidRDefault="00C770F2" w:rsidP="00C770F2">
            <w:pPr>
              <w:rPr>
                <w:rFonts w:ascii="Times New Roman" w:hAnsi="Times New Roman" w:cs="Times New Roman"/>
                <w:sz w:val="20"/>
                <w:szCs w:val="20"/>
              </w:rPr>
            </w:pPr>
          </w:p>
        </w:tc>
      </w:tr>
      <w:tr w:rsidR="00C770F2" w:rsidRPr="00C770F2" w14:paraId="31B6EB69"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75258742"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3BC2DACD" w14:textId="77777777" w:rsidR="00C770F2" w:rsidRPr="00C770F2" w:rsidRDefault="00C770F2" w:rsidP="00C770F2">
            <w:pPr>
              <w:rPr>
                <w:rFonts w:cs="Times New Roman"/>
                <w:sz w:val="20"/>
                <w:szCs w:val="20"/>
              </w:rPr>
            </w:pPr>
            <w:r w:rsidRPr="00C770F2">
              <w:rPr>
                <w:rFonts w:cs="Times New Roman"/>
                <w:sz w:val="20"/>
                <w:szCs w:val="20"/>
              </w:rPr>
              <w:t>Cena SW díla (licence, smlouvy o dílo)</w:t>
            </w:r>
          </w:p>
        </w:tc>
        <w:tc>
          <w:tcPr>
            <w:tcW w:w="1449" w:type="dxa"/>
            <w:tcBorders>
              <w:top w:val="nil"/>
              <w:left w:val="nil"/>
              <w:bottom w:val="single" w:sz="4" w:space="0" w:color="CA005D"/>
              <w:right w:val="single" w:sz="8" w:space="0" w:color="CA005D"/>
            </w:tcBorders>
            <w:shd w:val="clear" w:color="auto" w:fill="auto"/>
            <w:noWrap/>
            <w:vAlign w:val="bottom"/>
            <w:hideMark/>
          </w:tcPr>
          <w:p w14:paraId="3D50ACA3" w14:textId="13236C4A"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390 000 Kč </w:t>
            </w:r>
          </w:p>
        </w:tc>
        <w:tc>
          <w:tcPr>
            <w:tcW w:w="602" w:type="dxa"/>
            <w:tcBorders>
              <w:top w:val="nil"/>
              <w:left w:val="nil"/>
              <w:bottom w:val="nil"/>
              <w:right w:val="nil"/>
            </w:tcBorders>
            <w:shd w:val="clear" w:color="auto" w:fill="auto"/>
            <w:vAlign w:val="center"/>
            <w:hideMark/>
          </w:tcPr>
          <w:p w14:paraId="5AFBAB9A" w14:textId="77777777" w:rsidR="00C770F2" w:rsidRPr="00C770F2" w:rsidRDefault="00C770F2" w:rsidP="00C770F2">
            <w:pPr>
              <w:rPr>
                <w:rFonts w:cs="Times New Roman"/>
                <w:sz w:val="20"/>
                <w:szCs w:val="20"/>
              </w:rPr>
            </w:pPr>
          </w:p>
        </w:tc>
        <w:tc>
          <w:tcPr>
            <w:tcW w:w="1908" w:type="dxa"/>
            <w:tcBorders>
              <w:top w:val="nil"/>
              <w:left w:val="nil"/>
              <w:bottom w:val="nil"/>
              <w:right w:val="nil"/>
            </w:tcBorders>
            <w:shd w:val="clear" w:color="auto" w:fill="auto"/>
            <w:vAlign w:val="center"/>
            <w:hideMark/>
          </w:tcPr>
          <w:p w14:paraId="03F30A3E" w14:textId="77777777" w:rsidR="00C770F2" w:rsidRPr="00C770F2" w:rsidRDefault="00C770F2" w:rsidP="00C770F2">
            <w:pPr>
              <w:rPr>
                <w:rFonts w:ascii="Times New Roman" w:hAnsi="Times New Roman" w:cs="Times New Roman"/>
                <w:sz w:val="20"/>
                <w:szCs w:val="20"/>
              </w:rPr>
            </w:pPr>
          </w:p>
        </w:tc>
        <w:tc>
          <w:tcPr>
            <w:tcW w:w="902" w:type="dxa"/>
            <w:tcBorders>
              <w:top w:val="nil"/>
              <w:left w:val="nil"/>
              <w:bottom w:val="nil"/>
              <w:right w:val="nil"/>
            </w:tcBorders>
            <w:shd w:val="clear" w:color="auto" w:fill="auto"/>
            <w:vAlign w:val="center"/>
            <w:hideMark/>
          </w:tcPr>
          <w:p w14:paraId="1DDC9117" w14:textId="77777777" w:rsidR="00C770F2" w:rsidRPr="00C770F2" w:rsidRDefault="00C770F2" w:rsidP="00C770F2">
            <w:pPr>
              <w:rPr>
                <w:rFonts w:ascii="Times New Roman" w:hAnsi="Times New Roman" w:cs="Times New Roman"/>
                <w:sz w:val="20"/>
                <w:szCs w:val="20"/>
              </w:rPr>
            </w:pPr>
          </w:p>
        </w:tc>
      </w:tr>
      <w:tr w:rsidR="00C770F2" w:rsidRPr="00C770F2" w14:paraId="0C94CE20"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5171DCA2"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182A0341" w14:textId="77777777" w:rsidR="00C770F2" w:rsidRPr="00C770F2" w:rsidRDefault="00C770F2" w:rsidP="00C770F2">
            <w:pPr>
              <w:rPr>
                <w:rFonts w:cs="Times New Roman"/>
                <w:sz w:val="20"/>
                <w:szCs w:val="20"/>
              </w:rPr>
            </w:pPr>
            <w:r w:rsidRPr="00C770F2">
              <w:rPr>
                <w:rFonts w:cs="Times New Roman"/>
                <w:sz w:val="20"/>
                <w:szCs w:val="20"/>
              </w:rPr>
              <w:t>Procento paušálu za základní služby</w:t>
            </w:r>
          </w:p>
        </w:tc>
        <w:tc>
          <w:tcPr>
            <w:tcW w:w="1449" w:type="dxa"/>
            <w:tcBorders>
              <w:top w:val="nil"/>
              <w:left w:val="nil"/>
              <w:bottom w:val="single" w:sz="4" w:space="0" w:color="CA005D"/>
              <w:right w:val="single" w:sz="8" w:space="0" w:color="CA005D"/>
            </w:tcBorders>
            <w:shd w:val="clear" w:color="auto" w:fill="auto"/>
            <w:noWrap/>
            <w:vAlign w:val="bottom"/>
            <w:hideMark/>
          </w:tcPr>
          <w:p w14:paraId="1ECB8445" w14:textId="77777777" w:rsidR="00C770F2" w:rsidRPr="00C770F2" w:rsidRDefault="00C770F2" w:rsidP="00C770F2">
            <w:pPr>
              <w:jc w:val="right"/>
              <w:rPr>
                <w:rFonts w:cs="Times New Roman"/>
                <w:sz w:val="20"/>
                <w:szCs w:val="20"/>
              </w:rPr>
            </w:pPr>
            <w:proofErr w:type="gramStart"/>
            <w:r w:rsidRPr="00C770F2">
              <w:rPr>
                <w:rFonts w:cs="Times New Roman"/>
                <w:sz w:val="20"/>
                <w:szCs w:val="20"/>
              </w:rPr>
              <w:t>19%</w:t>
            </w:r>
            <w:proofErr w:type="gramEnd"/>
          </w:p>
        </w:tc>
        <w:tc>
          <w:tcPr>
            <w:tcW w:w="602" w:type="dxa"/>
            <w:tcBorders>
              <w:top w:val="nil"/>
              <w:left w:val="nil"/>
              <w:bottom w:val="nil"/>
              <w:right w:val="nil"/>
            </w:tcBorders>
            <w:shd w:val="clear" w:color="auto" w:fill="auto"/>
            <w:vAlign w:val="center"/>
            <w:hideMark/>
          </w:tcPr>
          <w:p w14:paraId="009E12A1" w14:textId="77777777" w:rsidR="00C770F2" w:rsidRPr="00C770F2" w:rsidRDefault="00C770F2" w:rsidP="00C770F2">
            <w:pPr>
              <w:jc w:val="right"/>
              <w:rPr>
                <w:rFonts w:cs="Times New Roman"/>
                <w:sz w:val="20"/>
                <w:szCs w:val="20"/>
              </w:rPr>
            </w:pPr>
          </w:p>
        </w:tc>
        <w:tc>
          <w:tcPr>
            <w:tcW w:w="1908" w:type="dxa"/>
            <w:tcBorders>
              <w:top w:val="nil"/>
              <w:left w:val="nil"/>
              <w:bottom w:val="nil"/>
              <w:right w:val="nil"/>
            </w:tcBorders>
            <w:shd w:val="clear" w:color="auto" w:fill="auto"/>
            <w:vAlign w:val="center"/>
            <w:hideMark/>
          </w:tcPr>
          <w:p w14:paraId="4B3D4982" w14:textId="77777777" w:rsidR="00C770F2" w:rsidRPr="00C770F2" w:rsidRDefault="00C770F2" w:rsidP="00C770F2">
            <w:pPr>
              <w:rPr>
                <w:rFonts w:ascii="Times New Roman" w:hAnsi="Times New Roman" w:cs="Times New Roman"/>
                <w:sz w:val="20"/>
                <w:szCs w:val="20"/>
              </w:rPr>
            </w:pPr>
          </w:p>
        </w:tc>
        <w:tc>
          <w:tcPr>
            <w:tcW w:w="902" w:type="dxa"/>
            <w:tcBorders>
              <w:top w:val="nil"/>
              <w:left w:val="nil"/>
              <w:bottom w:val="nil"/>
              <w:right w:val="nil"/>
            </w:tcBorders>
            <w:shd w:val="clear" w:color="auto" w:fill="auto"/>
            <w:vAlign w:val="center"/>
            <w:hideMark/>
          </w:tcPr>
          <w:p w14:paraId="0939E1B7" w14:textId="77777777" w:rsidR="00C770F2" w:rsidRPr="00C770F2" w:rsidRDefault="00C770F2" w:rsidP="00C770F2">
            <w:pPr>
              <w:rPr>
                <w:rFonts w:ascii="Times New Roman" w:hAnsi="Times New Roman" w:cs="Times New Roman"/>
                <w:sz w:val="20"/>
                <w:szCs w:val="20"/>
              </w:rPr>
            </w:pPr>
          </w:p>
        </w:tc>
      </w:tr>
      <w:tr w:rsidR="00C770F2" w:rsidRPr="00C770F2" w14:paraId="70953406" w14:textId="77777777" w:rsidTr="00AE14E5">
        <w:trPr>
          <w:trHeight w:val="270"/>
        </w:trPr>
        <w:tc>
          <w:tcPr>
            <w:tcW w:w="473" w:type="dxa"/>
            <w:tcBorders>
              <w:top w:val="nil"/>
              <w:left w:val="single" w:sz="8" w:space="0" w:color="CA005D"/>
              <w:bottom w:val="single" w:sz="8" w:space="0" w:color="CA005D"/>
              <w:right w:val="single" w:sz="4" w:space="0" w:color="CA005D"/>
            </w:tcBorders>
            <w:shd w:val="clear" w:color="auto" w:fill="auto"/>
            <w:vAlign w:val="center"/>
            <w:hideMark/>
          </w:tcPr>
          <w:p w14:paraId="43B44E48"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8" w:space="0" w:color="CA005D"/>
              <w:right w:val="single" w:sz="4" w:space="0" w:color="CA005D"/>
            </w:tcBorders>
            <w:shd w:val="clear" w:color="auto" w:fill="auto"/>
            <w:vAlign w:val="center"/>
            <w:hideMark/>
          </w:tcPr>
          <w:p w14:paraId="772C03E2" w14:textId="77777777" w:rsidR="00C770F2" w:rsidRPr="00C770F2" w:rsidRDefault="00C770F2" w:rsidP="00C770F2">
            <w:pPr>
              <w:rPr>
                <w:rFonts w:cs="Times New Roman"/>
                <w:b/>
                <w:bCs/>
                <w:sz w:val="20"/>
                <w:szCs w:val="20"/>
              </w:rPr>
            </w:pPr>
            <w:r w:rsidRPr="00C770F2">
              <w:rPr>
                <w:rFonts w:cs="Times New Roman"/>
                <w:b/>
                <w:bCs/>
                <w:sz w:val="20"/>
                <w:szCs w:val="20"/>
              </w:rPr>
              <w:t>Cena základních služeb ("roční paušál")</w:t>
            </w:r>
          </w:p>
        </w:tc>
        <w:tc>
          <w:tcPr>
            <w:tcW w:w="1449" w:type="dxa"/>
            <w:tcBorders>
              <w:top w:val="nil"/>
              <w:left w:val="nil"/>
              <w:bottom w:val="single" w:sz="8" w:space="0" w:color="CA005D"/>
              <w:right w:val="single" w:sz="8" w:space="0" w:color="CA005D"/>
            </w:tcBorders>
            <w:shd w:val="clear" w:color="auto" w:fill="auto"/>
            <w:noWrap/>
            <w:vAlign w:val="bottom"/>
            <w:hideMark/>
          </w:tcPr>
          <w:p w14:paraId="6E9DEC3C" w14:textId="33572ABD" w:rsidR="00C770F2" w:rsidRPr="00C770F2" w:rsidRDefault="00A22F06" w:rsidP="00C770F2">
            <w:pPr>
              <w:rPr>
                <w:rFonts w:cs="Times New Roman"/>
                <w:b/>
                <w:bCs/>
                <w:sz w:val="20"/>
                <w:szCs w:val="20"/>
              </w:rPr>
            </w:pPr>
            <w:r>
              <w:rPr>
                <w:rFonts w:cs="Times New Roman"/>
                <w:b/>
                <w:bCs/>
                <w:sz w:val="20"/>
                <w:szCs w:val="20"/>
              </w:rPr>
              <w:t xml:space="preserve">           </w:t>
            </w:r>
            <w:r w:rsidR="00C770F2" w:rsidRPr="00C770F2">
              <w:rPr>
                <w:rFonts w:cs="Times New Roman"/>
                <w:b/>
                <w:bCs/>
                <w:sz w:val="20"/>
                <w:szCs w:val="20"/>
              </w:rPr>
              <w:t xml:space="preserve">74 100 Kč </w:t>
            </w:r>
          </w:p>
        </w:tc>
        <w:tc>
          <w:tcPr>
            <w:tcW w:w="602" w:type="dxa"/>
            <w:tcBorders>
              <w:top w:val="nil"/>
              <w:left w:val="nil"/>
              <w:bottom w:val="nil"/>
              <w:right w:val="nil"/>
            </w:tcBorders>
            <w:shd w:val="clear" w:color="auto" w:fill="auto"/>
            <w:noWrap/>
            <w:vAlign w:val="bottom"/>
            <w:hideMark/>
          </w:tcPr>
          <w:p w14:paraId="3B7CB2CF" w14:textId="77777777" w:rsidR="00C770F2" w:rsidRPr="00C770F2" w:rsidRDefault="00C770F2" w:rsidP="00C770F2">
            <w:pPr>
              <w:rPr>
                <w:rFonts w:cs="Times New Roman"/>
                <w:b/>
                <w:bCs/>
                <w:sz w:val="20"/>
                <w:szCs w:val="20"/>
              </w:rPr>
            </w:pPr>
          </w:p>
        </w:tc>
        <w:tc>
          <w:tcPr>
            <w:tcW w:w="1908" w:type="dxa"/>
            <w:tcBorders>
              <w:top w:val="nil"/>
              <w:left w:val="nil"/>
              <w:bottom w:val="nil"/>
              <w:right w:val="nil"/>
            </w:tcBorders>
            <w:shd w:val="clear" w:color="auto" w:fill="auto"/>
            <w:vAlign w:val="center"/>
            <w:hideMark/>
          </w:tcPr>
          <w:p w14:paraId="39E4702A" w14:textId="77777777" w:rsidR="00C770F2" w:rsidRPr="00C770F2" w:rsidRDefault="00C770F2" w:rsidP="00C770F2">
            <w:pPr>
              <w:jc w:val="right"/>
              <w:rPr>
                <w:rFonts w:ascii="Times New Roman" w:hAnsi="Times New Roman" w:cs="Times New Roman"/>
                <w:sz w:val="20"/>
                <w:szCs w:val="20"/>
              </w:rPr>
            </w:pPr>
          </w:p>
        </w:tc>
        <w:tc>
          <w:tcPr>
            <w:tcW w:w="902" w:type="dxa"/>
            <w:tcBorders>
              <w:top w:val="nil"/>
              <w:left w:val="nil"/>
              <w:bottom w:val="nil"/>
              <w:right w:val="nil"/>
            </w:tcBorders>
            <w:shd w:val="clear" w:color="auto" w:fill="auto"/>
            <w:vAlign w:val="center"/>
            <w:hideMark/>
          </w:tcPr>
          <w:p w14:paraId="0BAFC13F" w14:textId="77777777" w:rsidR="00C770F2" w:rsidRPr="00C770F2" w:rsidRDefault="00C770F2" w:rsidP="00C770F2">
            <w:pPr>
              <w:rPr>
                <w:rFonts w:ascii="Times New Roman" w:hAnsi="Times New Roman" w:cs="Times New Roman"/>
                <w:sz w:val="20"/>
                <w:szCs w:val="20"/>
              </w:rPr>
            </w:pPr>
          </w:p>
        </w:tc>
      </w:tr>
      <w:tr w:rsidR="00C770F2" w:rsidRPr="00C770F2" w14:paraId="07F400BA" w14:textId="77777777" w:rsidTr="00AE14E5">
        <w:trPr>
          <w:trHeight w:val="270"/>
        </w:trPr>
        <w:tc>
          <w:tcPr>
            <w:tcW w:w="473" w:type="dxa"/>
            <w:tcBorders>
              <w:top w:val="nil"/>
              <w:left w:val="nil"/>
              <w:bottom w:val="nil"/>
              <w:right w:val="nil"/>
            </w:tcBorders>
            <w:shd w:val="clear" w:color="auto" w:fill="auto"/>
            <w:vAlign w:val="center"/>
            <w:hideMark/>
          </w:tcPr>
          <w:p w14:paraId="26F9B57B" w14:textId="77777777" w:rsidR="00C770F2" w:rsidRPr="00C770F2" w:rsidRDefault="00C770F2" w:rsidP="00C770F2">
            <w:pPr>
              <w:rPr>
                <w:rFonts w:ascii="Times New Roman" w:hAnsi="Times New Roman" w:cs="Times New Roman"/>
                <w:sz w:val="20"/>
                <w:szCs w:val="20"/>
              </w:rPr>
            </w:pPr>
          </w:p>
        </w:tc>
        <w:tc>
          <w:tcPr>
            <w:tcW w:w="3950" w:type="dxa"/>
            <w:tcBorders>
              <w:top w:val="nil"/>
              <w:left w:val="nil"/>
              <w:bottom w:val="nil"/>
              <w:right w:val="nil"/>
            </w:tcBorders>
            <w:shd w:val="clear" w:color="auto" w:fill="auto"/>
            <w:vAlign w:val="center"/>
            <w:hideMark/>
          </w:tcPr>
          <w:p w14:paraId="54B3E75B" w14:textId="77777777" w:rsidR="00C770F2" w:rsidRPr="00C770F2" w:rsidRDefault="00C770F2" w:rsidP="00C770F2">
            <w:pPr>
              <w:rPr>
                <w:rFonts w:ascii="Times New Roman" w:hAnsi="Times New Roman" w:cs="Times New Roman"/>
                <w:sz w:val="20"/>
                <w:szCs w:val="20"/>
              </w:rPr>
            </w:pPr>
          </w:p>
        </w:tc>
        <w:tc>
          <w:tcPr>
            <w:tcW w:w="1449" w:type="dxa"/>
            <w:tcBorders>
              <w:top w:val="nil"/>
              <w:left w:val="nil"/>
              <w:bottom w:val="nil"/>
              <w:right w:val="nil"/>
            </w:tcBorders>
            <w:shd w:val="clear" w:color="auto" w:fill="auto"/>
            <w:noWrap/>
            <w:vAlign w:val="bottom"/>
            <w:hideMark/>
          </w:tcPr>
          <w:p w14:paraId="14BF6654" w14:textId="77777777" w:rsidR="00C770F2" w:rsidRPr="00C770F2" w:rsidRDefault="00C770F2" w:rsidP="00C770F2">
            <w:pPr>
              <w:rPr>
                <w:rFonts w:ascii="Times New Roman" w:hAnsi="Times New Roman" w:cs="Times New Roman"/>
                <w:sz w:val="20"/>
                <w:szCs w:val="20"/>
              </w:rPr>
            </w:pPr>
          </w:p>
        </w:tc>
        <w:tc>
          <w:tcPr>
            <w:tcW w:w="602" w:type="dxa"/>
            <w:tcBorders>
              <w:top w:val="nil"/>
              <w:left w:val="nil"/>
              <w:bottom w:val="nil"/>
              <w:right w:val="nil"/>
            </w:tcBorders>
            <w:shd w:val="clear" w:color="auto" w:fill="auto"/>
            <w:noWrap/>
            <w:vAlign w:val="bottom"/>
            <w:hideMark/>
          </w:tcPr>
          <w:p w14:paraId="0DC556F2" w14:textId="77777777" w:rsidR="00C770F2" w:rsidRPr="00C770F2" w:rsidRDefault="00C770F2" w:rsidP="00C770F2">
            <w:pPr>
              <w:rPr>
                <w:rFonts w:ascii="Times New Roman" w:hAnsi="Times New Roman" w:cs="Times New Roman"/>
                <w:sz w:val="20"/>
                <w:szCs w:val="20"/>
              </w:rPr>
            </w:pPr>
          </w:p>
        </w:tc>
        <w:tc>
          <w:tcPr>
            <w:tcW w:w="1908" w:type="dxa"/>
            <w:tcBorders>
              <w:top w:val="nil"/>
              <w:left w:val="nil"/>
              <w:bottom w:val="nil"/>
              <w:right w:val="nil"/>
            </w:tcBorders>
            <w:shd w:val="clear" w:color="auto" w:fill="auto"/>
            <w:vAlign w:val="center"/>
            <w:hideMark/>
          </w:tcPr>
          <w:p w14:paraId="66A53EC1" w14:textId="77777777" w:rsidR="00C770F2" w:rsidRPr="00C770F2" w:rsidRDefault="00C770F2" w:rsidP="00C770F2">
            <w:pPr>
              <w:jc w:val="right"/>
              <w:rPr>
                <w:rFonts w:ascii="Times New Roman" w:hAnsi="Times New Roman" w:cs="Times New Roman"/>
                <w:sz w:val="20"/>
                <w:szCs w:val="20"/>
              </w:rPr>
            </w:pPr>
          </w:p>
        </w:tc>
        <w:tc>
          <w:tcPr>
            <w:tcW w:w="902" w:type="dxa"/>
            <w:tcBorders>
              <w:top w:val="nil"/>
              <w:left w:val="nil"/>
              <w:bottom w:val="nil"/>
              <w:right w:val="nil"/>
            </w:tcBorders>
            <w:shd w:val="clear" w:color="auto" w:fill="auto"/>
            <w:vAlign w:val="center"/>
            <w:hideMark/>
          </w:tcPr>
          <w:p w14:paraId="6C655ED5" w14:textId="77777777" w:rsidR="00C770F2" w:rsidRPr="00C770F2" w:rsidRDefault="00C770F2" w:rsidP="00C770F2">
            <w:pPr>
              <w:rPr>
                <w:rFonts w:ascii="Times New Roman" w:hAnsi="Times New Roman" w:cs="Times New Roman"/>
                <w:sz w:val="20"/>
                <w:szCs w:val="20"/>
              </w:rPr>
            </w:pPr>
          </w:p>
        </w:tc>
      </w:tr>
      <w:tr w:rsidR="00C770F2" w:rsidRPr="00C770F2" w14:paraId="02EA72EF" w14:textId="77777777" w:rsidTr="00AE14E5">
        <w:trPr>
          <w:trHeight w:val="255"/>
        </w:trPr>
        <w:tc>
          <w:tcPr>
            <w:tcW w:w="4423" w:type="dxa"/>
            <w:gridSpan w:val="2"/>
            <w:tcBorders>
              <w:top w:val="single" w:sz="8" w:space="0" w:color="CA005D"/>
              <w:left w:val="single" w:sz="8" w:space="0" w:color="CA005D"/>
              <w:bottom w:val="single" w:sz="4" w:space="0" w:color="CA005D"/>
              <w:right w:val="single" w:sz="4" w:space="0" w:color="CA005D"/>
            </w:tcBorders>
            <w:shd w:val="clear" w:color="000000" w:fill="CA005D"/>
            <w:noWrap/>
            <w:vAlign w:val="bottom"/>
            <w:hideMark/>
          </w:tcPr>
          <w:p w14:paraId="36CC900D" w14:textId="02A3E8BB" w:rsidR="00C770F2" w:rsidRPr="00C770F2" w:rsidRDefault="00C770F2" w:rsidP="00C770F2">
            <w:pPr>
              <w:rPr>
                <w:rFonts w:cs="Times New Roman"/>
                <w:b/>
                <w:bCs/>
                <w:color w:val="FFFFFF"/>
                <w:sz w:val="20"/>
                <w:szCs w:val="20"/>
              </w:rPr>
            </w:pPr>
            <w:r w:rsidRPr="00C770F2">
              <w:rPr>
                <w:rFonts w:cs="Times New Roman"/>
                <w:b/>
                <w:bCs/>
                <w:color w:val="FFFFFF"/>
                <w:sz w:val="20"/>
                <w:szCs w:val="20"/>
              </w:rPr>
              <w:t>Doplňkové služby</w:t>
            </w:r>
            <w:r w:rsidR="00B57F35">
              <w:rPr>
                <w:rFonts w:cs="Times New Roman"/>
                <w:b/>
                <w:bCs/>
                <w:color w:val="FFFFFF"/>
                <w:sz w:val="20"/>
                <w:szCs w:val="20"/>
              </w:rPr>
              <w:t xml:space="preserve"> za 1 rok</w:t>
            </w:r>
          </w:p>
        </w:tc>
        <w:tc>
          <w:tcPr>
            <w:tcW w:w="1449" w:type="dxa"/>
            <w:tcBorders>
              <w:top w:val="single" w:sz="8" w:space="0" w:color="CA005D"/>
              <w:left w:val="nil"/>
              <w:bottom w:val="single" w:sz="4" w:space="0" w:color="CA005D"/>
              <w:right w:val="single" w:sz="4" w:space="0" w:color="CA005D"/>
            </w:tcBorders>
            <w:shd w:val="clear" w:color="000000" w:fill="CA005D"/>
            <w:vAlign w:val="center"/>
            <w:hideMark/>
          </w:tcPr>
          <w:p w14:paraId="60BF0A34" w14:textId="77777777" w:rsidR="00C770F2" w:rsidRPr="00C770F2" w:rsidRDefault="00C770F2" w:rsidP="00C770F2">
            <w:pPr>
              <w:rPr>
                <w:rFonts w:cs="Times New Roman"/>
                <w:color w:val="FFFFFF"/>
                <w:sz w:val="20"/>
                <w:szCs w:val="20"/>
              </w:rPr>
            </w:pPr>
            <w:r w:rsidRPr="00C770F2">
              <w:rPr>
                <w:rFonts w:cs="Times New Roman"/>
                <w:color w:val="FFFFFF"/>
                <w:sz w:val="20"/>
                <w:szCs w:val="20"/>
              </w:rPr>
              <w:t> </w:t>
            </w:r>
          </w:p>
        </w:tc>
        <w:tc>
          <w:tcPr>
            <w:tcW w:w="602" w:type="dxa"/>
            <w:tcBorders>
              <w:top w:val="single" w:sz="8" w:space="0" w:color="CA005D"/>
              <w:left w:val="nil"/>
              <w:bottom w:val="single" w:sz="4" w:space="0" w:color="CA005D"/>
              <w:right w:val="single" w:sz="4" w:space="0" w:color="CA005D"/>
            </w:tcBorders>
            <w:shd w:val="clear" w:color="000000" w:fill="CA005D"/>
            <w:vAlign w:val="center"/>
            <w:hideMark/>
          </w:tcPr>
          <w:p w14:paraId="1BF751AC" w14:textId="77777777" w:rsidR="00C770F2" w:rsidRPr="00C770F2" w:rsidRDefault="00C770F2" w:rsidP="00C770F2">
            <w:pPr>
              <w:rPr>
                <w:rFonts w:cs="Times New Roman"/>
                <w:color w:val="FFFFFF"/>
                <w:sz w:val="20"/>
                <w:szCs w:val="20"/>
              </w:rPr>
            </w:pPr>
            <w:r w:rsidRPr="00C770F2">
              <w:rPr>
                <w:rFonts w:cs="Times New Roman"/>
                <w:color w:val="FFFFFF"/>
                <w:sz w:val="20"/>
                <w:szCs w:val="20"/>
              </w:rPr>
              <w:t>počet</w:t>
            </w:r>
          </w:p>
        </w:tc>
        <w:tc>
          <w:tcPr>
            <w:tcW w:w="1908" w:type="dxa"/>
            <w:tcBorders>
              <w:top w:val="single" w:sz="8" w:space="0" w:color="CA005D"/>
              <w:left w:val="nil"/>
              <w:bottom w:val="single" w:sz="4" w:space="0" w:color="CA005D"/>
              <w:right w:val="single" w:sz="4" w:space="0" w:color="CA005D"/>
            </w:tcBorders>
            <w:shd w:val="clear" w:color="000000" w:fill="CA005D"/>
            <w:noWrap/>
            <w:vAlign w:val="bottom"/>
            <w:hideMark/>
          </w:tcPr>
          <w:p w14:paraId="7A04F2B8" w14:textId="77777777" w:rsidR="00C770F2" w:rsidRPr="00C770F2" w:rsidRDefault="00C770F2" w:rsidP="00C770F2">
            <w:pPr>
              <w:rPr>
                <w:rFonts w:cs="Times New Roman"/>
                <w:color w:val="FFFFFF"/>
                <w:sz w:val="20"/>
                <w:szCs w:val="20"/>
              </w:rPr>
            </w:pPr>
            <w:r w:rsidRPr="00C770F2">
              <w:rPr>
                <w:rFonts w:cs="Times New Roman"/>
                <w:color w:val="FFFFFF"/>
                <w:sz w:val="20"/>
                <w:szCs w:val="20"/>
              </w:rPr>
              <w:t xml:space="preserve"> jednotková cena za rok </w:t>
            </w:r>
          </w:p>
        </w:tc>
        <w:tc>
          <w:tcPr>
            <w:tcW w:w="902" w:type="dxa"/>
            <w:tcBorders>
              <w:top w:val="single" w:sz="8" w:space="0" w:color="CA005D"/>
              <w:left w:val="nil"/>
              <w:bottom w:val="single" w:sz="4" w:space="0" w:color="CA005D"/>
              <w:right w:val="single" w:sz="8" w:space="0" w:color="CA005D"/>
            </w:tcBorders>
            <w:shd w:val="clear" w:color="000000" w:fill="CA005D"/>
            <w:vAlign w:val="center"/>
            <w:hideMark/>
          </w:tcPr>
          <w:p w14:paraId="2AE088BD" w14:textId="77777777" w:rsidR="00C770F2" w:rsidRPr="00C770F2" w:rsidRDefault="00C770F2" w:rsidP="00C770F2">
            <w:pPr>
              <w:rPr>
                <w:rFonts w:cs="Times New Roman"/>
                <w:color w:val="FFFFFF"/>
                <w:sz w:val="20"/>
                <w:szCs w:val="20"/>
              </w:rPr>
            </w:pPr>
            <w:r w:rsidRPr="00C770F2">
              <w:rPr>
                <w:rFonts w:cs="Times New Roman"/>
                <w:color w:val="FFFFFF"/>
                <w:sz w:val="20"/>
                <w:szCs w:val="20"/>
              </w:rPr>
              <w:t> </w:t>
            </w:r>
          </w:p>
        </w:tc>
      </w:tr>
      <w:tr w:rsidR="00C770F2" w:rsidRPr="00C770F2" w14:paraId="527584A3"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7747FE1B"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1FEC565D" w14:textId="77777777" w:rsidR="00C770F2" w:rsidRPr="00C770F2" w:rsidRDefault="00C770F2" w:rsidP="00C770F2">
            <w:pPr>
              <w:rPr>
                <w:rFonts w:cs="Times New Roman"/>
                <w:sz w:val="20"/>
                <w:szCs w:val="20"/>
              </w:rPr>
            </w:pPr>
            <w:r w:rsidRPr="00C770F2">
              <w:rPr>
                <w:rFonts w:cs="Times New Roman"/>
                <w:sz w:val="20"/>
                <w:szCs w:val="20"/>
              </w:rPr>
              <w:t>správa serveru</w:t>
            </w:r>
          </w:p>
        </w:tc>
        <w:tc>
          <w:tcPr>
            <w:tcW w:w="1449" w:type="dxa"/>
            <w:tcBorders>
              <w:top w:val="nil"/>
              <w:left w:val="nil"/>
              <w:bottom w:val="single" w:sz="4" w:space="0" w:color="CA005D"/>
              <w:right w:val="single" w:sz="4" w:space="0" w:color="CA005D"/>
            </w:tcBorders>
            <w:shd w:val="clear" w:color="auto" w:fill="auto"/>
            <w:vAlign w:val="center"/>
            <w:hideMark/>
          </w:tcPr>
          <w:p w14:paraId="48B9DE43" w14:textId="25B379F7"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24 000 Kč </w:t>
            </w:r>
          </w:p>
        </w:tc>
        <w:tc>
          <w:tcPr>
            <w:tcW w:w="602" w:type="dxa"/>
            <w:tcBorders>
              <w:top w:val="nil"/>
              <w:left w:val="nil"/>
              <w:bottom w:val="single" w:sz="4" w:space="0" w:color="CA005D"/>
              <w:right w:val="single" w:sz="4" w:space="0" w:color="CA005D"/>
            </w:tcBorders>
            <w:shd w:val="clear" w:color="000000" w:fill="CCFFCC"/>
            <w:vAlign w:val="center"/>
            <w:hideMark/>
          </w:tcPr>
          <w:p w14:paraId="1D909E30" w14:textId="77777777" w:rsidR="00C770F2" w:rsidRPr="00C770F2" w:rsidRDefault="00C770F2" w:rsidP="00C770F2">
            <w:pPr>
              <w:jc w:val="right"/>
              <w:rPr>
                <w:rFonts w:cs="Times New Roman"/>
                <w:sz w:val="20"/>
                <w:szCs w:val="20"/>
              </w:rPr>
            </w:pPr>
            <w:r w:rsidRPr="00C770F2">
              <w:rPr>
                <w:rFonts w:cs="Times New Roman"/>
                <w:sz w:val="20"/>
                <w:szCs w:val="20"/>
              </w:rPr>
              <w:t>1</w:t>
            </w:r>
          </w:p>
        </w:tc>
        <w:tc>
          <w:tcPr>
            <w:tcW w:w="1908" w:type="dxa"/>
            <w:tcBorders>
              <w:top w:val="nil"/>
              <w:left w:val="nil"/>
              <w:bottom w:val="single" w:sz="4" w:space="0" w:color="CA005D"/>
              <w:right w:val="single" w:sz="4" w:space="0" w:color="CA005D"/>
            </w:tcBorders>
            <w:shd w:val="clear" w:color="auto" w:fill="auto"/>
            <w:noWrap/>
            <w:vAlign w:val="bottom"/>
            <w:hideMark/>
          </w:tcPr>
          <w:p w14:paraId="501155DA" w14:textId="77777777" w:rsidR="00C770F2" w:rsidRPr="00C770F2" w:rsidRDefault="00C770F2" w:rsidP="00C770F2">
            <w:pPr>
              <w:rPr>
                <w:rFonts w:cs="Times New Roman"/>
                <w:sz w:val="20"/>
                <w:szCs w:val="20"/>
              </w:rPr>
            </w:pPr>
            <w:r w:rsidRPr="00C770F2">
              <w:rPr>
                <w:rFonts w:cs="Times New Roman"/>
                <w:sz w:val="20"/>
                <w:szCs w:val="20"/>
              </w:rPr>
              <w:t xml:space="preserve">       24 000 Kč </w:t>
            </w:r>
          </w:p>
        </w:tc>
        <w:tc>
          <w:tcPr>
            <w:tcW w:w="902" w:type="dxa"/>
            <w:tcBorders>
              <w:top w:val="nil"/>
              <w:left w:val="nil"/>
              <w:bottom w:val="single" w:sz="4" w:space="0" w:color="CA005D"/>
              <w:right w:val="single" w:sz="8" w:space="0" w:color="CA005D"/>
            </w:tcBorders>
            <w:shd w:val="clear" w:color="auto" w:fill="auto"/>
            <w:vAlign w:val="center"/>
            <w:hideMark/>
          </w:tcPr>
          <w:p w14:paraId="441771CC"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7BDBB591"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016E3FC7"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7D91719B" w14:textId="77777777" w:rsidR="00C770F2" w:rsidRPr="00C770F2" w:rsidRDefault="00C770F2" w:rsidP="00C770F2">
            <w:pPr>
              <w:rPr>
                <w:rFonts w:cs="Times New Roman"/>
                <w:sz w:val="20"/>
                <w:szCs w:val="20"/>
              </w:rPr>
            </w:pPr>
            <w:r w:rsidRPr="00C770F2">
              <w:rPr>
                <w:rFonts w:cs="Times New Roman"/>
                <w:sz w:val="20"/>
                <w:szCs w:val="20"/>
              </w:rPr>
              <w:t>správa aplikace</w:t>
            </w:r>
          </w:p>
        </w:tc>
        <w:tc>
          <w:tcPr>
            <w:tcW w:w="1449" w:type="dxa"/>
            <w:tcBorders>
              <w:top w:val="nil"/>
              <w:left w:val="nil"/>
              <w:bottom w:val="single" w:sz="4" w:space="0" w:color="CA005D"/>
              <w:right w:val="single" w:sz="4" w:space="0" w:color="CA005D"/>
            </w:tcBorders>
            <w:shd w:val="clear" w:color="auto" w:fill="auto"/>
            <w:vAlign w:val="center"/>
            <w:hideMark/>
          </w:tcPr>
          <w:p w14:paraId="4FC04FFA" w14:textId="3F67B519"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1FC91B30"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0124D376" w14:textId="77777777" w:rsidR="00C770F2" w:rsidRPr="00C770F2" w:rsidRDefault="00C770F2" w:rsidP="00C770F2">
            <w:pPr>
              <w:rPr>
                <w:rFonts w:cs="Times New Roman"/>
                <w:sz w:val="20"/>
                <w:szCs w:val="20"/>
              </w:rPr>
            </w:pPr>
            <w:r w:rsidRPr="00C770F2">
              <w:rPr>
                <w:rFonts w:cs="Times New Roman"/>
                <w:sz w:val="20"/>
                <w:szCs w:val="20"/>
              </w:rPr>
              <w:t xml:space="preserve">       24 000 Kč </w:t>
            </w:r>
          </w:p>
        </w:tc>
        <w:tc>
          <w:tcPr>
            <w:tcW w:w="902" w:type="dxa"/>
            <w:tcBorders>
              <w:top w:val="nil"/>
              <w:left w:val="nil"/>
              <w:bottom w:val="single" w:sz="4" w:space="0" w:color="CA005D"/>
              <w:right w:val="single" w:sz="8" w:space="0" w:color="CA005D"/>
            </w:tcBorders>
            <w:shd w:val="clear" w:color="auto" w:fill="auto"/>
            <w:vAlign w:val="center"/>
            <w:hideMark/>
          </w:tcPr>
          <w:p w14:paraId="7CD1133B"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060AA6AB"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36D18013"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1E2B313F" w14:textId="77777777" w:rsidR="00C770F2" w:rsidRPr="00C770F2" w:rsidRDefault="00C770F2" w:rsidP="00C770F2">
            <w:pPr>
              <w:rPr>
                <w:rFonts w:cs="Times New Roman"/>
                <w:sz w:val="20"/>
                <w:szCs w:val="20"/>
              </w:rPr>
            </w:pPr>
            <w:r w:rsidRPr="00C770F2">
              <w:rPr>
                <w:rFonts w:cs="Times New Roman"/>
                <w:sz w:val="20"/>
                <w:szCs w:val="20"/>
              </w:rPr>
              <w:t>zálohování databáze</w:t>
            </w:r>
          </w:p>
        </w:tc>
        <w:tc>
          <w:tcPr>
            <w:tcW w:w="1449" w:type="dxa"/>
            <w:tcBorders>
              <w:top w:val="nil"/>
              <w:left w:val="nil"/>
              <w:bottom w:val="single" w:sz="4" w:space="0" w:color="CA005D"/>
              <w:right w:val="single" w:sz="4" w:space="0" w:color="CA005D"/>
            </w:tcBorders>
            <w:shd w:val="clear" w:color="auto" w:fill="auto"/>
            <w:vAlign w:val="center"/>
            <w:hideMark/>
          </w:tcPr>
          <w:p w14:paraId="7A0CF747" w14:textId="49D88FC9"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5E77643D"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254D6555" w14:textId="77777777" w:rsidR="00C770F2" w:rsidRPr="00C770F2" w:rsidRDefault="00C770F2" w:rsidP="00C770F2">
            <w:pPr>
              <w:rPr>
                <w:rFonts w:cs="Times New Roman"/>
                <w:sz w:val="20"/>
                <w:szCs w:val="20"/>
              </w:rPr>
            </w:pPr>
            <w:r w:rsidRPr="00C770F2">
              <w:rPr>
                <w:rFonts w:cs="Times New Roman"/>
                <w:sz w:val="20"/>
                <w:szCs w:val="20"/>
              </w:rPr>
              <w:t xml:space="preserve">       18 000 Kč </w:t>
            </w:r>
          </w:p>
        </w:tc>
        <w:tc>
          <w:tcPr>
            <w:tcW w:w="902" w:type="dxa"/>
            <w:tcBorders>
              <w:top w:val="nil"/>
              <w:left w:val="nil"/>
              <w:bottom w:val="single" w:sz="4" w:space="0" w:color="CA005D"/>
              <w:right w:val="single" w:sz="8" w:space="0" w:color="CA005D"/>
            </w:tcBorders>
            <w:shd w:val="clear" w:color="auto" w:fill="auto"/>
            <w:vAlign w:val="center"/>
            <w:hideMark/>
          </w:tcPr>
          <w:p w14:paraId="25353A4F"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77137167"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61A8A9EA"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1E8B4DE7" w14:textId="77777777" w:rsidR="00C770F2" w:rsidRPr="00C770F2" w:rsidRDefault="00C770F2" w:rsidP="00C770F2">
            <w:pPr>
              <w:rPr>
                <w:rFonts w:cs="Times New Roman"/>
                <w:sz w:val="20"/>
                <w:szCs w:val="20"/>
              </w:rPr>
            </w:pPr>
            <w:proofErr w:type="gramStart"/>
            <w:r w:rsidRPr="00C770F2">
              <w:rPr>
                <w:rFonts w:cs="Times New Roman"/>
                <w:sz w:val="20"/>
                <w:szCs w:val="20"/>
              </w:rPr>
              <w:t>OBD - rychlejší</w:t>
            </w:r>
            <w:proofErr w:type="gramEnd"/>
            <w:r w:rsidRPr="00C770F2">
              <w:rPr>
                <w:rFonts w:cs="Times New Roman"/>
                <w:sz w:val="20"/>
                <w:szCs w:val="20"/>
              </w:rPr>
              <w:t xml:space="preserve"> RD ve špičce</w:t>
            </w:r>
          </w:p>
        </w:tc>
        <w:tc>
          <w:tcPr>
            <w:tcW w:w="1449" w:type="dxa"/>
            <w:tcBorders>
              <w:top w:val="nil"/>
              <w:left w:val="nil"/>
              <w:bottom w:val="single" w:sz="4" w:space="0" w:color="CA005D"/>
              <w:right w:val="single" w:sz="4" w:space="0" w:color="CA005D"/>
            </w:tcBorders>
            <w:shd w:val="clear" w:color="auto" w:fill="auto"/>
            <w:vAlign w:val="center"/>
            <w:hideMark/>
          </w:tcPr>
          <w:p w14:paraId="61384CDD" w14:textId="6ABECB5D"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47E9B218"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6B622D90" w14:textId="77777777" w:rsidR="00C770F2" w:rsidRPr="00C770F2" w:rsidRDefault="00C770F2" w:rsidP="00C770F2">
            <w:pPr>
              <w:rPr>
                <w:rFonts w:cs="Times New Roman"/>
                <w:sz w:val="20"/>
                <w:szCs w:val="20"/>
              </w:rPr>
            </w:pPr>
            <w:r w:rsidRPr="00C770F2">
              <w:rPr>
                <w:rFonts w:cs="Times New Roman"/>
                <w:sz w:val="20"/>
                <w:szCs w:val="20"/>
              </w:rPr>
              <w:t xml:space="preserve">       21 000 Kč </w:t>
            </w:r>
          </w:p>
        </w:tc>
        <w:tc>
          <w:tcPr>
            <w:tcW w:w="902" w:type="dxa"/>
            <w:tcBorders>
              <w:top w:val="nil"/>
              <w:left w:val="nil"/>
              <w:bottom w:val="single" w:sz="4" w:space="0" w:color="CA005D"/>
              <w:right w:val="single" w:sz="8" w:space="0" w:color="CA005D"/>
            </w:tcBorders>
            <w:shd w:val="clear" w:color="auto" w:fill="auto"/>
            <w:vAlign w:val="center"/>
            <w:hideMark/>
          </w:tcPr>
          <w:p w14:paraId="307AEE44"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71562B6A"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3FF2804B"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55308B18" w14:textId="77777777" w:rsidR="00C770F2" w:rsidRPr="00C770F2" w:rsidRDefault="00C770F2" w:rsidP="00C770F2">
            <w:pPr>
              <w:rPr>
                <w:rFonts w:cs="Times New Roman"/>
                <w:sz w:val="20"/>
                <w:szCs w:val="20"/>
              </w:rPr>
            </w:pPr>
            <w:r w:rsidRPr="00C770F2">
              <w:rPr>
                <w:rFonts w:cs="Times New Roman"/>
                <w:sz w:val="20"/>
                <w:szCs w:val="20"/>
              </w:rPr>
              <w:t>Správa číselníků forem RIV a liter. forem</w:t>
            </w:r>
          </w:p>
        </w:tc>
        <w:tc>
          <w:tcPr>
            <w:tcW w:w="1449" w:type="dxa"/>
            <w:tcBorders>
              <w:top w:val="nil"/>
              <w:left w:val="nil"/>
              <w:bottom w:val="single" w:sz="4" w:space="0" w:color="CA005D"/>
              <w:right w:val="single" w:sz="4" w:space="0" w:color="CA005D"/>
            </w:tcBorders>
            <w:shd w:val="clear" w:color="auto" w:fill="auto"/>
            <w:vAlign w:val="center"/>
            <w:hideMark/>
          </w:tcPr>
          <w:p w14:paraId="42550D5B" w14:textId="127884BA"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53EE3CA4"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75993E96" w14:textId="77777777" w:rsidR="00C770F2" w:rsidRPr="00C770F2" w:rsidRDefault="00C770F2" w:rsidP="00C770F2">
            <w:pPr>
              <w:rPr>
                <w:rFonts w:cs="Times New Roman"/>
                <w:sz w:val="20"/>
                <w:szCs w:val="20"/>
              </w:rPr>
            </w:pPr>
            <w:r w:rsidRPr="00C770F2">
              <w:rPr>
                <w:rFonts w:cs="Times New Roman"/>
                <w:sz w:val="20"/>
                <w:szCs w:val="20"/>
              </w:rPr>
              <w:t xml:space="preserve">       26 000 Kč </w:t>
            </w:r>
          </w:p>
        </w:tc>
        <w:tc>
          <w:tcPr>
            <w:tcW w:w="902" w:type="dxa"/>
            <w:tcBorders>
              <w:top w:val="nil"/>
              <w:left w:val="nil"/>
              <w:bottom w:val="single" w:sz="4" w:space="0" w:color="CA005D"/>
              <w:right w:val="single" w:sz="8" w:space="0" w:color="CA005D"/>
            </w:tcBorders>
            <w:shd w:val="clear" w:color="auto" w:fill="auto"/>
            <w:vAlign w:val="center"/>
            <w:hideMark/>
          </w:tcPr>
          <w:p w14:paraId="1302E69F"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69D93FC1"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11CC708E"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6B06B28D" w14:textId="77777777" w:rsidR="00C770F2" w:rsidRPr="00C770F2" w:rsidRDefault="00C770F2" w:rsidP="00C770F2">
            <w:pPr>
              <w:rPr>
                <w:rFonts w:cs="Times New Roman"/>
                <w:sz w:val="20"/>
                <w:szCs w:val="20"/>
              </w:rPr>
            </w:pPr>
            <w:r w:rsidRPr="00C770F2">
              <w:rPr>
                <w:rFonts w:cs="Times New Roman"/>
                <w:sz w:val="20"/>
                <w:szCs w:val="20"/>
              </w:rPr>
              <w:t>Správa a načítání impakt faktorů</w:t>
            </w:r>
          </w:p>
        </w:tc>
        <w:tc>
          <w:tcPr>
            <w:tcW w:w="1449" w:type="dxa"/>
            <w:tcBorders>
              <w:top w:val="nil"/>
              <w:left w:val="nil"/>
              <w:bottom w:val="single" w:sz="4" w:space="0" w:color="CA005D"/>
              <w:right w:val="single" w:sz="4" w:space="0" w:color="CA005D"/>
            </w:tcBorders>
            <w:shd w:val="clear" w:color="auto" w:fill="auto"/>
            <w:vAlign w:val="center"/>
            <w:hideMark/>
          </w:tcPr>
          <w:p w14:paraId="7AFCC98C" w14:textId="740AF087"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4ECD09A7"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2AF82702" w14:textId="77777777" w:rsidR="00C770F2" w:rsidRPr="00C770F2" w:rsidRDefault="00C770F2" w:rsidP="00C770F2">
            <w:pPr>
              <w:rPr>
                <w:rFonts w:cs="Times New Roman"/>
                <w:sz w:val="20"/>
                <w:szCs w:val="20"/>
              </w:rPr>
            </w:pPr>
            <w:r w:rsidRPr="00C770F2">
              <w:rPr>
                <w:rFonts w:cs="Times New Roman"/>
                <w:sz w:val="20"/>
                <w:szCs w:val="20"/>
              </w:rPr>
              <w:t xml:space="preserve">       22 000 Kč </w:t>
            </w:r>
          </w:p>
        </w:tc>
        <w:tc>
          <w:tcPr>
            <w:tcW w:w="902" w:type="dxa"/>
            <w:tcBorders>
              <w:top w:val="nil"/>
              <w:left w:val="nil"/>
              <w:bottom w:val="single" w:sz="4" w:space="0" w:color="CA005D"/>
              <w:right w:val="single" w:sz="8" w:space="0" w:color="CA005D"/>
            </w:tcBorders>
            <w:shd w:val="clear" w:color="auto" w:fill="auto"/>
            <w:vAlign w:val="center"/>
            <w:hideMark/>
          </w:tcPr>
          <w:p w14:paraId="0CFD3B51"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7CCFCEA8"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4E6FCB32"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31D30F36" w14:textId="77777777" w:rsidR="00C770F2" w:rsidRPr="00C770F2" w:rsidRDefault="00C770F2" w:rsidP="00C770F2">
            <w:pPr>
              <w:rPr>
                <w:rFonts w:cs="Times New Roman"/>
                <w:sz w:val="20"/>
                <w:szCs w:val="20"/>
              </w:rPr>
            </w:pPr>
            <w:r w:rsidRPr="00C770F2">
              <w:rPr>
                <w:rFonts w:cs="Times New Roman"/>
                <w:sz w:val="20"/>
                <w:szCs w:val="20"/>
              </w:rPr>
              <w:t>Poradenství k metodice RIV</w:t>
            </w:r>
          </w:p>
        </w:tc>
        <w:tc>
          <w:tcPr>
            <w:tcW w:w="1449" w:type="dxa"/>
            <w:tcBorders>
              <w:top w:val="nil"/>
              <w:left w:val="nil"/>
              <w:bottom w:val="single" w:sz="4" w:space="0" w:color="CA005D"/>
              <w:right w:val="single" w:sz="4" w:space="0" w:color="CA005D"/>
            </w:tcBorders>
            <w:shd w:val="clear" w:color="auto" w:fill="auto"/>
            <w:vAlign w:val="center"/>
            <w:hideMark/>
          </w:tcPr>
          <w:p w14:paraId="08FB607D" w14:textId="25F31327"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2EB15508"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6417E188" w14:textId="77777777" w:rsidR="00C770F2" w:rsidRPr="00C770F2" w:rsidRDefault="00C770F2" w:rsidP="00C770F2">
            <w:pPr>
              <w:rPr>
                <w:rFonts w:cs="Times New Roman"/>
                <w:sz w:val="20"/>
                <w:szCs w:val="20"/>
              </w:rPr>
            </w:pPr>
            <w:r w:rsidRPr="00C770F2">
              <w:rPr>
                <w:rFonts w:cs="Times New Roman"/>
                <w:sz w:val="20"/>
                <w:szCs w:val="20"/>
              </w:rPr>
              <w:t xml:space="preserve">       10 000 Kč </w:t>
            </w:r>
          </w:p>
        </w:tc>
        <w:tc>
          <w:tcPr>
            <w:tcW w:w="902" w:type="dxa"/>
            <w:tcBorders>
              <w:top w:val="nil"/>
              <w:left w:val="nil"/>
              <w:bottom w:val="single" w:sz="4" w:space="0" w:color="CA005D"/>
              <w:right w:val="single" w:sz="8" w:space="0" w:color="CA005D"/>
            </w:tcBorders>
            <w:shd w:val="clear" w:color="auto" w:fill="auto"/>
            <w:vAlign w:val="center"/>
            <w:hideMark/>
          </w:tcPr>
          <w:p w14:paraId="0333FF25"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4E1ADDB9"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4B380748"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3F7C367D" w14:textId="77777777" w:rsidR="00C770F2" w:rsidRPr="00C770F2" w:rsidRDefault="00C770F2" w:rsidP="00C770F2">
            <w:pPr>
              <w:rPr>
                <w:rFonts w:cs="Times New Roman"/>
                <w:sz w:val="20"/>
                <w:szCs w:val="20"/>
              </w:rPr>
            </w:pPr>
            <w:r w:rsidRPr="00C770F2">
              <w:rPr>
                <w:rFonts w:cs="Times New Roman"/>
                <w:sz w:val="20"/>
                <w:szCs w:val="20"/>
              </w:rPr>
              <w:t>Podpora při komunikaci s RVVI</w:t>
            </w:r>
          </w:p>
        </w:tc>
        <w:tc>
          <w:tcPr>
            <w:tcW w:w="1449" w:type="dxa"/>
            <w:tcBorders>
              <w:top w:val="nil"/>
              <w:left w:val="nil"/>
              <w:bottom w:val="single" w:sz="4" w:space="0" w:color="CA005D"/>
              <w:right w:val="single" w:sz="4" w:space="0" w:color="CA005D"/>
            </w:tcBorders>
            <w:shd w:val="clear" w:color="auto" w:fill="auto"/>
            <w:vAlign w:val="center"/>
            <w:hideMark/>
          </w:tcPr>
          <w:p w14:paraId="1B433161" w14:textId="20310C6F"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   Kč </w:t>
            </w:r>
          </w:p>
        </w:tc>
        <w:tc>
          <w:tcPr>
            <w:tcW w:w="602" w:type="dxa"/>
            <w:tcBorders>
              <w:top w:val="nil"/>
              <w:left w:val="nil"/>
              <w:bottom w:val="single" w:sz="4" w:space="0" w:color="CA005D"/>
              <w:right w:val="single" w:sz="4" w:space="0" w:color="CA005D"/>
            </w:tcBorders>
            <w:shd w:val="clear" w:color="000000" w:fill="CCFFCC"/>
            <w:vAlign w:val="center"/>
            <w:hideMark/>
          </w:tcPr>
          <w:p w14:paraId="7BCA1327"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124DB2DC" w14:textId="77777777" w:rsidR="00C770F2" w:rsidRPr="00C770F2" w:rsidRDefault="00C770F2" w:rsidP="00C770F2">
            <w:pPr>
              <w:rPr>
                <w:rFonts w:cs="Times New Roman"/>
                <w:sz w:val="20"/>
                <w:szCs w:val="20"/>
              </w:rPr>
            </w:pPr>
            <w:r w:rsidRPr="00C770F2">
              <w:rPr>
                <w:rFonts w:cs="Times New Roman"/>
                <w:sz w:val="20"/>
                <w:szCs w:val="20"/>
              </w:rPr>
              <w:t xml:space="preserve">       49 000 Kč </w:t>
            </w:r>
          </w:p>
        </w:tc>
        <w:tc>
          <w:tcPr>
            <w:tcW w:w="902" w:type="dxa"/>
            <w:tcBorders>
              <w:top w:val="nil"/>
              <w:left w:val="nil"/>
              <w:bottom w:val="single" w:sz="4" w:space="0" w:color="CA005D"/>
              <w:right w:val="single" w:sz="8" w:space="0" w:color="CA005D"/>
            </w:tcBorders>
            <w:shd w:val="clear" w:color="auto" w:fill="auto"/>
            <w:vAlign w:val="center"/>
            <w:hideMark/>
          </w:tcPr>
          <w:p w14:paraId="49D366C8" w14:textId="77777777" w:rsidR="00C770F2" w:rsidRPr="00C770F2" w:rsidRDefault="00C770F2" w:rsidP="00C770F2">
            <w:pPr>
              <w:rPr>
                <w:rFonts w:cs="Times New Roman"/>
                <w:sz w:val="20"/>
                <w:szCs w:val="20"/>
              </w:rPr>
            </w:pPr>
            <w:r w:rsidRPr="00C770F2">
              <w:rPr>
                <w:rFonts w:cs="Times New Roman"/>
                <w:sz w:val="20"/>
                <w:szCs w:val="20"/>
              </w:rPr>
              <w:t> </w:t>
            </w:r>
          </w:p>
        </w:tc>
      </w:tr>
      <w:tr w:rsidR="00C770F2" w:rsidRPr="00C770F2" w14:paraId="4AAAAA8A"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77B8DE97"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nil"/>
              <w:right w:val="single" w:sz="4" w:space="0" w:color="CA005D"/>
            </w:tcBorders>
            <w:shd w:val="clear" w:color="auto" w:fill="auto"/>
            <w:noWrap/>
            <w:vAlign w:val="bottom"/>
            <w:hideMark/>
          </w:tcPr>
          <w:p w14:paraId="0A4045A3" w14:textId="77777777" w:rsidR="00C770F2" w:rsidRPr="00C770F2" w:rsidRDefault="00C770F2" w:rsidP="00C770F2">
            <w:pPr>
              <w:rPr>
                <w:rFonts w:cs="Times New Roman"/>
                <w:sz w:val="20"/>
                <w:szCs w:val="20"/>
              </w:rPr>
            </w:pPr>
            <w:r w:rsidRPr="00C770F2">
              <w:rPr>
                <w:rFonts w:cs="Times New Roman"/>
                <w:sz w:val="20"/>
                <w:szCs w:val="20"/>
              </w:rPr>
              <w:t>Paušální (předplacená) hodina</w:t>
            </w:r>
          </w:p>
        </w:tc>
        <w:tc>
          <w:tcPr>
            <w:tcW w:w="1449" w:type="dxa"/>
            <w:tcBorders>
              <w:top w:val="nil"/>
              <w:left w:val="nil"/>
              <w:bottom w:val="single" w:sz="4" w:space="0" w:color="CA005D"/>
              <w:right w:val="single" w:sz="4" w:space="0" w:color="CA005D"/>
            </w:tcBorders>
            <w:shd w:val="clear" w:color="auto" w:fill="auto"/>
            <w:vAlign w:val="center"/>
            <w:hideMark/>
          </w:tcPr>
          <w:p w14:paraId="5EBC3E94" w14:textId="41E67F17"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29 000 Kč </w:t>
            </w:r>
          </w:p>
        </w:tc>
        <w:tc>
          <w:tcPr>
            <w:tcW w:w="602" w:type="dxa"/>
            <w:tcBorders>
              <w:top w:val="nil"/>
              <w:left w:val="nil"/>
              <w:bottom w:val="nil"/>
              <w:right w:val="single" w:sz="4" w:space="0" w:color="CA005D"/>
            </w:tcBorders>
            <w:shd w:val="clear" w:color="000000" w:fill="CCFFCC"/>
            <w:vAlign w:val="center"/>
            <w:hideMark/>
          </w:tcPr>
          <w:p w14:paraId="76B98EBA" w14:textId="77777777" w:rsidR="00C770F2" w:rsidRPr="00C770F2" w:rsidRDefault="00C770F2" w:rsidP="00C770F2">
            <w:pPr>
              <w:jc w:val="right"/>
              <w:rPr>
                <w:rFonts w:cs="Times New Roman"/>
                <w:sz w:val="20"/>
                <w:szCs w:val="20"/>
              </w:rPr>
            </w:pPr>
            <w:r w:rsidRPr="00C770F2">
              <w:rPr>
                <w:rFonts w:cs="Times New Roman"/>
                <w:sz w:val="20"/>
                <w:szCs w:val="20"/>
              </w:rPr>
              <w:t>20</w:t>
            </w:r>
          </w:p>
        </w:tc>
        <w:tc>
          <w:tcPr>
            <w:tcW w:w="1908" w:type="dxa"/>
            <w:tcBorders>
              <w:top w:val="nil"/>
              <w:left w:val="nil"/>
              <w:bottom w:val="nil"/>
              <w:right w:val="nil"/>
            </w:tcBorders>
            <w:shd w:val="clear" w:color="auto" w:fill="auto"/>
            <w:vAlign w:val="center"/>
            <w:hideMark/>
          </w:tcPr>
          <w:p w14:paraId="47A5630A" w14:textId="77777777" w:rsidR="00C770F2" w:rsidRPr="00C770F2" w:rsidRDefault="00C770F2" w:rsidP="00C770F2">
            <w:pPr>
              <w:rPr>
                <w:rFonts w:cs="Times New Roman"/>
                <w:sz w:val="20"/>
                <w:szCs w:val="20"/>
              </w:rPr>
            </w:pPr>
            <w:r w:rsidRPr="00C770F2">
              <w:rPr>
                <w:rFonts w:cs="Times New Roman"/>
                <w:sz w:val="20"/>
                <w:szCs w:val="20"/>
              </w:rPr>
              <w:t xml:space="preserve">         1 450 Kč </w:t>
            </w:r>
          </w:p>
        </w:tc>
        <w:tc>
          <w:tcPr>
            <w:tcW w:w="902" w:type="dxa"/>
            <w:tcBorders>
              <w:top w:val="nil"/>
              <w:left w:val="single" w:sz="4" w:space="0" w:color="CA005D"/>
              <w:bottom w:val="single" w:sz="4" w:space="0" w:color="CA005D"/>
              <w:right w:val="single" w:sz="8" w:space="0" w:color="CA005D"/>
            </w:tcBorders>
            <w:shd w:val="clear" w:color="auto" w:fill="auto"/>
            <w:vAlign w:val="center"/>
            <w:hideMark/>
          </w:tcPr>
          <w:p w14:paraId="2ED55F02" w14:textId="2D3C10BD" w:rsidR="00C770F2" w:rsidRPr="00C770F2" w:rsidRDefault="00C770F2" w:rsidP="00C770F2">
            <w:pPr>
              <w:rPr>
                <w:rFonts w:cs="Times New Roman"/>
                <w:sz w:val="20"/>
                <w:szCs w:val="20"/>
              </w:rPr>
            </w:pPr>
            <w:r w:rsidRPr="00C770F2">
              <w:rPr>
                <w:rFonts w:cs="Times New Roman"/>
                <w:sz w:val="20"/>
                <w:szCs w:val="20"/>
              </w:rPr>
              <w:t> </w:t>
            </w:r>
            <w:r w:rsidR="00474A4F">
              <w:rPr>
                <w:rFonts w:cs="Times New Roman"/>
                <w:sz w:val="20"/>
                <w:szCs w:val="20"/>
              </w:rPr>
              <w:t>hodina</w:t>
            </w:r>
          </w:p>
        </w:tc>
      </w:tr>
      <w:tr w:rsidR="00C770F2" w:rsidRPr="00C770F2" w14:paraId="758F9D4C"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000000" w:fill="CA005D"/>
            <w:noWrap/>
            <w:vAlign w:val="bottom"/>
            <w:hideMark/>
          </w:tcPr>
          <w:p w14:paraId="105D4FAB" w14:textId="77777777" w:rsidR="00C770F2" w:rsidRPr="00C770F2" w:rsidRDefault="00C770F2" w:rsidP="00C770F2">
            <w:pPr>
              <w:rPr>
                <w:rFonts w:cs="Times New Roman"/>
                <w:color w:val="FFFFFF"/>
                <w:sz w:val="20"/>
                <w:szCs w:val="20"/>
              </w:rPr>
            </w:pPr>
            <w:r w:rsidRPr="00C770F2">
              <w:rPr>
                <w:rFonts w:cs="Times New Roman"/>
                <w:color w:val="FFFFFF"/>
                <w:sz w:val="20"/>
                <w:szCs w:val="20"/>
              </w:rPr>
              <w:t> </w:t>
            </w:r>
          </w:p>
        </w:tc>
        <w:tc>
          <w:tcPr>
            <w:tcW w:w="3950" w:type="dxa"/>
            <w:tcBorders>
              <w:top w:val="single" w:sz="4" w:space="0" w:color="CA005D"/>
              <w:left w:val="nil"/>
              <w:bottom w:val="single" w:sz="4" w:space="0" w:color="CA005D"/>
              <w:right w:val="single" w:sz="4" w:space="0" w:color="CA005D"/>
            </w:tcBorders>
            <w:shd w:val="clear" w:color="000000" w:fill="CA005D"/>
            <w:noWrap/>
            <w:vAlign w:val="bottom"/>
            <w:hideMark/>
          </w:tcPr>
          <w:p w14:paraId="66C61D4C" w14:textId="77777777" w:rsidR="00C770F2" w:rsidRPr="00C770F2" w:rsidRDefault="00C770F2" w:rsidP="00C770F2">
            <w:pPr>
              <w:rPr>
                <w:rFonts w:cs="Times New Roman"/>
                <w:color w:val="FFFFFF"/>
                <w:sz w:val="20"/>
                <w:szCs w:val="20"/>
              </w:rPr>
            </w:pPr>
            <w:r w:rsidRPr="00C770F2">
              <w:rPr>
                <w:rFonts w:cs="Times New Roman"/>
                <w:color w:val="FFFFFF"/>
                <w:sz w:val="20"/>
                <w:szCs w:val="20"/>
              </w:rPr>
              <w:t>školení</w:t>
            </w:r>
          </w:p>
        </w:tc>
        <w:tc>
          <w:tcPr>
            <w:tcW w:w="1449" w:type="dxa"/>
            <w:tcBorders>
              <w:top w:val="nil"/>
              <w:left w:val="nil"/>
              <w:bottom w:val="single" w:sz="4" w:space="0" w:color="CA005D"/>
              <w:right w:val="single" w:sz="4" w:space="0" w:color="CA005D"/>
            </w:tcBorders>
            <w:shd w:val="clear" w:color="000000" w:fill="CA005D"/>
            <w:vAlign w:val="center"/>
            <w:hideMark/>
          </w:tcPr>
          <w:p w14:paraId="595EE611" w14:textId="77777777" w:rsidR="00C770F2" w:rsidRPr="00C770F2" w:rsidRDefault="00C770F2" w:rsidP="00C770F2">
            <w:pPr>
              <w:rPr>
                <w:rFonts w:cs="Times New Roman"/>
                <w:color w:val="FFFFFF"/>
                <w:sz w:val="20"/>
                <w:szCs w:val="20"/>
              </w:rPr>
            </w:pPr>
            <w:r w:rsidRPr="00C770F2">
              <w:rPr>
                <w:rFonts w:cs="Times New Roman"/>
                <w:color w:val="FFFFFF"/>
                <w:sz w:val="20"/>
                <w:szCs w:val="20"/>
              </w:rPr>
              <w:t> </w:t>
            </w:r>
          </w:p>
        </w:tc>
        <w:tc>
          <w:tcPr>
            <w:tcW w:w="602" w:type="dxa"/>
            <w:tcBorders>
              <w:top w:val="single" w:sz="4" w:space="0" w:color="CA005D"/>
              <w:left w:val="nil"/>
              <w:bottom w:val="single" w:sz="4" w:space="0" w:color="CA005D"/>
              <w:right w:val="single" w:sz="4" w:space="0" w:color="CA005D"/>
            </w:tcBorders>
            <w:shd w:val="clear" w:color="000000" w:fill="CA005D"/>
            <w:vAlign w:val="center"/>
            <w:hideMark/>
          </w:tcPr>
          <w:p w14:paraId="28AD04E0" w14:textId="77777777" w:rsidR="00C770F2" w:rsidRPr="00C770F2" w:rsidRDefault="00C770F2" w:rsidP="00C770F2">
            <w:pPr>
              <w:rPr>
                <w:rFonts w:cs="Times New Roman"/>
                <w:color w:val="FFFFFF"/>
                <w:sz w:val="20"/>
                <w:szCs w:val="20"/>
              </w:rPr>
            </w:pPr>
            <w:r w:rsidRPr="00C770F2">
              <w:rPr>
                <w:rFonts w:cs="Times New Roman"/>
                <w:color w:val="FFFFFF"/>
                <w:sz w:val="20"/>
                <w:szCs w:val="20"/>
              </w:rPr>
              <w:t>počet</w:t>
            </w:r>
          </w:p>
        </w:tc>
        <w:tc>
          <w:tcPr>
            <w:tcW w:w="1908" w:type="dxa"/>
            <w:tcBorders>
              <w:top w:val="single" w:sz="4" w:space="0" w:color="CA005D"/>
              <w:left w:val="nil"/>
              <w:bottom w:val="single" w:sz="4" w:space="0" w:color="CA005D"/>
              <w:right w:val="single" w:sz="4" w:space="0" w:color="CA005D"/>
            </w:tcBorders>
            <w:shd w:val="clear" w:color="000000" w:fill="CA005D"/>
            <w:vAlign w:val="center"/>
            <w:hideMark/>
          </w:tcPr>
          <w:p w14:paraId="10A0D208" w14:textId="77777777" w:rsidR="00C770F2" w:rsidRPr="00C770F2" w:rsidRDefault="00C770F2" w:rsidP="00C770F2">
            <w:pPr>
              <w:rPr>
                <w:rFonts w:cs="Times New Roman"/>
                <w:color w:val="FFFFFF"/>
                <w:sz w:val="20"/>
                <w:szCs w:val="20"/>
              </w:rPr>
            </w:pPr>
            <w:r w:rsidRPr="00C770F2">
              <w:rPr>
                <w:rFonts w:cs="Times New Roman"/>
                <w:color w:val="FFFFFF"/>
                <w:sz w:val="20"/>
                <w:szCs w:val="20"/>
              </w:rPr>
              <w:t> </w:t>
            </w:r>
          </w:p>
        </w:tc>
        <w:tc>
          <w:tcPr>
            <w:tcW w:w="902" w:type="dxa"/>
            <w:tcBorders>
              <w:top w:val="nil"/>
              <w:left w:val="nil"/>
              <w:bottom w:val="single" w:sz="4" w:space="0" w:color="CA005D"/>
              <w:right w:val="single" w:sz="8" w:space="0" w:color="CA005D"/>
            </w:tcBorders>
            <w:shd w:val="clear" w:color="000000" w:fill="CA005D"/>
            <w:vAlign w:val="center"/>
            <w:hideMark/>
          </w:tcPr>
          <w:p w14:paraId="04A6296B" w14:textId="77777777" w:rsidR="00C770F2" w:rsidRPr="00C770F2" w:rsidRDefault="00C770F2" w:rsidP="00C770F2">
            <w:pPr>
              <w:rPr>
                <w:rFonts w:cs="Times New Roman"/>
                <w:color w:val="FFFFFF"/>
                <w:sz w:val="20"/>
                <w:szCs w:val="20"/>
              </w:rPr>
            </w:pPr>
            <w:r w:rsidRPr="00C770F2">
              <w:rPr>
                <w:rFonts w:cs="Times New Roman"/>
                <w:color w:val="FFFFFF"/>
                <w:sz w:val="20"/>
                <w:szCs w:val="20"/>
              </w:rPr>
              <w:t>jednotka</w:t>
            </w:r>
          </w:p>
        </w:tc>
      </w:tr>
      <w:tr w:rsidR="00C770F2" w:rsidRPr="00C770F2" w14:paraId="69B466DB"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21926BFD"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09459AA9" w14:textId="77777777" w:rsidR="00C770F2" w:rsidRPr="00C770F2" w:rsidRDefault="00C770F2" w:rsidP="00C770F2">
            <w:pPr>
              <w:rPr>
                <w:rFonts w:cs="Times New Roman"/>
                <w:sz w:val="20"/>
                <w:szCs w:val="20"/>
              </w:rPr>
            </w:pPr>
            <w:r w:rsidRPr="00C770F2">
              <w:rPr>
                <w:rFonts w:cs="Times New Roman"/>
                <w:sz w:val="20"/>
                <w:szCs w:val="20"/>
              </w:rPr>
              <w:t>školení uživatelů na místě</w:t>
            </w:r>
          </w:p>
        </w:tc>
        <w:tc>
          <w:tcPr>
            <w:tcW w:w="1449" w:type="dxa"/>
            <w:tcBorders>
              <w:top w:val="nil"/>
              <w:left w:val="nil"/>
              <w:bottom w:val="single" w:sz="4" w:space="0" w:color="CA005D"/>
              <w:right w:val="single" w:sz="4" w:space="0" w:color="CA005D"/>
            </w:tcBorders>
            <w:shd w:val="clear" w:color="auto" w:fill="auto"/>
            <w:vAlign w:val="center"/>
            <w:hideMark/>
          </w:tcPr>
          <w:p w14:paraId="4E4AFF63" w14:textId="06102253"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2E34696F"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2BBD9374" w14:textId="77777777" w:rsidR="00C770F2" w:rsidRPr="00C770F2" w:rsidRDefault="00C770F2" w:rsidP="00C770F2">
            <w:pPr>
              <w:rPr>
                <w:rFonts w:cs="Times New Roman"/>
                <w:sz w:val="20"/>
                <w:szCs w:val="20"/>
              </w:rPr>
            </w:pPr>
            <w:r w:rsidRPr="00C770F2">
              <w:rPr>
                <w:rFonts w:cs="Times New Roman"/>
                <w:sz w:val="20"/>
                <w:szCs w:val="20"/>
              </w:rPr>
              <w:t xml:space="preserve">       11 600 Kč </w:t>
            </w:r>
          </w:p>
        </w:tc>
        <w:tc>
          <w:tcPr>
            <w:tcW w:w="902" w:type="dxa"/>
            <w:tcBorders>
              <w:top w:val="nil"/>
              <w:left w:val="nil"/>
              <w:bottom w:val="single" w:sz="4" w:space="0" w:color="CA005D"/>
              <w:right w:val="single" w:sz="8" w:space="0" w:color="CA005D"/>
            </w:tcBorders>
            <w:shd w:val="clear" w:color="auto" w:fill="auto"/>
            <w:vAlign w:val="center"/>
            <w:hideMark/>
          </w:tcPr>
          <w:p w14:paraId="22CE9199" w14:textId="77777777" w:rsidR="00C770F2" w:rsidRPr="00C770F2" w:rsidRDefault="00C770F2" w:rsidP="00C770F2">
            <w:pPr>
              <w:rPr>
                <w:rFonts w:cs="Times New Roman"/>
                <w:sz w:val="20"/>
                <w:szCs w:val="20"/>
              </w:rPr>
            </w:pPr>
            <w:r w:rsidRPr="00C770F2">
              <w:rPr>
                <w:rFonts w:cs="Times New Roman"/>
                <w:sz w:val="20"/>
                <w:szCs w:val="20"/>
              </w:rPr>
              <w:t>den</w:t>
            </w:r>
          </w:p>
        </w:tc>
      </w:tr>
      <w:tr w:rsidR="00C770F2" w:rsidRPr="00C770F2" w14:paraId="2595CB2F"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48DADC50"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0F42D377" w14:textId="77777777" w:rsidR="00C770F2" w:rsidRPr="00C770F2" w:rsidRDefault="00C770F2" w:rsidP="00C770F2">
            <w:pPr>
              <w:rPr>
                <w:rFonts w:cs="Times New Roman"/>
                <w:sz w:val="20"/>
                <w:szCs w:val="20"/>
              </w:rPr>
            </w:pPr>
            <w:r w:rsidRPr="00C770F2">
              <w:rPr>
                <w:rFonts w:cs="Times New Roman"/>
                <w:sz w:val="20"/>
                <w:szCs w:val="20"/>
              </w:rPr>
              <w:t>výjezdní školení VERSO (3 dny)</w:t>
            </w:r>
          </w:p>
        </w:tc>
        <w:tc>
          <w:tcPr>
            <w:tcW w:w="1449" w:type="dxa"/>
            <w:tcBorders>
              <w:top w:val="nil"/>
              <w:left w:val="nil"/>
              <w:bottom w:val="single" w:sz="4" w:space="0" w:color="CA005D"/>
              <w:right w:val="single" w:sz="4" w:space="0" w:color="CA005D"/>
            </w:tcBorders>
            <w:shd w:val="clear" w:color="auto" w:fill="auto"/>
            <w:vAlign w:val="center"/>
            <w:hideMark/>
          </w:tcPr>
          <w:p w14:paraId="11B72D03" w14:textId="35B3B864"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3B468915"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1C05BEED" w14:textId="77777777" w:rsidR="00C770F2" w:rsidRPr="00C770F2" w:rsidRDefault="00C770F2" w:rsidP="00C770F2">
            <w:pPr>
              <w:rPr>
                <w:rFonts w:cs="Times New Roman"/>
                <w:sz w:val="20"/>
                <w:szCs w:val="20"/>
              </w:rPr>
            </w:pPr>
            <w:r w:rsidRPr="00C770F2">
              <w:rPr>
                <w:rFonts w:cs="Times New Roman"/>
                <w:sz w:val="20"/>
                <w:szCs w:val="20"/>
              </w:rPr>
              <w:t xml:space="preserve">         9 900 Kč </w:t>
            </w:r>
          </w:p>
        </w:tc>
        <w:tc>
          <w:tcPr>
            <w:tcW w:w="902" w:type="dxa"/>
            <w:tcBorders>
              <w:top w:val="nil"/>
              <w:left w:val="nil"/>
              <w:bottom w:val="single" w:sz="4" w:space="0" w:color="CA005D"/>
              <w:right w:val="single" w:sz="8" w:space="0" w:color="CA005D"/>
            </w:tcBorders>
            <w:shd w:val="clear" w:color="auto" w:fill="auto"/>
            <w:vAlign w:val="center"/>
            <w:hideMark/>
          </w:tcPr>
          <w:p w14:paraId="237A4AD6" w14:textId="77777777" w:rsidR="00C770F2" w:rsidRPr="00C770F2" w:rsidRDefault="00C770F2" w:rsidP="00C770F2">
            <w:pPr>
              <w:rPr>
                <w:rFonts w:cs="Times New Roman"/>
                <w:sz w:val="20"/>
                <w:szCs w:val="20"/>
              </w:rPr>
            </w:pPr>
            <w:r w:rsidRPr="00C770F2">
              <w:rPr>
                <w:rFonts w:cs="Times New Roman"/>
                <w:sz w:val="20"/>
                <w:szCs w:val="20"/>
              </w:rPr>
              <w:t>osoba</w:t>
            </w:r>
          </w:p>
        </w:tc>
      </w:tr>
      <w:tr w:rsidR="00C770F2" w:rsidRPr="00C770F2" w14:paraId="79228FA8" w14:textId="77777777" w:rsidTr="00AE14E5">
        <w:trPr>
          <w:trHeight w:val="255"/>
        </w:trPr>
        <w:tc>
          <w:tcPr>
            <w:tcW w:w="473" w:type="dxa"/>
            <w:tcBorders>
              <w:top w:val="nil"/>
              <w:left w:val="single" w:sz="8" w:space="0" w:color="CA005D"/>
              <w:bottom w:val="single" w:sz="4" w:space="0" w:color="CA005D"/>
              <w:right w:val="single" w:sz="4" w:space="0" w:color="CA005D"/>
            </w:tcBorders>
            <w:shd w:val="clear" w:color="auto" w:fill="auto"/>
            <w:noWrap/>
            <w:vAlign w:val="bottom"/>
            <w:hideMark/>
          </w:tcPr>
          <w:p w14:paraId="7EA0A2F0"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4" w:space="0" w:color="CA005D"/>
              <w:right w:val="single" w:sz="4" w:space="0" w:color="CA005D"/>
            </w:tcBorders>
            <w:shd w:val="clear" w:color="auto" w:fill="auto"/>
            <w:noWrap/>
            <w:vAlign w:val="bottom"/>
            <w:hideMark/>
          </w:tcPr>
          <w:p w14:paraId="7397BB5C" w14:textId="77777777" w:rsidR="00C770F2" w:rsidRPr="00C770F2" w:rsidRDefault="00C770F2" w:rsidP="00C770F2">
            <w:pPr>
              <w:rPr>
                <w:rFonts w:cs="Times New Roman"/>
                <w:sz w:val="20"/>
                <w:szCs w:val="20"/>
              </w:rPr>
            </w:pPr>
            <w:r w:rsidRPr="00C770F2">
              <w:rPr>
                <w:rFonts w:cs="Times New Roman"/>
                <w:sz w:val="20"/>
                <w:szCs w:val="20"/>
              </w:rPr>
              <w:t>výjezdní setkání správců OBD a Konference RIV</w:t>
            </w:r>
          </w:p>
        </w:tc>
        <w:tc>
          <w:tcPr>
            <w:tcW w:w="1449" w:type="dxa"/>
            <w:tcBorders>
              <w:top w:val="nil"/>
              <w:left w:val="nil"/>
              <w:bottom w:val="single" w:sz="4" w:space="0" w:color="CA005D"/>
              <w:right w:val="single" w:sz="4" w:space="0" w:color="CA005D"/>
            </w:tcBorders>
            <w:shd w:val="clear" w:color="auto" w:fill="auto"/>
            <w:vAlign w:val="center"/>
            <w:hideMark/>
          </w:tcPr>
          <w:p w14:paraId="1EFBA119" w14:textId="32AEA9EC" w:rsidR="00C770F2" w:rsidRPr="00C770F2" w:rsidRDefault="00A22F06" w:rsidP="00C770F2">
            <w:pPr>
              <w:rPr>
                <w:rFonts w:cs="Times New Roman"/>
                <w:sz w:val="20"/>
                <w:szCs w:val="20"/>
              </w:rPr>
            </w:pPr>
            <w:r>
              <w:rPr>
                <w:rFonts w:cs="Times New Roman"/>
                <w:sz w:val="20"/>
                <w:szCs w:val="20"/>
              </w:rPr>
              <w:t xml:space="preserve">                    </w:t>
            </w:r>
            <w:r w:rsidR="00C770F2" w:rsidRPr="00C770F2">
              <w:rPr>
                <w:rFonts w:cs="Times New Roman"/>
                <w:sz w:val="20"/>
                <w:szCs w:val="20"/>
              </w:rPr>
              <w:t xml:space="preserve">-   Kč </w:t>
            </w:r>
          </w:p>
        </w:tc>
        <w:tc>
          <w:tcPr>
            <w:tcW w:w="602" w:type="dxa"/>
            <w:tcBorders>
              <w:top w:val="nil"/>
              <w:left w:val="nil"/>
              <w:bottom w:val="single" w:sz="4" w:space="0" w:color="CA005D"/>
              <w:right w:val="single" w:sz="4" w:space="0" w:color="CA005D"/>
            </w:tcBorders>
            <w:shd w:val="clear" w:color="000000" w:fill="CCFFCC"/>
            <w:vAlign w:val="center"/>
            <w:hideMark/>
          </w:tcPr>
          <w:p w14:paraId="36600C7B" w14:textId="77777777" w:rsidR="00C770F2" w:rsidRPr="00C770F2" w:rsidRDefault="00C770F2" w:rsidP="00C770F2">
            <w:pPr>
              <w:jc w:val="right"/>
              <w:rPr>
                <w:rFonts w:cs="Times New Roman"/>
                <w:sz w:val="20"/>
                <w:szCs w:val="20"/>
              </w:rPr>
            </w:pPr>
            <w:r w:rsidRPr="00C770F2">
              <w:rPr>
                <w:rFonts w:cs="Times New Roman"/>
                <w:sz w:val="20"/>
                <w:szCs w:val="20"/>
              </w:rPr>
              <w:t>0</w:t>
            </w:r>
          </w:p>
        </w:tc>
        <w:tc>
          <w:tcPr>
            <w:tcW w:w="1908" w:type="dxa"/>
            <w:tcBorders>
              <w:top w:val="nil"/>
              <w:left w:val="nil"/>
              <w:bottom w:val="single" w:sz="4" w:space="0" w:color="CA005D"/>
              <w:right w:val="single" w:sz="4" w:space="0" w:color="CA005D"/>
            </w:tcBorders>
            <w:shd w:val="clear" w:color="auto" w:fill="auto"/>
            <w:noWrap/>
            <w:vAlign w:val="bottom"/>
            <w:hideMark/>
          </w:tcPr>
          <w:p w14:paraId="1DCBA0B4" w14:textId="77777777" w:rsidR="00C770F2" w:rsidRPr="00C770F2" w:rsidRDefault="00C770F2" w:rsidP="00C770F2">
            <w:pPr>
              <w:rPr>
                <w:rFonts w:cs="Times New Roman"/>
                <w:sz w:val="20"/>
                <w:szCs w:val="20"/>
              </w:rPr>
            </w:pPr>
            <w:r w:rsidRPr="00C770F2">
              <w:rPr>
                <w:rFonts w:cs="Times New Roman"/>
                <w:sz w:val="20"/>
                <w:szCs w:val="20"/>
              </w:rPr>
              <w:t xml:space="preserve">         9 000 Kč </w:t>
            </w:r>
          </w:p>
        </w:tc>
        <w:tc>
          <w:tcPr>
            <w:tcW w:w="902" w:type="dxa"/>
            <w:tcBorders>
              <w:top w:val="nil"/>
              <w:left w:val="nil"/>
              <w:bottom w:val="single" w:sz="4" w:space="0" w:color="CA005D"/>
              <w:right w:val="single" w:sz="8" w:space="0" w:color="CA005D"/>
            </w:tcBorders>
            <w:shd w:val="clear" w:color="auto" w:fill="auto"/>
            <w:vAlign w:val="center"/>
            <w:hideMark/>
          </w:tcPr>
          <w:p w14:paraId="27E0E0F3" w14:textId="77777777" w:rsidR="00C770F2" w:rsidRPr="00C770F2" w:rsidRDefault="00C770F2" w:rsidP="00C770F2">
            <w:pPr>
              <w:rPr>
                <w:rFonts w:cs="Times New Roman"/>
                <w:sz w:val="20"/>
                <w:szCs w:val="20"/>
              </w:rPr>
            </w:pPr>
            <w:r w:rsidRPr="00C770F2">
              <w:rPr>
                <w:rFonts w:cs="Times New Roman"/>
                <w:sz w:val="20"/>
                <w:szCs w:val="20"/>
              </w:rPr>
              <w:t>osoba</w:t>
            </w:r>
          </w:p>
        </w:tc>
      </w:tr>
      <w:tr w:rsidR="00C770F2" w:rsidRPr="00C770F2" w14:paraId="02622AD0" w14:textId="77777777" w:rsidTr="00AE14E5">
        <w:trPr>
          <w:trHeight w:val="270"/>
        </w:trPr>
        <w:tc>
          <w:tcPr>
            <w:tcW w:w="473" w:type="dxa"/>
            <w:tcBorders>
              <w:top w:val="nil"/>
              <w:left w:val="single" w:sz="8" w:space="0" w:color="CA005D"/>
              <w:bottom w:val="single" w:sz="8" w:space="0" w:color="CA005D"/>
              <w:right w:val="single" w:sz="4" w:space="0" w:color="CA005D"/>
            </w:tcBorders>
            <w:shd w:val="clear" w:color="auto" w:fill="auto"/>
            <w:noWrap/>
            <w:vAlign w:val="bottom"/>
            <w:hideMark/>
          </w:tcPr>
          <w:p w14:paraId="3DEE27E0" w14:textId="77777777" w:rsidR="00C770F2" w:rsidRPr="00C770F2" w:rsidRDefault="00C770F2" w:rsidP="00C770F2">
            <w:pPr>
              <w:rPr>
                <w:rFonts w:cs="Times New Roman"/>
                <w:sz w:val="20"/>
                <w:szCs w:val="20"/>
              </w:rPr>
            </w:pPr>
            <w:r w:rsidRPr="00C770F2">
              <w:rPr>
                <w:rFonts w:cs="Times New Roman"/>
                <w:sz w:val="20"/>
                <w:szCs w:val="20"/>
              </w:rPr>
              <w:t> </w:t>
            </w:r>
          </w:p>
        </w:tc>
        <w:tc>
          <w:tcPr>
            <w:tcW w:w="3950" w:type="dxa"/>
            <w:tcBorders>
              <w:top w:val="nil"/>
              <w:left w:val="nil"/>
              <w:bottom w:val="single" w:sz="8" w:space="0" w:color="CA005D"/>
              <w:right w:val="single" w:sz="4" w:space="0" w:color="CA005D"/>
            </w:tcBorders>
            <w:shd w:val="clear" w:color="auto" w:fill="auto"/>
            <w:noWrap/>
            <w:vAlign w:val="bottom"/>
            <w:hideMark/>
          </w:tcPr>
          <w:p w14:paraId="747CA259" w14:textId="77777777" w:rsidR="00C770F2" w:rsidRPr="00C770F2" w:rsidRDefault="00C770F2" w:rsidP="00C770F2">
            <w:pPr>
              <w:rPr>
                <w:rFonts w:cs="Times New Roman"/>
                <w:b/>
                <w:bCs/>
                <w:sz w:val="20"/>
                <w:szCs w:val="20"/>
              </w:rPr>
            </w:pPr>
            <w:r w:rsidRPr="00C770F2">
              <w:rPr>
                <w:rFonts w:cs="Times New Roman"/>
                <w:b/>
                <w:bCs/>
                <w:sz w:val="20"/>
                <w:szCs w:val="20"/>
              </w:rPr>
              <w:t>Cena doplňkových služeb celkem</w:t>
            </w:r>
          </w:p>
        </w:tc>
        <w:tc>
          <w:tcPr>
            <w:tcW w:w="1449" w:type="dxa"/>
            <w:tcBorders>
              <w:top w:val="nil"/>
              <w:left w:val="nil"/>
              <w:bottom w:val="single" w:sz="8" w:space="0" w:color="CA005D"/>
              <w:right w:val="single" w:sz="4" w:space="0" w:color="CA005D"/>
            </w:tcBorders>
            <w:shd w:val="clear" w:color="auto" w:fill="auto"/>
            <w:vAlign w:val="center"/>
            <w:hideMark/>
          </w:tcPr>
          <w:p w14:paraId="6C6D38B3" w14:textId="75266E32" w:rsidR="00C770F2" w:rsidRPr="00C770F2" w:rsidRDefault="00A22F06" w:rsidP="00C770F2">
            <w:pPr>
              <w:rPr>
                <w:rFonts w:cs="Times New Roman"/>
                <w:b/>
                <w:bCs/>
                <w:sz w:val="20"/>
                <w:szCs w:val="20"/>
              </w:rPr>
            </w:pPr>
            <w:r>
              <w:rPr>
                <w:rFonts w:cs="Times New Roman"/>
                <w:b/>
                <w:bCs/>
                <w:sz w:val="20"/>
                <w:szCs w:val="20"/>
              </w:rPr>
              <w:t xml:space="preserve">           </w:t>
            </w:r>
            <w:r w:rsidR="00C770F2" w:rsidRPr="00C770F2">
              <w:rPr>
                <w:rFonts w:cs="Times New Roman"/>
                <w:b/>
                <w:bCs/>
                <w:sz w:val="20"/>
                <w:szCs w:val="20"/>
              </w:rPr>
              <w:t xml:space="preserve">53 000 Kč </w:t>
            </w:r>
          </w:p>
        </w:tc>
        <w:tc>
          <w:tcPr>
            <w:tcW w:w="602" w:type="dxa"/>
            <w:tcBorders>
              <w:top w:val="nil"/>
              <w:left w:val="nil"/>
              <w:bottom w:val="single" w:sz="8" w:space="0" w:color="CA005D"/>
              <w:right w:val="single" w:sz="4" w:space="0" w:color="CA005D"/>
            </w:tcBorders>
            <w:shd w:val="clear" w:color="auto" w:fill="auto"/>
            <w:vAlign w:val="center"/>
            <w:hideMark/>
          </w:tcPr>
          <w:p w14:paraId="35251B59" w14:textId="77777777" w:rsidR="00C770F2" w:rsidRPr="00C770F2" w:rsidRDefault="00C770F2" w:rsidP="00C770F2">
            <w:pPr>
              <w:rPr>
                <w:rFonts w:cs="Times New Roman"/>
                <w:sz w:val="20"/>
                <w:szCs w:val="20"/>
              </w:rPr>
            </w:pPr>
            <w:r w:rsidRPr="00C770F2">
              <w:rPr>
                <w:rFonts w:cs="Times New Roman"/>
                <w:sz w:val="20"/>
                <w:szCs w:val="20"/>
              </w:rPr>
              <w:t> </w:t>
            </w:r>
          </w:p>
        </w:tc>
        <w:tc>
          <w:tcPr>
            <w:tcW w:w="1908" w:type="dxa"/>
            <w:tcBorders>
              <w:top w:val="nil"/>
              <w:left w:val="nil"/>
              <w:bottom w:val="single" w:sz="8" w:space="0" w:color="CA005D"/>
              <w:right w:val="single" w:sz="4" w:space="0" w:color="CA005D"/>
            </w:tcBorders>
            <w:shd w:val="clear" w:color="auto" w:fill="auto"/>
            <w:vAlign w:val="center"/>
            <w:hideMark/>
          </w:tcPr>
          <w:p w14:paraId="6B96E398" w14:textId="77777777" w:rsidR="00C770F2" w:rsidRPr="00C770F2" w:rsidRDefault="00C770F2" w:rsidP="00C770F2">
            <w:pPr>
              <w:rPr>
                <w:rFonts w:cs="Times New Roman"/>
                <w:sz w:val="20"/>
                <w:szCs w:val="20"/>
              </w:rPr>
            </w:pPr>
            <w:r w:rsidRPr="00C770F2">
              <w:rPr>
                <w:rFonts w:cs="Times New Roman"/>
                <w:sz w:val="20"/>
                <w:szCs w:val="20"/>
              </w:rPr>
              <w:t> </w:t>
            </w:r>
          </w:p>
        </w:tc>
        <w:tc>
          <w:tcPr>
            <w:tcW w:w="902" w:type="dxa"/>
            <w:tcBorders>
              <w:top w:val="nil"/>
              <w:left w:val="nil"/>
              <w:bottom w:val="single" w:sz="8" w:space="0" w:color="CA005D"/>
              <w:right w:val="single" w:sz="8" w:space="0" w:color="CA005D"/>
            </w:tcBorders>
            <w:shd w:val="clear" w:color="auto" w:fill="auto"/>
            <w:vAlign w:val="center"/>
            <w:hideMark/>
          </w:tcPr>
          <w:p w14:paraId="16A63C40" w14:textId="77777777" w:rsidR="00C770F2" w:rsidRPr="00C770F2" w:rsidRDefault="00C770F2" w:rsidP="00C770F2">
            <w:pPr>
              <w:rPr>
                <w:rFonts w:cs="Times New Roman"/>
                <w:sz w:val="20"/>
                <w:szCs w:val="20"/>
              </w:rPr>
            </w:pPr>
            <w:r w:rsidRPr="00C770F2">
              <w:rPr>
                <w:rFonts w:cs="Times New Roman"/>
                <w:sz w:val="20"/>
                <w:szCs w:val="20"/>
              </w:rPr>
              <w:t> </w:t>
            </w:r>
          </w:p>
        </w:tc>
      </w:tr>
    </w:tbl>
    <w:p w14:paraId="2610DBF1" w14:textId="60C25B3A" w:rsidR="00AE14E5" w:rsidRDefault="00AE14E5" w:rsidP="00474A4F">
      <w:pPr>
        <w:rPr>
          <w:lang w:eastAsia="en-US"/>
        </w:rPr>
      </w:pPr>
    </w:p>
    <w:tbl>
      <w:tblPr>
        <w:tblW w:w="5860" w:type="dxa"/>
        <w:tblInd w:w="80" w:type="dxa"/>
        <w:tblCellMar>
          <w:left w:w="70" w:type="dxa"/>
          <w:right w:w="70" w:type="dxa"/>
        </w:tblCellMar>
        <w:tblLook w:val="04A0" w:firstRow="1" w:lastRow="0" w:firstColumn="1" w:lastColumn="0" w:noHBand="0" w:noVBand="1"/>
      </w:tblPr>
      <w:tblGrid>
        <w:gridCol w:w="4277"/>
        <w:gridCol w:w="1583"/>
      </w:tblGrid>
      <w:tr w:rsidR="00BB3FAB" w:rsidRPr="00BB3FAB" w14:paraId="2B103539" w14:textId="77777777" w:rsidTr="00BB3FAB">
        <w:trPr>
          <w:trHeight w:val="280"/>
        </w:trPr>
        <w:tc>
          <w:tcPr>
            <w:tcW w:w="5860" w:type="dxa"/>
            <w:gridSpan w:val="2"/>
            <w:tcBorders>
              <w:top w:val="single" w:sz="8" w:space="0" w:color="CA005D"/>
              <w:left w:val="single" w:sz="8" w:space="0" w:color="CA005D"/>
              <w:bottom w:val="single" w:sz="4" w:space="0" w:color="CA005D"/>
              <w:right w:val="single" w:sz="8" w:space="0" w:color="CA005D"/>
            </w:tcBorders>
            <w:shd w:val="clear" w:color="000000" w:fill="CA005D"/>
            <w:noWrap/>
            <w:vAlign w:val="bottom"/>
            <w:hideMark/>
          </w:tcPr>
          <w:p w14:paraId="264B1FD0" w14:textId="77777777" w:rsidR="00BB3FAB" w:rsidRPr="00BB3FAB" w:rsidRDefault="00BB3FAB" w:rsidP="00BB3FAB">
            <w:pPr>
              <w:rPr>
                <w:b/>
                <w:bCs/>
                <w:color w:val="FFFFFF"/>
                <w:sz w:val="20"/>
                <w:szCs w:val="20"/>
              </w:rPr>
            </w:pPr>
            <w:r w:rsidRPr="00BB3FAB">
              <w:rPr>
                <w:b/>
                <w:bCs/>
                <w:color w:val="FFFFFF"/>
                <w:sz w:val="20"/>
                <w:szCs w:val="20"/>
              </w:rPr>
              <w:t>Kalkulace celkové ceny</w:t>
            </w:r>
          </w:p>
        </w:tc>
      </w:tr>
      <w:tr w:rsidR="00BB3FAB" w:rsidRPr="00BB3FAB" w14:paraId="1AA3E9B5"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auto" w:fill="auto"/>
            <w:noWrap/>
            <w:vAlign w:val="bottom"/>
            <w:hideMark/>
          </w:tcPr>
          <w:p w14:paraId="27D68A33" w14:textId="77777777" w:rsidR="00BB3FAB" w:rsidRPr="00BB3FAB" w:rsidRDefault="00BB3FAB" w:rsidP="00BB3FAB">
            <w:pPr>
              <w:rPr>
                <w:b/>
                <w:bCs/>
                <w:sz w:val="20"/>
                <w:szCs w:val="20"/>
              </w:rPr>
            </w:pPr>
            <w:r w:rsidRPr="00BB3FAB">
              <w:rPr>
                <w:b/>
                <w:bCs/>
                <w:sz w:val="20"/>
                <w:szCs w:val="20"/>
              </w:rPr>
              <w:t>Servisní smlouva platná                              od:</w:t>
            </w:r>
          </w:p>
        </w:tc>
        <w:tc>
          <w:tcPr>
            <w:tcW w:w="1583" w:type="dxa"/>
            <w:tcBorders>
              <w:top w:val="nil"/>
              <w:left w:val="nil"/>
              <w:bottom w:val="single" w:sz="4" w:space="0" w:color="CA005D"/>
              <w:right w:val="single" w:sz="8" w:space="0" w:color="CA005D"/>
            </w:tcBorders>
            <w:shd w:val="clear" w:color="000000" w:fill="CCFFCC"/>
            <w:vAlign w:val="center"/>
            <w:hideMark/>
          </w:tcPr>
          <w:p w14:paraId="6C808CBC" w14:textId="77777777" w:rsidR="00BB3FAB" w:rsidRPr="00BB3FAB" w:rsidRDefault="00BB3FAB" w:rsidP="00BB3FAB">
            <w:pPr>
              <w:jc w:val="right"/>
              <w:rPr>
                <w:b/>
                <w:bCs/>
                <w:sz w:val="20"/>
                <w:szCs w:val="20"/>
              </w:rPr>
            </w:pPr>
            <w:r w:rsidRPr="00BB3FAB">
              <w:rPr>
                <w:b/>
                <w:bCs/>
                <w:sz w:val="20"/>
                <w:szCs w:val="20"/>
              </w:rPr>
              <w:t>01.01.2021</w:t>
            </w:r>
          </w:p>
        </w:tc>
      </w:tr>
      <w:tr w:rsidR="00BB3FAB" w:rsidRPr="00BB3FAB" w14:paraId="3800A2C4"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auto" w:fill="auto"/>
            <w:noWrap/>
            <w:vAlign w:val="bottom"/>
            <w:hideMark/>
          </w:tcPr>
          <w:p w14:paraId="1D497D54" w14:textId="2A51D8FB" w:rsidR="00BB3FAB" w:rsidRPr="00BB3FAB" w:rsidRDefault="00BB3FAB" w:rsidP="00BB3FAB">
            <w:pPr>
              <w:rPr>
                <w:b/>
                <w:bCs/>
                <w:sz w:val="20"/>
                <w:szCs w:val="20"/>
              </w:rPr>
            </w:pPr>
            <w:r>
              <w:rPr>
                <w:b/>
                <w:bCs/>
                <w:sz w:val="20"/>
                <w:szCs w:val="20"/>
              </w:rPr>
              <w:t xml:space="preserve">            </w:t>
            </w:r>
            <w:r w:rsidRPr="00BB3FAB">
              <w:rPr>
                <w:b/>
                <w:bCs/>
                <w:sz w:val="20"/>
                <w:szCs w:val="20"/>
              </w:rPr>
              <w:t xml:space="preserve">                                                             do:</w:t>
            </w:r>
          </w:p>
        </w:tc>
        <w:tc>
          <w:tcPr>
            <w:tcW w:w="1583" w:type="dxa"/>
            <w:tcBorders>
              <w:top w:val="nil"/>
              <w:left w:val="nil"/>
              <w:bottom w:val="single" w:sz="4" w:space="0" w:color="CA005D"/>
              <w:right w:val="single" w:sz="8" w:space="0" w:color="CA005D"/>
            </w:tcBorders>
            <w:shd w:val="clear" w:color="000000" w:fill="CCFFCC"/>
            <w:vAlign w:val="center"/>
            <w:hideMark/>
          </w:tcPr>
          <w:p w14:paraId="2759B850" w14:textId="77777777" w:rsidR="00BB3FAB" w:rsidRPr="00BB3FAB" w:rsidRDefault="00BB3FAB" w:rsidP="00BB3FAB">
            <w:pPr>
              <w:jc w:val="right"/>
              <w:rPr>
                <w:b/>
                <w:bCs/>
                <w:sz w:val="20"/>
                <w:szCs w:val="20"/>
              </w:rPr>
            </w:pPr>
            <w:r w:rsidRPr="00BB3FAB">
              <w:rPr>
                <w:b/>
                <w:bCs/>
                <w:sz w:val="20"/>
                <w:szCs w:val="20"/>
              </w:rPr>
              <w:t>31.12.2024</w:t>
            </w:r>
          </w:p>
        </w:tc>
      </w:tr>
      <w:tr w:rsidR="00BB3FAB" w:rsidRPr="00BB3FAB" w14:paraId="5CEF5D43"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auto" w:fill="auto"/>
            <w:noWrap/>
            <w:vAlign w:val="bottom"/>
            <w:hideMark/>
          </w:tcPr>
          <w:p w14:paraId="0B70FA8B" w14:textId="77777777" w:rsidR="00BB3FAB" w:rsidRPr="00BB3FAB" w:rsidRDefault="00BB3FAB" w:rsidP="00BB3FAB">
            <w:pPr>
              <w:rPr>
                <w:sz w:val="20"/>
                <w:szCs w:val="20"/>
              </w:rPr>
            </w:pPr>
            <w:r w:rsidRPr="00BB3FAB">
              <w:rPr>
                <w:sz w:val="20"/>
                <w:szCs w:val="20"/>
              </w:rPr>
              <w:t>Cena základních služeb za 1 rok</w:t>
            </w:r>
          </w:p>
        </w:tc>
        <w:tc>
          <w:tcPr>
            <w:tcW w:w="1583" w:type="dxa"/>
            <w:tcBorders>
              <w:top w:val="nil"/>
              <w:left w:val="nil"/>
              <w:bottom w:val="single" w:sz="4" w:space="0" w:color="CA005D"/>
              <w:right w:val="single" w:sz="8" w:space="0" w:color="CA005D"/>
            </w:tcBorders>
            <w:shd w:val="clear" w:color="auto" w:fill="auto"/>
            <w:vAlign w:val="center"/>
            <w:hideMark/>
          </w:tcPr>
          <w:p w14:paraId="084868F6" w14:textId="77777777" w:rsidR="00BB3FAB" w:rsidRPr="00BB3FAB" w:rsidRDefault="00BB3FAB" w:rsidP="00BB3FAB">
            <w:pPr>
              <w:rPr>
                <w:b/>
                <w:bCs/>
                <w:sz w:val="20"/>
                <w:szCs w:val="20"/>
              </w:rPr>
            </w:pPr>
            <w:r w:rsidRPr="00BB3FAB">
              <w:rPr>
                <w:b/>
                <w:bCs/>
                <w:sz w:val="20"/>
                <w:szCs w:val="20"/>
              </w:rPr>
              <w:t xml:space="preserve">             74 100 Kč </w:t>
            </w:r>
          </w:p>
        </w:tc>
      </w:tr>
      <w:tr w:rsidR="00BB3FAB" w:rsidRPr="00BB3FAB" w14:paraId="40E133C8"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auto" w:fill="auto"/>
            <w:noWrap/>
            <w:vAlign w:val="bottom"/>
            <w:hideMark/>
          </w:tcPr>
          <w:p w14:paraId="65D9C082" w14:textId="45588B0A" w:rsidR="00BB3FAB" w:rsidRPr="00BB3FAB" w:rsidRDefault="00BB3FAB" w:rsidP="00BB3FAB">
            <w:pPr>
              <w:rPr>
                <w:sz w:val="20"/>
                <w:szCs w:val="20"/>
              </w:rPr>
            </w:pPr>
            <w:r w:rsidRPr="00BB3FAB">
              <w:rPr>
                <w:sz w:val="20"/>
                <w:szCs w:val="20"/>
              </w:rPr>
              <w:t>Cena doplňkových služe</w:t>
            </w:r>
            <w:r>
              <w:rPr>
                <w:sz w:val="20"/>
                <w:szCs w:val="20"/>
              </w:rPr>
              <w:t>b</w:t>
            </w:r>
            <w:r w:rsidRPr="00BB3FAB">
              <w:rPr>
                <w:sz w:val="20"/>
                <w:szCs w:val="20"/>
              </w:rPr>
              <w:t xml:space="preserve"> za 1 rok</w:t>
            </w:r>
          </w:p>
        </w:tc>
        <w:tc>
          <w:tcPr>
            <w:tcW w:w="1583" w:type="dxa"/>
            <w:tcBorders>
              <w:top w:val="nil"/>
              <w:left w:val="nil"/>
              <w:bottom w:val="single" w:sz="4" w:space="0" w:color="CA005D"/>
              <w:right w:val="single" w:sz="8" w:space="0" w:color="CA005D"/>
            </w:tcBorders>
            <w:shd w:val="clear" w:color="auto" w:fill="auto"/>
            <w:vAlign w:val="center"/>
            <w:hideMark/>
          </w:tcPr>
          <w:p w14:paraId="6DBB2E04" w14:textId="77777777" w:rsidR="00BB3FAB" w:rsidRPr="00BB3FAB" w:rsidRDefault="00BB3FAB" w:rsidP="00BB3FAB">
            <w:pPr>
              <w:rPr>
                <w:b/>
                <w:bCs/>
                <w:sz w:val="20"/>
                <w:szCs w:val="20"/>
              </w:rPr>
            </w:pPr>
            <w:r w:rsidRPr="00BB3FAB">
              <w:rPr>
                <w:b/>
                <w:bCs/>
                <w:sz w:val="20"/>
                <w:szCs w:val="20"/>
              </w:rPr>
              <w:t xml:space="preserve">             53 000 Kč </w:t>
            </w:r>
          </w:p>
        </w:tc>
      </w:tr>
      <w:tr w:rsidR="00BB3FAB" w:rsidRPr="00BB3FAB" w14:paraId="4BA8E858"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auto" w:fill="auto"/>
            <w:noWrap/>
            <w:vAlign w:val="bottom"/>
            <w:hideMark/>
          </w:tcPr>
          <w:p w14:paraId="1A8C61E4" w14:textId="77777777" w:rsidR="00BB3FAB" w:rsidRPr="00BB3FAB" w:rsidRDefault="00BB3FAB" w:rsidP="00BB3FAB">
            <w:pPr>
              <w:rPr>
                <w:color w:val="000000"/>
                <w:sz w:val="20"/>
                <w:szCs w:val="20"/>
              </w:rPr>
            </w:pPr>
            <w:r w:rsidRPr="00BB3FAB">
              <w:rPr>
                <w:color w:val="000000"/>
                <w:sz w:val="20"/>
                <w:szCs w:val="20"/>
              </w:rPr>
              <w:t>Cena servisní smlouvy za 1rok</w:t>
            </w:r>
          </w:p>
        </w:tc>
        <w:tc>
          <w:tcPr>
            <w:tcW w:w="1583" w:type="dxa"/>
            <w:tcBorders>
              <w:top w:val="nil"/>
              <w:left w:val="nil"/>
              <w:bottom w:val="single" w:sz="4" w:space="0" w:color="CA005D"/>
              <w:right w:val="single" w:sz="8" w:space="0" w:color="CA005D"/>
            </w:tcBorders>
            <w:shd w:val="clear" w:color="auto" w:fill="auto"/>
            <w:vAlign w:val="center"/>
            <w:hideMark/>
          </w:tcPr>
          <w:p w14:paraId="16942054" w14:textId="77777777" w:rsidR="00BB3FAB" w:rsidRPr="00BB3FAB" w:rsidRDefault="00BB3FAB" w:rsidP="00BB3FAB">
            <w:pPr>
              <w:rPr>
                <w:b/>
                <w:bCs/>
                <w:sz w:val="20"/>
                <w:szCs w:val="20"/>
              </w:rPr>
            </w:pPr>
            <w:r w:rsidRPr="00BB3FAB">
              <w:rPr>
                <w:b/>
                <w:bCs/>
                <w:sz w:val="20"/>
                <w:szCs w:val="20"/>
              </w:rPr>
              <w:t xml:space="preserve">          127 100 Kč </w:t>
            </w:r>
          </w:p>
        </w:tc>
      </w:tr>
      <w:tr w:rsidR="00BB3FAB" w:rsidRPr="00BB3FAB" w14:paraId="4313591A"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auto" w:fill="auto"/>
            <w:noWrap/>
            <w:vAlign w:val="bottom"/>
            <w:hideMark/>
          </w:tcPr>
          <w:p w14:paraId="29E649CB" w14:textId="77777777" w:rsidR="00BB3FAB" w:rsidRPr="00BB3FAB" w:rsidRDefault="00BB3FAB" w:rsidP="00BB3FAB">
            <w:pPr>
              <w:rPr>
                <w:color w:val="000000"/>
                <w:sz w:val="20"/>
                <w:szCs w:val="20"/>
              </w:rPr>
            </w:pPr>
            <w:r w:rsidRPr="00BB3FAB">
              <w:rPr>
                <w:color w:val="000000"/>
                <w:sz w:val="20"/>
                <w:szCs w:val="20"/>
              </w:rPr>
              <w:t xml:space="preserve">Navýšení ceny servisní smlouvy za 1 rok o </w:t>
            </w:r>
            <w:proofErr w:type="gramStart"/>
            <w:r w:rsidRPr="00BB3FAB">
              <w:rPr>
                <w:color w:val="000000"/>
                <w:sz w:val="20"/>
                <w:szCs w:val="20"/>
              </w:rPr>
              <w:t>5%</w:t>
            </w:r>
            <w:proofErr w:type="gramEnd"/>
          </w:p>
        </w:tc>
        <w:tc>
          <w:tcPr>
            <w:tcW w:w="1583" w:type="dxa"/>
            <w:tcBorders>
              <w:top w:val="nil"/>
              <w:left w:val="nil"/>
              <w:bottom w:val="single" w:sz="4" w:space="0" w:color="CA005D"/>
              <w:right w:val="single" w:sz="8" w:space="0" w:color="CA005D"/>
            </w:tcBorders>
            <w:shd w:val="clear" w:color="auto" w:fill="auto"/>
            <w:vAlign w:val="center"/>
            <w:hideMark/>
          </w:tcPr>
          <w:p w14:paraId="02A9B1B7" w14:textId="77777777" w:rsidR="00BB3FAB" w:rsidRPr="00BB3FAB" w:rsidRDefault="00BB3FAB" w:rsidP="00BB3FAB">
            <w:pPr>
              <w:rPr>
                <w:b/>
                <w:bCs/>
                <w:sz w:val="20"/>
                <w:szCs w:val="20"/>
              </w:rPr>
            </w:pPr>
            <w:r w:rsidRPr="00BB3FAB">
              <w:rPr>
                <w:b/>
                <w:bCs/>
                <w:sz w:val="20"/>
                <w:szCs w:val="20"/>
              </w:rPr>
              <w:t xml:space="preserve">               6 355 Kč </w:t>
            </w:r>
          </w:p>
        </w:tc>
      </w:tr>
      <w:tr w:rsidR="00BB3FAB" w:rsidRPr="00BB3FAB" w14:paraId="361036F3"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000000" w:fill="BFBFBF"/>
            <w:noWrap/>
            <w:vAlign w:val="bottom"/>
            <w:hideMark/>
          </w:tcPr>
          <w:p w14:paraId="584E06F3" w14:textId="77777777" w:rsidR="00BB3FAB" w:rsidRPr="00BB3FAB" w:rsidRDefault="00BB3FAB" w:rsidP="00BB3FAB">
            <w:pPr>
              <w:rPr>
                <w:sz w:val="20"/>
                <w:szCs w:val="20"/>
              </w:rPr>
            </w:pPr>
            <w:r w:rsidRPr="00BB3FAB">
              <w:rPr>
                <w:sz w:val="20"/>
                <w:szCs w:val="20"/>
              </w:rPr>
              <w:t>Cena servisní smlouvy za 1 rok po navýšení</w:t>
            </w:r>
          </w:p>
        </w:tc>
        <w:tc>
          <w:tcPr>
            <w:tcW w:w="1583" w:type="dxa"/>
            <w:tcBorders>
              <w:top w:val="nil"/>
              <w:left w:val="nil"/>
              <w:bottom w:val="single" w:sz="4" w:space="0" w:color="CA005D"/>
              <w:right w:val="single" w:sz="8" w:space="0" w:color="CA005D"/>
            </w:tcBorders>
            <w:shd w:val="clear" w:color="000000" w:fill="BFBFBF"/>
            <w:vAlign w:val="center"/>
            <w:hideMark/>
          </w:tcPr>
          <w:p w14:paraId="446D7437" w14:textId="77777777" w:rsidR="00BB3FAB" w:rsidRPr="00BB3FAB" w:rsidRDefault="00BB3FAB" w:rsidP="00BB3FAB">
            <w:pPr>
              <w:rPr>
                <w:b/>
                <w:bCs/>
                <w:sz w:val="20"/>
                <w:szCs w:val="20"/>
              </w:rPr>
            </w:pPr>
            <w:r w:rsidRPr="00BB3FAB">
              <w:rPr>
                <w:b/>
                <w:bCs/>
                <w:sz w:val="20"/>
                <w:szCs w:val="20"/>
              </w:rPr>
              <w:t xml:space="preserve">          133 455 Kč </w:t>
            </w:r>
          </w:p>
        </w:tc>
      </w:tr>
      <w:tr w:rsidR="00BB3FAB" w:rsidRPr="00BB3FAB" w14:paraId="62F01985"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000000" w:fill="BFBFBF"/>
            <w:noWrap/>
            <w:vAlign w:val="bottom"/>
            <w:hideMark/>
          </w:tcPr>
          <w:p w14:paraId="2718E15E" w14:textId="77777777" w:rsidR="00BB3FAB" w:rsidRPr="00BB3FAB" w:rsidRDefault="00BB3FAB" w:rsidP="00BB3FAB">
            <w:pPr>
              <w:rPr>
                <w:b/>
                <w:bCs/>
                <w:sz w:val="20"/>
                <w:szCs w:val="20"/>
              </w:rPr>
            </w:pPr>
            <w:r w:rsidRPr="00BB3FAB">
              <w:rPr>
                <w:b/>
                <w:bCs/>
                <w:sz w:val="20"/>
                <w:szCs w:val="20"/>
              </w:rPr>
              <w:t>Cena servisní smlouvy za 4 roky</w:t>
            </w:r>
          </w:p>
        </w:tc>
        <w:tc>
          <w:tcPr>
            <w:tcW w:w="1583" w:type="dxa"/>
            <w:tcBorders>
              <w:top w:val="nil"/>
              <w:left w:val="nil"/>
              <w:bottom w:val="single" w:sz="4" w:space="0" w:color="CA005D"/>
              <w:right w:val="single" w:sz="8" w:space="0" w:color="CA005D"/>
            </w:tcBorders>
            <w:shd w:val="clear" w:color="000000" w:fill="BFBFBF"/>
            <w:noWrap/>
            <w:vAlign w:val="bottom"/>
            <w:hideMark/>
          </w:tcPr>
          <w:p w14:paraId="008AABDE" w14:textId="77777777" w:rsidR="00BB3FAB" w:rsidRPr="00BB3FAB" w:rsidRDefault="00BB3FAB" w:rsidP="00BB3FAB">
            <w:pPr>
              <w:rPr>
                <w:b/>
                <w:bCs/>
                <w:sz w:val="20"/>
                <w:szCs w:val="20"/>
              </w:rPr>
            </w:pPr>
            <w:r w:rsidRPr="00BB3FAB">
              <w:rPr>
                <w:b/>
                <w:bCs/>
                <w:sz w:val="20"/>
                <w:szCs w:val="20"/>
              </w:rPr>
              <w:t xml:space="preserve">          533 820 Kč </w:t>
            </w:r>
          </w:p>
        </w:tc>
      </w:tr>
      <w:tr w:rsidR="00BB3FAB" w:rsidRPr="00BB3FAB" w14:paraId="519081ED" w14:textId="77777777" w:rsidTr="00BB3FAB">
        <w:trPr>
          <w:trHeight w:val="280"/>
        </w:trPr>
        <w:tc>
          <w:tcPr>
            <w:tcW w:w="4277" w:type="dxa"/>
            <w:tcBorders>
              <w:top w:val="single" w:sz="4" w:space="0" w:color="CA005D"/>
              <w:left w:val="single" w:sz="8" w:space="0" w:color="CA005D"/>
              <w:bottom w:val="single" w:sz="4" w:space="0" w:color="CA005D"/>
              <w:right w:val="single" w:sz="4" w:space="0" w:color="CA005D"/>
            </w:tcBorders>
            <w:shd w:val="clear" w:color="000000" w:fill="BFBFBF"/>
            <w:noWrap/>
            <w:vAlign w:val="bottom"/>
            <w:hideMark/>
          </w:tcPr>
          <w:p w14:paraId="300FF429" w14:textId="77777777" w:rsidR="00BB3FAB" w:rsidRPr="00BB3FAB" w:rsidRDefault="00BB3FAB" w:rsidP="00BB3FAB">
            <w:pPr>
              <w:jc w:val="right"/>
              <w:rPr>
                <w:sz w:val="20"/>
                <w:szCs w:val="20"/>
              </w:rPr>
            </w:pPr>
            <w:r w:rsidRPr="00BB3FAB">
              <w:rPr>
                <w:sz w:val="20"/>
                <w:szCs w:val="20"/>
              </w:rPr>
              <w:t>DPH 21 %</w:t>
            </w:r>
          </w:p>
        </w:tc>
        <w:tc>
          <w:tcPr>
            <w:tcW w:w="1583" w:type="dxa"/>
            <w:tcBorders>
              <w:top w:val="nil"/>
              <w:left w:val="nil"/>
              <w:bottom w:val="single" w:sz="4" w:space="0" w:color="CA005D"/>
              <w:right w:val="single" w:sz="8" w:space="0" w:color="CA005D"/>
            </w:tcBorders>
            <w:shd w:val="clear" w:color="000000" w:fill="BFBFBF"/>
            <w:noWrap/>
            <w:vAlign w:val="bottom"/>
            <w:hideMark/>
          </w:tcPr>
          <w:p w14:paraId="6F169CF6" w14:textId="77777777" w:rsidR="00BB3FAB" w:rsidRPr="00BB3FAB" w:rsidRDefault="00BB3FAB" w:rsidP="00BB3FAB">
            <w:pPr>
              <w:rPr>
                <w:b/>
                <w:bCs/>
                <w:sz w:val="20"/>
                <w:szCs w:val="20"/>
              </w:rPr>
            </w:pPr>
            <w:r w:rsidRPr="00BB3FAB">
              <w:rPr>
                <w:b/>
                <w:bCs/>
                <w:sz w:val="20"/>
                <w:szCs w:val="20"/>
              </w:rPr>
              <w:t xml:space="preserve">          112 102 Kč </w:t>
            </w:r>
          </w:p>
        </w:tc>
      </w:tr>
      <w:tr w:rsidR="00BB3FAB" w:rsidRPr="00BB3FAB" w14:paraId="32AE70A9" w14:textId="77777777" w:rsidTr="00BB3FAB">
        <w:trPr>
          <w:trHeight w:val="300"/>
        </w:trPr>
        <w:tc>
          <w:tcPr>
            <w:tcW w:w="4277" w:type="dxa"/>
            <w:tcBorders>
              <w:top w:val="single" w:sz="4" w:space="0" w:color="CA005D"/>
              <w:left w:val="single" w:sz="8" w:space="0" w:color="CA005D"/>
              <w:bottom w:val="single" w:sz="8" w:space="0" w:color="CA005D"/>
              <w:right w:val="single" w:sz="4" w:space="0" w:color="CA005D"/>
            </w:tcBorders>
            <w:shd w:val="clear" w:color="000000" w:fill="CA005D"/>
            <w:noWrap/>
            <w:vAlign w:val="bottom"/>
            <w:hideMark/>
          </w:tcPr>
          <w:p w14:paraId="2FD544FA" w14:textId="77777777" w:rsidR="00BB3FAB" w:rsidRPr="00BB3FAB" w:rsidRDefault="00BB3FAB" w:rsidP="00BB3FAB">
            <w:pPr>
              <w:rPr>
                <w:b/>
                <w:bCs/>
                <w:color w:val="FFFFFF"/>
                <w:sz w:val="20"/>
                <w:szCs w:val="20"/>
              </w:rPr>
            </w:pPr>
            <w:r w:rsidRPr="00BB3FAB">
              <w:rPr>
                <w:b/>
                <w:bCs/>
                <w:color w:val="FFFFFF"/>
                <w:sz w:val="20"/>
                <w:szCs w:val="20"/>
              </w:rPr>
              <w:t>Cena servisní smlouvy (včetně DPH) za 4 roky</w:t>
            </w:r>
          </w:p>
        </w:tc>
        <w:tc>
          <w:tcPr>
            <w:tcW w:w="1583" w:type="dxa"/>
            <w:tcBorders>
              <w:top w:val="nil"/>
              <w:left w:val="nil"/>
              <w:bottom w:val="single" w:sz="8" w:space="0" w:color="CA005D"/>
              <w:right w:val="single" w:sz="8" w:space="0" w:color="CA005D"/>
            </w:tcBorders>
            <w:shd w:val="clear" w:color="000000" w:fill="CA005D"/>
            <w:noWrap/>
            <w:vAlign w:val="bottom"/>
            <w:hideMark/>
          </w:tcPr>
          <w:p w14:paraId="23C40988" w14:textId="77777777" w:rsidR="00BB3FAB" w:rsidRPr="00BB3FAB" w:rsidRDefault="00BB3FAB" w:rsidP="00BB3FAB">
            <w:pPr>
              <w:rPr>
                <w:b/>
                <w:bCs/>
                <w:color w:val="FFFFFF"/>
                <w:sz w:val="20"/>
                <w:szCs w:val="20"/>
              </w:rPr>
            </w:pPr>
            <w:r w:rsidRPr="00BB3FAB">
              <w:rPr>
                <w:b/>
                <w:bCs/>
                <w:color w:val="FFFFFF"/>
                <w:sz w:val="20"/>
                <w:szCs w:val="20"/>
              </w:rPr>
              <w:t xml:space="preserve">          645 922 Kč </w:t>
            </w:r>
          </w:p>
        </w:tc>
      </w:tr>
    </w:tbl>
    <w:p w14:paraId="1B329EB5" w14:textId="77777777" w:rsidR="00BB3FAB" w:rsidRPr="00B83B7E" w:rsidRDefault="00BB3FAB" w:rsidP="00474A4F">
      <w:pPr>
        <w:rPr>
          <w:lang w:eastAsia="en-US"/>
        </w:rPr>
      </w:pPr>
    </w:p>
    <w:sectPr w:rsidR="00BB3FAB" w:rsidRPr="00B83B7E" w:rsidSect="0031116E">
      <w:headerReference w:type="default" r:id="rId16"/>
      <w:footerReference w:type="default" r:id="rId17"/>
      <w:pgSz w:w="11906" w:h="16838"/>
      <w:pgMar w:top="1843"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4F01F" w14:textId="77777777" w:rsidR="00123E42" w:rsidRDefault="00123E42">
      <w:r>
        <w:separator/>
      </w:r>
    </w:p>
  </w:endnote>
  <w:endnote w:type="continuationSeparator" w:id="0">
    <w:p w14:paraId="59F64A1E" w14:textId="77777777" w:rsidR="00123E42" w:rsidRDefault="00123E42">
      <w:r>
        <w:continuationSeparator/>
      </w:r>
    </w:p>
  </w:endnote>
  <w:endnote w:type="continuationNotice" w:id="1">
    <w:p w14:paraId="3076F71C" w14:textId="77777777" w:rsidR="00123E42" w:rsidRDefault="00123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FE26" w14:textId="1F793F0D" w:rsidR="00832FD1" w:rsidRDefault="00832FD1">
    <w:pPr>
      <w:pStyle w:val="Zpat"/>
      <w:jc w:val="right"/>
    </w:pPr>
  </w:p>
  <w:p w14:paraId="401FE3A0" w14:textId="77777777" w:rsidR="00832FD1" w:rsidRPr="00296960" w:rsidRDefault="00832FD1">
    <w:pPr>
      <w:pStyle w:val="Zpat"/>
      <w:jc w:val="right"/>
    </w:pPr>
    <w:r>
      <w:t xml:space="preserve">Strana </w:t>
    </w:r>
    <w:r>
      <w:rPr>
        <w:b/>
        <w:bCs/>
      </w:rPr>
      <w:fldChar w:fldCharType="begin"/>
    </w:r>
    <w:r>
      <w:rPr>
        <w:b/>
        <w:bCs/>
      </w:rPr>
      <w:instrText>PAGE</w:instrText>
    </w:r>
    <w:r>
      <w:rPr>
        <w:b/>
        <w:bCs/>
      </w:rPr>
      <w:fldChar w:fldCharType="separate"/>
    </w:r>
    <w:r>
      <w:rPr>
        <w:b/>
        <w:bCs/>
        <w:noProof/>
      </w:rPr>
      <w:t>6</w:t>
    </w:r>
    <w:r>
      <w:rPr>
        <w:b/>
        <w:bCs/>
      </w:rPr>
      <w:fldChar w:fldCharType="end"/>
    </w:r>
    <w:r>
      <w:t xml:space="preserve">  (celkem </w:t>
    </w:r>
    <w:r>
      <w:rPr>
        <w:b/>
        <w:bCs/>
      </w:rPr>
      <w:fldChar w:fldCharType="begin"/>
    </w:r>
    <w:r>
      <w:rPr>
        <w:b/>
        <w:bCs/>
      </w:rPr>
      <w:instrText>NUMPAGES</w:instrText>
    </w:r>
    <w:r>
      <w:rPr>
        <w:b/>
        <w:bCs/>
      </w:rPr>
      <w:fldChar w:fldCharType="separate"/>
    </w:r>
    <w:r>
      <w:rPr>
        <w:b/>
        <w:bCs/>
        <w:noProof/>
      </w:rPr>
      <w:t>14</w:t>
    </w:r>
    <w:r>
      <w:rPr>
        <w:b/>
        <w:bCs/>
      </w:rPr>
      <w:fldChar w:fldCharType="end"/>
    </w:r>
    <w:r w:rsidRPr="00296960">
      <w:t>)</w:t>
    </w:r>
  </w:p>
  <w:p w14:paraId="226C59A7" w14:textId="77777777" w:rsidR="00832FD1" w:rsidRDefault="00832F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AA5B" w14:textId="77777777" w:rsidR="00832FD1" w:rsidRPr="009D2AE9" w:rsidRDefault="00832FD1" w:rsidP="009D2A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7620A" w14:textId="77777777" w:rsidR="00123E42" w:rsidRDefault="00123E42">
      <w:r>
        <w:separator/>
      </w:r>
    </w:p>
  </w:footnote>
  <w:footnote w:type="continuationSeparator" w:id="0">
    <w:p w14:paraId="492342D9" w14:textId="77777777" w:rsidR="00123E42" w:rsidRDefault="00123E42">
      <w:r>
        <w:continuationSeparator/>
      </w:r>
    </w:p>
  </w:footnote>
  <w:footnote w:type="continuationNotice" w:id="1">
    <w:p w14:paraId="6B4615E7" w14:textId="77777777" w:rsidR="00123E42" w:rsidRDefault="00123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757B" w14:textId="77777777" w:rsidR="00832FD1" w:rsidRDefault="00832FD1" w:rsidP="00663891">
    <w:pPr>
      <w:pStyle w:val="Zhlav"/>
    </w:pPr>
  </w:p>
  <w:p w14:paraId="0BE8B8D1" w14:textId="3FD8A7F3" w:rsidR="00832FD1" w:rsidRPr="0064653F" w:rsidRDefault="00832FD1" w:rsidP="00663891">
    <w:pPr>
      <w:pStyle w:val="Zhlav"/>
      <w:rPr>
        <w:color w:val="auto"/>
      </w:rPr>
    </w:pPr>
    <w:r w:rsidRPr="0064653F">
      <w:rPr>
        <w:color w:val="auto"/>
      </w:rPr>
      <w:fldChar w:fldCharType="begin"/>
    </w:r>
    <w:r w:rsidRPr="0064653F">
      <w:rPr>
        <w:color w:val="auto"/>
      </w:rPr>
      <w:instrText xml:space="preserve"> STYLEREF  "Nadpis smlouvy"  \* MERGEFORMAT </w:instrText>
    </w:r>
    <w:r w:rsidRPr="0064653F">
      <w:rPr>
        <w:color w:val="auto"/>
      </w:rPr>
      <w:fldChar w:fldCharType="separate"/>
    </w:r>
    <w:r w:rsidR="003170D1">
      <w:rPr>
        <w:noProof/>
        <w:color w:val="auto"/>
      </w:rPr>
      <w:t>Servisní smlouva: Technická podpora sw OBD v období od 01.01.2021 až 31.12.2024</w:t>
    </w:r>
    <w:r w:rsidRPr="0064653F">
      <w:rPr>
        <w:noProof/>
        <w:color w:val="auto"/>
      </w:rPr>
      <w:fldChar w:fldCharType="end"/>
    </w:r>
    <w:r>
      <w:rPr>
        <w:noProof/>
        <w:color w:val="auto"/>
      </w:rPr>
      <w:t xml:space="preserve"> </w:t>
    </w:r>
  </w:p>
  <w:p w14:paraId="7A06E830" w14:textId="77777777" w:rsidR="00832FD1" w:rsidRDefault="00832FD1" w:rsidP="00DC3CF6">
    <w:pPr>
      <w:pStyle w:val="Zhlav"/>
      <w:tabs>
        <w:tab w:val="clear" w:pos="4536"/>
        <w:tab w:val="clear" w:pos="9072"/>
        <w:tab w:val="left" w:pos="3075"/>
      </w:tabs>
    </w:pPr>
    <w:r>
      <w:rPr>
        <w:noProof/>
      </w:rPr>
      <w:drawing>
        <wp:anchor distT="0" distB="0" distL="114300" distR="114300" simplePos="0" relativeHeight="251658240" behindDoc="1" locked="1" layoutInCell="1" allowOverlap="1" wp14:anchorId="642014AC" wp14:editId="3DC5E7C5">
          <wp:simplePos x="0" y="0"/>
          <wp:positionH relativeFrom="column">
            <wp:posOffset>4749800</wp:posOffset>
          </wp:positionH>
          <wp:positionV relativeFrom="page">
            <wp:posOffset>104775</wp:posOffset>
          </wp:positionV>
          <wp:extent cx="885825" cy="895350"/>
          <wp:effectExtent l="0" t="0" r="9525" b="0"/>
          <wp:wrapTight wrapText="bothSides">
            <wp:wrapPolygon edited="0">
              <wp:start x="0" y="0"/>
              <wp:lineTo x="0" y="21140"/>
              <wp:lineTo x="21368" y="21140"/>
              <wp:lineTo x="21368" y="0"/>
              <wp:lineTo x="0" y="0"/>
            </wp:wrapPolygon>
          </wp:wrapTight>
          <wp:docPr id="3" name="obrázek 1" descr="ders-styly-vnitrek-LevyHorniRoh-uNadpisu1uro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ers-styly-vnitrek-LevyHorniRoh-uNadpisu1uro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5BE1" w14:textId="0555612A" w:rsidR="00832FD1" w:rsidRPr="001F3425" w:rsidRDefault="00832FD1" w:rsidP="0031116E">
    <w:pPr>
      <w:pStyle w:val="Zhlav"/>
    </w:pPr>
    <w:r>
      <w:rPr>
        <w:noProof/>
      </w:rPr>
      <w:drawing>
        <wp:anchor distT="0" distB="0" distL="114300" distR="114300" simplePos="0" relativeHeight="251658241" behindDoc="1" locked="0" layoutInCell="1" allowOverlap="1" wp14:anchorId="518AF29F" wp14:editId="5A8AAE4D">
          <wp:simplePos x="0" y="0"/>
          <wp:positionH relativeFrom="column">
            <wp:posOffset>5024755</wp:posOffset>
          </wp:positionH>
          <wp:positionV relativeFrom="paragraph">
            <wp:posOffset>-249555</wp:posOffset>
          </wp:positionV>
          <wp:extent cx="762000" cy="762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 STYLEREF  &quot;Nadpis smlouvy&quot;  \* MERGEFORMAT ">
      <w:r w:rsidR="003170D1">
        <w:rPr>
          <w:noProof/>
        </w:rPr>
        <w:t>Příloha č. 2 Servisní smlouvy: Kalkulace ceny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CA3C6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46AD24C"/>
    <w:lvl w:ilvl="0">
      <w:start w:val="1"/>
      <w:numFmt w:val="decimal"/>
      <w:pStyle w:val="Odrazkysmlouva"/>
      <w:lvlText w:val="%1."/>
      <w:lvlJc w:val="left"/>
      <w:pPr>
        <w:tabs>
          <w:tab w:val="num" w:pos="360"/>
        </w:tabs>
        <w:ind w:left="360" w:hanging="360"/>
      </w:pPr>
      <w:rPr>
        <w:rFonts w:cs="Times New Roman"/>
      </w:rPr>
    </w:lvl>
  </w:abstractNum>
  <w:abstractNum w:abstractNumId="2" w15:restartNumberingAfterBreak="0">
    <w:nsid w:val="FFFFFF89"/>
    <w:multiLevelType w:val="singleLevel"/>
    <w:tmpl w:val="1ECE300C"/>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4" w15:restartNumberingAfterBreak="0">
    <w:nsid w:val="06115D86"/>
    <w:multiLevelType w:val="multilevel"/>
    <w:tmpl w:val="0A48E498"/>
    <w:styleLink w:val="Vcerovovseznamproslovn2"/>
    <w:lvl w:ilvl="0">
      <w:start w:val="1"/>
      <w:numFmt w:val="upperLetter"/>
      <w:pStyle w:val="slovanseznam2"/>
      <w:lvlText w:val="%1)"/>
      <w:lvlJc w:val="left"/>
      <w:pPr>
        <w:ind w:left="397" w:hanging="397"/>
      </w:pPr>
      <w:rPr>
        <w:rFonts w:cs="Times New Roman" w:hint="default"/>
        <w:b w:val="0"/>
        <w:bCs w:val="0"/>
        <w:i w:val="0"/>
        <w:iCs w:val="0"/>
        <w:color w:val="8A003E"/>
      </w:rPr>
    </w:lvl>
    <w:lvl w:ilvl="1">
      <w:start w:val="1"/>
      <w:numFmt w:val="decimal"/>
      <w:lvlText w:val="%2."/>
      <w:lvlJc w:val="left"/>
      <w:pPr>
        <w:tabs>
          <w:tab w:val="num" w:pos="737"/>
        </w:tabs>
        <w:ind w:left="1247" w:hanging="510"/>
      </w:pPr>
      <w:rPr>
        <w:rFonts w:cs="Times New Roman" w:hint="default"/>
        <w:color w:val="8A003E"/>
      </w:rPr>
    </w:lvl>
    <w:lvl w:ilvl="2">
      <w:start w:val="1"/>
      <w:numFmt w:val="lowerRoman"/>
      <w:lvlText w:val="%3)"/>
      <w:lvlJc w:val="left"/>
      <w:pPr>
        <w:tabs>
          <w:tab w:val="num" w:pos="1304"/>
        </w:tabs>
        <w:ind w:left="1588" w:hanging="284"/>
      </w:pPr>
      <w:rPr>
        <w:rFonts w:cs="Times New Roman" w:hint="default"/>
        <w:color w:val="8A003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0C80BD8"/>
    <w:multiLevelType w:val="hybridMultilevel"/>
    <w:tmpl w:val="77C65222"/>
    <w:lvl w:ilvl="0" w:tplc="58F2D5C4">
      <w:start w:val="1"/>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8441B5D"/>
    <w:multiLevelType w:val="multilevel"/>
    <w:tmpl w:val="759EAAC4"/>
    <w:lvl w:ilvl="0">
      <w:start w:val="1"/>
      <w:numFmt w:val="decimal"/>
      <w:pStyle w:val="Nadpis1"/>
      <w:lvlText w:val="%1."/>
      <w:lvlJc w:val="left"/>
      <w:pPr>
        <w:tabs>
          <w:tab w:val="num" w:pos="851"/>
        </w:tabs>
        <w:ind w:left="851" w:hanging="851"/>
      </w:pPr>
      <w:rPr>
        <w:rFonts w:ascii="Calibri" w:hAnsi="Calibri" w:cs="Calibri" w:hint="default"/>
        <w:b w:val="0"/>
        <w:bCs w:val="0"/>
        <w:i w:val="0"/>
        <w:iCs w:val="0"/>
        <w:sz w:val="44"/>
        <w:szCs w:val="44"/>
      </w:rPr>
    </w:lvl>
    <w:lvl w:ilvl="1">
      <w:start w:val="1"/>
      <w:numFmt w:val="decimal"/>
      <w:pStyle w:val="Nadpis2"/>
      <w:lvlText w:val="%1.%2"/>
      <w:lvlJc w:val="left"/>
      <w:pPr>
        <w:tabs>
          <w:tab w:val="num" w:pos="851"/>
        </w:tabs>
        <w:ind w:left="851" w:hanging="851"/>
      </w:pPr>
      <w:rPr>
        <w:rFonts w:ascii="Calibri" w:hAnsi="Calibri" w:cs="Calibri" w:hint="default"/>
        <w:b/>
        <w:bCs/>
        <w:i w:val="0"/>
        <w:iCs w:val="0"/>
        <w:color w:val="8A003E"/>
        <w:sz w:val="36"/>
        <w:szCs w:val="36"/>
      </w:rPr>
    </w:lvl>
    <w:lvl w:ilvl="2">
      <w:start w:val="1"/>
      <w:numFmt w:val="decimal"/>
      <w:pStyle w:val="Nadpis3"/>
      <w:lvlText w:val="%1.%2.%3"/>
      <w:lvlJc w:val="left"/>
      <w:pPr>
        <w:tabs>
          <w:tab w:val="num" w:pos="851"/>
        </w:tabs>
        <w:ind w:left="851" w:hanging="851"/>
      </w:pPr>
      <w:rPr>
        <w:rFonts w:ascii="Calibri" w:hAnsi="Calibri" w:cs="Calibri" w:hint="default"/>
        <w:b/>
        <w:bCs/>
        <w:i w:val="0"/>
        <w:iCs w:val="0"/>
        <w:color w:val="8A003E"/>
        <w:sz w:val="32"/>
        <w:szCs w:val="32"/>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decimal"/>
      <w:lvlText w:val="%1.%2.%3.%4.%5.%6."/>
      <w:lvlJc w:val="left"/>
      <w:pPr>
        <w:tabs>
          <w:tab w:val="num" w:pos="851"/>
        </w:tabs>
        <w:ind w:left="851" w:hanging="851"/>
      </w:pPr>
      <w:rPr>
        <w:rFonts w:cs="Times New Roman" w:hint="default"/>
      </w:rPr>
    </w:lvl>
    <w:lvl w:ilvl="6">
      <w:start w:val="1"/>
      <w:numFmt w:val="decimal"/>
      <w:lvlText w:val="%1.%2.%3.%4.%5.%6.%7."/>
      <w:lvlJc w:val="left"/>
      <w:pPr>
        <w:tabs>
          <w:tab w:val="num" w:pos="851"/>
        </w:tabs>
        <w:ind w:left="851" w:hanging="851"/>
      </w:pPr>
      <w:rPr>
        <w:rFonts w:cs="Times New Roman" w:hint="default"/>
      </w:rPr>
    </w:lvl>
    <w:lvl w:ilvl="7">
      <w:start w:val="1"/>
      <w:numFmt w:val="decimal"/>
      <w:lvlText w:val="%1.%2.%3.%4.%5.%6.%7.%8."/>
      <w:lvlJc w:val="left"/>
      <w:pPr>
        <w:tabs>
          <w:tab w:val="num" w:pos="851"/>
        </w:tabs>
        <w:ind w:left="851" w:hanging="851"/>
      </w:pPr>
      <w:rPr>
        <w:rFonts w:cs="Times New Roman" w:hint="default"/>
      </w:rPr>
    </w:lvl>
    <w:lvl w:ilvl="8">
      <w:start w:val="1"/>
      <w:numFmt w:val="decimal"/>
      <w:lvlText w:val="%1.%2.%3.%4.%5.%6.%7.%8.%9."/>
      <w:lvlJc w:val="left"/>
      <w:pPr>
        <w:tabs>
          <w:tab w:val="num" w:pos="851"/>
        </w:tabs>
        <w:ind w:left="851" w:hanging="851"/>
      </w:pPr>
      <w:rPr>
        <w:rFonts w:cs="Times New Roman" w:hint="default"/>
      </w:rPr>
    </w:lvl>
  </w:abstractNum>
  <w:abstractNum w:abstractNumId="7" w15:restartNumberingAfterBreak="0">
    <w:nsid w:val="1C5055A8"/>
    <w:multiLevelType w:val="multilevel"/>
    <w:tmpl w:val="CF405E5A"/>
    <w:styleLink w:val="slovntrojrovov"/>
    <w:lvl w:ilvl="0">
      <w:start w:val="1"/>
      <w:numFmt w:val="decimal"/>
      <w:lvlText w:val="%1."/>
      <w:lvlJc w:val="left"/>
      <w:pPr>
        <w:ind w:left="720" w:hanging="360"/>
      </w:pPr>
      <w:rPr>
        <w:rFonts w:cs="Times New Roman" w:hint="default"/>
        <w:color w:val="8A003E"/>
      </w:rPr>
    </w:lvl>
    <w:lvl w:ilvl="1">
      <w:start w:val="1"/>
      <w:numFmt w:val="lowerLetter"/>
      <w:lvlText w:val="%2."/>
      <w:lvlJc w:val="left"/>
      <w:pPr>
        <w:ind w:left="1440" w:hanging="360"/>
      </w:pPr>
      <w:rPr>
        <w:rFonts w:cs="Times New Roman" w:hint="default"/>
        <w:color w:val="8A003E"/>
      </w:rPr>
    </w:lvl>
    <w:lvl w:ilvl="2">
      <w:start w:val="1"/>
      <w:numFmt w:val="lowerRoman"/>
      <w:lvlText w:val="%3."/>
      <w:lvlJc w:val="right"/>
      <w:pPr>
        <w:ind w:left="2160" w:hanging="180"/>
      </w:pPr>
      <w:rPr>
        <w:rFonts w:cs="Times New Roman" w:hint="default"/>
        <w:color w:val="8A003E"/>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1D0503A8"/>
    <w:multiLevelType w:val="hybridMultilevel"/>
    <w:tmpl w:val="F72CF6D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9" w15:restartNumberingAfterBreak="0">
    <w:nsid w:val="1DCE25B2"/>
    <w:multiLevelType w:val="multilevel"/>
    <w:tmpl w:val="D3064294"/>
    <w:lvl w:ilvl="0">
      <w:start w:val="1"/>
      <w:numFmt w:val="none"/>
      <w:pStyle w:val="Zakladnitextnecislovany"/>
      <w:lvlText w:val=""/>
      <w:lvlJc w:val="left"/>
      <w:pPr>
        <w:tabs>
          <w:tab w:val="num" w:pos="432"/>
        </w:tabs>
        <w:ind w:left="432" w:hanging="432"/>
      </w:pPr>
      <w:rPr>
        <w:rFonts w:cs="Times New Roman" w:hint="default"/>
        <w:b/>
        <w:bCs/>
        <w:i w:val="0"/>
        <w:iCs w:val="0"/>
        <w:color w:val="80808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bullet"/>
      <w:pStyle w:val="Zakladnitextnecislovany"/>
      <w:lvlText w:val=""/>
      <w:lvlJc w:val="left"/>
      <w:pPr>
        <w:tabs>
          <w:tab w:val="num" w:pos="360"/>
        </w:tabs>
        <w:ind w:left="360" w:hanging="360"/>
      </w:pPr>
      <w:rPr>
        <w:rFonts w:ascii="Wingdings" w:hAnsi="Wingdings" w:hint="default"/>
        <w:b/>
        <w:i w:val="0"/>
        <w:color w:val="808080"/>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772204"/>
    <w:multiLevelType w:val="multilevel"/>
    <w:tmpl w:val="46C20190"/>
    <w:lvl w:ilvl="0">
      <w:start w:val="1"/>
      <w:numFmt w:val="none"/>
      <w:lvlText w:val=""/>
      <w:lvlJc w:val="left"/>
      <w:pPr>
        <w:ind w:left="360" w:hanging="360"/>
      </w:pPr>
      <w:rPr>
        <w:rFonts w:cs="Times New Roman" w:hint="default"/>
      </w:rPr>
    </w:lvl>
    <w:lvl w:ilvl="1">
      <w:start w:val="1"/>
      <w:numFmt w:val="upperRoman"/>
      <w:lvlText w:val="%2."/>
      <w:lvlJc w:val="left"/>
      <w:pPr>
        <w:ind w:left="720" w:hanging="720"/>
      </w:pPr>
      <w:rPr>
        <w:rFonts w:cs="Times New Roman" w:hint="default"/>
        <w:b/>
        <w:bCs/>
        <w:i w:val="0"/>
        <w:iCs w:val="0"/>
        <w:color w:val="8A003E"/>
      </w:rPr>
    </w:lvl>
    <w:lvl w:ilvl="2">
      <w:start w:val="1"/>
      <w:numFmt w:val="decimal"/>
      <w:isLgl/>
      <w:lvlText w:val="%2.%3"/>
      <w:lvlJc w:val="left"/>
      <w:pPr>
        <w:tabs>
          <w:tab w:val="num" w:pos="851"/>
        </w:tabs>
        <w:ind w:left="567" w:hanging="567"/>
      </w:pPr>
      <w:rPr>
        <w:rFonts w:cs="Times New Roman" w:hint="default"/>
        <w:b w:val="0"/>
      </w:rPr>
    </w:lvl>
    <w:lvl w:ilvl="3">
      <w:start w:val="1"/>
      <w:numFmt w:val="lowerLetter"/>
      <w:isLgl/>
      <w:lvlText w:val="%2.%3.%4"/>
      <w:lvlJc w:val="left"/>
      <w:pPr>
        <w:tabs>
          <w:tab w:val="num" w:pos="851"/>
        </w:tabs>
        <w:ind w:left="851" w:hanging="284"/>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5FE0F67"/>
    <w:multiLevelType w:val="multilevel"/>
    <w:tmpl w:val="9DE28C34"/>
    <w:styleLink w:val="slovantrojrovovseznam"/>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39EA7E09"/>
    <w:multiLevelType w:val="multilevel"/>
    <w:tmpl w:val="564AC9BC"/>
    <w:lvl w:ilvl="0">
      <w:start w:val="1"/>
      <w:numFmt w:val="none"/>
      <w:lvlText w:val=""/>
      <w:lvlJc w:val="left"/>
      <w:pPr>
        <w:ind w:left="360" w:hanging="360"/>
      </w:pPr>
      <w:rPr>
        <w:rFonts w:cs="Times New Roman" w:hint="default"/>
      </w:rPr>
    </w:lvl>
    <w:lvl w:ilvl="1">
      <w:start w:val="1"/>
      <w:numFmt w:val="upperRoman"/>
      <w:lvlText w:val="%2."/>
      <w:lvlJc w:val="left"/>
      <w:pPr>
        <w:ind w:left="720" w:hanging="720"/>
      </w:pPr>
      <w:rPr>
        <w:rFonts w:cs="Times New Roman" w:hint="default"/>
        <w:b/>
        <w:bCs/>
        <w:i w:val="0"/>
        <w:iCs w:val="0"/>
        <w:color w:val="8A003E"/>
      </w:rPr>
    </w:lvl>
    <w:lvl w:ilvl="2">
      <w:start w:val="1"/>
      <w:numFmt w:val="decimal"/>
      <w:isLgl/>
      <w:lvlText w:val="%2.%3"/>
      <w:lvlJc w:val="left"/>
      <w:pPr>
        <w:tabs>
          <w:tab w:val="num" w:pos="851"/>
        </w:tabs>
        <w:ind w:left="567" w:hanging="567"/>
      </w:pPr>
      <w:rPr>
        <w:rFonts w:cs="Times New Roman" w:hint="default"/>
      </w:rPr>
    </w:lvl>
    <w:lvl w:ilvl="3">
      <w:start w:val="1"/>
      <w:numFmt w:val="lowerLetter"/>
      <w:isLgl/>
      <w:lvlText w:val="%2.%3.%4"/>
      <w:lvlJc w:val="left"/>
      <w:pPr>
        <w:tabs>
          <w:tab w:val="num" w:pos="851"/>
        </w:tabs>
        <w:ind w:left="851" w:hanging="284"/>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459E704A"/>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FB275B"/>
    <w:multiLevelType w:val="multilevel"/>
    <w:tmpl w:val="9A5E80FA"/>
    <w:lvl w:ilvl="0">
      <w:start w:val="1"/>
      <w:numFmt w:val="none"/>
      <w:pStyle w:val="Postupnadpis"/>
      <w:lvlText w:val="Postup:"/>
      <w:lvlJc w:val="left"/>
      <w:pPr>
        <w:tabs>
          <w:tab w:val="num" w:pos="1440"/>
        </w:tabs>
        <w:ind w:left="360" w:hanging="360"/>
      </w:pPr>
      <w:rPr>
        <w:rFonts w:cs="Times New Roman" w:hint="default"/>
        <w:color w:val="FFFFFF"/>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F844687"/>
    <w:multiLevelType w:val="hybridMultilevel"/>
    <w:tmpl w:val="672C6D88"/>
    <w:lvl w:ilvl="0" w:tplc="7E54C2FE">
      <w:start w:val="1"/>
      <w:numFmt w:val="bullet"/>
      <w:pStyle w:val="Odrky"/>
      <w:lvlText w:val=""/>
      <w:lvlJc w:val="left"/>
      <w:pPr>
        <w:tabs>
          <w:tab w:val="num" w:pos="1021"/>
        </w:tabs>
        <w:ind w:left="1021" w:hanging="341"/>
      </w:pPr>
      <w:rPr>
        <w:rFonts w:ascii="Symbol" w:hAnsi="Symbol" w:hint="default"/>
        <w:b/>
        <w:i w:val="0"/>
        <w:color w:val="CA005D"/>
        <w:sz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89628DB"/>
    <w:multiLevelType w:val="multilevel"/>
    <w:tmpl w:val="B516ADBC"/>
    <w:lvl w:ilvl="0">
      <w:start w:val="1"/>
      <w:numFmt w:val="decimal"/>
      <w:pStyle w:val="slovanseznam"/>
      <w:lvlText w:val="%1."/>
      <w:lvlJc w:val="left"/>
      <w:pPr>
        <w:ind w:left="397" w:hanging="397"/>
      </w:pPr>
      <w:rPr>
        <w:rFonts w:cs="Times New Roman" w:hint="default"/>
        <w:color w:val="8A003E"/>
      </w:rPr>
    </w:lvl>
    <w:lvl w:ilvl="1">
      <w:start w:val="1"/>
      <w:numFmt w:val="lowerLetter"/>
      <w:lvlText w:val="%2."/>
      <w:lvlJc w:val="left"/>
      <w:pPr>
        <w:ind w:left="794" w:hanging="397"/>
      </w:pPr>
      <w:rPr>
        <w:rFonts w:cs="Times New Roman" w:hint="default"/>
        <w:color w:val="8A003E"/>
      </w:rPr>
    </w:lvl>
    <w:lvl w:ilvl="2">
      <w:start w:val="1"/>
      <w:numFmt w:val="lowerRoman"/>
      <w:lvlText w:val="%3."/>
      <w:lvlJc w:val="right"/>
      <w:pPr>
        <w:ind w:left="1191" w:hanging="114"/>
      </w:pPr>
      <w:rPr>
        <w:rFonts w:cs="Times New Roman" w:hint="default"/>
        <w:color w:val="8A003E"/>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5D42037A"/>
    <w:multiLevelType w:val="hybridMultilevel"/>
    <w:tmpl w:val="21B4821A"/>
    <w:lvl w:ilvl="0" w:tplc="3A181A14">
      <w:start w:val="1"/>
      <w:numFmt w:val="decimal"/>
      <w:pStyle w:val="Zakladnitextcislovany2"/>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76AC009D"/>
    <w:multiLevelType w:val="hybridMultilevel"/>
    <w:tmpl w:val="08D061B0"/>
    <w:lvl w:ilvl="0" w:tplc="C8EEDBD0">
      <w:start w:val="1"/>
      <w:numFmt w:val="none"/>
      <w:pStyle w:val="Legenda"/>
      <w:lvlText w:val="Legenda: "/>
      <w:lvlJc w:val="left"/>
      <w:pPr>
        <w:tabs>
          <w:tab w:val="num" w:pos="851"/>
        </w:tabs>
        <w:ind w:left="851" w:hanging="851"/>
      </w:pPr>
      <w:rPr>
        <w:rFonts w:cs="Times New Roman" w:hint="default"/>
        <w:b/>
        <w:bCs/>
        <w:i w:val="0"/>
        <w:iCs w:val="0"/>
      </w:rPr>
    </w:lvl>
    <w:lvl w:ilvl="1" w:tplc="789ED958">
      <w:start w:val="1"/>
      <w:numFmt w:val="lowerLetter"/>
      <w:lvlText w:val="%2."/>
      <w:lvlJc w:val="left"/>
      <w:pPr>
        <w:tabs>
          <w:tab w:val="num" w:pos="1440"/>
        </w:tabs>
        <w:ind w:left="1440" w:hanging="360"/>
      </w:pPr>
      <w:rPr>
        <w:rFonts w:cs="Times New Roman"/>
      </w:rPr>
    </w:lvl>
    <w:lvl w:ilvl="2" w:tplc="BFE6815A">
      <w:start w:val="1"/>
      <w:numFmt w:val="lowerRoman"/>
      <w:lvlText w:val="%3."/>
      <w:lvlJc w:val="right"/>
      <w:pPr>
        <w:tabs>
          <w:tab w:val="num" w:pos="2160"/>
        </w:tabs>
        <w:ind w:left="2160" w:hanging="180"/>
      </w:pPr>
      <w:rPr>
        <w:rFonts w:cs="Times New Roman"/>
      </w:rPr>
    </w:lvl>
    <w:lvl w:ilvl="3" w:tplc="CF884CAA">
      <w:start w:val="1"/>
      <w:numFmt w:val="decimal"/>
      <w:lvlText w:val="%4."/>
      <w:lvlJc w:val="left"/>
      <w:pPr>
        <w:tabs>
          <w:tab w:val="num" w:pos="2880"/>
        </w:tabs>
        <w:ind w:left="2880" w:hanging="360"/>
      </w:pPr>
      <w:rPr>
        <w:rFonts w:cs="Times New Roman"/>
      </w:rPr>
    </w:lvl>
    <w:lvl w:ilvl="4" w:tplc="7CF679B4">
      <w:start w:val="1"/>
      <w:numFmt w:val="lowerLetter"/>
      <w:lvlText w:val="%5."/>
      <w:lvlJc w:val="left"/>
      <w:pPr>
        <w:tabs>
          <w:tab w:val="num" w:pos="3600"/>
        </w:tabs>
        <w:ind w:left="3600" w:hanging="360"/>
      </w:pPr>
      <w:rPr>
        <w:rFonts w:cs="Times New Roman"/>
      </w:rPr>
    </w:lvl>
    <w:lvl w:ilvl="5" w:tplc="7724237C">
      <w:start w:val="1"/>
      <w:numFmt w:val="lowerRoman"/>
      <w:lvlText w:val="%6."/>
      <w:lvlJc w:val="right"/>
      <w:pPr>
        <w:tabs>
          <w:tab w:val="num" w:pos="4320"/>
        </w:tabs>
        <w:ind w:left="4320" w:hanging="180"/>
      </w:pPr>
      <w:rPr>
        <w:rFonts w:cs="Times New Roman"/>
      </w:rPr>
    </w:lvl>
    <w:lvl w:ilvl="6" w:tplc="B76ADBCA">
      <w:start w:val="1"/>
      <w:numFmt w:val="decimal"/>
      <w:lvlText w:val="%7."/>
      <w:lvlJc w:val="left"/>
      <w:pPr>
        <w:tabs>
          <w:tab w:val="num" w:pos="5040"/>
        </w:tabs>
        <w:ind w:left="5040" w:hanging="360"/>
      </w:pPr>
      <w:rPr>
        <w:rFonts w:cs="Times New Roman"/>
      </w:rPr>
    </w:lvl>
    <w:lvl w:ilvl="7" w:tplc="595A2406">
      <w:start w:val="1"/>
      <w:numFmt w:val="lowerLetter"/>
      <w:lvlText w:val="%8."/>
      <w:lvlJc w:val="left"/>
      <w:pPr>
        <w:tabs>
          <w:tab w:val="num" w:pos="5760"/>
        </w:tabs>
        <w:ind w:left="5760" w:hanging="360"/>
      </w:pPr>
      <w:rPr>
        <w:rFonts w:cs="Times New Roman"/>
      </w:rPr>
    </w:lvl>
    <w:lvl w:ilvl="8" w:tplc="6480FEF2">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6"/>
  </w:num>
  <w:num w:numId="5">
    <w:abstractNumId w:val="17"/>
  </w:num>
  <w:num w:numId="6">
    <w:abstractNumId w:val="9"/>
  </w:num>
  <w:num w:numId="7">
    <w:abstractNumId w:val="21"/>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3"/>
  </w:num>
  <w:num w:numId="12">
    <w:abstractNumId w:val="7"/>
  </w:num>
  <w:num w:numId="13">
    <w:abstractNumId w:val="4"/>
  </w:num>
  <w:num w:numId="14">
    <w:abstractNumId w:val="19"/>
  </w:num>
  <w:num w:numId="15">
    <w:abstractNumId w:val="14"/>
  </w:num>
  <w:num w:numId="16">
    <w:abstractNumId w:val="10"/>
  </w:num>
  <w:num w:numId="17">
    <w:abstractNumId w:val="1"/>
  </w:num>
  <w:num w:numId="18">
    <w:abstractNumId w:val="1"/>
  </w:num>
  <w:num w:numId="19">
    <w:abstractNumId w:val="1"/>
  </w:num>
  <w:num w:numId="20">
    <w:abstractNumId w:val="1"/>
  </w:num>
  <w:num w:numId="21">
    <w:abstractNumId w:val="1"/>
  </w:num>
  <w:num w:numId="22">
    <w:abstractNumId w:val="1"/>
  </w:num>
  <w:num w:numId="23">
    <w:abstractNumId w:val="5"/>
  </w:num>
  <w:num w:numId="24">
    <w:abstractNumId w:val="18"/>
  </w:num>
  <w:num w:numId="25">
    <w:abstractNumId w:val="11"/>
  </w:num>
  <w:num w:numId="26">
    <w:abstractNumId w:val="12"/>
  </w:num>
  <w:num w:numId="27">
    <w:abstractNumId w:val="15"/>
  </w:num>
  <w:num w:numId="28">
    <w:abstractNumId w:val="1"/>
  </w:num>
  <w:num w:numId="29">
    <w:abstractNumId w:val="1"/>
  </w:num>
  <w:num w:numId="30">
    <w:abstractNumId w:val="3"/>
  </w:num>
  <w:num w:numId="3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B77"/>
    <w:rsid w:val="000015E7"/>
    <w:rsid w:val="00002825"/>
    <w:rsid w:val="00002FB3"/>
    <w:rsid w:val="00003C6C"/>
    <w:rsid w:val="00004C29"/>
    <w:rsid w:val="0000540E"/>
    <w:rsid w:val="00006E76"/>
    <w:rsid w:val="00007DF7"/>
    <w:rsid w:val="00011F05"/>
    <w:rsid w:val="0001496F"/>
    <w:rsid w:val="00014A02"/>
    <w:rsid w:val="0001557A"/>
    <w:rsid w:val="00016A5F"/>
    <w:rsid w:val="00021890"/>
    <w:rsid w:val="00021E18"/>
    <w:rsid w:val="000232C3"/>
    <w:rsid w:val="00023513"/>
    <w:rsid w:val="00023678"/>
    <w:rsid w:val="00023D36"/>
    <w:rsid w:val="0002621F"/>
    <w:rsid w:val="00027932"/>
    <w:rsid w:val="00027BAE"/>
    <w:rsid w:val="000322E0"/>
    <w:rsid w:val="00032401"/>
    <w:rsid w:val="00035461"/>
    <w:rsid w:val="00036CF8"/>
    <w:rsid w:val="00036F1E"/>
    <w:rsid w:val="00037756"/>
    <w:rsid w:val="00037B26"/>
    <w:rsid w:val="00040759"/>
    <w:rsid w:val="00043241"/>
    <w:rsid w:val="0004332A"/>
    <w:rsid w:val="0004679C"/>
    <w:rsid w:val="00047225"/>
    <w:rsid w:val="00051596"/>
    <w:rsid w:val="00051E18"/>
    <w:rsid w:val="00054048"/>
    <w:rsid w:val="00054A00"/>
    <w:rsid w:val="00054A08"/>
    <w:rsid w:val="0005566C"/>
    <w:rsid w:val="00055723"/>
    <w:rsid w:val="00056650"/>
    <w:rsid w:val="000578CA"/>
    <w:rsid w:val="00065144"/>
    <w:rsid w:val="00067405"/>
    <w:rsid w:val="00067AFF"/>
    <w:rsid w:val="00070954"/>
    <w:rsid w:val="00071EC9"/>
    <w:rsid w:val="000772B7"/>
    <w:rsid w:val="00082923"/>
    <w:rsid w:val="00086CC2"/>
    <w:rsid w:val="00092EB7"/>
    <w:rsid w:val="00093311"/>
    <w:rsid w:val="000A1DB7"/>
    <w:rsid w:val="000A4ECC"/>
    <w:rsid w:val="000A534A"/>
    <w:rsid w:val="000B018A"/>
    <w:rsid w:val="000B0B91"/>
    <w:rsid w:val="000B57F0"/>
    <w:rsid w:val="000B6020"/>
    <w:rsid w:val="000B7C4F"/>
    <w:rsid w:val="000C3F4A"/>
    <w:rsid w:val="000C4A36"/>
    <w:rsid w:val="000C549C"/>
    <w:rsid w:val="000C62DE"/>
    <w:rsid w:val="000C78B4"/>
    <w:rsid w:val="000D1702"/>
    <w:rsid w:val="000D66B5"/>
    <w:rsid w:val="000D6EE8"/>
    <w:rsid w:val="000E19E9"/>
    <w:rsid w:val="000E1A1C"/>
    <w:rsid w:val="000E20A0"/>
    <w:rsid w:val="000E6D82"/>
    <w:rsid w:val="000F20C6"/>
    <w:rsid w:val="000F3423"/>
    <w:rsid w:val="00101B5D"/>
    <w:rsid w:val="001045C0"/>
    <w:rsid w:val="00105AD5"/>
    <w:rsid w:val="001064B9"/>
    <w:rsid w:val="00110207"/>
    <w:rsid w:val="00112E68"/>
    <w:rsid w:val="00114D0A"/>
    <w:rsid w:val="0011547C"/>
    <w:rsid w:val="00123E42"/>
    <w:rsid w:val="001277DD"/>
    <w:rsid w:val="00130549"/>
    <w:rsid w:val="00130A58"/>
    <w:rsid w:val="00130AFF"/>
    <w:rsid w:val="001321FA"/>
    <w:rsid w:val="00135BCF"/>
    <w:rsid w:val="00142E70"/>
    <w:rsid w:val="00144714"/>
    <w:rsid w:val="001455CD"/>
    <w:rsid w:val="0014564E"/>
    <w:rsid w:val="00145D62"/>
    <w:rsid w:val="00152493"/>
    <w:rsid w:val="00153D77"/>
    <w:rsid w:val="001546E1"/>
    <w:rsid w:val="00155833"/>
    <w:rsid w:val="00156FE6"/>
    <w:rsid w:val="00172B77"/>
    <w:rsid w:val="00174B8D"/>
    <w:rsid w:val="00177203"/>
    <w:rsid w:val="00180A59"/>
    <w:rsid w:val="001828EA"/>
    <w:rsid w:val="0018389B"/>
    <w:rsid w:val="001858F7"/>
    <w:rsid w:val="00187B0C"/>
    <w:rsid w:val="00187BFD"/>
    <w:rsid w:val="00190197"/>
    <w:rsid w:val="00190512"/>
    <w:rsid w:val="001907E7"/>
    <w:rsid w:val="00190BB6"/>
    <w:rsid w:val="00194672"/>
    <w:rsid w:val="00195061"/>
    <w:rsid w:val="00195260"/>
    <w:rsid w:val="001978C8"/>
    <w:rsid w:val="001A4A09"/>
    <w:rsid w:val="001A6BBD"/>
    <w:rsid w:val="001B0EA4"/>
    <w:rsid w:val="001B1612"/>
    <w:rsid w:val="001B2343"/>
    <w:rsid w:val="001B2410"/>
    <w:rsid w:val="001B4919"/>
    <w:rsid w:val="001C27DE"/>
    <w:rsid w:val="001C6373"/>
    <w:rsid w:val="001D4206"/>
    <w:rsid w:val="001D6EB7"/>
    <w:rsid w:val="001D7756"/>
    <w:rsid w:val="001E1546"/>
    <w:rsid w:val="001E22FE"/>
    <w:rsid w:val="001E2523"/>
    <w:rsid w:val="001E3423"/>
    <w:rsid w:val="001F05BD"/>
    <w:rsid w:val="001F2779"/>
    <w:rsid w:val="001F5091"/>
    <w:rsid w:val="001F5531"/>
    <w:rsid w:val="00202034"/>
    <w:rsid w:val="002028E4"/>
    <w:rsid w:val="00204829"/>
    <w:rsid w:val="00205FB4"/>
    <w:rsid w:val="00207E72"/>
    <w:rsid w:val="00210914"/>
    <w:rsid w:val="00211626"/>
    <w:rsid w:val="002130A6"/>
    <w:rsid w:val="0021393A"/>
    <w:rsid w:val="002151BA"/>
    <w:rsid w:val="002171DE"/>
    <w:rsid w:val="002208E0"/>
    <w:rsid w:val="00231271"/>
    <w:rsid w:val="00236294"/>
    <w:rsid w:val="002378E0"/>
    <w:rsid w:val="002454F1"/>
    <w:rsid w:val="002462CD"/>
    <w:rsid w:val="0026326E"/>
    <w:rsid w:val="00263AEF"/>
    <w:rsid w:val="00263C61"/>
    <w:rsid w:val="00264175"/>
    <w:rsid w:val="00265D89"/>
    <w:rsid w:val="00266E81"/>
    <w:rsid w:val="00266F36"/>
    <w:rsid w:val="0027018B"/>
    <w:rsid w:val="00271520"/>
    <w:rsid w:val="00272E8D"/>
    <w:rsid w:val="0027304C"/>
    <w:rsid w:val="002741E0"/>
    <w:rsid w:val="00275AFB"/>
    <w:rsid w:val="002809DD"/>
    <w:rsid w:val="00281892"/>
    <w:rsid w:val="002818A4"/>
    <w:rsid w:val="00282112"/>
    <w:rsid w:val="0028674C"/>
    <w:rsid w:val="00292586"/>
    <w:rsid w:val="00295186"/>
    <w:rsid w:val="00296960"/>
    <w:rsid w:val="00297960"/>
    <w:rsid w:val="002A5191"/>
    <w:rsid w:val="002A6B96"/>
    <w:rsid w:val="002A6DF3"/>
    <w:rsid w:val="002B084E"/>
    <w:rsid w:val="002B17C7"/>
    <w:rsid w:val="002C6034"/>
    <w:rsid w:val="002C6671"/>
    <w:rsid w:val="002C7323"/>
    <w:rsid w:val="002D11B9"/>
    <w:rsid w:val="002D1F7E"/>
    <w:rsid w:val="002D25D4"/>
    <w:rsid w:val="002D396B"/>
    <w:rsid w:val="002D429C"/>
    <w:rsid w:val="002D4AD6"/>
    <w:rsid w:val="002D593A"/>
    <w:rsid w:val="002E0647"/>
    <w:rsid w:val="002E20F6"/>
    <w:rsid w:val="002E3FD3"/>
    <w:rsid w:val="002E44FD"/>
    <w:rsid w:val="002E5300"/>
    <w:rsid w:val="002E5604"/>
    <w:rsid w:val="002E620D"/>
    <w:rsid w:val="002F21E3"/>
    <w:rsid w:val="002F26D8"/>
    <w:rsid w:val="002F2954"/>
    <w:rsid w:val="002F55D3"/>
    <w:rsid w:val="00300C32"/>
    <w:rsid w:val="003026A2"/>
    <w:rsid w:val="00304CA0"/>
    <w:rsid w:val="00306D51"/>
    <w:rsid w:val="00307077"/>
    <w:rsid w:val="003106CC"/>
    <w:rsid w:val="0031116E"/>
    <w:rsid w:val="003126B3"/>
    <w:rsid w:val="003170D1"/>
    <w:rsid w:val="003176EA"/>
    <w:rsid w:val="003233A6"/>
    <w:rsid w:val="00326AF9"/>
    <w:rsid w:val="00333197"/>
    <w:rsid w:val="003333A1"/>
    <w:rsid w:val="003354D8"/>
    <w:rsid w:val="00343E06"/>
    <w:rsid w:val="00344C5D"/>
    <w:rsid w:val="00346C5B"/>
    <w:rsid w:val="00352067"/>
    <w:rsid w:val="0035378A"/>
    <w:rsid w:val="00362587"/>
    <w:rsid w:val="00364B1B"/>
    <w:rsid w:val="00373914"/>
    <w:rsid w:val="003743F4"/>
    <w:rsid w:val="003774CE"/>
    <w:rsid w:val="00382625"/>
    <w:rsid w:val="00383089"/>
    <w:rsid w:val="003860B8"/>
    <w:rsid w:val="0038661A"/>
    <w:rsid w:val="003866F0"/>
    <w:rsid w:val="00387388"/>
    <w:rsid w:val="003873F0"/>
    <w:rsid w:val="00387A6E"/>
    <w:rsid w:val="003907C4"/>
    <w:rsid w:val="00390904"/>
    <w:rsid w:val="00392819"/>
    <w:rsid w:val="0039534A"/>
    <w:rsid w:val="0039733D"/>
    <w:rsid w:val="003A0D66"/>
    <w:rsid w:val="003A1299"/>
    <w:rsid w:val="003A42A1"/>
    <w:rsid w:val="003B4909"/>
    <w:rsid w:val="003B67AD"/>
    <w:rsid w:val="003C04C7"/>
    <w:rsid w:val="003C09CD"/>
    <w:rsid w:val="003C2182"/>
    <w:rsid w:val="003C3D1C"/>
    <w:rsid w:val="003C529C"/>
    <w:rsid w:val="003D0885"/>
    <w:rsid w:val="003D3320"/>
    <w:rsid w:val="003D7747"/>
    <w:rsid w:val="003E41F2"/>
    <w:rsid w:val="003E72DB"/>
    <w:rsid w:val="003F1971"/>
    <w:rsid w:val="003F2C2D"/>
    <w:rsid w:val="003F5A2D"/>
    <w:rsid w:val="003F678C"/>
    <w:rsid w:val="00404294"/>
    <w:rsid w:val="00405D04"/>
    <w:rsid w:val="00405E64"/>
    <w:rsid w:val="004065D4"/>
    <w:rsid w:val="00406CA0"/>
    <w:rsid w:val="00410F4F"/>
    <w:rsid w:val="00410F86"/>
    <w:rsid w:val="00412573"/>
    <w:rsid w:val="00412E40"/>
    <w:rsid w:val="004137DF"/>
    <w:rsid w:val="00414992"/>
    <w:rsid w:val="004169ED"/>
    <w:rsid w:val="00416EDA"/>
    <w:rsid w:val="00423A88"/>
    <w:rsid w:val="004250DB"/>
    <w:rsid w:val="00430C35"/>
    <w:rsid w:val="004341C5"/>
    <w:rsid w:val="004347C9"/>
    <w:rsid w:val="00436E04"/>
    <w:rsid w:val="004427CB"/>
    <w:rsid w:val="00443B59"/>
    <w:rsid w:val="004459C5"/>
    <w:rsid w:val="004500FC"/>
    <w:rsid w:val="00451655"/>
    <w:rsid w:val="00452092"/>
    <w:rsid w:val="00454030"/>
    <w:rsid w:val="00460D4F"/>
    <w:rsid w:val="004628D0"/>
    <w:rsid w:val="00462C08"/>
    <w:rsid w:val="00464917"/>
    <w:rsid w:val="004651B4"/>
    <w:rsid w:val="004665BF"/>
    <w:rsid w:val="00473493"/>
    <w:rsid w:val="00474A4F"/>
    <w:rsid w:val="0047537B"/>
    <w:rsid w:val="0048053E"/>
    <w:rsid w:val="0048205F"/>
    <w:rsid w:val="004832FB"/>
    <w:rsid w:val="00483694"/>
    <w:rsid w:val="00483FFF"/>
    <w:rsid w:val="00484D88"/>
    <w:rsid w:val="004853BD"/>
    <w:rsid w:val="00486065"/>
    <w:rsid w:val="00486E94"/>
    <w:rsid w:val="00492E0D"/>
    <w:rsid w:val="004936BA"/>
    <w:rsid w:val="00497AD3"/>
    <w:rsid w:val="00497E41"/>
    <w:rsid w:val="004A2FAE"/>
    <w:rsid w:val="004A3C3A"/>
    <w:rsid w:val="004A6ECA"/>
    <w:rsid w:val="004B4DB0"/>
    <w:rsid w:val="004B7DF3"/>
    <w:rsid w:val="004C3AA9"/>
    <w:rsid w:val="004D176D"/>
    <w:rsid w:val="004D34B6"/>
    <w:rsid w:val="004D4CC5"/>
    <w:rsid w:val="004D54D1"/>
    <w:rsid w:val="004E0027"/>
    <w:rsid w:val="004E07D2"/>
    <w:rsid w:val="004E0CB7"/>
    <w:rsid w:val="004E12CB"/>
    <w:rsid w:val="004E3492"/>
    <w:rsid w:val="004E3AD5"/>
    <w:rsid w:val="004E6062"/>
    <w:rsid w:val="004E6630"/>
    <w:rsid w:val="004E7F64"/>
    <w:rsid w:val="004F6BE9"/>
    <w:rsid w:val="00500098"/>
    <w:rsid w:val="005007DF"/>
    <w:rsid w:val="00505C9A"/>
    <w:rsid w:val="005067EC"/>
    <w:rsid w:val="00510305"/>
    <w:rsid w:val="0051122D"/>
    <w:rsid w:val="00511C9C"/>
    <w:rsid w:val="0051382C"/>
    <w:rsid w:val="005139AE"/>
    <w:rsid w:val="0051481E"/>
    <w:rsid w:val="00515A23"/>
    <w:rsid w:val="00515E8D"/>
    <w:rsid w:val="00523B62"/>
    <w:rsid w:val="00524B01"/>
    <w:rsid w:val="00525852"/>
    <w:rsid w:val="005260E2"/>
    <w:rsid w:val="005323EB"/>
    <w:rsid w:val="005338F7"/>
    <w:rsid w:val="00537464"/>
    <w:rsid w:val="00542E9D"/>
    <w:rsid w:val="005438DC"/>
    <w:rsid w:val="0054472C"/>
    <w:rsid w:val="0054582D"/>
    <w:rsid w:val="00546709"/>
    <w:rsid w:val="00550720"/>
    <w:rsid w:val="00551832"/>
    <w:rsid w:val="00552C1D"/>
    <w:rsid w:val="00553249"/>
    <w:rsid w:val="00555372"/>
    <w:rsid w:val="00565674"/>
    <w:rsid w:val="00565690"/>
    <w:rsid w:val="0057194B"/>
    <w:rsid w:val="005740FF"/>
    <w:rsid w:val="005747FE"/>
    <w:rsid w:val="00575614"/>
    <w:rsid w:val="00575C28"/>
    <w:rsid w:val="00577CBB"/>
    <w:rsid w:val="005813EC"/>
    <w:rsid w:val="00581EB0"/>
    <w:rsid w:val="00582074"/>
    <w:rsid w:val="0058276E"/>
    <w:rsid w:val="005840A3"/>
    <w:rsid w:val="00584905"/>
    <w:rsid w:val="00592B56"/>
    <w:rsid w:val="00596A5F"/>
    <w:rsid w:val="00597966"/>
    <w:rsid w:val="005A4C8B"/>
    <w:rsid w:val="005A61C0"/>
    <w:rsid w:val="005A7824"/>
    <w:rsid w:val="005B054C"/>
    <w:rsid w:val="005B2F9D"/>
    <w:rsid w:val="005B674C"/>
    <w:rsid w:val="005B6865"/>
    <w:rsid w:val="005C2341"/>
    <w:rsid w:val="005C2CE6"/>
    <w:rsid w:val="005C3380"/>
    <w:rsid w:val="005C36E4"/>
    <w:rsid w:val="005C50D2"/>
    <w:rsid w:val="005C61E8"/>
    <w:rsid w:val="005C689A"/>
    <w:rsid w:val="005C7582"/>
    <w:rsid w:val="005D2F9B"/>
    <w:rsid w:val="005D5D74"/>
    <w:rsid w:val="005D70C6"/>
    <w:rsid w:val="005D75AE"/>
    <w:rsid w:val="005E1213"/>
    <w:rsid w:val="005E2A6A"/>
    <w:rsid w:val="005E3916"/>
    <w:rsid w:val="005F0278"/>
    <w:rsid w:val="005F5919"/>
    <w:rsid w:val="0060126E"/>
    <w:rsid w:val="00601A32"/>
    <w:rsid w:val="006044CE"/>
    <w:rsid w:val="00607FAD"/>
    <w:rsid w:val="006101E5"/>
    <w:rsid w:val="00613710"/>
    <w:rsid w:val="00616B45"/>
    <w:rsid w:val="00617088"/>
    <w:rsid w:val="0062141F"/>
    <w:rsid w:val="00625DB8"/>
    <w:rsid w:val="006343E0"/>
    <w:rsid w:val="0063585F"/>
    <w:rsid w:val="00636994"/>
    <w:rsid w:val="00642570"/>
    <w:rsid w:val="006428AD"/>
    <w:rsid w:val="00642A80"/>
    <w:rsid w:val="00644CE1"/>
    <w:rsid w:val="00644DA1"/>
    <w:rsid w:val="006460AB"/>
    <w:rsid w:val="0064647C"/>
    <w:rsid w:val="0064653F"/>
    <w:rsid w:val="00646D84"/>
    <w:rsid w:val="00650854"/>
    <w:rsid w:val="00652010"/>
    <w:rsid w:val="00661E1E"/>
    <w:rsid w:val="00663891"/>
    <w:rsid w:val="00664E96"/>
    <w:rsid w:val="0066545B"/>
    <w:rsid w:val="00666A9E"/>
    <w:rsid w:val="0066714A"/>
    <w:rsid w:val="00680258"/>
    <w:rsid w:val="00681C33"/>
    <w:rsid w:val="00683C80"/>
    <w:rsid w:val="00683F74"/>
    <w:rsid w:val="006848B7"/>
    <w:rsid w:val="006851AA"/>
    <w:rsid w:val="00686430"/>
    <w:rsid w:val="00687E9E"/>
    <w:rsid w:val="006934F8"/>
    <w:rsid w:val="00697BF7"/>
    <w:rsid w:val="006A01F4"/>
    <w:rsid w:val="006A2A46"/>
    <w:rsid w:val="006A6D9C"/>
    <w:rsid w:val="006A74C0"/>
    <w:rsid w:val="006A74C4"/>
    <w:rsid w:val="006B0FC4"/>
    <w:rsid w:val="006B51C7"/>
    <w:rsid w:val="006B5C58"/>
    <w:rsid w:val="006B65E9"/>
    <w:rsid w:val="006B6DD2"/>
    <w:rsid w:val="006B6EBE"/>
    <w:rsid w:val="006C0340"/>
    <w:rsid w:val="006C443F"/>
    <w:rsid w:val="006C4AF2"/>
    <w:rsid w:val="006C573D"/>
    <w:rsid w:val="006D09C9"/>
    <w:rsid w:val="006D0D1E"/>
    <w:rsid w:val="006D770C"/>
    <w:rsid w:val="006E29FC"/>
    <w:rsid w:val="006E5884"/>
    <w:rsid w:val="006F583B"/>
    <w:rsid w:val="006F6544"/>
    <w:rsid w:val="00701881"/>
    <w:rsid w:val="00706234"/>
    <w:rsid w:val="00706A42"/>
    <w:rsid w:val="00707A74"/>
    <w:rsid w:val="00712043"/>
    <w:rsid w:val="007160DC"/>
    <w:rsid w:val="00717A51"/>
    <w:rsid w:val="00724259"/>
    <w:rsid w:val="00730B5A"/>
    <w:rsid w:val="00730C0F"/>
    <w:rsid w:val="0073154A"/>
    <w:rsid w:val="00732B14"/>
    <w:rsid w:val="007335CF"/>
    <w:rsid w:val="007355F5"/>
    <w:rsid w:val="00736B5E"/>
    <w:rsid w:val="00737057"/>
    <w:rsid w:val="00740DFC"/>
    <w:rsid w:val="00741401"/>
    <w:rsid w:val="007445C5"/>
    <w:rsid w:val="0075043C"/>
    <w:rsid w:val="00753214"/>
    <w:rsid w:val="007540A3"/>
    <w:rsid w:val="00756A2D"/>
    <w:rsid w:val="00761A0B"/>
    <w:rsid w:val="00761F46"/>
    <w:rsid w:val="00762155"/>
    <w:rsid w:val="00762F51"/>
    <w:rsid w:val="007635EA"/>
    <w:rsid w:val="0076454D"/>
    <w:rsid w:val="00772819"/>
    <w:rsid w:val="00774355"/>
    <w:rsid w:val="00776292"/>
    <w:rsid w:val="007776C7"/>
    <w:rsid w:val="0078231C"/>
    <w:rsid w:val="0078417E"/>
    <w:rsid w:val="007852A4"/>
    <w:rsid w:val="00785EF6"/>
    <w:rsid w:val="00791869"/>
    <w:rsid w:val="00795DBD"/>
    <w:rsid w:val="007A4529"/>
    <w:rsid w:val="007A4F58"/>
    <w:rsid w:val="007A5F92"/>
    <w:rsid w:val="007A61D3"/>
    <w:rsid w:val="007B1834"/>
    <w:rsid w:val="007C0052"/>
    <w:rsid w:val="007C2718"/>
    <w:rsid w:val="007C2A11"/>
    <w:rsid w:val="007C348B"/>
    <w:rsid w:val="007C4E29"/>
    <w:rsid w:val="007C4FB5"/>
    <w:rsid w:val="007C51CB"/>
    <w:rsid w:val="007D0099"/>
    <w:rsid w:val="007D280E"/>
    <w:rsid w:val="007D3D85"/>
    <w:rsid w:val="007D56B9"/>
    <w:rsid w:val="007D5C01"/>
    <w:rsid w:val="007E0FD6"/>
    <w:rsid w:val="007E21D1"/>
    <w:rsid w:val="007E2C10"/>
    <w:rsid w:val="007E2E03"/>
    <w:rsid w:val="007E2F82"/>
    <w:rsid w:val="007E54E6"/>
    <w:rsid w:val="007E5F2F"/>
    <w:rsid w:val="007F265F"/>
    <w:rsid w:val="007F4DA2"/>
    <w:rsid w:val="00800AB9"/>
    <w:rsid w:val="00805373"/>
    <w:rsid w:val="00806BC7"/>
    <w:rsid w:val="00807B11"/>
    <w:rsid w:val="0081188F"/>
    <w:rsid w:val="00815E8C"/>
    <w:rsid w:val="00816E2A"/>
    <w:rsid w:val="008266D5"/>
    <w:rsid w:val="00827879"/>
    <w:rsid w:val="00827AF8"/>
    <w:rsid w:val="00831006"/>
    <w:rsid w:val="00832568"/>
    <w:rsid w:val="00832FD1"/>
    <w:rsid w:val="008345C1"/>
    <w:rsid w:val="00834A2E"/>
    <w:rsid w:val="00834BA7"/>
    <w:rsid w:val="00835477"/>
    <w:rsid w:val="00835F46"/>
    <w:rsid w:val="0083647C"/>
    <w:rsid w:val="00841BC1"/>
    <w:rsid w:val="00842D44"/>
    <w:rsid w:val="00845414"/>
    <w:rsid w:val="008475BA"/>
    <w:rsid w:val="008526E1"/>
    <w:rsid w:val="00853CD9"/>
    <w:rsid w:val="00854508"/>
    <w:rsid w:val="00854A85"/>
    <w:rsid w:val="00855046"/>
    <w:rsid w:val="00855090"/>
    <w:rsid w:val="008612ED"/>
    <w:rsid w:val="008626DE"/>
    <w:rsid w:val="00863BC0"/>
    <w:rsid w:val="00865B03"/>
    <w:rsid w:val="008664D8"/>
    <w:rsid w:val="008666F4"/>
    <w:rsid w:val="00866722"/>
    <w:rsid w:val="00866C61"/>
    <w:rsid w:val="00866E26"/>
    <w:rsid w:val="00870C7D"/>
    <w:rsid w:val="00874CC6"/>
    <w:rsid w:val="00874E48"/>
    <w:rsid w:val="00875D62"/>
    <w:rsid w:val="00875F00"/>
    <w:rsid w:val="0087748E"/>
    <w:rsid w:val="00882B20"/>
    <w:rsid w:val="00884479"/>
    <w:rsid w:val="008850F7"/>
    <w:rsid w:val="00891625"/>
    <w:rsid w:val="00892B85"/>
    <w:rsid w:val="00893E7A"/>
    <w:rsid w:val="008950BE"/>
    <w:rsid w:val="008A0D93"/>
    <w:rsid w:val="008A0ED9"/>
    <w:rsid w:val="008A1DD0"/>
    <w:rsid w:val="008A388C"/>
    <w:rsid w:val="008A41DE"/>
    <w:rsid w:val="008A5009"/>
    <w:rsid w:val="008A7D30"/>
    <w:rsid w:val="008B00B3"/>
    <w:rsid w:val="008B0FA4"/>
    <w:rsid w:val="008B25F5"/>
    <w:rsid w:val="008B44C6"/>
    <w:rsid w:val="008B5BEE"/>
    <w:rsid w:val="008C18B9"/>
    <w:rsid w:val="008C18D7"/>
    <w:rsid w:val="008C2828"/>
    <w:rsid w:val="008C28EE"/>
    <w:rsid w:val="008C7AB4"/>
    <w:rsid w:val="008C7CF8"/>
    <w:rsid w:val="008D0F9A"/>
    <w:rsid w:val="008D3FE7"/>
    <w:rsid w:val="008D5D0D"/>
    <w:rsid w:val="008E11A5"/>
    <w:rsid w:val="008E3799"/>
    <w:rsid w:val="008E4338"/>
    <w:rsid w:val="008E4A1A"/>
    <w:rsid w:val="008E5BFB"/>
    <w:rsid w:val="008F000F"/>
    <w:rsid w:val="008F0075"/>
    <w:rsid w:val="008F23CB"/>
    <w:rsid w:val="008F2E97"/>
    <w:rsid w:val="008F3CCD"/>
    <w:rsid w:val="008F52E2"/>
    <w:rsid w:val="008F5A22"/>
    <w:rsid w:val="009014F2"/>
    <w:rsid w:val="00904049"/>
    <w:rsid w:val="009104E8"/>
    <w:rsid w:val="00910774"/>
    <w:rsid w:val="009123F9"/>
    <w:rsid w:val="00913647"/>
    <w:rsid w:val="00915750"/>
    <w:rsid w:val="009266AF"/>
    <w:rsid w:val="009352CF"/>
    <w:rsid w:val="00937771"/>
    <w:rsid w:val="0094020E"/>
    <w:rsid w:val="009404CE"/>
    <w:rsid w:val="00944716"/>
    <w:rsid w:val="00952C86"/>
    <w:rsid w:val="009542A5"/>
    <w:rsid w:val="0096764F"/>
    <w:rsid w:val="00970F47"/>
    <w:rsid w:val="00973A2F"/>
    <w:rsid w:val="009758CB"/>
    <w:rsid w:val="0098121C"/>
    <w:rsid w:val="009821FE"/>
    <w:rsid w:val="00982300"/>
    <w:rsid w:val="00984105"/>
    <w:rsid w:val="009862DB"/>
    <w:rsid w:val="009914AD"/>
    <w:rsid w:val="00992D7D"/>
    <w:rsid w:val="009954AD"/>
    <w:rsid w:val="0099629C"/>
    <w:rsid w:val="009A15BE"/>
    <w:rsid w:val="009A1824"/>
    <w:rsid w:val="009A1E8B"/>
    <w:rsid w:val="009A1EDC"/>
    <w:rsid w:val="009A3E39"/>
    <w:rsid w:val="009A51BD"/>
    <w:rsid w:val="009A5BC8"/>
    <w:rsid w:val="009A64A5"/>
    <w:rsid w:val="009A667C"/>
    <w:rsid w:val="009A6701"/>
    <w:rsid w:val="009A68C7"/>
    <w:rsid w:val="009A70A9"/>
    <w:rsid w:val="009A76B4"/>
    <w:rsid w:val="009A7B8F"/>
    <w:rsid w:val="009B2335"/>
    <w:rsid w:val="009B401A"/>
    <w:rsid w:val="009B5EF1"/>
    <w:rsid w:val="009C60D3"/>
    <w:rsid w:val="009C79EA"/>
    <w:rsid w:val="009D069A"/>
    <w:rsid w:val="009D2AE9"/>
    <w:rsid w:val="009D3954"/>
    <w:rsid w:val="009D73CF"/>
    <w:rsid w:val="009E1F63"/>
    <w:rsid w:val="009E2790"/>
    <w:rsid w:val="009E3B53"/>
    <w:rsid w:val="009E3CBA"/>
    <w:rsid w:val="009E64C0"/>
    <w:rsid w:val="009E6A28"/>
    <w:rsid w:val="009F3B87"/>
    <w:rsid w:val="009F4867"/>
    <w:rsid w:val="009F54D6"/>
    <w:rsid w:val="009F5DF8"/>
    <w:rsid w:val="00A01DF4"/>
    <w:rsid w:val="00A02E6A"/>
    <w:rsid w:val="00A03A47"/>
    <w:rsid w:val="00A15265"/>
    <w:rsid w:val="00A21CD0"/>
    <w:rsid w:val="00A22F06"/>
    <w:rsid w:val="00A25E2C"/>
    <w:rsid w:val="00A26A73"/>
    <w:rsid w:val="00A303F6"/>
    <w:rsid w:val="00A30A7A"/>
    <w:rsid w:val="00A327A0"/>
    <w:rsid w:val="00A33F26"/>
    <w:rsid w:val="00A34076"/>
    <w:rsid w:val="00A34497"/>
    <w:rsid w:val="00A37BC1"/>
    <w:rsid w:val="00A405AE"/>
    <w:rsid w:val="00A4664F"/>
    <w:rsid w:val="00A47892"/>
    <w:rsid w:val="00A500E0"/>
    <w:rsid w:val="00A5033B"/>
    <w:rsid w:val="00A513BB"/>
    <w:rsid w:val="00A56B6B"/>
    <w:rsid w:val="00A61666"/>
    <w:rsid w:val="00A61C14"/>
    <w:rsid w:val="00A666A4"/>
    <w:rsid w:val="00A66ACF"/>
    <w:rsid w:val="00A67445"/>
    <w:rsid w:val="00A8029D"/>
    <w:rsid w:val="00A8519D"/>
    <w:rsid w:val="00A86AD4"/>
    <w:rsid w:val="00A8735F"/>
    <w:rsid w:val="00A91225"/>
    <w:rsid w:val="00A91B58"/>
    <w:rsid w:val="00A929EA"/>
    <w:rsid w:val="00A93157"/>
    <w:rsid w:val="00A95607"/>
    <w:rsid w:val="00A97191"/>
    <w:rsid w:val="00AA199A"/>
    <w:rsid w:val="00AA4023"/>
    <w:rsid w:val="00AA7159"/>
    <w:rsid w:val="00AA7F8C"/>
    <w:rsid w:val="00AB0529"/>
    <w:rsid w:val="00AB0CBD"/>
    <w:rsid w:val="00AB116E"/>
    <w:rsid w:val="00AB18D8"/>
    <w:rsid w:val="00AB4FBF"/>
    <w:rsid w:val="00AB62A7"/>
    <w:rsid w:val="00AB7E3C"/>
    <w:rsid w:val="00AC2D07"/>
    <w:rsid w:val="00AC3E0A"/>
    <w:rsid w:val="00AC421A"/>
    <w:rsid w:val="00AD6EAB"/>
    <w:rsid w:val="00AE14E5"/>
    <w:rsid w:val="00AE2BCB"/>
    <w:rsid w:val="00AE43E6"/>
    <w:rsid w:val="00AE49AB"/>
    <w:rsid w:val="00AE6313"/>
    <w:rsid w:val="00AE69D9"/>
    <w:rsid w:val="00AE7C0D"/>
    <w:rsid w:val="00AF54F9"/>
    <w:rsid w:val="00B012E3"/>
    <w:rsid w:val="00B05361"/>
    <w:rsid w:val="00B053D4"/>
    <w:rsid w:val="00B05E69"/>
    <w:rsid w:val="00B07A82"/>
    <w:rsid w:val="00B119CD"/>
    <w:rsid w:val="00B12194"/>
    <w:rsid w:val="00B12F2A"/>
    <w:rsid w:val="00B1422C"/>
    <w:rsid w:val="00B16EDE"/>
    <w:rsid w:val="00B17BBF"/>
    <w:rsid w:val="00B20194"/>
    <w:rsid w:val="00B20576"/>
    <w:rsid w:val="00B207A8"/>
    <w:rsid w:val="00B23EB7"/>
    <w:rsid w:val="00B26B85"/>
    <w:rsid w:val="00B33983"/>
    <w:rsid w:val="00B33B66"/>
    <w:rsid w:val="00B35A3E"/>
    <w:rsid w:val="00B37896"/>
    <w:rsid w:val="00B415F7"/>
    <w:rsid w:val="00B42271"/>
    <w:rsid w:val="00B428EB"/>
    <w:rsid w:val="00B43565"/>
    <w:rsid w:val="00B4521F"/>
    <w:rsid w:val="00B51A90"/>
    <w:rsid w:val="00B51E6C"/>
    <w:rsid w:val="00B524B4"/>
    <w:rsid w:val="00B53678"/>
    <w:rsid w:val="00B53E9C"/>
    <w:rsid w:val="00B53F8D"/>
    <w:rsid w:val="00B546F6"/>
    <w:rsid w:val="00B5695E"/>
    <w:rsid w:val="00B57F35"/>
    <w:rsid w:val="00B71706"/>
    <w:rsid w:val="00B72492"/>
    <w:rsid w:val="00B72E26"/>
    <w:rsid w:val="00B7475F"/>
    <w:rsid w:val="00B76C2D"/>
    <w:rsid w:val="00B77380"/>
    <w:rsid w:val="00B8225C"/>
    <w:rsid w:val="00B83B7E"/>
    <w:rsid w:val="00B84777"/>
    <w:rsid w:val="00B84F88"/>
    <w:rsid w:val="00B86194"/>
    <w:rsid w:val="00B87950"/>
    <w:rsid w:val="00B91AE9"/>
    <w:rsid w:val="00B91E99"/>
    <w:rsid w:val="00B95BED"/>
    <w:rsid w:val="00B973C5"/>
    <w:rsid w:val="00B97719"/>
    <w:rsid w:val="00B97C7E"/>
    <w:rsid w:val="00BA24C5"/>
    <w:rsid w:val="00BA3AC5"/>
    <w:rsid w:val="00BA6150"/>
    <w:rsid w:val="00BB02CE"/>
    <w:rsid w:val="00BB221D"/>
    <w:rsid w:val="00BB3FAB"/>
    <w:rsid w:val="00BB5D29"/>
    <w:rsid w:val="00BB6E51"/>
    <w:rsid w:val="00BB6FBB"/>
    <w:rsid w:val="00BC0468"/>
    <w:rsid w:val="00BC42B0"/>
    <w:rsid w:val="00BD072D"/>
    <w:rsid w:val="00BD2D80"/>
    <w:rsid w:val="00BE0D8A"/>
    <w:rsid w:val="00BE3BFA"/>
    <w:rsid w:val="00BE503D"/>
    <w:rsid w:val="00BE656A"/>
    <w:rsid w:val="00BF1CA2"/>
    <w:rsid w:val="00BF236C"/>
    <w:rsid w:val="00BF2895"/>
    <w:rsid w:val="00BF2DF9"/>
    <w:rsid w:val="00BF3170"/>
    <w:rsid w:val="00BF39F4"/>
    <w:rsid w:val="00BF5F6E"/>
    <w:rsid w:val="00BF6378"/>
    <w:rsid w:val="00BF6CCD"/>
    <w:rsid w:val="00C05D67"/>
    <w:rsid w:val="00C06BE1"/>
    <w:rsid w:val="00C06C89"/>
    <w:rsid w:val="00C15FC7"/>
    <w:rsid w:val="00C168AB"/>
    <w:rsid w:val="00C23D40"/>
    <w:rsid w:val="00C23EF5"/>
    <w:rsid w:val="00C253A0"/>
    <w:rsid w:val="00C357D7"/>
    <w:rsid w:val="00C357DF"/>
    <w:rsid w:val="00C4084C"/>
    <w:rsid w:val="00C409D9"/>
    <w:rsid w:val="00C4105E"/>
    <w:rsid w:val="00C41B5F"/>
    <w:rsid w:val="00C426EB"/>
    <w:rsid w:val="00C431A7"/>
    <w:rsid w:val="00C451F7"/>
    <w:rsid w:val="00C54FD4"/>
    <w:rsid w:val="00C551D1"/>
    <w:rsid w:val="00C55D76"/>
    <w:rsid w:val="00C6585D"/>
    <w:rsid w:val="00C6652D"/>
    <w:rsid w:val="00C70DC7"/>
    <w:rsid w:val="00C73DBB"/>
    <w:rsid w:val="00C73E21"/>
    <w:rsid w:val="00C75DDC"/>
    <w:rsid w:val="00C770F2"/>
    <w:rsid w:val="00C773A4"/>
    <w:rsid w:val="00C77B4A"/>
    <w:rsid w:val="00C81859"/>
    <w:rsid w:val="00C85343"/>
    <w:rsid w:val="00C87139"/>
    <w:rsid w:val="00C90813"/>
    <w:rsid w:val="00C90904"/>
    <w:rsid w:val="00C90913"/>
    <w:rsid w:val="00C951CC"/>
    <w:rsid w:val="00C974BC"/>
    <w:rsid w:val="00CA1CA1"/>
    <w:rsid w:val="00CA216B"/>
    <w:rsid w:val="00CA45B8"/>
    <w:rsid w:val="00CB00FF"/>
    <w:rsid w:val="00CC0388"/>
    <w:rsid w:val="00CD1843"/>
    <w:rsid w:val="00CD4EA4"/>
    <w:rsid w:val="00CD5756"/>
    <w:rsid w:val="00CD6AA2"/>
    <w:rsid w:val="00CD6BBB"/>
    <w:rsid w:val="00CE1625"/>
    <w:rsid w:val="00CE25EB"/>
    <w:rsid w:val="00CE5CDF"/>
    <w:rsid w:val="00CE77E5"/>
    <w:rsid w:val="00CF1923"/>
    <w:rsid w:val="00CF1B32"/>
    <w:rsid w:val="00CF32C6"/>
    <w:rsid w:val="00CF6054"/>
    <w:rsid w:val="00D00A17"/>
    <w:rsid w:val="00D01040"/>
    <w:rsid w:val="00D01670"/>
    <w:rsid w:val="00D01F51"/>
    <w:rsid w:val="00D03251"/>
    <w:rsid w:val="00D03579"/>
    <w:rsid w:val="00D03C3F"/>
    <w:rsid w:val="00D14488"/>
    <w:rsid w:val="00D169CB"/>
    <w:rsid w:val="00D27FEB"/>
    <w:rsid w:val="00D30A7D"/>
    <w:rsid w:val="00D33347"/>
    <w:rsid w:val="00D34249"/>
    <w:rsid w:val="00D35C27"/>
    <w:rsid w:val="00D40912"/>
    <w:rsid w:val="00D40FA7"/>
    <w:rsid w:val="00D4122C"/>
    <w:rsid w:val="00D421B5"/>
    <w:rsid w:val="00D44FBF"/>
    <w:rsid w:val="00D4611F"/>
    <w:rsid w:val="00D46F77"/>
    <w:rsid w:val="00D52BFD"/>
    <w:rsid w:val="00D53425"/>
    <w:rsid w:val="00D53B77"/>
    <w:rsid w:val="00D5563C"/>
    <w:rsid w:val="00D64B7D"/>
    <w:rsid w:val="00D67F8E"/>
    <w:rsid w:val="00D71E54"/>
    <w:rsid w:val="00D7439C"/>
    <w:rsid w:val="00D77886"/>
    <w:rsid w:val="00D8022E"/>
    <w:rsid w:val="00D809EF"/>
    <w:rsid w:val="00D80AAA"/>
    <w:rsid w:val="00D833C2"/>
    <w:rsid w:val="00D835EB"/>
    <w:rsid w:val="00D83F0D"/>
    <w:rsid w:val="00D86DC2"/>
    <w:rsid w:val="00D90E68"/>
    <w:rsid w:val="00D91F3E"/>
    <w:rsid w:val="00D92F8B"/>
    <w:rsid w:val="00D93D74"/>
    <w:rsid w:val="00D96F91"/>
    <w:rsid w:val="00DA0E1C"/>
    <w:rsid w:val="00DA12FF"/>
    <w:rsid w:val="00DA150A"/>
    <w:rsid w:val="00DA18E8"/>
    <w:rsid w:val="00DA2155"/>
    <w:rsid w:val="00DA3182"/>
    <w:rsid w:val="00DB40EA"/>
    <w:rsid w:val="00DB4CCE"/>
    <w:rsid w:val="00DB551A"/>
    <w:rsid w:val="00DB5FBA"/>
    <w:rsid w:val="00DB72D9"/>
    <w:rsid w:val="00DC1568"/>
    <w:rsid w:val="00DC1A8B"/>
    <w:rsid w:val="00DC1CBF"/>
    <w:rsid w:val="00DC3CF6"/>
    <w:rsid w:val="00DC4F30"/>
    <w:rsid w:val="00DC706B"/>
    <w:rsid w:val="00DC7378"/>
    <w:rsid w:val="00DD0B16"/>
    <w:rsid w:val="00DD16DD"/>
    <w:rsid w:val="00DD2077"/>
    <w:rsid w:val="00DD3DA1"/>
    <w:rsid w:val="00DD5AF2"/>
    <w:rsid w:val="00DD5C3D"/>
    <w:rsid w:val="00DD687D"/>
    <w:rsid w:val="00DE0666"/>
    <w:rsid w:val="00DE0FE7"/>
    <w:rsid w:val="00DE155F"/>
    <w:rsid w:val="00DE2A09"/>
    <w:rsid w:val="00DE6A6B"/>
    <w:rsid w:val="00DF036A"/>
    <w:rsid w:val="00DF1534"/>
    <w:rsid w:val="00DF2A1D"/>
    <w:rsid w:val="00DF4166"/>
    <w:rsid w:val="00E0022A"/>
    <w:rsid w:val="00E018A4"/>
    <w:rsid w:val="00E026F7"/>
    <w:rsid w:val="00E04532"/>
    <w:rsid w:val="00E11B5D"/>
    <w:rsid w:val="00E14B42"/>
    <w:rsid w:val="00E17040"/>
    <w:rsid w:val="00E21CE4"/>
    <w:rsid w:val="00E26355"/>
    <w:rsid w:val="00E275BA"/>
    <w:rsid w:val="00E30D75"/>
    <w:rsid w:val="00E32A96"/>
    <w:rsid w:val="00E4229E"/>
    <w:rsid w:val="00E42409"/>
    <w:rsid w:val="00E4425F"/>
    <w:rsid w:val="00E45060"/>
    <w:rsid w:val="00E47270"/>
    <w:rsid w:val="00E5041A"/>
    <w:rsid w:val="00E50ADC"/>
    <w:rsid w:val="00E51AEF"/>
    <w:rsid w:val="00E527A6"/>
    <w:rsid w:val="00E57638"/>
    <w:rsid w:val="00E60056"/>
    <w:rsid w:val="00E6251B"/>
    <w:rsid w:val="00E700E2"/>
    <w:rsid w:val="00E7089E"/>
    <w:rsid w:val="00E7098C"/>
    <w:rsid w:val="00E72B96"/>
    <w:rsid w:val="00E72D91"/>
    <w:rsid w:val="00E74941"/>
    <w:rsid w:val="00E754EE"/>
    <w:rsid w:val="00E76052"/>
    <w:rsid w:val="00E76497"/>
    <w:rsid w:val="00E767FF"/>
    <w:rsid w:val="00E8092B"/>
    <w:rsid w:val="00E83181"/>
    <w:rsid w:val="00E83F18"/>
    <w:rsid w:val="00E85944"/>
    <w:rsid w:val="00E90926"/>
    <w:rsid w:val="00E91396"/>
    <w:rsid w:val="00E92D30"/>
    <w:rsid w:val="00E931AB"/>
    <w:rsid w:val="00E9683F"/>
    <w:rsid w:val="00EA1800"/>
    <w:rsid w:val="00EA6C0F"/>
    <w:rsid w:val="00EA6FE0"/>
    <w:rsid w:val="00EB077E"/>
    <w:rsid w:val="00EC136C"/>
    <w:rsid w:val="00EC416B"/>
    <w:rsid w:val="00EC68AC"/>
    <w:rsid w:val="00EC7327"/>
    <w:rsid w:val="00ED307E"/>
    <w:rsid w:val="00ED728D"/>
    <w:rsid w:val="00EE2E9C"/>
    <w:rsid w:val="00EE4DFA"/>
    <w:rsid w:val="00EE6536"/>
    <w:rsid w:val="00EF4A8B"/>
    <w:rsid w:val="00EF4D33"/>
    <w:rsid w:val="00EF6100"/>
    <w:rsid w:val="00EF6A9A"/>
    <w:rsid w:val="00F0044E"/>
    <w:rsid w:val="00F00B17"/>
    <w:rsid w:val="00F02DA0"/>
    <w:rsid w:val="00F03016"/>
    <w:rsid w:val="00F13028"/>
    <w:rsid w:val="00F133A2"/>
    <w:rsid w:val="00F14A04"/>
    <w:rsid w:val="00F20638"/>
    <w:rsid w:val="00F233F4"/>
    <w:rsid w:val="00F31E15"/>
    <w:rsid w:val="00F32456"/>
    <w:rsid w:val="00F34C1E"/>
    <w:rsid w:val="00F40C76"/>
    <w:rsid w:val="00F44335"/>
    <w:rsid w:val="00F45757"/>
    <w:rsid w:val="00F50B43"/>
    <w:rsid w:val="00F512E2"/>
    <w:rsid w:val="00F567E8"/>
    <w:rsid w:val="00F57FDE"/>
    <w:rsid w:val="00F601DC"/>
    <w:rsid w:val="00F601F9"/>
    <w:rsid w:val="00F60ADC"/>
    <w:rsid w:val="00F63767"/>
    <w:rsid w:val="00F63F21"/>
    <w:rsid w:val="00F65211"/>
    <w:rsid w:val="00F66293"/>
    <w:rsid w:val="00F708C0"/>
    <w:rsid w:val="00F71D36"/>
    <w:rsid w:val="00F735AE"/>
    <w:rsid w:val="00F741DF"/>
    <w:rsid w:val="00F75E6D"/>
    <w:rsid w:val="00F76018"/>
    <w:rsid w:val="00F77666"/>
    <w:rsid w:val="00F77B14"/>
    <w:rsid w:val="00F80496"/>
    <w:rsid w:val="00F8337C"/>
    <w:rsid w:val="00F90B48"/>
    <w:rsid w:val="00F9517C"/>
    <w:rsid w:val="00F965B9"/>
    <w:rsid w:val="00F96AEA"/>
    <w:rsid w:val="00FA0355"/>
    <w:rsid w:val="00FA12A5"/>
    <w:rsid w:val="00FA1745"/>
    <w:rsid w:val="00FA1ED0"/>
    <w:rsid w:val="00FA2997"/>
    <w:rsid w:val="00FA2C07"/>
    <w:rsid w:val="00FA53C2"/>
    <w:rsid w:val="00FA686D"/>
    <w:rsid w:val="00FA76CF"/>
    <w:rsid w:val="00FB1155"/>
    <w:rsid w:val="00FB2F0E"/>
    <w:rsid w:val="00FC0B7A"/>
    <w:rsid w:val="00FC10C1"/>
    <w:rsid w:val="00FC41AF"/>
    <w:rsid w:val="00FC466B"/>
    <w:rsid w:val="00FC73F8"/>
    <w:rsid w:val="00FD0F93"/>
    <w:rsid w:val="00FD34EE"/>
    <w:rsid w:val="00FD3E54"/>
    <w:rsid w:val="00FD51F3"/>
    <w:rsid w:val="00FD54FC"/>
    <w:rsid w:val="00FF101C"/>
    <w:rsid w:val="00FF5374"/>
    <w:rsid w:val="00FF5618"/>
    <w:rsid w:val="00FF6C6D"/>
    <w:rsid w:val="00FF7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C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20A0"/>
    <w:rPr>
      <w:rFonts w:ascii="Calibri" w:hAnsi="Calibri" w:cs="Calibri"/>
      <w:sz w:val="24"/>
      <w:szCs w:val="24"/>
    </w:rPr>
  </w:style>
  <w:style w:type="paragraph" w:styleId="Nadpis1">
    <w:name w:val="heading 1"/>
    <w:basedOn w:val="Zkladntext"/>
    <w:next w:val="Zkladntext"/>
    <w:link w:val="Nadpis1Char"/>
    <w:uiPriority w:val="99"/>
    <w:qFormat/>
    <w:rsid w:val="000E20A0"/>
    <w:pPr>
      <w:keepNext/>
      <w:pageBreakBefore/>
      <w:numPr>
        <w:numId w:val="4"/>
      </w:numPr>
      <w:pBdr>
        <w:bottom w:val="single" w:sz="4" w:space="1" w:color="CA005D"/>
      </w:pBdr>
      <w:spacing w:before="0" w:after="360"/>
      <w:jc w:val="left"/>
      <w:outlineLvl w:val="0"/>
    </w:pPr>
    <w:rPr>
      <w:b/>
      <w:bCs/>
      <w:color w:val="8A003E"/>
      <w:kern w:val="32"/>
      <w:sz w:val="44"/>
      <w:szCs w:val="44"/>
    </w:rPr>
  </w:style>
  <w:style w:type="paragraph" w:styleId="Nadpis2">
    <w:name w:val="heading 2"/>
    <w:basedOn w:val="Nadpis1"/>
    <w:next w:val="Zkladntext"/>
    <w:link w:val="Nadpis2Char"/>
    <w:uiPriority w:val="99"/>
    <w:qFormat/>
    <w:rsid w:val="000E20A0"/>
    <w:pPr>
      <w:pageBreakBefore w:val="0"/>
      <w:numPr>
        <w:ilvl w:val="1"/>
      </w:numPr>
      <w:pBdr>
        <w:bottom w:val="none" w:sz="0" w:space="0" w:color="auto"/>
      </w:pBdr>
      <w:tabs>
        <w:tab w:val="num" w:pos="643"/>
      </w:tabs>
      <w:spacing w:before="600" w:after="240"/>
      <w:ind w:left="360" w:hanging="360"/>
      <w:outlineLvl w:val="1"/>
    </w:pPr>
    <w:rPr>
      <w:sz w:val="36"/>
      <w:szCs w:val="36"/>
    </w:rPr>
  </w:style>
  <w:style w:type="paragraph" w:styleId="Nadpis3">
    <w:name w:val="heading 3"/>
    <w:basedOn w:val="Nadpis1"/>
    <w:next w:val="Zkladntext"/>
    <w:link w:val="Nadpis3Char"/>
    <w:uiPriority w:val="99"/>
    <w:qFormat/>
    <w:rsid w:val="000E20A0"/>
    <w:pPr>
      <w:pageBreakBefore w:val="0"/>
      <w:numPr>
        <w:ilvl w:val="2"/>
      </w:numPr>
      <w:pBdr>
        <w:bottom w:val="none" w:sz="0" w:space="0" w:color="auto"/>
      </w:pBdr>
      <w:tabs>
        <w:tab w:val="num" w:pos="643"/>
      </w:tabs>
      <w:spacing w:before="600" w:after="240"/>
      <w:ind w:left="360" w:hanging="360"/>
      <w:outlineLvl w:val="2"/>
    </w:pPr>
    <w:rPr>
      <w:sz w:val="32"/>
      <w:szCs w:val="32"/>
    </w:rPr>
  </w:style>
  <w:style w:type="paragraph" w:styleId="Nadpis4">
    <w:name w:val="heading 4"/>
    <w:basedOn w:val="Zkladntext"/>
    <w:next w:val="Zkladntext"/>
    <w:link w:val="Nadpis4Char"/>
    <w:uiPriority w:val="99"/>
    <w:qFormat/>
    <w:rsid w:val="000E20A0"/>
    <w:pPr>
      <w:keepNext/>
      <w:spacing w:before="480"/>
      <w:jc w:val="left"/>
      <w:outlineLvl w:val="3"/>
    </w:pPr>
    <w:rPr>
      <w:b/>
      <w:bCs/>
      <w:color w:val="404040"/>
      <w:sz w:val="32"/>
      <w:szCs w:val="32"/>
    </w:rPr>
  </w:style>
  <w:style w:type="paragraph" w:styleId="Nadpis5">
    <w:name w:val="heading 5"/>
    <w:basedOn w:val="Zkladntext"/>
    <w:next w:val="Zkladntext"/>
    <w:link w:val="Nadpis5Char"/>
    <w:uiPriority w:val="99"/>
    <w:qFormat/>
    <w:rsid w:val="000E20A0"/>
    <w:pPr>
      <w:spacing w:before="480"/>
      <w:jc w:val="left"/>
      <w:outlineLvl w:val="4"/>
    </w:pPr>
    <w:rPr>
      <w:b/>
      <w:bCs/>
      <w:color w:val="404040"/>
      <w:sz w:val="28"/>
      <w:szCs w:val="28"/>
    </w:rPr>
  </w:style>
  <w:style w:type="paragraph" w:styleId="Nadpis6">
    <w:name w:val="heading 6"/>
    <w:basedOn w:val="Normln"/>
    <w:next w:val="Normln"/>
    <w:link w:val="Nadpis6Char"/>
    <w:uiPriority w:val="99"/>
    <w:qFormat/>
    <w:rsid w:val="000E20A0"/>
    <w:pPr>
      <w:keepNext/>
      <w:keepLines/>
      <w:spacing w:before="200"/>
      <w:outlineLvl w:val="5"/>
    </w:pPr>
    <w:rPr>
      <w:rFonts w:ascii="Cambria" w:eastAsia="MS Gothic" w:hAnsi="Cambria" w:cs="Cambria"/>
      <w:i/>
      <w:iCs/>
      <w:color w:val="243F60"/>
      <w:sz w:val="20"/>
      <w:szCs w:val="20"/>
      <w:lang w:val="en-US" w:eastAsia="en-US"/>
    </w:rPr>
  </w:style>
  <w:style w:type="paragraph" w:styleId="Nadpis7">
    <w:name w:val="heading 7"/>
    <w:basedOn w:val="Normln"/>
    <w:next w:val="Normln"/>
    <w:link w:val="Nadpis7Char"/>
    <w:uiPriority w:val="99"/>
    <w:qFormat/>
    <w:rsid w:val="000E20A0"/>
    <w:pPr>
      <w:keepNext/>
      <w:keepLines/>
      <w:spacing w:before="200"/>
      <w:outlineLvl w:val="6"/>
    </w:pPr>
    <w:rPr>
      <w:rFonts w:ascii="Cambria" w:eastAsia="MS Gothic" w:hAnsi="Cambria" w:cs="Cambria"/>
      <w:i/>
      <w:iCs/>
      <w:color w:val="404040"/>
      <w:sz w:val="20"/>
      <w:szCs w:val="20"/>
      <w:lang w:val="en-US" w:eastAsia="en-US"/>
    </w:rPr>
  </w:style>
  <w:style w:type="paragraph" w:styleId="Nadpis8">
    <w:name w:val="heading 8"/>
    <w:basedOn w:val="Normln"/>
    <w:next w:val="Normln"/>
    <w:link w:val="Nadpis8Char"/>
    <w:uiPriority w:val="99"/>
    <w:qFormat/>
    <w:rsid w:val="000E20A0"/>
    <w:pPr>
      <w:keepNext/>
      <w:keepLines/>
      <w:spacing w:before="200"/>
      <w:outlineLvl w:val="7"/>
    </w:pPr>
    <w:rPr>
      <w:rFonts w:ascii="Cambria" w:eastAsia="MS Gothic" w:hAnsi="Cambria" w:cs="Cambria"/>
      <w:color w:val="404040"/>
      <w:sz w:val="20"/>
      <w:szCs w:val="20"/>
      <w:lang w:val="en-US" w:eastAsia="en-US"/>
    </w:rPr>
  </w:style>
  <w:style w:type="paragraph" w:styleId="Nadpis9">
    <w:name w:val="heading 9"/>
    <w:basedOn w:val="Normln"/>
    <w:next w:val="Zkladntext"/>
    <w:link w:val="Nadpis9Char"/>
    <w:uiPriority w:val="99"/>
    <w:qFormat/>
    <w:rsid w:val="000E20A0"/>
    <w:pPr>
      <w:keepNext/>
      <w:tabs>
        <w:tab w:val="num" w:pos="2160"/>
      </w:tabs>
      <w:spacing w:before="80" w:after="60"/>
      <w:outlineLvl w:val="8"/>
    </w:pPr>
    <w:rPr>
      <w:b/>
      <w:bCs/>
      <w:i/>
      <w:iCs/>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72B96"/>
    <w:rPr>
      <w:rFonts w:ascii="Calibri" w:hAnsi="Calibri" w:cs="Calibri"/>
      <w:b/>
      <w:bCs/>
      <w:color w:val="8A003E"/>
      <w:kern w:val="32"/>
      <w:sz w:val="44"/>
      <w:szCs w:val="44"/>
      <w:lang w:eastAsia="en-US"/>
    </w:rPr>
  </w:style>
  <w:style w:type="character" w:customStyle="1" w:styleId="Nadpis2Char">
    <w:name w:val="Nadpis 2 Char"/>
    <w:link w:val="Nadpis2"/>
    <w:uiPriority w:val="99"/>
    <w:locked/>
    <w:rsid w:val="00E72B96"/>
    <w:rPr>
      <w:rFonts w:ascii="Calibri" w:hAnsi="Calibri" w:cs="Calibri"/>
      <w:b/>
      <w:bCs/>
      <w:color w:val="8A003E"/>
      <w:kern w:val="32"/>
      <w:sz w:val="36"/>
      <w:szCs w:val="36"/>
      <w:lang w:eastAsia="en-US"/>
    </w:rPr>
  </w:style>
  <w:style w:type="character" w:customStyle="1" w:styleId="Nadpis3Char">
    <w:name w:val="Nadpis 3 Char"/>
    <w:link w:val="Nadpis3"/>
    <w:uiPriority w:val="99"/>
    <w:locked/>
    <w:rsid w:val="00E72B96"/>
    <w:rPr>
      <w:rFonts w:ascii="Calibri" w:hAnsi="Calibri" w:cs="Calibri"/>
      <w:b/>
      <w:bCs/>
      <w:color w:val="8A003E"/>
      <w:kern w:val="32"/>
      <w:sz w:val="32"/>
      <w:szCs w:val="32"/>
      <w:lang w:eastAsia="en-US"/>
    </w:rPr>
  </w:style>
  <w:style w:type="character" w:customStyle="1" w:styleId="Nadpis4Char">
    <w:name w:val="Nadpis 4 Char"/>
    <w:link w:val="Nadpis4"/>
    <w:uiPriority w:val="99"/>
    <w:locked/>
    <w:rsid w:val="000E20A0"/>
    <w:rPr>
      <w:rFonts w:ascii="Calibri" w:hAnsi="Calibri" w:cs="Calibri"/>
      <w:b/>
      <w:bCs/>
      <w:color w:val="404040"/>
      <w:sz w:val="28"/>
      <w:szCs w:val="28"/>
      <w:lang w:eastAsia="en-US"/>
    </w:rPr>
  </w:style>
  <w:style w:type="character" w:customStyle="1" w:styleId="Nadpis5Char">
    <w:name w:val="Nadpis 5 Char"/>
    <w:link w:val="Nadpis5"/>
    <w:uiPriority w:val="99"/>
    <w:locked/>
    <w:rsid w:val="000E20A0"/>
    <w:rPr>
      <w:rFonts w:ascii="Calibri" w:hAnsi="Calibri" w:cs="Calibri"/>
      <w:b/>
      <w:bCs/>
      <w:color w:val="404040"/>
      <w:sz w:val="26"/>
      <w:szCs w:val="26"/>
      <w:lang w:eastAsia="en-US"/>
    </w:rPr>
  </w:style>
  <w:style w:type="character" w:customStyle="1" w:styleId="Nadpis6Char">
    <w:name w:val="Nadpis 6 Char"/>
    <w:link w:val="Nadpis6"/>
    <w:uiPriority w:val="99"/>
    <w:semiHidden/>
    <w:locked/>
    <w:rsid w:val="000E20A0"/>
    <w:rPr>
      <w:rFonts w:ascii="Cambria" w:eastAsia="MS Gothic" w:hAnsi="Cambria" w:cs="Cambria"/>
      <w:i/>
      <w:iCs/>
      <w:color w:val="243F60"/>
      <w:lang w:val="en-US" w:eastAsia="en-US"/>
    </w:rPr>
  </w:style>
  <w:style w:type="character" w:customStyle="1" w:styleId="Nadpis7Char">
    <w:name w:val="Nadpis 7 Char"/>
    <w:link w:val="Nadpis7"/>
    <w:uiPriority w:val="99"/>
    <w:semiHidden/>
    <w:locked/>
    <w:rsid w:val="000E20A0"/>
    <w:rPr>
      <w:rFonts w:ascii="Cambria" w:eastAsia="MS Gothic" w:hAnsi="Cambria" w:cs="Cambria"/>
      <w:i/>
      <w:iCs/>
      <w:color w:val="404040"/>
      <w:lang w:val="en-US" w:eastAsia="en-US"/>
    </w:rPr>
  </w:style>
  <w:style w:type="character" w:customStyle="1" w:styleId="Nadpis8Char">
    <w:name w:val="Nadpis 8 Char"/>
    <w:link w:val="Nadpis8"/>
    <w:uiPriority w:val="99"/>
    <w:locked/>
    <w:rsid w:val="000E20A0"/>
    <w:rPr>
      <w:rFonts w:ascii="Cambria" w:eastAsia="MS Gothic" w:hAnsi="Cambria" w:cs="Cambria"/>
      <w:color w:val="404040"/>
      <w:lang w:val="en-US" w:eastAsia="en-US"/>
    </w:rPr>
  </w:style>
  <w:style w:type="character" w:customStyle="1" w:styleId="Nadpis9Char">
    <w:name w:val="Nadpis 9 Char"/>
    <w:link w:val="Nadpis9"/>
    <w:uiPriority w:val="99"/>
    <w:semiHidden/>
    <w:locked/>
    <w:rsid w:val="00E72B96"/>
    <w:rPr>
      <w:rFonts w:ascii="Cambria" w:hAnsi="Cambria" w:cs="Cambria"/>
    </w:rPr>
  </w:style>
  <w:style w:type="paragraph" w:styleId="Zpat">
    <w:name w:val="footer"/>
    <w:aliases w:val="Zápatí - text"/>
    <w:basedOn w:val="Zkladntext"/>
    <w:link w:val="ZpatChar"/>
    <w:rsid w:val="000E20A0"/>
    <w:pPr>
      <w:pBdr>
        <w:top w:val="single" w:sz="4" w:space="1" w:color="CA005D"/>
      </w:pBdr>
      <w:tabs>
        <w:tab w:val="center" w:pos="4536"/>
        <w:tab w:val="right" w:pos="9072"/>
      </w:tabs>
    </w:pPr>
    <w:rPr>
      <w:sz w:val="16"/>
      <w:szCs w:val="16"/>
    </w:rPr>
  </w:style>
  <w:style w:type="character" w:customStyle="1" w:styleId="ZpatChar">
    <w:name w:val="Zápatí Char"/>
    <w:aliases w:val="Zápatí - text Char"/>
    <w:link w:val="Zpat"/>
    <w:locked/>
    <w:rsid w:val="000E20A0"/>
    <w:rPr>
      <w:rFonts w:ascii="Calibri" w:hAnsi="Calibri" w:cs="Calibri"/>
      <w:sz w:val="22"/>
      <w:szCs w:val="22"/>
      <w:lang w:eastAsia="en-US"/>
    </w:rPr>
  </w:style>
  <w:style w:type="paragraph" w:customStyle="1" w:styleId="Zpat-nadpis">
    <w:name w:val="Zápatí - nadpis"/>
    <w:basedOn w:val="Zpat"/>
    <w:next w:val="Zpat"/>
    <w:uiPriority w:val="99"/>
    <w:rsid w:val="000E20A0"/>
    <w:pPr>
      <w:pBdr>
        <w:top w:val="none" w:sz="0" w:space="0" w:color="auto"/>
      </w:pBdr>
    </w:pPr>
    <w:rPr>
      <w:b/>
      <w:bCs/>
    </w:rPr>
  </w:style>
  <w:style w:type="paragraph" w:styleId="Zhlav">
    <w:name w:val="header"/>
    <w:basedOn w:val="Normln"/>
    <w:link w:val="ZhlavChar"/>
    <w:rsid w:val="000E20A0"/>
    <w:pPr>
      <w:tabs>
        <w:tab w:val="center" w:pos="4536"/>
        <w:tab w:val="right" w:pos="9072"/>
      </w:tabs>
    </w:pPr>
    <w:rPr>
      <w:color w:val="7A0037"/>
      <w:sz w:val="18"/>
      <w:szCs w:val="18"/>
    </w:rPr>
  </w:style>
  <w:style w:type="character" w:customStyle="1" w:styleId="ZhlavChar">
    <w:name w:val="Záhlaví Char"/>
    <w:link w:val="Zhlav"/>
    <w:locked/>
    <w:rsid w:val="000E20A0"/>
    <w:rPr>
      <w:rFonts w:ascii="Calibri" w:hAnsi="Calibri" w:cs="Calibri"/>
      <w:color w:val="7A0037"/>
      <w:sz w:val="24"/>
      <w:szCs w:val="24"/>
    </w:rPr>
  </w:style>
  <w:style w:type="table" w:styleId="Mkatabulky">
    <w:name w:val="Table Grid"/>
    <w:basedOn w:val="Normlntabulka"/>
    <w:uiPriority w:val="99"/>
    <w:rsid w:val="000E20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0E20A0"/>
    <w:pPr>
      <w:spacing w:before="120" w:after="120"/>
      <w:jc w:val="both"/>
    </w:pPr>
    <w:rPr>
      <w:sz w:val="22"/>
      <w:szCs w:val="22"/>
      <w:lang w:eastAsia="en-US"/>
    </w:rPr>
  </w:style>
  <w:style w:type="character" w:customStyle="1" w:styleId="ZkladntextChar">
    <w:name w:val="Základní text Char"/>
    <w:link w:val="Zkladntext"/>
    <w:uiPriority w:val="99"/>
    <w:locked/>
    <w:rsid w:val="000E20A0"/>
    <w:rPr>
      <w:rFonts w:ascii="Calibri" w:hAnsi="Calibri" w:cs="Calibri"/>
      <w:sz w:val="22"/>
      <w:szCs w:val="22"/>
      <w:lang w:eastAsia="en-US"/>
    </w:rPr>
  </w:style>
  <w:style w:type="paragraph" w:customStyle="1" w:styleId="Nadpistitulnstrana">
    <w:name w:val="Nadpis titulní strana"/>
    <w:basedOn w:val="Zkladntext"/>
    <w:next w:val="Zkladntext"/>
    <w:uiPriority w:val="99"/>
    <w:rsid w:val="000E20A0"/>
    <w:pPr>
      <w:spacing w:before="1680" w:after="240"/>
      <w:jc w:val="center"/>
    </w:pPr>
    <w:rPr>
      <w:b/>
      <w:bCs/>
      <w:color w:val="CA005D"/>
      <w:sz w:val="64"/>
      <w:szCs w:val="64"/>
    </w:rPr>
  </w:style>
  <w:style w:type="paragraph" w:customStyle="1" w:styleId="Autortitulnstrana">
    <w:name w:val="Autor titulní strana"/>
    <w:basedOn w:val="Zkladntext"/>
    <w:uiPriority w:val="99"/>
    <w:rsid w:val="000E20A0"/>
    <w:rPr>
      <w:i/>
      <w:iCs/>
      <w:color w:val="000000"/>
    </w:rPr>
  </w:style>
  <w:style w:type="paragraph" w:customStyle="1" w:styleId="Zvraznntextu">
    <w:name w:val="Zvýraznění textu"/>
    <w:basedOn w:val="Zkladntext"/>
    <w:link w:val="ZvraznntextuChar"/>
    <w:uiPriority w:val="99"/>
    <w:rsid w:val="000E20A0"/>
    <w:rPr>
      <w:b/>
      <w:bCs/>
      <w:color w:val="CA005D"/>
    </w:rPr>
  </w:style>
  <w:style w:type="character" w:customStyle="1" w:styleId="ZvraznntextuChar">
    <w:name w:val="Zvýraznění textu Char"/>
    <w:link w:val="Zvraznntextu"/>
    <w:uiPriority w:val="99"/>
    <w:locked/>
    <w:rsid w:val="000E20A0"/>
    <w:rPr>
      <w:rFonts w:ascii="Calibri" w:hAnsi="Calibri" w:cs="Calibri"/>
      <w:b/>
      <w:bCs/>
      <w:color w:val="CA005D"/>
      <w:sz w:val="22"/>
      <w:szCs w:val="22"/>
      <w:lang w:eastAsia="en-US"/>
    </w:rPr>
  </w:style>
  <w:style w:type="paragraph" w:customStyle="1" w:styleId="Tabulka-lichdek">
    <w:name w:val="Tabulka - lichý řádek"/>
    <w:basedOn w:val="Zkladntext"/>
    <w:uiPriority w:val="99"/>
    <w:rsid w:val="000E20A0"/>
    <w:pPr>
      <w:spacing w:after="0"/>
    </w:pPr>
    <w:rPr>
      <w:color w:val="CA005D"/>
    </w:rPr>
  </w:style>
  <w:style w:type="paragraph" w:customStyle="1" w:styleId="Tabulka-suddek">
    <w:name w:val="Tabulka - sudý řádek"/>
    <w:basedOn w:val="Zkladntext"/>
    <w:uiPriority w:val="99"/>
    <w:rsid w:val="000E20A0"/>
    <w:pPr>
      <w:spacing w:after="0"/>
    </w:pPr>
    <w:rPr>
      <w:color w:val="6A1A41"/>
    </w:rPr>
  </w:style>
  <w:style w:type="paragraph" w:customStyle="1" w:styleId="Tabulka-zhlav">
    <w:name w:val="Tabulka - záhlaví"/>
    <w:basedOn w:val="Zkladntext"/>
    <w:uiPriority w:val="99"/>
    <w:rsid w:val="000E20A0"/>
    <w:pPr>
      <w:spacing w:after="0"/>
    </w:pPr>
  </w:style>
  <w:style w:type="paragraph" w:customStyle="1" w:styleId="Tabulka-text">
    <w:name w:val="Tabulka - text"/>
    <w:basedOn w:val="Zkladntext"/>
    <w:uiPriority w:val="99"/>
    <w:rsid w:val="000E20A0"/>
    <w:pPr>
      <w:spacing w:before="60" w:after="60"/>
    </w:pPr>
    <w:rPr>
      <w:color w:val="000000"/>
    </w:rPr>
  </w:style>
  <w:style w:type="paragraph" w:customStyle="1" w:styleId="Odstavecsmlouvy">
    <w:name w:val="Odstavec smlouvy"/>
    <w:basedOn w:val="Zkladntext"/>
    <w:link w:val="OdstavecsmlouvyChar"/>
    <w:rsid w:val="000E20A0"/>
    <w:pPr>
      <w:numPr>
        <w:ilvl w:val="2"/>
        <w:numId w:val="1"/>
      </w:numPr>
      <w:outlineLvl w:val="1"/>
    </w:pPr>
    <w:rPr>
      <w:rFonts w:cs="Times New Roman"/>
      <w:sz w:val="20"/>
      <w:szCs w:val="20"/>
      <w:lang w:val="x-none"/>
    </w:rPr>
  </w:style>
  <w:style w:type="paragraph" w:customStyle="1" w:styleId="lneksmlouvy">
    <w:name w:val="Článek smlouvy"/>
    <w:basedOn w:val="Zkladntext"/>
    <w:next w:val="Odstavecsmlouvy"/>
    <w:rsid w:val="000E20A0"/>
    <w:pPr>
      <w:keepNext/>
      <w:numPr>
        <w:ilvl w:val="1"/>
        <w:numId w:val="1"/>
      </w:numPr>
      <w:pBdr>
        <w:bottom w:val="single" w:sz="4" w:space="1" w:color="CA005D"/>
      </w:pBdr>
      <w:spacing w:before="360" w:after="180"/>
      <w:jc w:val="center"/>
      <w:outlineLvl w:val="1"/>
    </w:pPr>
    <w:rPr>
      <w:b/>
      <w:bCs/>
      <w:smallCaps/>
      <w:sz w:val="28"/>
      <w:szCs w:val="28"/>
    </w:rPr>
  </w:style>
  <w:style w:type="table" w:customStyle="1" w:styleId="TabulkaDERS">
    <w:name w:val="Tabulka DERS"/>
    <w:uiPriority w:val="99"/>
    <w:rsid w:val="000E20A0"/>
    <w:pPr>
      <w:keepNext/>
    </w:pPr>
    <w:rPr>
      <w:rFonts w:ascii="Calibri" w:hAnsi="Calibri" w:cs="Calibri"/>
      <w:sz w:val="26"/>
      <w:szCs w:val="26"/>
    </w:rPr>
    <w:tblPr>
      <w:tblStyleRow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0" w:type="dxa"/>
        <w:left w:w="108" w:type="dxa"/>
        <w:bottom w:w="0" w:type="dxa"/>
        <w:right w:w="108" w:type="dxa"/>
      </w:tblCellMar>
    </w:tblPr>
  </w:style>
  <w:style w:type="character" w:styleId="Odkaznakoment">
    <w:name w:val="annotation reference"/>
    <w:semiHidden/>
    <w:rsid w:val="000E20A0"/>
    <w:rPr>
      <w:rFonts w:cs="Times New Roman"/>
      <w:sz w:val="16"/>
      <w:szCs w:val="16"/>
    </w:rPr>
  </w:style>
  <w:style w:type="paragraph" w:styleId="Textkomente">
    <w:name w:val="annotation text"/>
    <w:basedOn w:val="Normln"/>
    <w:link w:val="TextkomenteChar"/>
    <w:uiPriority w:val="99"/>
    <w:rsid w:val="000E20A0"/>
    <w:rPr>
      <w:sz w:val="20"/>
      <w:szCs w:val="20"/>
    </w:rPr>
  </w:style>
  <w:style w:type="character" w:customStyle="1" w:styleId="TextkomenteChar">
    <w:name w:val="Text komentáře Char"/>
    <w:link w:val="Textkomente"/>
    <w:uiPriority w:val="99"/>
    <w:locked/>
    <w:rsid w:val="00E72B96"/>
    <w:rPr>
      <w:rFonts w:ascii="Calibri" w:hAnsi="Calibri" w:cs="Calibri"/>
      <w:sz w:val="20"/>
      <w:szCs w:val="20"/>
    </w:rPr>
  </w:style>
  <w:style w:type="paragraph" w:styleId="Pedmtkomente">
    <w:name w:val="annotation subject"/>
    <w:basedOn w:val="Textkomente"/>
    <w:next w:val="Textkomente"/>
    <w:link w:val="PedmtkomenteChar"/>
    <w:uiPriority w:val="99"/>
    <w:semiHidden/>
    <w:rsid w:val="000E20A0"/>
    <w:rPr>
      <w:b/>
      <w:bCs/>
    </w:rPr>
  </w:style>
  <w:style w:type="character" w:customStyle="1" w:styleId="PedmtkomenteChar">
    <w:name w:val="Předmět komentáře Char"/>
    <w:link w:val="Pedmtkomente"/>
    <w:uiPriority w:val="99"/>
    <w:semiHidden/>
    <w:locked/>
    <w:rsid w:val="00E72B96"/>
    <w:rPr>
      <w:rFonts w:ascii="Calibri" w:hAnsi="Calibri" w:cs="Calibri"/>
      <w:b/>
      <w:bCs/>
      <w:sz w:val="20"/>
      <w:szCs w:val="20"/>
    </w:rPr>
  </w:style>
  <w:style w:type="paragraph" w:styleId="Textbubliny">
    <w:name w:val="Balloon Text"/>
    <w:basedOn w:val="Normln"/>
    <w:link w:val="TextbublinyChar"/>
    <w:uiPriority w:val="99"/>
    <w:semiHidden/>
    <w:rsid w:val="000E20A0"/>
    <w:rPr>
      <w:rFonts w:ascii="Tahoma" w:hAnsi="Tahoma" w:cs="Tahoma"/>
      <w:sz w:val="16"/>
      <w:szCs w:val="16"/>
    </w:rPr>
  </w:style>
  <w:style w:type="character" w:customStyle="1" w:styleId="TextbublinyChar">
    <w:name w:val="Text bubliny Char"/>
    <w:link w:val="Textbubliny"/>
    <w:uiPriority w:val="99"/>
    <w:locked/>
    <w:rsid w:val="000E20A0"/>
    <w:rPr>
      <w:rFonts w:ascii="Tahoma" w:hAnsi="Tahoma" w:cs="Tahoma"/>
      <w:sz w:val="16"/>
      <w:szCs w:val="16"/>
    </w:rPr>
  </w:style>
  <w:style w:type="paragraph" w:customStyle="1" w:styleId="Odrky">
    <w:name w:val="Odrážky"/>
    <w:basedOn w:val="Zkladntext"/>
    <w:rsid w:val="000E20A0"/>
    <w:pPr>
      <w:numPr>
        <w:numId w:val="5"/>
      </w:numPr>
      <w:tabs>
        <w:tab w:val="left" w:pos="1134"/>
      </w:tabs>
      <w:spacing w:before="60" w:after="60"/>
      <w:ind w:left="1020" w:hanging="340"/>
    </w:pPr>
  </w:style>
  <w:style w:type="paragraph" w:customStyle="1" w:styleId="Zakladnitextcislovany2">
    <w:name w:val="Zakladni_text_cislovany_2"/>
    <w:basedOn w:val="Zkladntext"/>
    <w:uiPriority w:val="99"/>
    <w:rsid w:val="000E20A0"/>
    <w:pPr>
      <w:numPr>
        <w:numId w:val="10"/>
      </w:numPr>
      <w:spacing w:before="40" w:after="40"/>
      <w:outlineLvl w:val="1"/>
    </w:pPr>
    <w:rPr>
      <w:rFonts w:ascii="Arial" w:hAnsi="Arial" w:cs="Arial"/>
      <w:sz w:val="20"/>
      <w:szCs w:val="20"/>
      <w:lang w:eastAsia="cs-CZ"/>
    </w:rPr>
  </w:style>
  <w:style w:type="character" w:customStyle="1" w:styleId="Zakladnitextcislovany2Char">
    <w:name w:val="Zakladni_text_cislovany_2 Char"/>
    <w:uiPriority w:val="99"/>
    <w:rsid w:val="000E20A0"/>
    <w:rPr>
      <w:rFonts w:ascii="Arial" w:hAnsi="Arial"/>
      <w:lang w:val="cs-CZ" w:eastAsia="cs-CZ"/>
    </w:rPr>
  </w:style>
  <w:style w:type="paragraph" w:customStyle="1" w:styleId="Zakladnitextnecislovany">
    <w:name w:val="Zakladni_text_necislovany"/>
    <w:basedOn w:val="Zakladnitextcislovany2"/>
    <w:autoRedefine/>
    <w:uiPriority w:val="99"/>
    <w:rsid w:val="000E20A0"/>
    <w:pPr>
      <w:numPr>
        <w:ilvl w:val="6"/>
        <w:numId w:val="6"/>
      </w:numPr>
      <w:tabs>
        <w:tab w:val="clear" w:pos="360"/>
        <w:tab w:val="num" w:pos="432"/>
        <w:tab w:val="num" w:pos="1985"/>
      </w:tabs>
      <w:ind w:left="1985" w:hanging="709"/>
    </w:pPr>
  </w:style>
  <w:style w:type="paragraph" w:customStyle="1" w:styleId="Zakladnitextodsazeny">
    <w:name w:val="Zakladni_text_odsazeny"/>
    <w:basedOn w:val="Zakladnitextnecislovany"/>
    <w:uiPriority w:val="99"/>
    <w:rsid w:val="000E20A0"/>
  </w:style>
  <w:style w:type="character" w:customStyle="1" w:styleId="OdstavecsmlouvyChar">
    <w:name w:val="Odstavec smlouvy Char"/>
    <w:link w:val="Odstavecsmlouvy"/>
    <w:locked/>
    <w:rsid w:val="000E20A0"/>
    <w:rPr>
      <w:rFonts w:ascii="Calibri" w:hAnsi="Calibri"/>
      <w:lang w:val="x-none" w:eastAsia="en-US"/>
    </w:rPr>
  </w:style>
  <w:style w:type="paragraph" w:customStyle="1" w:styleId="Rozvrendokumentu1">
    <w:name w:val="Rozvržení dokumentu1"/>
    <w:basedOn w:val="Normln"/>
    <w:uiPriority w:val="99"/>
    <w:semiHidden/>
    <w:rsid w:val="000E20A0"/>
    <w:pPr>
      <w:shd w:val="clear" w:color="auto" w:fill="000080"/>
    </w:pPr>
    <w:rPr>
      <w:rFonts w:ascii="Tahoma" w:hAnsi="Tahoma" w:cs="Tahoma"/>
      <w:sz w:val="20"/>
      <w:szCs w:val="20"/>
    </w:rPr>
  </w:style>
  <w:style w:type="character" w:styleId="Hypertextovodkaz">
    <w:name w:val="Hyperlink"/>
    <w:uiPriority w:val="99"/>
    <w:rsid w:val="000E20A0"/>
    <w:rPr>
      <w:rFonts w:cs="Times New Roman"/>
      <w:color w:val="0000FF"/>
      <w:u w:val="single"/>
    </w:rPr>
  </w:style>
  <w:style w:type="paragraph" w:customStyle="1" w:styleId="Tabulkanadpis">
    <w:name w:val="Tabulka_nadpis"/>
    <w:basedOn w:val="Zkladntext"/>
    <w:uiPriority w:val="99"/>
    <w:rsid w:val="000E20A0"/>
    <w:pPr>
      <w:shd w:val="clear" w:color="auto" w:fill="CCCCCC"/>
      <w:spacing w:after="0"/>
      <w:jc w:val="center"/>
    </w:pPr>
    <w:rPr>
      <w:rFonts w:ascii="Tahoma" w:hAnsi="Tahoma" w:cs="Tahoma"/>
      <w:b/>
      <w:bCs/>
      <w:smallCaps/>
      <w:sz w:val="18"/>
      <w:szCs w:val="18"/>
    </w:rPr>
  </w:style>
  <w:style w:type="paragraph" w:customStyle="1" w:styleId="Tabulkatext">
    <w:name w:val="Tabulka_text"/>
    <w:basedOn w:val="Zkladntext"/>
    <w:uiPriority w:val="99"/>
    <w:rsid w:val="000E20A0"/>
    <w:pPr>
      <w:spacing w:before="60" w:after="60"/>
      <w:ind w:left="57"/>
    </w:pPr>
    <w:rPr>
      <w:sz w:val="18"/>
      <w:szCs w:val="18"/>
    </w:rPr>
  </w:style>
  <w:style w:type="paragraph" w:customStyle="1" w:styleId="Legenda">
    <w:name w:val="Legenda"/>
    <w:basedOn w:val="Zkladntext"/>
    <w:next w:val="legendadaltext"/>
    <w:uiPriority w:val="99"/>
    <w:rsid w:val="000E20A0"/>
    <w:pPr>
      <w:numPr>
        <w:numId w:val="7"/>
      </w:numPr>
      <w:spacing w:before="60" w:after="60"/>
    </w:pPr>
    <w:rPr>
      <w:rFonts w:ascii="Tahoma" w:hAnsi="Tahoma" w:cs="Tahoma"/>
      <w:sz w:val="16"/>
      <w:szCs w:val="16"/>
    </w:rPr>
  </w:style>
  <w:style w:type="paragraph" w:customStyle="1" w:styleId="legendadaltext">
    <w:name w:val="legenda_další text"/>
    <w:basedOn w:val="Legenda"/>
    <w:uiPriority w:val="99"/>
    <w:rsid w:val="000E20A0"/>
    <w:pPr>
      <w:numPr>
        <w:numId w:val="0"/>
      </w:numPr>
      <w:ind w:left="851"/>
    </w:pPr>
  </w:style>
  <w:style w:type="table" w:customStyle="1" w:styleId="DERS">
    <w:name w:val="DERS"/>
    <w:uiPriority w:val="99"/>
    <w:rsid w:val="000E20A0"/>
    <w:rPr>
      <w:rFonts w:ascii="Calibri" w:hAnsi="Calibri" w:cs="Calibri"/>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0" w:type="dxa"/>
        <w:left w:w="108" w:type="dxa"/>
        <w:bottom w:w="0" w:type="dxa"/>
        <w:right w:w="108" w:type="dxa"/>
      </w:tblCellMar>
    </w:tblPr>
  </w:style>
  <w:style w:type="paragraph" w:customStyle="1" w:styleId="Postupnadpis">
    <w:name w:val="Postup_nadpis"/>
    <w:basedOn w:val="Normln"/>
    <w:next w:val="slovanseznam"/>
    <w:uiPriority w:val="99"/>
    <w:rsid w:val="000E20A0"/>
    <w:pPr>
      <w:numPr>
        <w:numId w:val="8"/>
      </w:numPr>
      <w:shd w:val="clear" w:color="auto" w:fill="595959"/>
      <w:spacing w:before="120" w:after="120"/>
      <w:jc w:val="both"/>
    </w:pPr>
    <w:rPr>
      <w:rFonts w:ascii="Tahoma" w:hAnsi="Tahoma" w:cs="Tahoma"/>
      <w:b/>
      <w:bCs/>
      <w:sz w:val="20"/>
      <w:szCs w:val="20"/>
      <w:lang w:eastAsia="en-US"/>
    </w:rPr>
  </w:style>
  <w:style w:type="paragraph" w:customStyle="1" w:styleId="Nadpispriloh">
    <w:name w:val="Nadpis_priloh"/>
    <w:basedOn w:val="Nadpis1"/>
    <w:next w:val="Nadpis5"/>
    <w:uiPriority w:val="99"/>
    <w:rsid w:val="000E20A0"/>
    <w:pPr>
      <w:numPr>
        <w:numId w:val="0"/>
      </w:numPr>
      <w:pBdr>
        <w:top w:val="single" w:sz="4" w:space="1" w:color="808080"/>
        <w:bottom w:val="single" w:sz="4" w:space="1" w:color="808080"/>
      </w:pBdr>
      <w:tabs>
        <w:tab w:val="num" w:pos="432"/>
        <w:tab w:val="left" w:pos="3402"/>
      </w:tabs>
      <w:spacing w:before="240" w:after="120"/>
      <w:ind w:left="432" w:hanging="432"/>
    </w:pPr>
    <w:rPr>
      <w:rFonts w:ascii="Tahoma" w:hAnsi="Tahoma" w:cs="Tahoma"/>
      <w:smallCaps/>
      <w:color w:val="auto"/>
      <w:kern w:val="0"/>
      <w:sz w:val="28"/>
      <w:szCs w:val="28"/>
    </w:rPr>
  </w:style>
  <w:style w:type="paragraph" w:customStyle="1" w:styleId="Podnadpispriloh">
    <w:name w:val="Podnadpis_priloh"/>
    <w:basedOn w:val="Nadpis5"/>
    <w:next w:val="Zkladntext"/>
    <w:uiPriority w:val="99"/>
    <w:rsid w:val="000E20A0"/>
    <w:pPr>
      <w:keepNext/>
      <w:tabs>
        <w:tab w:val="num" w:pos="720"/>
        <w:tab w:val="left" w:pos="1134"/>
        <w:tab w:val="left" w:pos="3402"/>
      </w:tabs>
      <w:spacing w:after="360"/>
    </w:pPr>
    <w:rPr>
      <w:rFonts w:ascii="Tahoma" w:hAnsi="Tahoma" w:cs="Tahoma"/>
      <w:i/>
      <w:iCs/>
      <w:smallCaps/>
      <w:sz w:val="24"/>
      <w:szCs w:val="24"/>
    </w:rPr>
  </w:style>
  <w:style w:type="paragraph" w:customStyle="1" w:styleId="StylNadpis411b">
    <w:name w:val="Styl Nadpis 4 + 11 b."/>
    <w:basedOn w:val="Nadpis4"/>
    <w:uiPriority w:val="99"/>
    <w:rsid w:val="000E20A0"/>
    <w:pPr>
      <w:tabs>
        <w:tab w:val="num" w:pos="720"/>
        <w:tab w:val="left" w:pos="1134"/>
        <w:tab w:val="left" w:pos="3402"/>
      </w:tabs>
      <w:spacing w:after="360"/>
    </w:pPr>
    <w:rPr>
      <w:rFonts w:ascii="Tahoma" w:hAnsi="Tahoma" w:cs="Tahoma"/>
      <w:smallCaps/>
      <w:sz w:val="22"/>
      <w:szCs w:val="22"/>
    </w:rPr>
  </w:style>
  <w:style w:type="paragraph" w:styleId="slovanseznam">
    <w:name w:val="List Number"/>
    <w:basedOn w:val="Zkladntext"/>
    <w:uiPriority w:val="99"/>
    <w:rsid w:val="000E20A0"/>
    <w:pPr>
      <w:numPr>
        <w:numId w:val="14"/>
      </w:numPr>
      <w:spacing w:before="60"/>
      <w:outlineLvl w:val="5"/>
    </w:pPr>
  </w:style>
  <w:style w:type="paragraph" w:styleId="Odstavecseseznamem">
    <w:name w:val="List Paragraph"/>
    <w:basedOn w:val="Normln"/>
    <w:uiPriority w:val="99"/>
    <w:qFormat/>
    <w:rsid w:val="000E20A0"/>
    <w:pPr>
      <w:ind w:left="708"/>
    </w:pPr>
  </w:style>
  <w:style w:type="paragraph" w:customStyle="1" w:styleId="Nadpissmlouvy">
    <w:name w:val="Nadpis smlouvy"/>
    <w:basedOn w:val="Zkladntext"/>
    <w:next w:val="Odstavecsmlouvy"/>
    <w:qFormat/>
    <w:rsid w:val="00E42409"/>
    <w:pPr>
      <w:pBdr>
        <w:bottom w:val="single" w:sz="4" w:space="1" w:color="CA005D"/>
      </w:pBdr>
      <w:spacing w:before="0" w:after="240"/>
      <w:jc w:val="center"/>
    </w:pPr>
    <w:rPr>
      <w:b/>
      <w:bCs/>
      <w:noProof/>
      <w:sz w:val="40"/>
      <w:szCs w:val="40"/>
    </w:rPr>
  </w:style>
  <w:style w:type="paragraph" w:customStyle="1" w:styleId="Odrazkysmlouva">
    <w:name w:val="Odrazky_smlouva"/>
    <w:basedOn w:val="Zkladntext"/>
    <w:qFormat/>
    <w:rsid w:val="000E20A0"/>
    <w:pPr>
      <w:numPr>
        <w:ilvl w:val="3"/>
        <w:numId w:val="1"/>
      </w:numPr>
      <w:tabs>
        <w:tab w:val="left" w:pos="1418"/>
      </w:tabs>
      <w:spacing w:before="40" w:after="40"/>
      <w:outlineLvl w:val="3"/>
    </w:pPr>
    <w:rPr>
      <w:sz w:val="18"/>
      <w:szCs w:val="18"/>
    </w:rPr>
  </w:style>
  <w:style w:type="character" w:customStyle="1" w:styleId="OdstavecsmlouvyCharChar">
    <w:name w:val="Odstavec smlouvy Char Char"/>
    <w:uiPriority w:val="99"/>
    <w:locked/>
    <w:rsid w:val="000E20A0"/>
    <w:rPr>
      <w:rFonts w:ascii="Calibri" w:hAnsi="Calibri" w:cs="Calibri"/>
      <w:sz w:val="24"/>
      <w:szCs w:val="24"/>
      <w:lang w:val="cs-CZ" w:eastAsia="en-US"/>
    </w:rPr>
  </w:style>
  <w:style w:type="paragraph" w:customStyle="1" w:styleId="Smlouvazkladntext">
    <w:name w:val="Smlouva základní text"/>
    <w:basedOn w:val="Zkladntext3"/>
    <w:uiPriority w:val="99"/>
    <w:rsid w:val="000E20A0"/>
    <w:pPr>
      <w:spacing w:before="20" w:after="20"/>
    </w:pPr>
    <w:rPr>
      <w:sz w:val="18"/>
      <w:szCs w:val="18"/>
    </w:rPr>
  </w:style>
  <w:style w:type="paragraph" w:styleId="Zkladntext3">
    <w:name w:val="Body Text 3"/>
    <w:basedOn w:val="Normln"/>
    <w:link w:val="Zkladntext3Char"/>
    <w:uiPriority w:val="99"/>
    <w:rsid w:val="000E20A0"/>
    <w:pPr>
      <w:spacing w:after="120"/>
    </w:pPr>
    <w:rPr>
      <w:sz w:val="16"/>
      <w:szCs w:val="16"/>
    </w:rPr>
  </w:style>
  <w:style w:type="character" w:customStyle="1" w:styleId="Zkladntext3Char">
    <w:name w:val="Základní text 3 Char"/>
    <w:link w:val="Zkladntext3"/>
    <w:uiPriority w:val="99"/>
    <w:locked/>
    <w:rsid w:val="000E20A0"/>
    <w:rPr>
      <w:rFonts w:ascii="Calibri" w:hAnsi="Calibri" w:cs="Calibri"/>
      <w:sz w:val="16"/>
      <w:szCs w:val="16"/>
    </w:rPr>
  </w:style>
  <w:style w:type="table" w:customStyle="1" w:styleId="tabulkaDERS0">
    <w:name w:val="tabulka_DERS_0"/>
    <w:uiPriority w:val="99"/>
    <w:rsid w:val="000E20A0"/>
    <w:rPr>
      <w:rFonts w:ascii="Calibri" w:hAnsi="Calibri" w:cs="Calibri"/>
    </w:rPr>
    <w:tblPr>
      <w:jc w:val="center"/>
      <w:tblBorders>
        <w:top w:val="single" w:sz="2" w:space="0" w:color="CA005D"/>
        <w:left w:val="single" w:sz="2" w:space="0" w:color="CA005D"/>
        <w:bottom w:val="single" w:sz="2" w:space="0" w:color="CA005D"/>
        <w:right w:val="single" w:sz="2" w:space="0" w:color="CA005D"/>
        <w:insideH w:val="single" w:sz="2" w:space="0" w:color="CA005D"/>
        <w:insideV w:val="single" w:sz="2" w:space="0" w:color="CA005D"/>
      </w:tblBorders>
      <w:tblCellMar>
        <w:top w:w="28" w:type="dxa"/>
        <w:left w:w="108" w:type="dxa"/>
        <w:bottom w:w="28" w:type="dxa"/>
        <w:right w:w="108" w:type="dxa"/>
      </w:tblCellMar>
    </w:tblPr>
    <w:trPr>
      <w:jc w:val="center"/>
    </w:trPr>
  </w:style>
  <w:style w:type="table" w:customStyle="1" w:styleId="TabulkaDERS4">
    <w:name w:val="Tabulka_DERS_4"/>
    <w:basedOn w:val="tabulkaDERS0"/>
    <w:uiPriority w:val="99"/>
    <w:rsid w:val="000E20A0"/>
    <w:tblPr>
      <w:tblBorders>
        <w:top w:val="single" w:sz="4" w:space="0" w:color="8A003E"/>
        <w:left w:val="single" w:sz="4" w:space="0" w:color="8A003E"/>
        <w:bottom w:val="single" w:sz="4" w:space="0" w:color="8A003E"/>
        <w:right w:val="single" w:sz="4" w:space="0" w:color="8A003E"/>
        <w:insideH w:val="single" w:sz="4" w:space="0" w:color="8A003E"/>
        <w:insideV w:val="single" w:sz="4" w:space="0" w:color="8A003E"/>
      </w:tblBorders>
    </w:tblPr>
    <w:tblStylePr w:type="firstRow">
      <w:pPr>
        <w:jc w:val="center"/>
      </w:pPr>
      <w:rPr>
        <w:rFonts w:ascii="Calibri" w:hAnsi="Calibri" w:cs="Calibri"/>
        <w:b/>
        <w:bCs/>
        <w:color w:val="404040"/>
        <w:sz w:val="22"/>
        <w:szCs w:val="22"/>
      </w:rPr>
      <w:tblPr/>
      <w:tcPr>
        <w:tcBorders>
          <w:top w:val="single" w:sz="4" w:space="0" w:color="8A003E"/>
          <w:left w:val="single" w:sz="4" w:space="0" w:color="8A003E"/>
          <w:bottom w:val="double" w:sz="4" w:space="0" w:color="740034"/>
          <w:right w:val="single" w:sz="4" w:space="0" w:color="8A003E"/>
          <w:insideH w:val="single" w:sz="4" w:space="0" w:color="8A003E"/>
          <w:insideV w:val="single" w:sz="4" w:space="0" w:color="8A003E"/>
          <w:tl2br w:val="nil"/>
          <w:tr2bl w:val="nil"/>
        </w:tcBorders>
        <w:shd w:val="clear" w:color="auto" w:fill="auto"/>
      </w:tcPr>
    </w:tblStylePr>
    <w:tblStylePr w:type="firstCol">
      <w:rPr>
        <w:rFonts w:ascii="Calibri" w:hAnsi="Calibri" w:cs="Calibri"/>
        <w:b/>
        <w:bCs/>
        <w:color w:val="404040"/>
        <w:sz w:val="22"/>
        <w:szCs w:val="22"/>
      </w:rPr>
      <w:tblPr/>
      <w:tcPr>
        <w:tcBorders>
          <w:top w:val="single" w:sz="4" w:space="0" w:color="8A003E"/>
          <w:left w:val="single" w:sz="4" w:space="0" w:color="8A003E"/>
          <w:bottom w:val="single" w:sz="4" w:space="0" w:color="8A003E"/>
          <w:right w:val="double" w:sz="4" w:space="0" w:color="740034"/>
          <w:insideH w:val="nil"/>
          <w:insideV w:val="nil"/>
        </w:tcBorders>
        <w:shd w:val="clear" w:color="auto" w:fill="auto"/>
      </w:tcPr>
    </w:tblStylePr>
  </w:style>
  <w:style w:type="table" w:customStyle="1" w:styleId="tabulkaDERS5">
    <w:name w:val="tabulka_DERS_5"/>
    <w:uiPriority w:val="99"/>
    <w:rsid w:val="000E20A0"/>
    <w:pPr>
      <w:jc w:val="center"/>
    </w:pPr>
    <w:rPr>
      <w:rFonts w:ascii="Calibri" w:hAnsi="Calibri" w:cs="Calibri"/>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28" w:type="dxa"/>
        <w:left w:w="108" w:type="dxa"/>
        <w:bottom w:w="28" w:type="dxa"/>
        <w:right w:w="108" w:type="dxa"/>
      </w:tblCellMar>
    </w:tblPr>
    <w:tcPr>
      <w:shd w:val="clear" w:color="auto" w:fill="E4E4E4"/>
    </w:tcPr>
  </w:style>
  <w:style w:type="paragraph" w:styleId="Seznamsodrkami">
    <w:name w:val="List Bullet"/>
    <w:basedOn w:val="Zkladntext"/>
    <w:uiPriority w:val="99"/>
    <w:rsid w:val="000E20A0"/>
    <w:pPr>
      <w:numPr>
        <w:numId w:val="2"/>
      </w:numPr>
      <w:tabs>
        <w:tab w:val="clear" w:pos="360"/>
        <w:tab w:val="num" w:pos="432"/>
      </w:tabs>
      <w:spacing w:after="200"/>
    </w:pPr>
  </w:style>
  <w:style w:type="table" w:customStyle="1" w:styleId="tabulkaDERS3">
    <w:name w:val="tabulka_DERS_3"/>
    <w:uiPriority w:val="99"/>
    <w:rsid w:val="000E20A0"/>
    <w:pPr>
      <w:keepNext/>
      <w:jc w:val="center"/>
    </w:pPr>
    <w:rPr>
      <w:rFonts w:ascii="Calibri" w:hAnsi="Calibri" w:cs="Calibri"/>
    </w:rPr>
    <w:tblPr>
      <w:tblStyleRow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85" w:type="dxa"/>
        <w:left w:w="108" w:type="dxa"/>
        <w:bottom w:w="85" w:type="dxa"/>
        <w:right w:w="108" w:type="dxa"/>
      </w:tblCellMar>
    </w:tblPr>
    <w:trPr>
      <w:cantSplit/>
    </w:trPr>
  </w:style>
  <w:style w:type="paragraph" w:styleId="Seznamsodrkami2">
    <w:name w:val="List Bullet 2"/>
    <w:basedOn w:val="Zkladntext"/>
    <w:uiPriority w:val="99"/>
    <w:rsid w:val="000E20A0"/>
    <w:pPr>
      <w:numPr>
        <w:numId w:val="3"/>
      </w:numPr>
      <w:tabs>
        <w:tab w:val="num" w:pos="907"/>
      </w:tabs>
      <w:spacing w:before="60"/>
      <w:ind w:left="644"/>
    </w:pPr>
    <w:rPr>
      <w:sz w:val="20"/>
      <w:szCs w:val="20"/>
      <w:lang w:val="en-US"/>
    </w:rPr>
  </w:style>
  <w:style w:type="paragraph" w:customStyle="1" w:styleId="Tabulkanadpis0">
    <w:name w:val="Tabulka nadpis"/>
    <w:basedOn w:val="Zkladntext"/>
    <w:qFormat/>
    <w:rsid w:val="000E20A0"/>
    <w:pPr>
      <w:spacing w:before="0" w:after="0"/>
    </w:pPr>
    <w:rPr>
      <w:b/>
      <w:bCs/>
      <w:sz w:val="20"/>
      <w:szCs w:val="20"/>
      <w:lang w:val="en-US"/>
    </w:rPr>
  </w:style>
  <w:style w:type="paragraph" w:customStyle="1" w:styleId="Tabulkatext0">
    <w:name w:val="Tabulka text"/>
    <w:basedOn w:val="Normln"/>
    <w:qFormat/>
    <w:rsid w:val="000E20A0"/>
    <w:rPr>
      <w:sz w:val="20"/>
      <w:szCs w:val="20"/>
      <w:lang w:eastAsia="en-US"/>
    </w:rPr>
  </w:style>
  <w:style w:type="paragraph" w:styleId="Titulek">
    <w:name w:val="caption"/>
    <w:basedOn w:val="Normln"/>
    <w:next w:val="Zkladntext"/>
    <w:uiPriority w:val="99"/>
    <w:qFormat/>
    <w:rsid w:val="000E20A0"/>
    <w:pPr>
      <w:pBdr>
        <w:top w:val="single" w:sz="4" w:space="3" w:color="CA005D"/>
      </w:pBdr>
      <w:spacing w:after="200"/>
    </w:pPr>
    <w:rPr>
      <w:b/>
      <w:bCs/>
      <w:color w:val="7F7F7F"/>
      <w:sz w:val="16"/>
      <w:szCs w:val="16"/>
      <w:lang w:val="en-US" w:eastAsia="en-US"/>
    </w:rPr>
  </w:style>
  <w:style w:type="paragraph" w:customStyle="1" w:styleId="Dopiszkladntext">
    <w:name w:val="Dopis základní text"/>
    <w:basedOn w:val="Zkladntext"/>
    <w:uiPriority w:val="99"/>
    <w:rsid w:val="000E20A0"/>
    <w:pPr>
      <w:spacing w:before="240" w:after="240" w:line="288" w:lineRule="auto"/>
    </w:pPr>
  </w:style>
  <w:style w:type="paragraph" w:styleId="Podnadpis">
    <w:name w:val="Subtitle"/>
    <w:basedOn w:val="Zkladntext"/>
    <w:next w:val="Zkladntext"/>
    <w:link w:val="PodnadpisChar"/>
    <w:uiPriority w:val="99"/>
    <w:qFormat/>
    <w:rsid w:val="000E20A0"/>
    <w:pPr>
      <w:numPr>
        <w:ilvl w:val="1"/>
      </w:numPr>
      <w:spacing w:before="1200" w:after="360"/>
      <w:jc w:val="center"/>
    </w:pPr>
    <w:rPr>
      <w:rFonts w:eastAsia="MS Gothic"/>
      <w:b/>
      <w:bCs/>
      <w:color w:val="595959"/>
      <w:sz w:val="44"/>
      <w:szCs w:val="44"/>
    </w:rPr>
  </w:style>
  <w:style w:type="character" w:customStyle="1" w:styleId="PodnadpisChar">
    <w:name w:val="Podnadpis Char"/>
    <w:link w:val="Podnadpis"/>
    <w:uiPriority w:val="99"/>
    <w:locked/>
    <w:rsid w:val="000E20A0"/>
    <w:rPr>
      <w:rFonts w:ascii="Calibri" w:eastAsia="MS Gothic" w:hAnsi="Calibri" w:cs="Calibri"/>
      <w:b/>
      <w:bCs/>
      <w:color w:val="595959"/>
      <w:sz w:val="22"/>
      <w:szCs w:val="22"/>
      <w:lang w:eastAsia="en-US"/>
    </w:rPr>
  </w:style>
  <w:style w:type="paragraph" w:styleId="slovanseznam2">
    <w:name w:val="List Number 2"/>
    <w:basedOn w:val="Zkladntext"/>
    <w:uiPriority w:val="99"/>
    <w:rsid w:val="000E20A0"/>
    <w:pPr>
      <w:numPr>
        <w:numId w:val="13"/>
      </w:numPr>
      <w:spacing w:before="60"/>
      <w:ind w:left="681"/>
      <w:outlineLvl w:val="6"/>
    </w:pPr>
    <w:rPr>
      <w:sz w:val="20"/>
      <w:szCs w:val="20"/>
    </w:rPr>
  </w:style>
  <w:style w:type="table" w:customStyle="1" w:styleId="TabulkaDERS1">
    <w:name w:val="Tabulka_DERS_1"/>
    <w:uiPriority w:val="99"/>
    <w:rsid w:val="000E20A0"/>
    <w:rPr>
      <w:rFonts w:ascii="Calibri" w:hAnsi="Calibri" w:cs="Calibri"/>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0" w:type="dxa"/>
        <w:left w:w="108" w:type="dxa"/>
        <w:bottom w:w="0" w:type="dxa"/>
        <w:right w:w="108" w:type="dxa"/>
      </w:tblCellMar>
    </w:tblPr>
  </w:style>
  <w:style w:type="table" w:customStyle="1" w:styleId="TabulkaDERS2">
    <w:name w:val="Tabulka_DERS_2"/>
    <w:basedOn w:val="TabulkaDERS1"/>
    <w:uiPriority w:val="99"/>
    <w:rsid w:val="000E20A0"/>
    <w:tblPr/>
    <w:tblStylePr w:type="firstRow">
      <w:rPr>
        <w:rFonts w:ascii="Calibri" w:hAnsi="Calibri" w:cs="Calibri"/>
        <w:b/>
        <w:bCs/>
        <w:color w:val="740034"/>
        <w:sz w:val="20"/>
        <w:szCs w:val="20"/>
      </w:rPr>
      <w:tblPr/>
      <w:tcPr>
        <w:shd w:val="clear" w:color="auto" w:fill="D9D9D9"/>
      </w:tcPr>
    </w:tblStylePr>
    <w:tblStylePr w:type="firstCol">
      <w:rPr>
        <w:rFonts w:ascii="Calibri" w:hAnsi="Calibri" w:cs="Calibri"/>
        <w:b/>
        <w:bCs/>
        <w:color w:val="740034"/>
        <w:sz w:val="20"/>
        <w:szCs w:val="20"/>
      </w:rPr>
      <w:tblPr/>
      <w:tcPr>
        <w:shd w:val="clear" w:color="auto" w:fill="D9D9D9"/>
      </w:tcPr>
    </w:tblStylePr>
  </w:style>
  <w:style w:type="paragraph" w:customStyle="1" w:styleId="StylTabulkatext9b">
    <w:name w:val="Styl Tabulka text + 9 b."/>
    <w:basedOn w:val="Tabulkatext0"/>
    <w:uiPriority w:val="99"/>
    <w:rsid w:val="000E20A0"/>
    <w:rPr>
      <w:sz w:val="18"/>
      <w:szCs w:val="18"/>
    </w:rPr>
  </w:style>
  <w:style w:type="paragraph" w:styleId="Revize">
    <w:name w:val="Revision"/>
    <w:hidden/>
    <w:uiPriority w:val="99"/>
    <w:semiHidden/>
    <w:rsid w:val="000E20A0"/>
    <w:rPr>
      <w:rFonts w:ascii="Calibri" w:hAnsi="Calibri" w:cs="Calibri"/>
      <w:sz w:val="24"/>
      <w:szCs w:val="24"/>
    </w:rPr>
  </w:style>
  <w:style w:type="numbering" w:customStyle="1" w:styleId="Vcerovovseznamproslovn2">
    <w:name w:val="Víceúrovňový seznam pro číslování 2"/>
    <w:rsid w:val="00B67413"/>
    <w:pPr>
      <w:numPr>
        <w:numId w:val="13"/>
      </w:numPr>
    </w:pPr>
  </w:style>
  <w:style w:type="numbering" w:customStyle="1" w:styleId="slovntrojrovov">
    <w:name w:val="Číslování trojúrovňové"/>
    <w:rsid w:val="00B67413"/>
    <w:pPr>
      <w:numPr>
        <w:numId w:val="12"/>
      </w:numPr>
    </w:pPr>
  </w:style>
  <w:style w:type="numbering" w:customStyle="1" w:styleId="slovantrojrovovseznam">
    <w:name w:val="Číslovaný trojúrovňový seznam"/>
    <w:rsid w:val="00B67413"/>
    <w:pPr>
      <w:numPr>
        <w:numId w:val="11"/>
      </w:numPr>
    </w:pPr>
  </w:style>
  <w:style w:type="table" w:customStyle="1" w:styleId="DERS1">
    <w:name w:val="DERS1"/>
    <w:basedOn w:val="Normlntabulka"/>
    <w:rsid w:val="006934F8"/>
    <w:rPr>
      <w:rFonts w:ascii="Calibri" w:hAnsi="Calibri"/>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Pr>
    <w:tblStylePr w:type="firstRow">
      <w:rPr>
        <w:rFonts w:ascii="Cambria" w:hAnsi="Cambria"/>
        <w:b/>
        <w:color w:val="920042"/>
      </w:rPr>
      <w:tblPr/>
      <w:tcPr>
        <w:shd w:val="clear" w:color="auto" w:fill="D9D9D9"/>
      </w:tcPr>
    </w:tblStylePr>
  </w:style>
  <w:style w:type="character" w:styleId="slostrnky">
    <w:name w:val="page number"/>
    <w:locked/>
    <w:rsid w:val="00E91396"/>
    <w:rPr>
      <w:rFonts w:ascii="Arial" w:hAnsi="Arial"/>
      <w:b/>
      <w:color w:val="000000"/>
      <w:sz w:val="20"/>
    </w:rPr>
  </w:style>
  <w:style w:type="paragraph" w:customStyle="1" w:styleId="Zkladntextodsazen1">
    <w:name w:val="Základní text odsazený1"/>
    <w:basedOn w:val="Normln"/>
    <w:rsid w:val="00511C9C"/>
    <w:pPr>
      <w:suppressAutoHyphens/>
      <w:ind w:left="567" w:hanging="709"/>
      <w:jc w:val="both"/>
    </w:pPr>
    <w:rPr>
      <w:rFonts w:ascii="Arial" w:hAnsi="Arial" w:cs="Arial"/>
      <w:lang w:eastAsia="ar-SA"/>
    </w:rPr>
  </w:style>
  <w:style w:type="character" w:styleId="Nevyeenzmnka">
    <w:name w:val="Unresolved Mention"/>
    <w:basedOn w:val="Standardnpsmoodstavce"/>
    <w:uiPriority w:val="99"/>
    <w:semiHidden/>
    <w:unhideWhenUsed/>
    <w:rsid w:val="00B5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8757">
      <w:bodyDiv w:val="1"/>
      <w:marLeft w:val="0"/>
      <w:marRight w:val="0"/>
      <w:marTop w:val="0"/>
      <w:marBottom w:val="0"/>
      <w:divBdr>
        <w:top w:val="none" w:sz="0" w:space="0" w:color="auto"/>
        <w:left w:val="none" w:sz="0" w:space="0" w:color="auto"/>
        <w:bottom w:val="none" w:sz="0" w:space="0" w:color="auto"/>
        <w:right w:val="none" w:sz="0" w:space="0" w:color="auto"/>
      </w:divBdr>
    </w:div>
    <w:div w:id="302319176">
      <w:bodyDiv w:val="1"/>
      <w:marLeft w:val="0"/>
      <w:marRight w:val="0"/>
      <w:marTop w:val="0"/>
      <w:marBottom w:val="0"/>
      <w:divBdr>
        <w:top w:val="none" w:sz="0" w:space="0" w:color="auto"/>
        <w:left w:val="none" w:sz="0" w:space="0" w:color="auto"/>
        <w:bottom w:val="none" w:sz="0" w:space="0" w:color="auto"/>
        <w:right w:val="none" w:sz="0" w:space="0" w:color="auto"/>
      </w:divBdr>
    </w:div>
    <w:div w:id="389154817">
      <w:bodyDiv w:val="1"/>
      <w:marLeft w:val="0"/>
      <w:marRight w:val="0"/>
      <w:marTop w:val="0"/>
      <w:marBottom w:val="0"/>
      <w:divBdr>
        <w:top w:val="none" w:sz="0" w:space="0" w:color="auto"/>
        <w:left w:val="none" w:sz="0" w:space="0" w:color="auto"/>
        <w:bottom w:val="none" w:sz="0" w:space="0" w:color="auto"/>
        <w:right w:val="none" w:sz="0" w:space="0" w:color="auto"/>
      </w:divBdr>
    </w:div>
    <w:div w:id="609170070">
      <w:bodyDiv w:val="1"/>
      <w:marLeft w:val="0"/>
      <w:marRight w:val="0"/>
      <w:marTop w:val="0"/>
      <w:marBottom w:val="0"/>
      <w:divBdr>
        <w:top w:val="none" w:sz="0" w:space="0" w:color="auto"/>
        <w:left w:val="none" w:sz="0" w:space="0" w:color="auto"/>
        <w:bottom w:val="none" w:sz="0" w:space="0" w:color="auto"/>
        <w:right w:val="none" w:sz="0" w:space="0" w:color="auto"/>
      </w:divBdr>
    </w:div>
    <w:div w:id="766578285">
      <w:marLeft w:val="0"/>
      <w:marRight w:val="0"/>
      <w:marTop w:val="0"/>
      <w:marBottom w:val="0"/>
      <w:divBdr>
        <w:top w:val="none" w:sz="0" w:space="0" w:color="auto"/>
        <w:left w:val="none" w:sz="0" w:space="0" w:color="auto"/>
        <w:bottom w:val="none" w:sz="0" w:space="0" w:color="auto"/>
        <w:right w:val="none" w:sz="0" w:space="0" w:color="auto"/>
      </w:divBdr>
    </w:div>
    <w:div w:id="766578286">
      <w:marLeft w:val="0"/>
      <w:marRight w:val="0"/>
      <w:marTop w:val="0"/>
      <w:marBottom w:val="0"/>
      <w:divBdr>
        <w:top w:val="none" w:sz="0" w:space="0" w:color="auto"/>
        <w:left w:val="none" w:sz="0" w:space="0" w:color="auto"/>
        <w:bottom w:val="none" w:sz="0" w:space="0" w:color="auto"/>
        <w:right w:val="none" w:sz="0" w:space="0" w:color="auto"/>
      </w:divBdr>
    </w:div>
    <w:div w:id="1027366506">
      <w:bodyDiv w:val="1"/>
      <w:marLeft w:val="0"/>
      <w:marRight w:val="0"/>
      <w:marTop w:val="0"/>
      <w:marBottom w:val="0"/>
      <w:divBdr>
        <w:top w:val="none" w:sz="0" w:space="0" w:color="auto"/>
        <w:left w:val="none" w:sz="0" w:space="0" w:color="auto"/>
        <w:bottom w:val="none" w:sz="0" w:space="0" w:color="auto"/>
        <w:right w:val="none" w:sz="0" w:space="0" w:color="auto"/>
      </w:divBdr>
    </w:div>
    <w:div w:id="1090472306">
      <w:bodyDiv w:val="1"/>
      <w:marLeft w:val="0"/>
      <w:marRight w:val="0"/>
      <w:marTop w:val="0"/>
      <w:marBottom w:val="0"/>
      <w:divBdr>
        <w:top w:val="none" w:sz="0" w:space="0" w:color="auto"/>
        <w:left w:val="none" w:sz="0" w:space="0" w:color="auto"/>
        <w:bottom w:val="none" w:sz="0" w:space="0" w:color="auto"/>
        <w:right w:val="none" w:sz="0" w:space="0" w:color="auto"/>
      </w:divBdr>
    </w:div>
    <w:div w:id="1150907336">
      <w:bodyDiv w:val="1"/>
      <w:marLeft w:val="0"/>
      <w:marRight w:val="0"/>
      <w:marTop w:val="0"/>
      <w:marBottom w:val="0"/>
      <w:divBdr>
        <w:top w:val="none" w:sz="0" w:space="0" w:color="auto"/>
        <w:left w:val="none" w:sz="0" w:space="0" w:color="auto"/>
        <w:bottom w:val="none" w:sz="0" w:space="0" w:color="auto"/>
        <w:right w:val="none" w:sz="0" w:space="0" w:color="auto"/>
      </w:divBdr>
    </w:div>
    <w:div w:id="1925411743">
      <w:bodyDiv w:val="1"/>
      <w:marLeft w:val="0"/>
      <w:marRight w:val="0"/>
      <w:marTop w:val="0"/>
      <w:marBottom w:val="0"/>
      <w:divBdr>
        <w:top w:val="none" w:sz="0" w:space="0" w:color="auto"/>
        <w:left w:val="none" w:sz="0" w:space="0" w:color="auto"/>
        <w:bottom w:val="none" w:sz="0" w:space="0" w:color="auto"/>
        <w:right w:val="none" w:sz="0" w:space="0" w:color="auto"/>
      </w:divBdr>
    </w:div>
    <w:div w:id="19653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der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ira.ders.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der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2" ma:contentTypeDescription="Vytvoří nový dokument" ma:contentTypeScope="" ma:versionID="18d1d2b8b386cd7af2e35bb30faa2d2d">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3f1f7fb2e430bba1a3693060a4b164fc"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69A0-829C-4422-99FF-FA554FD66737}">
  <ds:schemaRefs>
    <ds:schemaRef ds:uri="http://schemas.microsoft.com/sharepoint/v3/contenttype/forms"/>
  </ds:schemaRefs>
</ds:datastoreItem>
</file>

<file path=customXml/itemProps2.xml><?xml version="1.0" encoding="utf-8"?>
<ds:datastoreItem xmlns:ds="http://schemas.openxmlformats.org/officeDocument/2006/customXml" ds:itemID="{8F52A08F-0851-450C-A8F9-264B7FC5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BA0265-DB65-412A-B10D-60A2B5144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2BA98-AB1B-48A1-8E72-25CE6804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5516</Words>
  <Characters>32545</Characters>
  <Application>Microsoft Office Word</Application>
  <DocSecurity>0</DocSecurity>
  <Lines>271</Lines>
  <Paragraphs>75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37986</CharactersWithSpaces>
  <SharedDoc>false</SharedDoc>
  <HLinks>
    <vt:vector size="48" baseType="variant">
      <vt:variant>
        <vt:i4>5963779</vt:i4>
      </vt:variant>
      <vt:variant>
        <vt:i4>45</vt:i4>
      </vt:variant>
      <vt:variant>
        <vt:i4>0</vt:i4>
      </vt:variant>
      <vt:variant>
        <vt:i4>5</vt:i4>
      </vt:variant>
      <vt:variant>
        <vt:lpwstr>https://jira.ders.cz/</vt:lpwstr>
      </vt:variant>
      <vt:variant>
        <vt:lpwstr/>
      </vt:variant>
      <vt:variant>
        <vt:i4>5439495</vt:i4>
      </vt:variant>
      <vt:variant>
        <vt:i4>39</vt:i4>
      </vt:variant>
      <vt:variant>
        <vt:i4>0</vt:i4>
      </vt:variant>
      <vt:variant>
        <vt:i4>5</vt:i4>
      </vt:variant>
      <vt:variant>
        <vt:lpwstr>https://wiki.ders.cz/</vt:lpwstr>
      </vt:variant>
      <vt:variant>
        <vt:lpwstr/>
      </vt:variant>
      <vt:variant>
        <vt:i4>5963779</vt:i4>
      </vt:variant>
      <vt:variant>
        <vt:i4>36</vt:i4>
      </vt:variant>
      <vt:variant>
        <vt:i4>0</vt:i4>
      </vt:variant>
      <vt:variant>
        <vt:i4>5</vt:i4>
      </vt:variant>
      <vt:variant>
        <vt:lpwstr>https://jira.ders.cz/</vt:lpwstr>
      </vt:variant>
      <vt:variant>
        <vt:lpwstr/>
      </vt:variant>
      <vt:variant>
        <vt:i4>7798886</vt:i4>
      </vt:variant>
      <vt:variant>
        <vt:i4>33</vt:i4>
      </vt:variant>
      <vt:variant>
        <vt:i4>0</vt:i4>
      </vt:variant>
      <vt:variant>
        <vt:i4>5</vt:i4>
      </vt:variant>
      <vt:variant>
        <vt:lpwstr>mailto:jiri_frank@nm.cz</vt:lpwstr>
      </vt:variant>
      <vt:variant>
        <vt:lpwstr/>
      </vt:variant>
      <vt:variant>
        <vt:i4>7209081</vt:i4>
      </vt:variant>
      <vt:variant>
        <vt:i4>30</vt:i4>
      </vt:variant>
      <vt:variant>
        <vt:i4>0</vt:i4>
      </vt:variant>
      <vt:variant>
        <vt:i4>5</vt:i4>
      </vt:variant>
      <vt:variant>
        <vt:lpwstr>tel:%2B420 607 108 649</vt:lpwstr>
      </vt:variant>
      <vt:variant>
        <vt:lpwstr/>
      </vt:variant>
      <vt:variant>
        <vt:i4>7143540</vt:i4>
      </vt:variant>
      <vt:variant>
        <vt:i4>27</vt:i4>
      </vt:variant>
      <vt:variant>
        <vt:i4>0</vt:i4>
      </vt:variant>
      <vt:variant>
        <vt:i4>5</vt:i4>
      </vt:variant>
      <vt:variant>
        <vt:lpwstr>tel:%2B420 224 497 223</vt:lpwstr>
      </vt:variant>
      <vt:variant>
        <vt:lpwstr/>
      </vt:variant>
      <vt:variant>
        <vt:i4>5046377</vt:i4>
      </vt:variant>
      <vt:variant>
        <vt:i4>24</vt:i4>
      </vt:variant>
      <vt:variant>
        <vt:i4>0</vt:i4>
      </vt:variant>
      <vt:variant>
        <vt:i4>5</vt:i4>
      </vt:variant>
      <vt:variant>
        <vt:lpwstr>mailto:teusl@ders.cz</vt:lpwstr>
      </vt:variant>
      <vt:variant>
        <vt:lpwstr/>
      </vt:variant>
      <vt:variant>
        <vt:i4>5243001</vt:i4>
      </vt:variant>
      <vt:variant>
        <vt:i4>21</vt:i4>
      </vt:variant>
      <vt:variant>
        <vt:i4>0</vt:i4>
      </vt:variant>
      <vt:variant>
        <vt:i4>5</vt:i4>
      </vt:variant>
      <vt:variant>
        <vt:lpwstr>mailto:langr@ders.cz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2020-12-21T09:54:00Z</dcterms:created>
  <dcterms:modified xsi:type="dcterms:W3CDTF">2020-12-21T10:44:00Z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