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FC0" w:rsidRDefault="00194147">
      <w:pPr>
        <w:pStyle w:val="Zkladntext30"/>
        <w:shd w:val="clear" w:color="auto" w:fill="auto"/>
        <w:spacing w:after="45"/>
      </w:pPr>
      <w:r>
        <w:rPr>
          <w:noProof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-798830</wp:posOffset>
            </wp:positionH>
            <wp:positionV relativeFrom="paragraph">
              <wp:posOffset>-1365250</wp:posOffset>
            </wp:positionV>
            <wp:extent cx="6644640" cy="1078865"/>
            <wp:effectExtent l="0" t="0" r="0" b="0"/>
            <wp:wrapTopAndBottom/>
            <wp:docPr id="8" name="obrázek 2" descr="C:\Users\SCHROT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ROT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C08">
        <w:t>k Dohodě o umístění směrové tabule Informačního a orientačního systému pro komerční cíle ě: 666125</w:t>
      </w:r>
    </w:p>
    <w:p w:rsidR="006D7FC0" w:rsidRDefault="00D32C08">
      <w:pPr>
        <w:pStyle w:val="Zkladntext20"/>
        <w:shd w:val="clear" w:color="auto" w:fill="auto"/>
        <w:spacing w:before="0" w:after="743" w:line="240" w:lineRule="exact"/>
        <w:ind w:firstLine="0"/>
      </w:pPr>
      <w:r>
        <w:t>ze dne: 26.6.2015</w:t>
      </w:r>
    </w:p>
    <w:p w:rsidR="006D7FC0" w:rsidRDefault="00D32C08">
      <w:pPr>
        <w:pStyle w:val="Zkladntext30"/>
        <w:shd w:val="clear" w:color="auto" w:fill="auto"/>
        <w:spacing w:after="0" w:line="274" w:lineRule="exact"/>
      </w:pPr>
      <w:r>
        <w:t>SPRÁVA VEŘEJNÉHO STATKU MĚSTA PLZNĚ, příspěvková organizace</w:t>
      </w:r>
    </w:p>
    <w:p w:rsidR="00580B14" w:rsidRDefault="00D32C08">
      <w:pPr>
        <w:pStyle w:val="Zkladntext20"/>
        <w:shd w:val="clear" w:color="auto" w:fill="auto"/>
        <w:spacing w:before="0" w:after="0" w:line="274" w:lineRule="exact"/>
        <w:ind w:right="3980" w:firstLine="0"/>
        <w:jc w:val="left"/>
      </w:pPr>
      <w:r>
        <w:t xml:space="preserve">Klatovská tř. 10 a 12, 301 00 Plzeň statutární orgán: Ing. Milan Sterly, ředitel organizace </w:t>
      </w:r>
    </w:p>
    <w:p w:rsidR="006D7FC0" w:rsidRDefault="00D32C08">
      <w:pPr>
        <w:pStyle w:val="Zkladntext20"/>
        <w:shd w:val="clear" w:color="auto" w:fill="auto"/>
        <w:spacing w:before="0" w:after="0" w:line="274" w:lineRule="exact"/>
        <w:ind w:right="3980" w:firstLine="0"/>
        <w:jc w:val="left"/>
      </w:pPr>
      <w:r>
        <w:rPr>
          <w:rStyle w:val="Zkladntext2Tun"/>
        </w:rPr>
        <w:t xml:space="preserve">IČ: 405 26 551 </w:t>
      </w:r>
      <w:r>
        <w:t>DIČ: CZ40526551</w:t>
      </w:r>
    </w:p>
    <w:p w:rsidR="006D7FC0" w:rsidRDefault="00D32C08">
      <w:pPr>
        <w:pStyle w:val="Zkladntext20"/>
        <w:shd w:val="clear" w:color="auto" w:fill="auto"/>
        <w:spacing w:before="0" w:after="87" w:line="274" w:lineRule="exact"/>
        <w:ind w:right="5240" w:firstLine="0"/>
        <w:jc w:val="left"/>
      </w:pPr>
      <w:r>
        <w:t xml:space="preserve">Bankovní spojení: Komerční banka, a.s. číslo účtu: </w:t>
      </w:r>
    </w:p>
    <w:p w:rsidR="006D7FC0" w:rsidRDefault="00D32C08">
      <w:pPr>
        <w:pStyle w:val="Zkladntext30"/>
        <w:shd w:val="clear" w:color="auto" w:fill="auto"/>
        <w:spacing w:after="235" w:line="240" w:lineRule="exact"/>
      </w:pPr>
      <w:r>
        <w:t>dále jen „SVSMP,,</w:t>
      </w:r>
    </w:p>
    <w:p w:rsidR="006D7FC0" w:rsidRDefault="00D32C08">
      <w:pPr>
        <w:pStyle w:val="Zkladntext20"/>
        <w:shd w:val="clear" w:color="auto" w:fill="auto"/>
        <w:spacing w:before="0" w:after="261" w:line="240" w:lineRule="exact"/>
        <w:ind w:firstLine="0"/>
      </w:pPr>
      <w:r>
        <w:t>a</w:t>
      </w:r>
    </w:p>
    <w:p w:rsidR="006D7FC0" w:rsidRDefault="00D32C08">
      <w:pPr>
        <w:pStyle w:val="Zkladntext30"/>
        <w:shd w:val="clear" w:color="auto" w:fill="auto"/>
        <w:spacing w:after="0" w:line="274" w:lineRule="exact"/>
      </w:pPr>
      <w:r>
        <w:t>KS-Europe s.r.o.</w:t>
      </w:r>
    </w:p>
    <w:p w:rsidR="006D7FC0" w:rsidRDefault="00D32C08">
      <w:pPr>
        <w:pStyle w:val="Zkladntext20"/>
        <w:shd w:val="clear" w:color="auto" w:fill="auto"/>
        <w:spacing w:before="0" w:after="0" w:line="274" w:lineRule="exact"/>
        <w:ind w:firstLine="0"/>
      </w:pPr>
      <w:r>
        <w:t>Komenského 598, 332 03 Šťáhla</w:t>
      </w:r>
      <w:r>
        <w:t>vy</w:t>
      </w:r>
    </w:p>
    <w:p w:rsidR="00580B14" w:rsidRPr="00580B14" w:rsidRDefault="00D32C08" w:rsidP="00580B14">
      <w:pPr>
        <w:pStyle w:val="Bezmezer"/>
        <w:rPr>
          <w:rFonts w:ascii="Times New Roman" w:hAnsi="Times New Roman" w:cs="Times New Roman"/>
        </w:rPr>
      </w:pPr>
      <w:r w:rsidRPr="00580B14">
        <w:rPr>
          <w:rFonts w:ascii="Times New Roman" w:hAnsi="Times New Roman" w:cs="Times New Roman"/>
        </w:rPr>
        <w:t xml:space="preserve">zastoupená: </w:t>
      </w:r>
      <w:r w:rsidRPr="00580B14">
        <w:rPr>
          <w:rFonts w:ascii="Times New Roman" w:hAnsi="Times New Roman" w:cs="Times New Roman"/>
        </w:rPr>
        <w:t>ředitelem správy společnosti, na základě plné moci ze dne 1. 8. 2014</w:t>
      </w:r>
    </w:p>
    <w:p w:rsidR="00580B14" w:rsidRDefault="00D32C08" w:rsidP="00580B14">
      <w:pPr>
        <w:pStyle w:val="Bezmezer"/>
        <w:rPr>
          <w:rStyle w:val="Zkladntext2Tun"/>
          <w:rFonts w:eastAsia="Arial Unicode MS"/>
        </w:rPr>
      </w:pPr>
      <w:r w:rsidRPr="00580B14">
        <w:rPr>
          <w:rFonts w:ascii="Times New Roman" w:hAnsi="Times New Roman" w:cs="Times New Roman"/>
        </w:rPr>
        <w:t xml:space="preserve"> </w:t>
      </w:r>
      <w:r w:rsidRPr="00580B14">
        <w:rPr>
          <w:rStyle w:val="Zkladntext2Tun"/>
          <w:rFonts w:eastAsia="Arial Unicode MS"/>
        </w:rPr>
        <w:t xml:space="preserve">IČ: 63990474 </w:t>
      </w:r>
    </w:p>
    <w:p w:rsidR="006D7FC0" w:rsidRPr="00580B14" w:rsidRDefault="00D32C08" w:rsidP="00580B14">
      <w:pPr>
        <w:pStyle w:val="Bezmezer"/>
        <w:rPr>
          <w:rFonts w:ascii="Times New Roman" w:hAnsi="Times New Roman" w:cs="Times New Roman"/>
        </w:rPr>
      </w:pPr>
      <w:r w:rsidRPr="00580B14">
        <w:rPr>
          <w:rFonts w:ascii="Times New Roman" w:hAnsi="Times New Roman" w:cs="Times New Roman"/>
        </w:rPr>
        <w:t>DIČ: CZ63990474</w:t>
      </w:r>
    </w:p>
    <w:p w:rsidR="00580B14" w:rsidRDefault="00580B14">
      <w:pPr>
        <w:pStyle w:val="Zkladntext30"/>
        <w:shd w:val="clear" w:color="auto" w:fill="auto"/>
        <w:spacing w:after="0" w:line="240" w:lineRule="exact"/>
      </w:pPr>
    </w:p>
    <w:p w:rsidR="006D7FC0" w:rsidRDefault="00D32C08">
      <w:pPr>
        <w:pStyle w:val="Zkladntext30"/>
        <w:shd w:val="clear" w:color="auto" w:fill="auto"/>
        <w:spacing w:after="0" w:line="240" w:lineRule="exact"/>
      </w:pPr>
      <w:r>
        <w:t>dále jen „účastník,,</w:t>
      </w:r>
    </w:p>
    <w:p w:rsidR="006D7FC0" w:rsidRDefault="00D32C08">
      <w:pPr>
        <w:pStyle w:val="Nadpis10"/>
        <w:keepNext/>
        <w:keepLines/>
        <w:shd w:val="clear" w:color="auto" w:fill="auto"/>
        <w:spacing w:after="0" w:line="180" w:lineRule="exact"/>
      </w:pPr>
      <w:bookmarkStart w:id="0" w:name="bookmark0"/>
      <w:r>
        <w:t>I.</w:t>
      </w:r>
      <w:bookmarkEnd w:id="0"/>
    </w:p>
    <w:p w:rsidR="006D7FC0" w:rsidRDefault="00D32C08">
      <w:pPr>
        <w:pStyle w:val="Zkladntext30"/>
        <w:shd w:val="clear" w:color="auto" w:fill="auto"/>
        <w:spacing w:after="0" w:line="682" w:lineRule="exact"/>
        <w:jc w:val="center"/>
      </w:pPr>
      <w:r>
        <w:t>Předmět dodatku</w:t>
      </w:r>
    </w:p>
    <w:p w:rsidR="006D7FC0" w:rsidRDefault="00D32C08">
      <w:pPr>
        <w:pStyle w:val="Zkladntext20"/>
        <w:shd w:val="clear" w:color="auto" w:fill="auto"/>
        <w:spacing w:before="0" w:after="0" w:line="682" w:lineRule="exact"/>
        <w:ind w:firstLine="0"/>
      </w:pPr>
      <w:r>
        <w:t>Tímto dodatkem se mění text čl. II. Dohody</w:t>
      </w:r>
    </w:p>
    <w:p w:rsidR="006D7FC0" w:rsidRDefault="00D32C08">
      <w:pPr>
        <w:pStyle w:val="Zkladntext40"/>
        <w:shd w:val="clear" w:color="auto" w:fill="auto"/>
      </w:pPr>
      <w:r>
        <w:t>Nové znění:</w:t>
      </w:r>
    </w:p>
    <w:p w:rsidR="006D7FC0" w:rsidRDefault="00D32C08">
      <w:pPr>
        <w:pStyle w:val="Zkladntext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36" w:line="269" w:lineRule="exact"/>
        <w:ind w:firstLine="0"/>
      </w:pPr>
      <w:r>
        <w:t xml:space="preserve">Směrové tabule budou umístěny na sjednané místo na dobu určitou, a to do </w:t>
      </w:r>
      <w:r>
        <w:rPr>
          <w:rStyle w:val="Zkladntext2Tun"/>
        </w:rPr>
        <w:t>31. 12. 2025.</w:t>
      </w:r>
    </w:p>
    <w:p w:rsidR="006D7FC0" w:rsidRDefault="00D32C08">
      <w:pPr>
        <w:pStyle w:val="Zkladntext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40" w:line="274" w:lineRule="exact"/>
        <w:ind w:firstLine="0"/>
      </w:pPr>
      <w:r>
        <w:t>Účastník je oprávněn nejméně tři měsíce před skončením této Dohody (dále jen Dohoda) požádat SVSMP o její prodloužení, a to vždy nejméně o 1 rok.</w:t>
      </w:r>
    </w:p>
    <w:p w:rsidR="006D7FC0" w:rsidRDefault="00D32C08">
      <w:pPr>
        <w:pStyle w:val="Zkladntext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240" w:line="274" w:lineRule="exact"/>
        <w:ind w:firstLine="0"/>
      </w:pPr>
      <w:r>
        <w:t xml:space="preserve">Dohodu lze kdykoli </w:t>
      </w:r>
      <w:r>
        <w:t>vypovědět s výpovědní lhůtou 3 měsíce. Výpovědní lhůta započne běžet prvním dnem měsíce následujícího po doručení výpovědi a skončí uplynutím posledního dne příslušného měsíce.</w:t>
      </w:r>
    </w:p>
    <w:p w:rsidR="006D7FC0" w:rsidRDefault="00D32C08">
      <w:pPr>
        <w:pStyle w:val="Zkladntext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74" w:lineRule="exact"/>
        <w:ind w:firstLine="0"/>
      </w:pPr>
      <w:r>
        <w:t>V případě prodlení účastníka s úhradou za údržbu je SVSMP oprávněna od této Doh</w:t>
      </w:r>
      <w:r>
        <w:t>ody odstoupit s účinky ex nunc, a to v případě marného uplynutí náhradní lhůty k plnění, kterou SVSMP sdělí účastníkovi v písemné upomínce.</w:t>
      </w:r>
      <w:r>
        <w:br w:type="page"/>
      </w:r>
    </w:p>
    <w:p w:rsidR="006D7FC0" w:rsidRDefault="00194147">
      <w:pPr>
        <w:pStyle w:val="Zkladntext30"/>
        <w:shd w:val="clear" w:color="auto" w:fill="auto"/>
        <w:spacing w:after="275" w:line="240" w:lineRule="exact"/>
        <w:ind w:left="2520"/>
        <w:jc w:val="left"/>
      </w:pPr>
      <w:r>
        <w:rPr>
          <w:noProof/>
        </w:rPr>
        <w:lastRenderedPageBreak/>
        <w:drawing>
          <wp:anchor distT="0" distB="0" distL="63500" distR="63500" simplePos="0" relativeHeight="377487105" behindDoc="1" locked="0" layoutInCell="1" allowOverlap="1">
            <wp:simplePos x="0" y="0"/>
            <wp:positionH relativeFrom="margin">
              <wp:posOffset>2671445</wp:posOffset>
            </wp:positionH>
            <wp:positionV relativeFrom="paragraph">
              <wp:posOffset>-1560830</wp:posOffset>
            </wp:positionV>
            <wp:extent cx="3950335" cy="1249680"/>
            <wp:effectExtent l="0" t="0" r="0" b="0"/>
            <wp:wrapTopAndBottom/>
            <wp:docPr id="7" name="obrázek 3" descr="C:\Users\SCHROT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ROT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C08">
        <w:t>Závěrečná ustanovení dodatku:</w:t>
      </w:r>
    </w:p>
    <w:p w:rsidR="006D7FC0" w:rsidRDefault="00D32C08">
      <w:pPr>
        <w:pStyle w:val="Zkladntext20"/>
        <w:numPr>
          <w:ilvl w:val="0"/>
          <w:numId w:val="2"/>
        </w:numPr>
        <w:shd w:val="clear" w:color="auto" w:fill="auto"/>
        <w:tabs>
          <w:tab w:val="left" w:pos="262"/>
        </w:tabs>
        <w:spacing w:before="0" w:after="0" w:line="355" w:lineRule="exact"/>
        <w:ind w:left="320"/>
        <w:jc w:val="left"/>
      </w:pPr>
      <w:r>
        <w:t xml:space="preserve">Tento dodatek je vyhotoven ve dvou stejnopisech, z nichž jeden obdrží SVSMP a jeden </w:t>
      </w:r>
      <w:r>
        <w:t>obdrží účastník.</w:t>
      </w:r>
    </w:p>
    <w:p w:rsidR="006D7FC0" w:rsidRDefault="00D32C08">
      <w:pPr>
        <w:pStyle w:val="Zkladntext20"/>
        <w:numPr>
          <w:ilvl w:val="0"/>
          <w:numId w:val="2"/>
        </w:numPr>
        <w:shd w:val="clear" w:color="auto" w:fill="auto"/>
        <w:tabs>
          <w:tab w:val="left" w:pos="262"/>
        </w:tabs>
        <w:spacing w:before="0" w:after="67" w:line="240" w:lineRule="exact"/>
        <w:ind w:firstLine="0"/>
      </w:pPr>
      <w:r>
        <w:t>Ostatní podmínky dohody zůstávají v platnosti.</w:t>
      </w:r>
    </w:p>
    <w:p w:rsidR="006D7FC0" w:rsidRDefault="00D32C08">
      <w:pPr>
        <w:pStyle w:val="Zkladntext20"/>
        <w:numPr>
          <w:ilvl w:val="0"/>
          <w:numId w:val="2"/>
        </w:numPr>
        <w:shd w:val="clear" w:color="auto" w:fill="auto"/>
        <w:tabs>
          <w:tab w:val="left" w:pos="262"/>
        </w:tabs>
        <w:spacing w:before="0" w:after="768" w:line="240" w:lineRule="exact"/>
        <w:ind w:firstLine="0"/>
      </w:pPr>
      <w:r>
        <w:t>Tento dodatek vstupuje v platnost dnem podpisu oběma stranami.</w:t>
      </w:r>
    </w:p>
    <w:p w:rsidR="00580B14" w:rsidRDefault="00D32C08" w:rsidP="00580B14">
      <w:pPr>
        <w:pStyle w:val="Zkladntext20"/>
        <w:shd w:val="clear" w:color="auto" w:fill="auto"/>
        <w:spacing w:before="0" w:after="362" w:line="240" w:lineRule="exact"/>
        <w:ind w:firstLine="0"/>
      </w:pPr>
      <w:r>
        <w:t>V Plzni dne</w:t>
      </w:r>
    </w:p>
    <w:p w:rsidR="00580B14" w:rsidRDefault="00580B14" w:rsidP="00580B14">
      <w:pPr>
        <w:pStyle w:val="Zkladntext20"/>
        <w:shd w:val="clear" w:color="auto" w:fill="auto"/>
        <w:spacing w:before="0" w:after="362" w:line="240" w:lineRule="exact"/>
        <w:ind w:firstLine="0"/>
      </w:pPr>
    </w:p>
    <w:p w:rsidR="00580B14" w:rsidRDefault="00580B14" w:rsidP="00580B14">
      <w:pPr>
        <w:pStyle w:val="Zkladntext20"/>
        <w:shd w:val="clear" w:color="auto" w:fill="auto"/>
        <w:spacing w:before="0" w:after="362" w:line="240" w:lineRule="exact"/>
        <w:ind w:firstLine="0"/>
      </w:pPr>
    </w:p>
    <w:p w:rsidR="00580B14" w:rsidRDefault="00580B14" w:rsidP="00580B14">
      <w:pPr>
        <w:pStyle w:val="Zkladntext20"/>
        <w:shd w:val="clear" w:color="auto" w:fill="auto"/>
        <w:spacing w:before="0" w:after="362" w:line="240" w:lineRule="exact"/>
        <w:ind w:firstLine="0"/>
      </w:pPr>
    </w:p>
    <w:p w:rsidR="00580B14" w:rsidRDefault="00580B14" w:rsidP="00580B14">
      <w:pPr>
        <w:pStyle w:val="Zkladntext20"/>
        <w:shd w:val="clear" w:color="auto" w:fill="auto"/>
        <w:spacing w:before="0" w:after="362" w:line="240" w:lineRule="exact"/>
        <w:ind w:firstLine="0"/>
      </w:pPr>
    </w:p>
    <w:p w:rsidR="00580B14" w:rsidRDefault="00580B14" w:rsidP="00580B14">
      <w:pPr>
        <w:pStyle w:val="Zkladntext20"/>
        <w:shd w:val="clear" w:color="auto" w:fill="auto"/>
        <w:spacing w:before="0" w:after="362" w:line="240" w:lineRule="exact"/>
        <w:ind w:firstLine="0"/>
      </w:pPr>
    </w:p>
    <w:p w:rsidR="00580B14" w:rsidRDefault="00580B14" w:rsidP="00580B14">
      <w:pPr>
        <w:pStyle w:val="Zkladntext20"/>
        <w:shd w:val="clear" w:color="auto" w:fill="auto"/>
        <w:spacing w:before="0" w:after="362" w:line="240" w:lineRule="exact"/>
        <w:ind w:firstLine="0"/>
      </w:pPr>
    </w:p>
    <w:p w:rsidR="00580B14" w:rsidRDefault="00580B14" w:rsidP="00580B14">
      <w:pPr>
        <w:pStyle w:val="Zkladntext20"/>
        <w:shd w:val="clear" w:color="auto" w:fill="auto"/>
        <w:spacing w:before="0" w:after="362" w:line="240" w:lineRule="exact"/>
        <w:ind w:firstLine="0"/>
      </w:pPr>
    </w:p>
    <w:p w:rsidR="00580B14" w:rsidRDefault="00580B14" w:rsidP="00580B14">
      <w:pPr>
        <w:pStyle w:val="Zkladntext20"/>
        <w:shd w:val="clear" w:color="auto" w:fill="auto"/>
        <w:spacing w:before="0" w:after="362" w:line="240" w:lineRule="exact"/>
        <w:ind w:firstLine="0"/>
      </w:pPr>
    </w:p>
    <w:p w:rsidR="00580B14" w:rsidRDefault="00580B14" w:rsidP="00580B14">
      <w:pPr>
        <w:pStyle w:val="Zkladntext20"/>
        <w:shd w:val="clear" w:color="auto" w:fill="auto"/>
        <w:spacing w:before="0" w:after="362" w:line="240" w:lineRule="exact"/>
        <w:ind w:firstLine="0"/>
      </w:pPr>
    </w:p>
    <w:p w:rsidR="006D7FC0" w:rsidRDefault="00194147" w:rsidP="00580B14">
      <w:pPr>
        <w:pStyle w:val="Zkladntext20"/>
        <w:shd w:val="clear" w:color="auto" w:fill="auto"/>
        <w:spacing w:before="0" w:after="362" w:line="240" w:lineRule="exact"/>
        <w:ind w:firstLine="0"/>
      </w:pPr>
      <w:r>
        <w:rPr>
          <w:noProof/>
        </w:rPr>
        <mc:AlternateContent>
          <mc:Choice Requires="wps">
            <w:drawing>
              <wp:anchor distT="0" distB="0" distL="398780" distR="82550" simplePos="0" relativeHeight="377487106" behindDoc="1" locked="0" layoutInCell="1" allowOverlap="1">
                <wp:simplePos x="0" y="0"/>
                <wp:positionH relativeFrom="margin">
                  <wp:posOffset>5429885</wp:posOffset>
                </wp:positionH>
                <wp:positionV relativeFrom="paragraph">
                  <wp:posOffset>565785</wp:posOffset>
                </wp:positionV>
                <wp:extent cx="182880" cy="203200"/>
                <wp:effectExtent l="3175" t="4445" r="4445" b="1905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FC0" w:rsidRDefault="00D32C08">
                            <w:pPr>
                              <w:pStyle w:val="Zkladntext5"/>
                              <w:shd w:val="clear" w:color="auto" w:fill="auto"/>
                              <w:spacing w:line="320" w:lineRule="exact"/>
                            </w:pPr>
                            <w:r>
                              <w:t>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7.55pt;margin-top:44.55pt;width:14.4pt;height:16pt;z-index:-125829374;visibility:visible;mso-wrap-style:square;mso-width-percent:0;mso-height-percent:0;mso-wrap-distance-left:31.4pt;mso-wrap-distance-top:0;mso-wrap-distance-right:6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yJqAIAAKg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" filled="f" stroked="f">
                <v:textbox style="mso-fit-shape-to-text:t" inset="0,0,0,0">
                  <w:txbxContent>
                    <w:p w:rsidR="006D7FC0" w:rsidRDefault="00D32C08">
                      <w:pPr>
                        <w:pStyle w:val="Zkladntext5"/>
                        <w:shd w:val="clear" w:color="auto" w:fill="auto"/>
                        <w:spacing w:line="320" w:lineRule="exact"/>
                      </w:pPr>
                      <w:r>
                        <w:t>©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899160" distR="1295400" simplePos="0" relativeHeight="377487107" behindDoc="1" locked="0" layoutInCell="1" allowOverlap="1">
                <wp:simplePos x="0" y="0"/>
                <wp:positionH relativeFrom="margin">
                  <wp:posOffset>991870</wp:posOffset>
                </wp:positionH>
                <wp:positionV relativeFrom="paragraph">
                  <wp:posOffset>877570</wp:posOffset>
                </wp:positionV>
                <wp:extent cx="1073150" cy="287655"/>
                <wp:effectExtent l="3810" t="1905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FC0" w:rsidRDefault="00D32C08">
                            <w:pPr>
                              <w:pStyle w:val="Zkladntext20"/>
                              <w:shd w:val="clear" w:color="auto" w:fill="auto"/>
                              <w:spacing w:before="0" w:after="23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KS-Europe s.r.o.</w:t>
                            </w:r>
                          </w:p>
                          <w:p w:rsidR="006D7FC0" w:rsidRDefault="00D32C08">
                            <w:pPr>
                              <w:pStyle w:val="Zkladntext6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6Exact0"/>
                              </w:rPr>
                              <w:t>Komenského 598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78.1pt;margin-top:69.1pt;width:84.5pt;height:22.65pt;z-index:-125829373;visibility:visible;mso-wrap-style:square;mso-width-percent:0;mso-height-percent:0;mso-wrap-distance-left:70.8pt;mso-wrap-distance-top:0;mso-wrap-distance-right:10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ImsA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" filled="f" stroked="f">
                <v:textbox style="mso-fit-shape-to-text:t" inset="0,0,0,0">
                  <w:txbxContent>
                    <w:p w:rsidR="006D7FC0" w:rsidRDefault="00D32C08">
                      <w:pPr>
                        <w:pStyle w:val="Zkladntext20"/>
                        <w:shd w:val="clear" w:color="auto" w:fill="auto"/>
                        <w:spacing w:before="0" w:after="23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KS-Europe s.r.o.</w:t>
                      </w:r>
                    </w:p>
                    <w:p w:rsidR="006D7FC0" w:rsidRDefault="00D32C08">
                      <w:pPr>
                        <w:pStyle w:val="Zkladntext6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6Exact0"/>
                        </w:rPr>
                        <w:t>Komenského 598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66090" distL="1319530" distR="121920" simplePos="0" relativeHeight="377487109" behindDoc="1" locked="0" layoutInCell="1" allowOverlap="1">
                <wp:simplePos x="0" y="0"/>
                <wp:positionH relativeFrom="margin">
                  <wp:posOffset>1412875</wp:posOffset>
                </wp:positionH>
                <wp:positionV relativeFrom="paragraph">
                  <wp:posOffset>1417320</wp:posOffset>
                </wp:positionV>
                <wp:extent cx="621665" cy="120650"/>
                <wp:effectExtent l="0" t="0" r="1270" b="4445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FC0" w:rsidRDefault="006D7FC0">
                            <w:pPr>
                              <w:pStyle w:val="Zkladntext6"/>
                              <w:shd w:val="clear" w:color="auto" w:fill="auto"/>
                              <w:spacing w:before="0"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11.25pt;margin-top:111.6pt;width:48.95pt;height:9.5pt;z-index:-125829371;visibility:visible;mso-wrap-style:square;mso-width-percent:0;mso-height-percent:0;mso-wrap-distance-left:103.9pt;mso-wrap-distance-top:0;mso-wrap-distance-right:9.6pt;mso-wrap-distance-bottom:3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yhsQIAAK8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" filled="f" stroked="f">
                <v:textbox style="mso-fit-shape-to-text:t" inset="0,0,0,0">
                  <w:txbxContent>
                    <w:p w:rsidR="006D7FC0" w:rsidRDefault="006D7FC0">
                      <w:pPr>
                        <w:pStyle w:val="Zkladntext6"/>
                        <w:shd w:val="clear" w:color="auto" w:fill="auto"/>
                        <w:spacing w:before="0" w:line="19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30530" distL="63500" distR="1014730" simplePos="0" relativeHeight="377487110" behindDoc="1" locked="0" layoutInCell="1" allowOverlap="1">
                <wp:simplePos x="0" y="0"/>
                <wp:positionH relativeFrom="margin">
                  <wp:posOffset>2156460</wp:posOffset>
                </wp:positionH>
                <wp:positionV relativeFrom="paragraph">
                  <wp:posOffset>1314450</wp:posOffset>
                </wp:positionV>
                <wp:extent cx="189230" cy="254000"/>
                <wp:effectExtent l="0" t="635" r="4445" b="2540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FC0" w:rsidRDefault="006D7FC0">
                            <w:pPr>
                              <w:pStyle w:val="Zkladntext7"/>
                              <w:shd w:val="clear" w:color="auto" w:fill="auto"/>
                              <w:spacing w:line="4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69.8pt;margin-top:103.5pt;width:14.9pt;height:20pt;z-index:-125829370;visibility:visible;mso-wrap-style:square;mso-width-percent:0;mso-height-percent:0;mso-wrap-distance-left:5pt;mso-wrap-distance-top:0;mso-wrap-distance-right:79.9pt;mso-wrap-distance-bottom:3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" filled="f" stroked="f">
                <v:textbox style="mso-fit-shape-to-text:t" inset="0,0,0,0">
                  <w:txbxContent>
                    <w:p w:rsidR="006D7FC0" w:rsidRDefault="006D7FC0">
                      <w:pPr>
                        <w:pStyle w:val="Zkladntext7"/>
                        <w:shd w:val="clear" w:color="auto" w:fill="auto"/>
                        <w:spacing w:line="40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63500" distR="63500" simplePos="0" relativeHeight="377487111" behindDoc="1" locked="0" layoutInCell="1" allowOverlap="1">
                <wp:simplePos x="0" y="0"/>
                <wp:positionH relativeFrom="margin">
                  <wp:posOffset>3360420</wp:posOffset>
                </wp:positionH>
                <wp:positionV relativeFrom="paragraph">
                  <wp:posOffset>582295</wp:posOffset>
                </wp:positionV>
                <wp:extent cx="1679575" cy="329565"/>
                <wp:effectExtent l="635" t="1905" r="0" b="1905"/>
                <wp:wrapTopAndBottom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FC0" w:rsidRDefault="00D32C08">
                            <w:pPr>
                              <w:pStyle w:val="Titulekobrzku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Titulekobrzku9ptExact"/>
                                <w:b/>
                                <w:bCs/>
                              </w:rPr>
                              <w:t xml:space="preserve">MĚSTA PLZNĚ </w:t>
                            </w:r>
                            <w:r>
                              <w:t xml:space="preserve">přlspévkové organizace </w:t>
                            </w:r>
                            <w:r>
                              <w:rPr>
                                <w:rStyle w:val="Titulekobrzku9ptExact"/>
                                <w:b/>
                                <w:bCs/>
                              </w:rPr>
                              <w:t xml:space="preserve">Klatovukň tř. </w:t>
                            </w:r>
                            <w:r>
                              <w:t>10 a 12, 301 00 PLZEŇ iČI &lt;40683081 ĎIŮI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64.6pt;margin-top:45.85pt;width:132.25pt;height:25.95pt;z-index:-125829369;visibility:visible;mso-wrap-style:square;mso-width-percent:0;mso-height-percent:0;mso-wrap-distance-left:5pt;mso-wrap-distance-top:0;mso-wrap-distance-right:5pt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Ql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" filled="f" stroked="f">
                <v:textbox style="mso-fit-shape-to-text:t" inset="0,0,0,0">
                  <w:txbxContent>
                    <w:p w:rsidR="006D7FC0" w:rsidRDefault="00D32C08">
                      <w:pPr>
                        <w:pStyle w:val="Titulekobrzku"/>
                        <w:shd w:val="clear" w:color="auto" w:fill="auto"/>
                        <w:ind w:firstLine="0"/>
                      </w:pPr>
                      <w:r>
                        <w:rPr>
                          <w:rStyle w:val="Titulekobrzku9ptExact"/>
                          <w:b/>
                          <w:bCs/>
                        </w:rPr>
                        <w:t xml:space="preserve">MĚSTA PLZNĚ </w:t>
                      </w:r>
                      <w:r>
                        <w:t xml:space="preserve">přlspévkové organizace </w:t>
                      </w:r>
                      <w:r>
                        <w:rPr>
                          <w:rStyle w:val="Titulekobrzku9ptExact"/>
                          <w:b/>
                          <w:bCs/>
                        </w:rPr>
                        <w:t xml:space="preserve">Klatovukň tř. </w:t>
                      </w:r>
                      <w:r>
                        <w:t>10 a 12, 301 00 PLZEŇ iČI &lt;40683081 ĎIŮI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2246630" simplePos="0" relativeHeight="377487112" behindDoc="1" locked="0" layoutInCell="1" allowOverlap="1">
                <wp:simplePos x="0" y="0"/>
                <wp:positionH relativeFrom="margin">
                  <wp:posOffset>126365</wp:posOffset>
                </wp:positionH>
                <wp:positionV relativeFrom="paragraph">
                  <wp:posOffset>1697990</wp:posOffset>
                </wp:positionV>
                <wp:extent cx="987425" cy="167640"/>
                <wp:effectExtent l="0" t="3175" r="0" b="635"/>
                <wp:wrapTopAndBottom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FC0" w:rsidRDefault="006D7FC0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9.95pt;margin-top:133.7pt;width:77.75pt;height:13.2pt;z-index:-125829368;visibility:visible;mso-wrap-style:square;mso-width-percent:0;mso-height-percent:0;mso-wrap-distance-left:5pt;mso-wrap-distance-top:0;mso-wrap-distance-right:176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" filled="f" stroked="f">
                <v:textbox style="mso-fit-shape-to-text:t" inset="0,0,0,0">
                  <w:txbxContent>
                    <w:p w:rsidR="006D7FC0" w:rsidRDefault="006D7FC0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32C08">
        <w:t>Za účastníka:</w:t>
      </w:r>
      <w:r w:rsidR="00D32C08">
        <w:tab/>
        <w:t>Za SVSMP: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112"/>
        <w:gridCol w:w="2131"/>
        <w:gridCol w:w="2141"/>
      </w:tblGrid>
      <w:tr w:rsidR="006D7FC0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7FC0" w:rsidRDefault="00D32C08">
            <w:pPr>
              <w:pStyle w:val="Zkladntext20"/>
              <w:framePr w:w="8510" w:wrap="notBeside" w:vAnchor="text" w:hAnchor="text" w:xAlign="center" w:y="1"/>
              <w:shd w:val="clear" w:color="auto" w:fill="auto"/>
              <w:spacing w:before="0" w:after="0" w:line="360" w:lineRule="exact"/>
              <w:ind w:left="380" w:firstLine="0"/>
              <w:jc w:val="left"/>
            </w:pPr>
            <w:r>
              <w:rPr>
                <w:rStyle w:val="Zkladntext2Arial18ptKurzva"/>
              </w:rPr>
              <w:t>SVSMP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7FC0" w:rsidRDefault="00D32C08">
            <w:pPr>
              <w:pStyle w:val="Zkladntext20"/>
              <w:framePr w:w="8510" w:wrap="notBeside" w:vAnchor="text" w:hAnchor="text" w:xAlign="center" w:y="1"/>
              <w:shd w:val="clear" w:color="auto" w:fill="auto"/>
              <w:spacing w:before="0" w:after="0" w:line="240" w:lineRule="exact"/>
              <w:ind w:left="280" w:firstLine="0"/>
              <w:jc w:val="left"/>
            </w:pPr>
            <w:r>
              <w:rPr>
                <w:rStyle w:val="Zkladntext2dkovn0pt"/>
              </w:rPr>
              <w:t xml:space="preserve">doporučení k podpis,; </w:t>
            </w:r>
            <w:r w:rsidR="00580B14">
              <w:rPr>
                <w:rStyle w:val="Zkladntext2dkovn0pt"/>
              </w:rPr>
              <w:t>ř</w:t>
            </w:r>
            <w:bookmarkStart w:id="1" w:name="_GoBack"/>
            <w:bookmarkEnd w:id="1"/>
            <w:r w:rsidR="00580B14">
              <w:rPr>
                <w:rStyle w:val="Zkladntext2dkovn0pt"/>
              </w:rPr>
              <w:t>e</w:t>
            </w:r>
            <w:r>
              <w:rPr>
                <w:rStyle w:val="Zkladntext2dkovn0pt"/>
              </w:rPr>
              <w:t xml:space="preserve">diteli </w:t>
            </w:r>
            <w:r>
              <w:rPr>
                <w:rStyle w:val="Zkladntext211ptdkovn0pt"/>
              </w:rPr>
              <w:t xml:space="preserve">/ </w:t>
            </w:r>
            <w:r>
              <w:rPr>
                <w:rStyle w:val="Zkladntext2dkovn0pt"/>
              </w:rPr>
              <w:t xml:space="preserve">závěrečná </w:t>
            </w:r>
            <w:r>
              <w:rPr>
                <w:rStyle w:val="Zkladntext211ptdkovn0pt"/>
              </w:rPr>
              <w:t>fáze</w:t>
            </w:r>
          </w:p>
        </w:tc>
      </w:tr>
      <w:tr w:rsidR="006D7FC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7FC0" w:rsidRDefault="00D32C08">
            <w:pPr>
              <w:pStyle w:val="Zkladntext20"/>
              <w:framePr w:w="85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Zkladntext211ptdkovn0pt"/>
              </w:rPr>
              <w:t>věcná správnost/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7FC0" w:rsidRDefault="00D32C08">
            <w:pPr>
              <w:pStyle w:val="Zkladntext20"/>
              <w:framePr w:w="851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Zkladntext211ptdkovn0pt"/>
              </w:rPr>
              <w:t>vedoucí oddělení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7FC0" w:rsidRDefault="00D32C08">
            <w:pPr>
              <w:pStyle w:val="Zkladntext20"/>
              <w:framePr w:w="851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dkovn0pt"/>
              </w:rPr>
              <w:t>PRÁV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FC0" w:rsidRDefault="00D32C08">
            <w:pPr>
              <w:pStyle w:val="Zkladntext20"/>
              <w:framePr w:w="8510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  <w:jc w:val="left"/>
            </w:pPr>
            <w:r>
              <w:rPr>
                <w:rStyle w:val="Zkladntext2dkovn0pt"/>
              </w:rPr>
              <w:t>vedoucí úseku</w:t>
            </w:r>
            <w:r>
              <w:rPr>
                <w:rStyle w:val="Zkladntext21"/>
                <w:vertAlign w:val="superscript"/>
              </w:rPr>
              <w:t>7</w:t>
            </w:r>
          </w:p>
        </w:tc>
      </w:tr>
      <w:tr w:rsidR="006D7FC0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FC0" w:rsidRDefault="006D7FC0">
            <w:pPr>
              <w:framePr w:w="8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FC0" w:rsidRDefault="006D7FC0">
            <w:pPr>
              <w:framePr w:w="8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FC0" w:rsidRDefault="006D7FC0">
            <w:pPr>
              <w:framePr w:w="85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FC0" w:rsidRDefault="006D7FC0">
            <w:pPr>
              <w:framePr w:w="85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7FC0" w:rsidRDefault="006D7FC0">
      <w:pPr>
        <w:framePr w:w="8510" w:wrap="notBeside" w:vAnchor="text" w:hAnchor="text" w:xAlign="center" w:y="1"/>
        <w:rPr>
          <w:sz w:val="2"/>
          <w:szCs w:val="2"/>
        </w:rPr>
      </w:pPr>
    </w:p>
    <w:p w:rsidR="006D7FC0" w:rsidRDefault="006D7FC0">
      <w:pPr>
        <w:rPr>
          <w:sz w:val="2"/>
          <w:szCs w:val="2"/>
        </w:rPr>
      </w:pPr>
    </w:p>
    <w:sectPr w:rsidR="006D7FC0">
      <w:pgSz w:w="11900" w:h="16840"/>
      <w:pgMar w:top="2361" w:right="1505" w:bottom="762" w:left="12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C08" w:rsidRDefault="00D32C08">
      <w:r>
        <w:separator/>
      </w:r>
    </w:p>
  </w:endnote>
  <w:endnote w:type="continuationSeparator" w:id="0">
    <w:p w:rsidR="00D32C08" w:rsidRDefault="00D3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C08" w:rsidRDefault="00D32C08"/>
  </w:footnote>
  <w:footnote w:type="continuationSeparator" w:id="0">
    <w:p w:rsidR="00D32C08" w:rsidRDefault="00D32C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74D45"/>
    <w:multiLevelType w:val="multilevel"/>
    <w:tmpl w:val="1ACEA2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0F6399"/>
    <w:multiLevelType w:val="multilevel"/>
    <w:tmpl w:val="7F72C7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C0"/>
    <w:rsid w:val="00194147"/>
    <w:rsid w:val="00580B14"/>
    <w:rsid w:val="006D7FC0"/>
    <w:rsid w:val="00D3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DAB9"/>
  <w15:docId w15:val="{0B6B3C7C-8D60-4311-800C-FD427D49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7Exact0">
    <w:name w:val="Základní text (7) Exact"/>
    <w:basedOn w:val="Zkladntext7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9ptExact">
    <w:name w:val="Titulek obrázku + 9 pt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1">
    <w:name w:val="Titulek tabulky"/>
    <w:basedOn w:val="Titulektabulky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Arial18ptKurzva">
    <w:name w:val="Základní text (2) + Arial;18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ptdkovn0pt">
    <w:name w:val="Základní text (2) + 11 pt;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ndara" w:eastAsia="Candara" w:hAnsi="Candara" w:cs="Candara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780" w:line="0" w:lineRule="atLeas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ndara" w:eastAsia="Candara" w:hAnsi="Candara" w:cs="Candara"/>
      <w:sz w:val="40"/>
      <w:szCs w:val="4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ind w:firstLine="720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2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682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40"/>
      <w:szCs w:val="4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Bezmezer">
    <w:name w:val="No Spacing"/>
    <w:uiPriority w:val="1"/>
    <w:qFormat/>
    <w:rsid w:val="00580B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Schröterová Markéta</dc:creator>
  <cp:lastModifiedBy>Schröterová Markéta</cp:lastModifiedBy>
  <cp:revision>1</cp:revision>
  <dcterms:created xsi:type="dcterms:W3CDTF">2020-12-21T11:23:00Z</dcterms:created>
  <dcterms:modified xsi:type="dcterms:W3CDTF">2020-12-21T11:26:00Z</dcterms:modified>
</cp:coreProperties>
</file>