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5D3286" w:rsidRPr="005D3286">
        <w:rPr>
          <w:rFonts w:cs="Arial"/>
          <w:b/>
          <w:sz w:val="28"/>
          <w:szCs w:val="28"/>
        </w:rPr>
        <w:t>NJA-MN-11/2016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5D3286" w:rsidRPr="00FF3A24">
        <w:rPr>
          <w:rFonts w:cs="Arial"/>
          <w:b/>
          <w:bCs/>
          <w:sz w:val="28"/>
          <w:szCs w:val="28"/>
        </w:rPr>
        <w:t>CZ.03</w:t>
      </w:r>
      <w:r w:rsidR="005D3286" w:rsidRPr="00FF3A24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5D3286" w:rsidRPr="005D3286">
        <w:t xml:space="preserve">Ing. </w:t>
      </w:r>
      <w:r w:rsidR="005D3286">
        <w:rPr>
          <w:szCs w:val="20"/>
        </w:rPr>
        <w:t>Bc. Zdislav Zima</w:t>
      </w:r>
      <w:r w:rsidRPr="004521C7">
        <w:rPr>
          <w:rFonts w:cs="Arial"/>
          <w:szCs w:val="20"/>
        </w:rPr>
        <w:t xml:space="preserve">, </w:t>
      </w:r>
      <w:r w:rsidR="005D3286" w:rsidRPr="005D3286">
        <w:t>ředitel kontaktního</w:t>
      </w:r>
      <w:r w:rsidR="005D3286">
        <w:rPr>
          <w:szCs w:val="20"/>
        </w:rPr>
        <w:t xml:space="preserve"> pracoviště Nový Jičín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5D3286" w:rsidRPr="005D3286">
        <w:t>Dobrovského 1278</w:t>
      </w:r>
      <w:r w:rsidR="005D3286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5D3286" w:rsidRPr="005D3286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D3286" w:rsidRPr="005D3286">
        <w:t>Úřad práce</w:t>
      </w:r>
      <w:r w:rsidR="005D3286">
        <w:rPr>
          <w:szCs w:val="20"/>
        </w:rPr>
        <w:t xml:space="preserve"> ČR - kontaktní pracoviště Nový Jičín, </w:t>
      </w:r>
      <w:proofErr w:type="spellStart"/>
      <w:r w:rsidR="005D3286">
        <w:rPr>
          <w:szCs w:val="20"/>
        </w:rPr>
        <w:t>Msgr</w:t>
      </w:r>
      <w:proofErr w:type="spellEnd"/>
      <w:r w:rsidR="005D3286">
        <w:rPr>
          <w:szCs w:val="20"/>
        </w:rPr>
        <w:t xml:space="preserve">. Šrámka </w:t>
      </w:r>
      <w:proofErr w:type="gramStart"/>
      <w:r w:rsidR="005D3286">
        <w:rPr>
          <w:szCs w:val="20"/>
        </w:rPr>
        <w:t>č.p.</w:t>
      </w:r>
      <w:proofErr w:type="gramEnd"/>
      <w:r w:rsidR="005D3286">
        <w:rPr>
          <w:szCs w:val="20"/>
        </w:rPr>
        <w:t xml:space="preserve"> 1030/8, 741 01 Nový Jičín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5D3286" w:rsidRPr="005D3286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D3286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5D3286" w:rsidRPr="005D3286">
        <w:t>ISMM &amp;</w:t>
      </w:r>
      <w:r w:rsidR="005D3286">
        <w:rPr>
          <w:szCs w:val="20"/>
        </w:rPr>
        <w:t xml:space="preserve"> EGAS s.r.o.</w:t>
      </w:r>
    </w:p>
    <w:p w:rsidR="000E23BB" w:rsidRPr="004521C7" w:rsidRDefault="005D3286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5D3286">
        <w:rPr>
          <w:noProof/>
        </w:rPr>
        <w:t xml:space="preserve">Bc. </w:t>
      </w:r>
      <w:r>
        <w:rPr>
          <w:noProof/>
          <w:szCs w:val="20"/>
        </w:rPr>
        <w:t>Eva Šnajdárková, jednatel</w:t>
      </w:r>
    </w:p>
    <w:p w:rsidR="000E23BB" w:rsidRPr="004521C7" w:rsidRDefault="005D3286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>
        <w:t>Pustějov 285, 742 43 Pustějov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5D3286" w:rsidRPr="005D3286">
        <w:t>47155655</w:t>
      </w:r>
    </w:p>
    <w:p w:rsidR="00C2620A" w:rsidRPr="004521C7" w:rsidRDefault="005D3286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5D3286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>
        <w:t>Pustějov 285, 742 43 Pustějov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5D3286" w:rsidRPr="005D3286">
        <w:t>3041342801/0100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5D3286" w:rsidRPr="005D3286">
        <w:rPr>
          <w:bCs/>
        </w:rPr>
        <w:t>Podpora odborného</w:t>
      </w:r>
      <w:r w:rsidR="005D3286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5D3286" w:rsidRPr="005D3286">
        <w:rPr>
          <w:bCs/>
        </w:rPr>
        <w:t>CZ.03</w:t>
      </w:r>
      <w:r w:rsidR="005D3286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5D3286" w:rsidRPr="00FF3A24">
        <w:rPr>
          <w:b/>
        </w:rPr>
        <w:t>Mezinárodní svářečský technolog - IWT</w:t>
      </w:r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</w:t>
      </w:r>
      <w:r w:rsidR="005D3286">
        <w:t xml:space="preserve"> pro jednoho účastníka</w:t>
      </w:r>
      <w:r w:rsidRPr="009218DC">
        <w:t>:</w:t>
      </w:r>
      <w:r w:rsidRPr="009218DC">
        <w:tab/>
      </w:r>
      <w:r w:rsidR="005D3286" w:rsidRPr="00FF3A24">
        <w:rPr>
          <w:b/>
        </w:rPr>
        <w:t>378,00</w:t>
      </w:r>
      <w:r w:rsidRPr="00FF3A24">
        <w:rPr>
          <w:b/>
        </w:rPr>
        <w:t xml:space="preserve"> </w:t>
      </w:r>
      <w:r w:rsidRPr="00FF3A24">
        <w:rPr>
          <w:b/>
        </w:rPr>
        <w:tab/>
      </w:r>
      <w:r w:rsidR="005D3286" w:rsidRPr="00FF3A24">
        <w:rPr>
          <w:b/>
        </w:rPr>
        <w:t xml:space="preserve">vyučovacích </w:t>
      </w:r>
      <w:r w:rsidRPr="00FF3A24">
        <w:rPr>
          <w:b/>
        </w:rPr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5D3286" w:rsidRPr="005D3286">
        <w:t>302,00</w:t>
      </w:r>
      <w:r>
        <w:rPr>
          <w:lang w:val="en-US"/>
        </w:rPr>
        <w:tab/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5D3286" w:rsidRPr="005D3286">
        <w:t>60,00</w:t>
      </w:r>
      <w:r>
        <w:tab/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5D3286" w:rsidRPr="005D3286">
        <w:t>16,00</w:t>
      </w:r>
      <w:r>
        <w:tab/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887CA0">
        <w:t xml:space="preserve"> Český svářečský ústav s.r.o.</w:t>
      </w:r>
      <w:r w:rsidR="001F74BF">
        <w:tab/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5D3286">
        <w:t xml:space="preserve"> </w:t>
      </w:r>
      <w:proofErr w:type="gramStart"/>
      <w:r w:rsidR="005D3286">
        <w:t>22.08.2016</w:t>
      </w:r>
      <w:proofErr w:type="gramEnd"/>
      <w:r w:rsidR="000E23BB" w:rsidRPr="009218DC">
        <w:tab/>
      </w:r>
      <w:r w:rsidR="00943374" w:rsidRPr="009218DC">
        <w:t xml:space="preserve"> 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5D3286">
        <w:t xml:space="preserve"> </w:t>
      </w:r>
      <w:proofErr w:type="gramStart"/>
      <w:r w:rsidR="005D3286">
        <w:t>21.11.2016</w:t>
      </w:r>
      <w:proofErr w:type="gramEnd"/>
      <w:r w:rsidR="00113907">
        <w:tab/>
      </w:r>
      <w:r w:rsidR="00943374" w:rsidRPr="009218DC">
        <w:t xml:space="preserve"> 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5D3286" w:rsidRPr="005D3286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5D3286" w:rsidRPr="005D3286">
        <w:t>1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5D3286" w:rsidRPr="005D3286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5D3286" w:rsidP="00E13393">
      <w:pPr>
        <w:pStyle w:val="BoddohodyIII"/>
      </w:pPr>
      <w:r w:rsidRPr="0092744A">
        <w:rPr>
          <w:noProof/>
        </w:rPr>
        <w:t>Poskytnutý příspěvek je veřejnou podporou na vzdělávání podle nařízení  Komise (E</w:t>
      </w:r>
      <w:r w:rsidR="00D344A4">
        <w:rPr>
          <w:noProof/>
        </w:rPr>
        <w:t>S</w:t>
      </w:r>
      <w:r w:rsidRPr="0092744A">
        <w:rPr>
          <w:noProof/>
        </w:rPr>
        <w:t>) č. 651/2014 ze dne 17. června 2014, kterým se v souladu s články</w:t>
      </w:r>
      <w:r w:rsidR="00D344A4">
        <w:rPr>
          <w:noProof/>
        </w:rPr>
        <w:t xml:space="preserve"> 8</w:t>
      </w:r>
      <w:r w:rsidRPr="0092744A">
        <w:rPr>
          <w:noProof/>
        </w:rPr>
        <w:t xml:space="preserve">7 a </w:t>
      </w:r>
      <w:r w:rsidR="00D344A4">
        <w:rPr>
          <w:noProof/>
        </w:rPr>
        <w:t>8</w:t>
      </w:r>
      <w:r w:rsidRPr="0092744A">
        <w:rPr>
          <w:noProof/>
        </w:rPr>
        <w:t>8 Smlouvy</w:t>
      </w:r>
      <w:r w:rsidR="00D344A4">
        <w:rPr>
          <w:noProof/>
        </w:rPr>
        <w:t xml:space="preserve"> o ES </w:t>
      </w:r>
      <w:r w:rsidRPr="0092744A">
        <w:rPr>
          <w:noProof/>
        </w:rPr>
        <w:t xml:space="preserve"> prohlašují určité kategorie podpory za slučitelné s</w:t>
      </w:r>
      <w:r w:rsidR="00D344A4">
        <w:rPr>
          <w:noProof/>
        </w:rPr>
        <w:t>e</w:t>
      </w:r>
      <w:r w:rsidRPr="0092744A">
        <w:rPr>
          <w:noProof/>
        </w:rPr>
        <w:t xml:space="preserve"> </w:t>
      </w:r>
      <w:r w:rsidR="00D344A4">
        <w:rPr>
          <w:noProof/>
        </w:rPr>
        <w:t>společným</w:t>
      </w:r>
      <w:r w:rsidRPr="0092744A">
        <w:rPr>
          <w:noProof/>
        </w:rPr>
        <w:t xml:space="preserve"> trhem</w:t>
      </w:r>
      <w:r w:rsidR="00D344A4">
        <w:rPr>
          <w:noProof/>
        </w:rPr>
        <w:t xml:space="preserve"> (obecné nařízení o blokových výjimkách)</w:t>
      </w:r>
      <w:r w:rsidRPr="007F2740">
        <w:rPr>
          <w:noProof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</w:t>
      </w:r>
      <w:r>
        <w:rPr>
          <w:rFonts w:cs="Arial"/>
          <w:szCs w:val="20"/>
        </w:rPr>
        <w:lastRenderedPageBreak/>
        <w:t xml:space="preserve">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5D3286" w:rsidRPr="005D3286">
        <w:rPr>
          <w:b/>
          <w:szCs w:val="20"/>
        </w:rPr>
        <w:t>68 416,8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5D3286">
        <w:rPr>
          <w:szCs w:val="20"/>
        </w:rPr>
        <w:t>39 916,8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5D3286" w:rsidRPr="005D3286">
        <w:rPr>
          <w:bCs/>
          <w:lang w:val="en-US"/>
        </w:rPr>
        <w:t>28 500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5D3286" w:rsidRPr="005D3286">
        <w:rPr>
          <w:b/>
          <w:bCs/>
          <w:lang w:val="en-US"/>
        </w:rPr>
        <w:t>60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5D3286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5D3286" w:rsidRPr="005D3286">
        <w:rPr>
          <w:b/>
          <w:bCs/>
          <w:lang w:val="en-US"/>
        </w:rPr>
        <w:t>60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</w:t>
      </w:r>
      <w:bookmarkStart w:id="0" w:name="_GoBack"/>
      <w:bookmarkEnd w:id="0"/>
      <w:r>
        <w:t xml:space="preserve">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5D3286" w:rsidP="001C4C77">
      <w:pPr>
        <w:pStyle w:val="BoddohodyII"/>
        <w:keepNext/>
        <w:numPr>
          <w:ilvl w:val="0"/>
          <w:numId w:val="0"/>
        </w:numPr>
      </w:pPr>
      <w:r w:rsidRPr="005D3286">
        <w:t>Úřad práce</w:t>
      </w:r>
      <w:r>
        <w:rPr>
          <w:szCs w:val="20"/>
        </w:rPr>
        <w:t xml:space="preserve"> České republiky - kontaktní pracoviště Nový Jičín</w:t>
      </w:r>
      <w:r w:rsidR="005D3993">
        <w:t xml:space="preserve"> dne </w:t>
      </w:r>
      <w:proofErr w:type="gramStart"/>
      <w:r w:rsidRPr="005D3286">
        <w:rPr>
          <w:bCs/>
          <w:lang w:val="en-US"/>
        </w:rPr>
        <w:t>4.8</w:t>
      </w:r>
      <w:r>
        <w:rPr>
          <w:szCs w:val="20"/>
        </w:rPr>
        <w:t>.2016</w:t>
      </w:r>
      <w:proofErr w:type="gramEnd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286" w:rsidRDefault="005D3286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5D3286" w:rsidP="001C4C77">
      <w:pPr>
        <w:keepNext/>
        <w:keepLines/>
        <w:jc w:val="center"/>
        <w:rPr>
          <w:rFonts w:cs="Arial"/>
          <w:szCs w:val="20"/>
        </w:rPr>
      </w:pPr>
      <w:r w:rsidRPr="005D3286">
        <w:t xml:space="preserve">Bc. </w:t>
      </w:r>
      <w:r>
        <w:rPr>
          <w:szCs w:val="20"/>
        </w:rPr>
        <w:t>Eva Šnajdárková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br/>
        <w:t>ISMM &amp; EGAS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5D3286" w:rsidP="001C4C77">
      <w:pPr>
        <w:keepNext/>
        <w:tabs>
          <w:tab w:val="center" w:pos="1800"/>
          <w:tab w:val="center" w:pos="7200"/>
        </w:tabs>
        <w:jc w:val="center"/>
      </w:pPr>
      <w:r w:rsidRPr="005D3286">
        <w:t xml:space="preserve">Ing. </w:t>
      </w:r>
      <w:r>
        <w:rPr>
          <w:szCs w:val="20"/>
        </w:rPr>
        <w:t>Bc. Zdislav Zima</w:t>
      </w:r>
    </w:p>
    <w:p w:rsidR="00580136" w:rsidRDefault="005D3286" w:rsidP="00580136">
      <w:pPr>
        <w:tabs>
          <w:tab w:val="center" w:pos="1800"/>
          <w:tab w:val="center" w:pos="7200"/>
        </w:tabs>
        <w:jc w:val="center"/>
        <w:rPr>
          <w:szCs w:val="20"/>
        </w:rPr>
      </w:pPr>
      <w:r w:rsidRPr="005D3286">
        <w:t>ředitel kontaktního</w:t>
      </w:r>
      <w:r>
        <w:rPr>
          <w:szCs w:val="20"/>
        </w:rPr>
        <w:t xml:space="preserve"> pracoviště Nový Jičín</w:t>
      </w:r>
    </w:p>
    <w:p w:rsidR="005D3286" w:rsidRDefault="005D3286" w:rsidP="00580136">
      <w:pPr>
        <w:tabs>
          <w:tab w:val="center" w:pos="1800"/>
          <w:tab w:val="center" w:pos="7200"/>
        </w:tabs>
        <w:jc w:val="center"/>
        <w:rPr>
          <w:szCs w:val="20"/>
        </w:rPr>
      </w:pPr>
    </w:p>
    <w:p w:rsidR="005D3286" w:rsidRDefault="005D3286" w:rsidP="00580136">
      <w:pPr>
        <w:tabs>
          <w:tab w:val="center" w:pos="1800"/>
          <w:tab w:val="center" w:pos="7200"/>
        </w:tabs>
        <w:jc w:val="center"/>
        <w:rPr>
          <w:szCs w:val="20"/>
        </w:rPr>
      </w:pPr>
    </w:p>
    <w:p w:rsidR="005D3286" w:rsidRDefault="005D3286" w:rsidP="005D3286">
      <w:pPr>
        <w:tabs>
          <w:tab w:val="center" w:pos="1800"/>
          <w:tab w:val="center" w:pos="7200"/>
        </w:tabs>
        <w:jc w:val="left"/>
      </w:pP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5D3286" w:rsidRPr="005D3286">
        <w:t xml:space="preserve">Bc. </w:t>
      </w:r>
      <w:r w:rsidR="005D3286">
        <w:rPr>
          <w:szCs w:val="20"/>
        </w:rPr>
        <w:t>Michaela Maralíková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5D3286" w:rsidRPr="005D3286">
        <w:t>950 139</w:t>
      </w:r>
      <w:r w:rsidR="005D3286">
        <w:rPr>
          <w:szCs w:val="20"/>
        </w:rPr>
        <w:t xml:space="preserve"> 487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86" w:rsidRDefault="005D3286">
      <w:r>
        <w:separator/>
      </w:r>
    </w:p>
  </w:endnote>
  <w:endnote w:type="continuationSeparator" w:id="0">
    <w:p w:rsidR="005D3286" w:rsidRDefault="005D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86" w:rsidRDefault="005D32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5D3286" w:rsidRPr="005D3286">
      <w:rPr>
        <w:i/>
      </w:rPr>
      <w:t>NJA-MN-11/2016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16E2F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A16E2F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5D3286" w:rsidRPr="005D3286">
      <w:rPr>
        <w:i/>
      </w:rPr>
      <w:t>NJA-MN-11/2016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16E2F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A16E2F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86" w:rsidRDefault="005D3286">
      <w:r>
        <w:separator/>
      </w:r>
    </w:p>
  </w:footnote>
  <w:footnote w:type="continuationSeparator" w:id="0">
    <w:p w:rsidR="005D3286" w:rsidRDefault="005D3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86" w:rsidRDefault="005D32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5D3286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286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87CA0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16E2F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4A4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5E40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3A24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C246-4CD5-4A99-86F7-C0FCC0AC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3531</Words>
  <Characters>21216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24698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Maralíková Michaela Bc. (UPT-NJA)</dc:creator>
  <cp:lastModifiedBy>Adamská Marcela (NJ)</cp:lastModifiedBy>
  <cp:revision>4</cp:revision>
  <cp:lastPrinted>2016-08-05T06:31:00Z</cp:lastPrinted>
  <dcterms:created xsi:type="dcterms:W3CDTF">2016-08-04T10:04:00Z</dcterms:created>
  <dcterms:modified xsi:type="dcterms:W3CDTF">2016-08-05T06:32:00Z</dcterms:modified>
</cp:coreProperties>
</file>