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965B5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0</wp:posOffset>
                </wp:positionV>
                <wp:extent cx="3200400" cy="173736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4633A1">
                            <w:pPr>
                              <w:tabs>
                                <w:tab w:val="left" w:pos="426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00000" w:rsidRDefault="004633A1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>IČO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24745391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Č: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CZ24745391</w:t>
                            </w:r>
                          </w:p>
                          <w:p w:rsidR="00000000" w:rsidRDefault="004633A1">
                            <w:pPr>
                              <w:spacing w:line="360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Edenred CZ s.r.o.</w:t>
                            </w:r>
                          </w:p>
                          <w:p w:rsidR="00000000" w:rsidRDefault="004633A1">
                            <w:pPr>
                              <w:pStyle w:val="Zkladntext2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:rsidR="00000000" w:rsidRDefault="004633A1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</w:p>
                          <w:p w:rsidR="00000000" w:rsidRDefault="004633A1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Pernerova 691/42</w:t>
                            </w:r>
                          </w:p>
                          <w:p w:rsidR="00000000" w:rsidRDefault="004633A1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Karlín</w:t>
                            </w:r>
                          </w:p>
                          <w:p w:rsidR="00000000" w:rsidRDefault="004633A1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186 00 Praha 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85pt;margin-top:0;width:252pt;height:13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" o:allowincell="f">
                <v:textbox>
                  <w:txbxContent>
                    <w:p w:rsidR="00000000" w:rsidRDefault="004633A1">
                      <w:pPr>
                        <w:tabs>
                          <w:tab w:val="left" w:pos="426"/>
                        </w:tabs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00000" w:rsidRDefault="004633A1">
                      <w:pPr>
                        <w:tabs>
                          <w:tab w:val="left" w:pos="426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  <w:t>IČO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24745391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DI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Č: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CZ24745391</w:t>
                      </w:r>
                    </w:p>
                    <w:p w:rsidR="00000000" w:rsidRDefault="004633A1">
                      <w:pPr>
                        <w:spacing w:line="360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Edenred CZ s.r.o.</w:t>
                      </w:r>
                    </w:p>
                    <w:p w:rsidR="00000000" w:rsidRDefault="004633A1">
                      <w:pPr>
                        <w:pStyle w:val="Zkladntext2"/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:rsidR="00000000" w:rsidRDefault="004633A1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</w:p>
                    <w:p w:rsidR="00000000" w:rsidRDefault="004633A1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Pernerova 691/42</w:t>
                      </w:r>
                    </w:p>
                    <w:p w:rsidR="00000000" w:rsidRDefault="004633A1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Karlín</w:t>
                      </w:r>
                    </w:p>
                    <w:p w:rsidR="00000000" w:rsidRDefault="004633A1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186 00 Praha 86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ge">
                  <wp:posOffset>731520</wp:posOffset>
                </wp:positionV>
                <wp:extent cx="1099185" cy="2159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633A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Objednatel: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65pt;margin-top:57.6pt;width:86.5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" o:allowincell="f" stroked="f">
                <v:textbox inset=",.3mm">
                  <w:txbxContent>
                    <w:p w:rsidR="00000000" w:rsidRDefault="004633A1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Objednatel: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3391535</wp:posOffset>
                </wp:positionH>
                <wp:positionV relativeFrom="page">
                  <wp:posOffset>731520</wp:posOffset>
                </wp:positionV>
                <wp:extent cx="1099185" cy="1981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633A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67.05pt;margin-top:57.6pt;width:86.5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" o:allowincell="f" stroked="f">
                <v:textbox inset=",.3mm">
                  <w:txbxContent>
                    <w:p w:rsidR="00000000" w:rsidRDefault="004633A1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Dodavatel: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0</wp:posOffset>
                </wp:positionV>
                <wp:extent cx="3200400" cy="1737360"/>
                <wp:effectExtent l="0" t="0" r="0" b="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4633A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00000" w:rsidRDefault="004633A1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IČO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00216224 </w:t>
                            </w:r>
                          </w:p>
                          <w:p w:rsidR="00000000" w:rsidRDefault="004633A1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Č: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CZ00216224</w:t>
                            </w:r>
                          </w:p>
                          <w:p w:rsidR="00000000" w:rsidRDefault="004633A1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Masarykova univerzita</w:t>
                            </w:r>
                          </w:p>
                          <w:p w:rsidR="00000000" w:rsidRDefault="004633A1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CEITEC MU</w:t>
                            </w:r>
                          </w:p>
                          <w:p w:rsidR="00000000" w:rsidRDefault="004633A1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Kamenice 753/5</w:t>
                            </w:r>
                          </w:p>
                          <w:p w:rsidR="00000000" w:rsidRDefault="004633A1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Bohunice </w:t>
                            </w:r>
                          </w:p>
                          <w:p w:rsidR="00000000" w:rsidRDefault="004633A1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625 00 Brno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6.55pt;margin-top:0;width:252pt;height:136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" o:allowincell="f">
                <v:textbox>
                  <w:txbxContent>
                    <w:p w:rsidR="00000000" w:rsidRDefault="004633A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00000" w:rsidRDefault="004633A1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IČO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00216224 </w:t>
                      </w:r>
                    </w:p>
                    <w:p w:rsidR="00000000" w:rsidRDefault="004633A1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DI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Č: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CZ00216224</w:t>
                      </w:r>
                    </w:p>
                    <w:p w:rsidR="00000000" w:rsidRDefault="004633A1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Masarykova univerzita</w:t>
                      </w:r>
                    </w:p>
                    <w:p w:rsidR="00000000" w:rsidRDefault="004633A1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CEITEC MU</w:t>
                      </w:r>
                    </w:p>
                    <w:p w:rsidR="00000000" w:rsidRDefault="004633A1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Kamenice 753/5</w:t>
                      </w:r>
                    </w:p>
                    <w:p w:rsidR="00000000" w:rsidRDefault="004633A1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Bohunice </w:t>
                      </w:r>
                    </w:p>
                    <w:p w:rsidR="00000000" w:rsidRDefault="004633A1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625 00 Brno 25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3300095</wp:posOffset>
                </wp:positionH>
                <wp:positionV relativeFrom="page">
                  <wp:posOffset>2651760</wp:posOffset>
                </wp:positionV>
                <wp:extent cx="3200400" cy="822960"/>
                <wp:effectExtent l="0" t="0" r="0" b="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633A1">
                            <w:pPr>
                              <w:tabs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Datum vystavení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16.12.2020</w:t>
                            </w:r>
                          </w:p>
                          <w:p w:rsidR="00000000" w:rsidRDefault="004633A1">
                            <w:pPr>
                              <w:tabs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Datum 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dá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ní: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000000" w:rsidRDefault="004633A1">
                            <w:pPr>
                              <w:tabs>
                                <w:tab w:val="left" w:pos="1560"/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Forma dopravy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kurýrní služba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59.85pt;margin-top:208.8pt;width:252pt;height:64.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7TShAIAABYFAAAOAAAAZHJzL2Uyb0RvYy54bWysVG1v2yAQ/j5p/wHxPfXLnDS24lRNu0yT&#10;uhep3Q8ggGM0DAxI7K7af9+Bkyz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" o:allowincell="f" stroked="f">
                <v:textbox>
                  <w:txbxContent>
                    <w:p w:rsidR="00000000" w:rsidRDefault="004633A1">
                      <w:pPr>
                        <w:tabs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Datum vystavení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16.12.2020</w:t>
                      </w:r>
                    </w:p>
                    <w:p w:rsidR="00000000" w:rsidRDefault="004633A1">
                      <w:pPr>
                        <w:tabs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Datum do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dá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ní: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000000" w:rsidRDefault="004633A1">
                      <w:pPr>
                        <w:tabs>
                          <w:tab w:val="left" w:pos="1560"/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Forma dopravy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kurýrní služba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:rsidR="00000000" w:rsidRDefault="00E965B5">
      <w:pPr>
        <w:pBdr>
          <w:bottom w:val="single" w:sz="6" w:space="1" w:color="auto"/>
        </w:pBd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8255</wp:posOffset>
                </wp:positionH>
                <wp:positionV relativeFrom="page">
                  <wp:posOffset>2560320</wp:posOffset>
                </wp:positionV>
                <wp:extent cx="2743200" cy="914400"/>
                <wp:effectExtent l="0" t="0" r="0" b="0"/>
                <wp:wrapTopAndBottom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633A1">
                            <w:pPr>
                              <w:spacing w:before="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Konečný příjemce:</w:t>
                            </w:r>
                          </w:p>
                          <w:p w:rsidR="00000000" w:rsidRDefault="004633A1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Masarykova univerzita</w:t>
                            </w:r>
                          </w:p>
                          <w:p w:rsidR="00000000" w:rsidRDefault="004633A1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CEITEC MU</w:t>
                            </w:r>
                          </w:p>
                          <w:p w:rsidR="00000000" w:rsidRDefault="004633A1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Kamenice 753/5 - Bohunice</w:t>
                            </w:r>
                          </w:p>
                          <w:p w:rsidR="00000000" w:rsidRDefault="004633A1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62500 Brno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.65pt;margin-top:201.6pt;width:3in;height:1in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" o:allowincell="f" stroked="f">
                <v:textbox>
                  <w:txbxContent>
                    <w:p w:rsidR="00000000" w:rsidRDefault="004633A1">
                      <w:pPr>
                        <w:spacing w:before="2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Konečný příjemce:</w:t>
                      </w:r>
                    </w:p>
                    <w:p w:rsidR="00000000" w:rsidRDefault="004633A1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Masarykova univerzita</w:t>
                      </w:r>
                    </w:p>
                    <w:p w:rsidR="00000000" w:rsidRDefault="004633A1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CEITEC MU</w:t>
                      </w:r>
                    </w:p>
                    <w:p w:rsidR="00000000" w:rsidRDefault="004633A1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Kamenice 753/5 - Bohunice</w:t>
                      </w:r>
                    </w:p>
                    <w:p w:rsidR="00000000" w:rsidRDefault="004633A1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62500 Brno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:rsidR="00000000" w:rsidRDefault="004633A1">
      <w:pPr>
        <w:rPr>
          <w:lang w:val="en-US"/>
        </w:rPr>
      </w:pPr>
    </w:p>
    <w:p w:rsidR="00000000" w:rsidRDefault="004633A1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67"/>
        <w:gridCol w:w="3828"/>
        <w:gridCol w:w="1559"/>
        <w:gridCol w:w="567"/>
        <w:gridCol w:w="1134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nil"/>
              <w:right w:val="nil"/>
            </w:tcBorders>
          </w:tcPr>
          <w:p w:rsidR="00000000" w:rsidRDefault="004633A1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Množství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00000" w:rsidRDefault="004633A1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MJ</w:t>
            </w:r>
          </w:p>
        </w:tc>
        <w:tc>
          <w:tcPr>
            <w:tcW w:w="3828" w:type="dxa"/>
            <w:tcBorders>
              <w:left w:val="nil"/>
              <w:right w:val="nil"/>
            </w:tcBorders>
          </w:tcPr>
          <w:p w:rsidR="00000000" w:rsidRDefault="004633A1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Název položky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000000" w:rsidRDefault="004633A1">
            <w:pPr>
              <w:pStyle w:val="Nadpis1"/>
            </w:pPr>
            <w:r>
              <w:t>Základ DPH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00000" w:rsidRDefault="004633A1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DPH %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4633A1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Částka DPH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000000" w:rsidRDefault="004633A1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Částka celk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em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33A1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1646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33A1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ks   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33A1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Stravenkové karty - leden 2021, á 100 Kč.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33A1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164 600,00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33A1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33A1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33A1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164 600,00</w:t>
            </w:r>
          </w:p>
        </w:tc>
      </w:tr>
    </w:tbl>
    <w:p w:rsidR="00000000" w:rsidRDefault="004633A1">
      <w:pPr>
        <w:pBdr>
          <w:bottom w:val="single" w:sz="6" w:space="1" w:color="auto"/>
        </w:pBdr>
        <w:rPr>
          <w:lang w:val="en-US"/>
        </w:rPr>
      </w:pPr>
    </w:p>
    <w:p w:rsidR="00000000" w:rsidRDefault="004633A1">
      <w:pPr>
        <w:pBdr>
          <w:bottom w:val="single" w:sz="6" w:space="1" w:color="auto"/>
        </w:pBdr>
        <w:rPr>
          <w:lang w:val="en-US"/>
        </w:rPr>
      </w:pPr>
    </w:p>
    <w:p w:rsidR="00000000" w:rsidRDefault="004633A1">
      <w:pPr>
        <w:rPr>
          <w:lang w:val="en-US"/>
        </w:rPr>
      </w:pPr>
    </w:p>
    <w:p w:rsidR="00000000" w:rsidRDefault="004633A1">
      <w:pPr>
        <w:rPr>
          <w:lang w:val="en-US"/>
        </w:rPr>
      </w:pPr>
    </w:p>
    <w:p w:rsidR="00000000" w:rsidRDefault="004633A1">
      <w:pPr>
        <w:jc w:val="right"/>
        <w:rPr>
          <w:rFonts w:ascii="Courier New" w:hAnsi="Courier New" w:cs="Courier New"/>
          <w:b/>
          <w:bCs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t>Celkov</w:t>
      </w:r>
      <w:r>
        <w:rPr>
          <w:rFonts w:ascii="Courier New" w:hAnsi="Courier New" w:cs="Courier New"/>
          <w:b/>
          <w:bCs/>
        </w:rPr>
        <w:t xml:space="preserve">á cena s DPH: </w:t>
      </w:r>
      <w:r>
        <w:rPr>
          <w:rFonts w:ascii="Courier New" w:hAnsi="Courier New" w:cs="Courier New"/>
          <w:b/>
          <w:bCs/>
          <w:lang w:val="en-US"/>
        </w:rPr>
        <w:t>164 600,00 Kč</w:t>
      </w:r>
    </w:p>
    <w:p w:rsidR="00000000" w:rsidRDefault="004633A1">
      <w:pPr>
        <w:jc w:val="right"/>
        <w:rPr>
          <w:lang w:val="en-US"/>
        </w:rPr>
      </w:pPr>
    </w:p>
    <w:p w:rsidR="00000000" w:rsidRDefault="004633A1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Objednatel vylučuje akceptaci této objednávky s odchylkou.</w:t>
      </w:r>
    </w:p>
    <w:p w:rsidR="00000000" w:rsidRDefault="004633A1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:rsidR="00000000" w:rsidRDefault="004633A1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Smlouva, která vznikne na základě této objednávky, nabývá účinnosti dnem jejího uveřejnění v registru smluv podle zákona č. 340/2015 Sb., o zvláštních podmínkách účinnosti některých smluv, uveřejňování těchto smluv a o registru smluv (zákon o registru smlu</w:t>
      </w:r>
      <w:r>
        <w:rPr>
          <w:rFonts w:ascii="Courier New" w:hAnsi="Courier New" w:cs="Courier New"/>
          <w:sz w:val="18"/>
          <w:szCs w:val="18"/>
          <w:lang w:val="en-US"/>
        </w:rPr>
        <w:t>v) ve znění pozdějších předpisů.</w:t>
      </w:r>
    </w:p>
    <w:p w:rsidR="00000000" w:rsidRDefault="004633A1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:rsidR="00000000" w:rsidRDefault="004633A1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Dodavatel výslovně prohlašuje, že žádná informace v této smlouvě není obchodním tajemstvím, a souhlasí s úplným uveřejněním této smlouvy v registru smluv podle zákona o registru smluv.</w:t>
      </w:r>
    </w:p>
    <w:p w:rsidR="00000000" w:rsidRDefault="004633A1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 </w:t>
      </w:r>
    </w:p>
    <w:p w:rsidR="00000000" w:rsidRDefault="004633A1">
      <w:pPr>
        <w:rPr>
          <w:lang w:val="en-US"/>
        </w:rPr>
      </w:pPr>
    </w:p>
    <w:p w:rsidR="00000000" w:rsidRDefault="004633A1">
      <w:pPr>
        <w:rPr>
          <w:lang w:val="en-US"/>
        </w:rPr>
      </w:pPr>
    </w:p>
    <w:p w:rsidR="004633A1" w:rsidRDefault="004633A1">
      <w:pPr>
        <w:rPr>
          <w:rFonts w:ascii="Arial" w:hAnsi="Arial" w:cs="Arial"/>
          <w:b/>
          <w:bCs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bookmarkStart w:id="0" w:name="_GoBack"/>
      <w:bookmarkEnd w:id="0"/>
    </w:p>
    <w:sectPr w:rsidR="004633A1">
      <w:headerReference w:type="default" r:id="rId6"/>
      <w:footerReference w:type="default" r:id="rId7"/>
      <w:pgSz w:w="11906" w:h="16838"/>
      <w:pgMar w:top="851" w:right="851" w:bottom="1134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3A1" w:rsidRDefault="004633A1">
      <w:r>
        <w:separator/>
      </w:r>
    </w:p>
  </w:endnote>
  <w:endnote w:type="continuationSeparator" w:id="0">
    <w:p w:rsidR="004633A1" w:rsidRDefault="0046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633A1">
    <w:pPr>
      <w:pStyle w:val="Zpat"/>
      <w:pBdr>
        <w:bottom w:val="single" w:sz="6" w:space="1" w:color="auto"/>
      </w:pBdr>
      <w:rPr>
        <w:lang w:val="en-US"/>
      </w:rPr>
    </w:pPr>
  </w:p>
  <w:p w:rsidR="00000000" w:rsidRDefault="004633A1">
    <w:pPr>
      <w:pStyle w:val="Zpat"/>
      <w:rPr>
        <w:rFonts w:ascii="Arial" w:hAnsi="Arial" w:cs="Arial"/>
        <w:sz w:val="16"/>
        <w:szCs w:val="16"/>
        <w:lang w:val="en-US"/>
      </w:rPr>
    </w:pPr>
  </w:p>
  <w:p w:rsidR="00000000" w:rsidRDefault="004633A1">
    <w:pPr>
      <w:pStyle w:val="Zpat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Masarykova univerzita je veřejnou vysokou školou podle zákona o VŠ č. 111/1998 Sb.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3A1" w:rsidRDefault="004633A1">
      <w:r>
        <w:separator/>
      </w:r>
    </w:p>
  </w:footnote>
  <w:footnote w:type="continuationSeparator" w:id="0">
    <w:p w:rsidR="004633A1" w:rsidRDefault="00463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633A1">
    <w:pPr>
      <w:pStyle w:val="Zhlav"/>
      <w:pBdr>
        <w:bottom w:val="single" w:sz="6" w:space="1" w:color="auto"/>
      </w:pBdr>
      <w:jc w:val="right"/>
      <w:rPr>
        <w:rFonts w:ascii="Arial" w:hAnsi="Arial" w:cs="Arial"/>
        <w:b/>
        <w:bCs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OBJEDNÁVKA </w:t>
    </w:r>
    <w:r>
      <w:rPr>
        <w:rFonts w:ascii="Arial" w:hAnsi="Arial" w:cs="Arial"/>
        <w:b/>
        <w:bCs/>
        <w:sz w:val="24"/>
        <w:szCs w:val="24"/>
        <w:lang w:val="en-US"/>
      </w:rPr>
      <w:t>7101/0312/20</w:t>
    </w:r>
  </w:p>
  <w:p w:rsidR="00000000" w:rsidRDefault="004633A1">
    <w:pPr>
      <w:pStyle w:val="Zhlav"/>
      <w:jc w:val="right"/>
      <w:rPr>
        <w:rFonts w:ascii="Arial" w:hAnsi="Arial" w:cs="Arial"/>
        <w:b/>
        <w:bCs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B5"/>
    <w:rsid w:val="004633A1"/>
    <w:rsid w:val="00E9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3CEC6C"/>
  <w14:defaultImageDpi w14:val="0"/>
  <w15:docId w15:val="{E3C4484F-D4CE-4CD5-8B2C-DA92D5FE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Courier New" w:hAnsi="Courier New" w:cs="Courier New"/>
      <w:b/>
      <w:bCs/>
      <w:sz w:val="18"/>
      <w:szCs w:val="18"/>
      <w:lang w:val="en-US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</w:pPr>
    <w:rPr>
      <w:rFonts w:ascii="Arial" w:hAnsi="Arial" w:cs="Arial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CZ s DPH</vt:lpstr>
    </vt:vector>
  </TitlesOfParts>
  <Company> 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CZ s DPH</dc:title>
  <dc:subject/>
  <dc:creator>Robert Dresler</dc:creator>
  <cp:keywords/>
  <dc:description/>
  <cp:lastModifiedBy>Aneta Komínková</cp:lastModifiedBy>
  <cp:revision>2</cp:revision>
  <dcterms:created xsi:type="dcterms:W3CDTF">2020-12-18T10:05:00Z</dcterms:created>
  <dcterms:modified xsi:type="dcterms:W3CDTF">2020-12-18T10:05:00Z</dcterms:modified>
</cp:coreProperties>
</file>