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4F249" w14:textId="77777777" w:rsidR="00124760" w:rsidRPr="00C931E0" w:rsidRDefault="009A37E3" w:rsidP="00124760">
      <w:pPr>
        <w:widowControl w:val="0"/>
        <w:autoSpaceDE w:val="0"/>
        <w:autoSpaceDN w:val="0"/>
        <w:adjustRightInd w:val="0"/>
        <w:spacing w:line="384" w:lineRule="exact"/>
        <w:jc w:val="center"/>
        <w:rPr>
          <w:rFonts w:ascii="Calibri" w:hAnsi="Calibri" w:cs="Calibri"/>
          <w:b/>
          <w:bCs/>
          <w:sz w:val="32"/>
          <w:szCs w:val="32"/>
          <w:lang w:val="cs-CZ"/>
        </w:rPr>
      </w:pPr>
      <w:r>
        <w:rPr>
          <w:rFonts w:ascii="Calibri" w:hAnsi="Calibri" w:cs="Calibri"/>
          <w:b/>
          <w:bCs/>
          <w:sz w:val="32"/>
          <w:szCs w:val="32"/>
          <w:lang w:val="cs-CZ"/>
        </w:rPr>
        <w:t xml:space="preserve"> </w:t>
      </w:r>
      <w:proofErr w:type="gramStart"/>
      <w:r w:rsidR="00124760" w:rsidRPr="00C931E0">
        <w:rPr>
          <w:rFonts w:ascii="Calibri" w:hAnsi="Calibri" w:cs="Calibri"/>
          <w:b/>
          <w:bCs/>
          <w:sz w:val="32"/>
          <w:szCs w:val="32"/>
          <w:lang w:val="cs-CZ"/>
        </w:rPr>
        <w:t>S M L O U V </w:t>
      </w:r>
      <w:r w:rsidR="00D166E5">
        <w:rPr>
          <w:rFonts w:ascii="Calibri" w:hAnsi="Calibri" w:cs="Calibri"/>
          <w:b/>
          <w:bCs/>
          <w:sz w:val="32"/>
          <w:szCs w:val="32"/>
          <w:lang w:val="cs-CZ"/>
        </w:rPr>
        <w:t>A</w:t>
      </w:r>
      <w:r w:rsidR="00124760" w:rsidRPr="00C931E0">
        <w:rPr>
          <w:rFonts w:ascii="Calibri" w:hAnsi="Calibri" w:cs="Calibri"/>
          <w:b/>
          <w:bCs/>
          <w:sz w:val="32"/>
          <w:szCs w:val="32"/>
          <w:lang w:val="cs-CZ"/>
        </w:rPr>
        <w:t xml:space="preserve">  O  D Í L O</w:t>
      </w:r>
      <w:proofErr w:type="gramEnd"/>
    </w:p>
    <w:p w14:paraId="30E4F24A" w14:textId="77777777" w:rsidR="00124760" w:rsidRPr="00C931E0" w:rsidRDefault="00124760" w:rsidP="00124760">
      <w:pPr>
        <w:widowControl w:val="0"/>
        <w:autoSpaceDE w:val="0"/>
        <w:autoSpaceDN w:val="0"/>
        <w:adjustRightInd w:val="0"/>
        <w:spacing w:line="384" w:lineRule="exact"/>
        <w:jc w:val="center"/>
        <w:rPr>
          <w:rFonts w:ascii="Calibri" w:hAnsi="Calibri" w:cs="Calibri"/>
          <w:b/>
          <w:bCs/>
          <w:szCs w:val="22"/>
          <w:lang w:val="cs-CZ"/>
        </w:rPr>
      </w:pPr>
    </w:p>
    <w:p w14:paraId="30E4F24B" w14:textId="77777777" w:rsidR="00124760" w:rsidRPr="00C931E0" w:rsidRDefault="00124760" w:rsidP="00124760">
      <w:pPr>
        <w:widowControl w:val="0"/>
        <w:autoSpaceDE w:val="0"/>
        <w:autoSpaceDN w:val="0"/>
        <w:adjustRightInd w:val="0"/>
        <w:spacing w:line="288" w:lineRule="exact"/>
        <w:contextualSpacing/>
        <w:jc w:val="center"/>
        <w:rPr>
          <w:rFonts w:ascii="Calibri" w:hAnsi="Calibri" w:cs="Calibri"/>
          <w:szCs w:val="22"/>
          <w:lang w:val="cs-CZ"/>
        </w:rPr>
      </w:pPr>
      <w:r w:rsidRPr="00C931E0">
        <w:rPr>
          <w:rFonts w:ascii="Calibri" w:hAnsi="Calibri" w:cs="Calibri"/>
          <w:szCs w:val="22"/>
          <w:lang w:val="cs-CZ"/>
        </w:rPr>
        <w:t>v souladu s </w:t>
      </w:r>
      <w:proofErr w:type="spellStart"/>
      <w:r w:rsidRPr="00C931E0">
        <w:rPr>
          <w:rFonts w:ascii="Calibri" w:hAnsi="Calibri" w:cs="Calibri"/>
          <w:szCs w:val="22"/>
          <w:lang w:val="cs-CZ"/>
        </w:rPr>
        <w:t>ust</w:t>
      </w:r>
      <w:proofErr w:type="spellEnd"/>
      <w:r w:rsidRPr="00C931E0">
        <w:rPr>
          <w:rFonts w:ascii="Calibri" w:hAnsi="Calibri" w:cs="Calibri"/>
          <w:szCs w:val="22"/>
          <w:lang w:val="cs-CZ"/>
        </w:rPr>
        <w:t xml:space="preserve">. § 2586 a násl. a přiměřeně aplikovaného </w:t>
      </w:r>
      <w:proofErr w:type="spellStart"/>
      <w:r w:rsidRPr="00C931E0">
        <w:rPr>
          <w:rFonts w:ascii="Calibri" w:hAnsi="Calibri" w:cs="Calibri"/>
          <w:szCs w:val="22"/>
          <w:lang w:val="cs-CZ"/>
        </w:rPr>
        <w:t>ust</w:t>
      </w:r>
      <w:proofErr w:type="spellEnd"/>
      <w:r w:rsidRPr="00C931E0">
        <w:rPr>
          <w:rFonts w:ascii="Calibri" w:hAnsi="Calibri" w:cs="Calibri"/>
          <w:szCs w:val="22"/>
          <w:lang w:val="cs-CZ"/>
        </w:rPr>
        <w:t>. § 1746, odst. 2 zákona č. 89/2012 Sb. v </w:t>
      </w:r>
      <w:proofErr w:type="spellStart"/>
      <w:r w:rsidRPr="00C931E0">
        <w:rPr>
          <w:rFonts w:ascii="Calibri" w:hAnsi="Calibri" w:cs="Calibri"/>
          <w:szCs w:val="22"/>
          <w:lang w:val="cs-CZ"/>
        </w:rPr>
        <w:t>pl</w:t>
      </w:r>
      <w:proofErr w:type="spellEnd"/>
      <w:r w:rsidRPr="00C931E0">
        <w:rPr>
          <w:rFonts w:ascii="Calibri" w:hAnsi="Calibri" w:cs="Calibri"/>
          <w:szCs w:val="22"/>
          <w:lang w:val="cs-CZ"/>
        </w:rPr>
        <w:t xml:space="preserve">. znění, </w:t>
      </w:r>
      <w:r w:rsidR="00A95A04">
        <w:rPr>
          <w:rFonts w:ascii="Calibri" w:hAnsi="Calibri" w:cs="Calibri"/>
          <w:szCs w:val="22"/>
          <w:lang w:val="cs-CZ"/>
        </w:rPr>
        <w:t>o</w:t>
      </w:r>
      <w:r w:rsidRPr="00C931E0">
        <w:rPr>
          <w:rFonts w:ascii="Calibri" w:hAnsi="Calibri" w:cs="Calibri"/>
          <w:szCs w:val="22"/>
          <w:lang w:val="cs-CZ"/>
        </w:rPr>
        <w:t>bčanský zákoník,</w:t>
      </w:r>
    </w:p>
    <w:p w14:paraId="30E4F24C" w14:textId="77777777" w:rsidR="00124760" w:rsidRPr="00C931E0" w:rsidRDefault="00124760" w:rsidP="00124760">
      <w:pPr>
        <w:widowControl w:val="0"/>
        <w:autoSpaceDE w:val="0"/>
        <w:autoSpaceDN w:val="0"/>
        <w:adjustRightInd w:val="0"/>
        <w:spacing w:line="288" w:lineRule="exact"/>
        <w:contextualSpacing/>
        <w:jc w:val="center"/>
        <w:rPr>
          <w:rFonts w:ascii="Calibri" w:hAnsi="Calibri" w:cs="Calibri"/>
          <w:szCs w:val="22"/>
          <w:lang w:val="cs-CZ"/>
        </w:rPr>
      </w:pPr>
      <w:r w:rsidRPr="00C931E0">
        <w:rPr>
          <w:rFonts w:ascii="Calibri" w:hAnsi="Calibri" w:cs="Calibri"/>
          <w:szCs w:val="22"/>
          <w:lang w:val="cs-CZ"/>
        </w:rPr>
        <w:t xml:space="preserve">(dále jen „Občanský zákoník“) </w:t>
      </w:r>
    </w:p>
    <w:p w14:paraId="30E4F24D" w14:textId="77777777" w:rsidR="0031175B" w:rsidRPr="00C931E0" w:rsidRDefault="0031175B" w:rsidP="009B5613">
      <w:pPr>
        <w:widowControl w:val="0"/>
        <w:autoSpaceDE w:val="0"/>
        <w:autoSpaceDN w:val="0"/>
        <w:adjustRightInd w:val="0"/>
        <w:spacing w:line="254" w:lineRule="exact"/>
        <w:rPr>
          <w:rFonts w:ascii="Calibri" w:hAnsi="Calibri" w:cs="Calibri"/>
          <w:szCs w:val="22"/>
          <w:lang w:val="cs-CZ"/>
        </w:rPr>
      </w:pPr>
    </w:p>
    <w:p w14:paraId="30E4F24E" w14:textId="77777777" w:rsidR="00124760" w:rsidRPr="00C931E0" w:rsidRDefault="00124760" w:rsidP="009B5613">
      <w:pPr>
        <w:widowControl w:val="0"/>
        <w:autoSpaceDE w:val="0"/>
        <w:autoSpaceDN w:val="0"/>
        <w:adjustRightInd w:val="0"/>
        <w:spacing w:line="254" w:lineRule="exact"/>
        <w:rPr>
          <w:rFonts w:ascii="Calibri" w:hAnsi="Calibri" w:cs="Calibri"/>
          <w:szCs w:val="22"/>
          <w:lang w:val="cs-CZ"/>
        </w:rPr>
      </w:pPr>
    </w:p>
    <w:p w14:paraId="30E4F24F" w14:textId="77777777" w:rsidR="0031175B" w:rsidRPr="00C931E0" w:rsidRDefault="0031175B" w:rsidP="009B5613">
      <w:pPr>
        <w:widowControl w:val="0"/>
        <w:autoSpaceDE w:val="0"/>
        <w:autoSpaceDN w:val="0"/>
        <w:adjustRightInd w:val="0"/>
        <w:spacing w:line="254" w:lineRule="exact"/>
        <w:rPr>
          <w:rFonts w:ascii="Calibri" w:hAnsi="Calibri" w:cs="Calibri"/>
          <w:szCs w:val="22"/>
          <w:lang w:val="cs-CZ"/>
        </w:rPr>
      </w:pPr>
    </w:p>
    <w:p w14:paraId="30E4F250" w14:textId="77777777" w:rsidR="00124760" w:rsidRPr="00C931E0" w:rsidRDefault="00124760" w:rsidP="003117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ヒラギノ角ゴ Pro W3" w:hAnsi="Calibri" w:cs="Calibri"/>
          <w:b/>
          <w:lang w:val="cs-CZ"/>
        </w:rPr>
      </w:pPr>
      <w:r w:rsidRPr="00C931E0">
        <w:rPr>
          <w:rFonts w:ascii="Calibri" w:eastAsia="ヒラギノ角ゴ Pro W3" w:hAnsi="Calibri" w:cs="Calibri"/>
          <w:b/>
          <w:lang w:val="cs-CZ"/>
        </w:rPr>
        <w:t>Městská knihovna v Praze</w:t>
      </w:r>
    </w:p>
    <w:p w14:paraId="30E4F251" w14:textId="77777777" w:rsidR="0031175B" w:rsidRPr="00C931E0" w:rsidRDefault="0031175B" w:rsidP="003117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ヒラギノ角ゴ Pro W3" w:hAnsi="Calibri" w:cs="Calibri"/>
          <w:lang w:val="cs-CZ"/>
        </w:rPr>
      </w:pPr>
      <w:r w:rsidRPr="00C931E0">
        <w:rPr>
          <w:rFonts w:ascii="Calibri" w:eastAsia="ヒラギノ角ゴ Pro W3" w:hAnsi="Calibri" w:cs="Calibri"/>
          <w:lang w:val="cs-CZ"/>
        </w:rPr>
        <w:t xml:space="preserve">se sídlem </w:t>
      </w:r>
      <w:r w:rsidR="00124760" w:rsidRPr="00C931E0">
        <w:rPr>
          <w:rFonts w:ascii="Calibri" w:eastAsia="ヒラギノ角ゴ Pro W3" w:hAnsi="Calibri" w:cs="Calibri"/>
          <w:lang w:val="cs-CZ"/>
        </w:rPr>
        <w:t>Mariánské náměstí 1, Praha 1, 115 72</w:t>
      </w:r>
      <w:r w:rsidRPr="00C931E0">
        <w:rPr>
          <w:rFonts w:ascii="Calibri" w:eastAsia="ヒラギノ角ゴ Pro W3" w:hAnsi="Calibri" w:cs="Calibri"/>
          <w:lang w:val="cs-CZ"/>
        </w:rPr>
        <w:t xml:space="preserve"> </w:t>
      </w:r>
    </w:p>
    <w:p w14:paraId="30E4F252" w14:textId="45C9ED7A" w:rsidR="00124760" w:rsidRPr="00C931E0" w:rsidRDefault="00124760" w:rsidP="003117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ヒラギノ角ゴ Pro W3" w:hAnsi="Calibri" w:cs="Calibri"/>
          <w:lang w:val="cs-CZ"/>
        </w:rPr>
      </w:pPr>
      <w:r w:rsidRPr="00C931E0">
        <w:rPr>
          <w:rFonts w:ascii="Calibri" w:eastAsia="ヒラギノ角ゴ Pro W3" w:hAnsi="Calibri" w:cs="Calibri"/>
          <w:lang w:val="cs-CZ"/>
        </w:rPr>
        <w:t>IČ</w:t>
      </w:r>
      <w:r w:rsidR="00584C68">
        <w:rPr>
          <w:rFonts w:ascii="Calibri" w:eastAsia="ヒラギノ角ゴ Pro W3" w:hAnsi="Calibri" w:cs="Calibri"/>
          <w:lang w:val="cs-CZ"/>
        </w:rPr>
        <w:t>O</w:t>
      </w:r>
      <w:r w:rsidRPr="00C931E0">
        <w:rPr>
          <w:rFonts w:ascii="Calibri" w:eastAsia="ヒラギノ角ゴ Pro W3" w:hAnsi="Calibri" w:cs="Calibri"/>
          <w:lang w:val="cs-CZ"/>
        </w:rPr>
        <w:t>: 00064467</w:t>
      </w:r>
    </w:p>
    <w:p w14:paraId="30E4F253" w14:textId="4501582C" w:rsidR="00124760" w:rsidRPr="00C931E0" w:rsidRDefault="00124760" w:rsidP="003117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szCs w:val="22"/>
          <w:lang w:val="cs-CZ"/>
        </w:rPr>
      </w:pPr>
      <w:r w:rsidRPr="00C931E0">
        <w:rPr>
          <w:rFonts w:ascii="Calibri" w:hAnsi="Calibri" w:cs="Calibri"/>
          <w:szCs w:val="22"/>
          <w:lang w:val="cs-CZ"/>
        </w:rPr>
        <w:t>číslo bankovního účtu</w:t>
      </w:r>
      <w:r w:rsidR="00095D07">
        <w:rPr>
          <w:rFonts w:ascii="Calibri" w:hAnsi="Calibri" w:cs="Calibri"/>
          <w:szCs w:val="22"/>
          <w:lang w:val="cs-CZ"/>
        </w:rPr>
        <w:t>:</w:t>
      </w:r>
      <w:r w:rsidRPr="00C931E0">
        <w:rPr>
          <w:rFonts w:ascii="Calibri" w:hAnsi="Calibri" w:cs="Calibri"/>
          <w:szCs w:val="22"/>
          <w:lang w:val="cs-CZ"/>
        </w:rPr>
        <w:t xml:space="preserve"> </w:t>
      </w:r>
      <w:proofErr w:type="spellStart"/>
      <w:r w:rsidR="008E2B39">
        <w:rPr>
          <w:rFonts w:ascii="Calibri" w:hAnsi="Calibri" w:cs="Calibri"/>
          <w:szCs w:val="22"/>
          <w:lang w:val="cs-CZ"/>
        </w:rPr>
        <w:t>xxxxxxxxxxxxxxxxxxxxxxx</w:t>
      </w:r>
      <w:proofErr w:type="spellEnd"/>
    </w:p>
    <w:p w14:paraId="30E4F254" w14:textId="17566158" w:rsidR="00124760" w:rsidRDefault="00124760" w:rsidP="003117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szCs w:val="22"/>
          <w:lang w:val="cs-CZ"/>
        </w:rPr>
      </w:pPr>
      <w:r w:rsidRPr="00C931E0">
        <w:rPr>
          <w:rFonts w:ascii="Calibri" w:hAnsi="Calibri" w:cs="Calibri"/>
          <w:szCs w:val="22"/>
          <w:lang w:val="cs-CZ"/>
        </w:rPr>
        <w:t xml:space="preserve">vedeného u </w:t>
      </w:r>
      <w:proofErr w:type="spellStart"/>
      <w:r w:rsidR="008E2B39">
        <w:rPr>
          <w:rFonts w:ascii="Calibri" w:hAnsi="Calibri" w:cs="Calibri"/>
          <w:szCs w:val="22"/>
          <w:lang w:val="cs-CZ"/>
        </w:rPr>
        <w:t>xxxxxxxxxxxxxxxxxxxx</w:t>
      </w:r>
      <w:proofErr w:type="spellEnd"/>
    </w:p>
    <w:p w14:paraId="30E4F255" w14:textId="77777777" w:rsidR="00823ED9" w:rsidRPr="00C931E0" w:rsidRDefault="00F6047F" w:rsidP="003117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ヒラギノ角ゴ Pro W3" w:hAnsi="Calibri" w:cs="Calibri"/>
          <w:lang w:val="cs-CZ"/>
        </w:rPr>
      </w:pPr>
      <w:r>
        <w:rPr>
          <w:rFonts w:ascii="Calibri" w:hAnsi="Calibri" w:cs="Calibri"/>
          <w:szCs w:val="22"/>
          <w:lang w:val="cs-CZ"/>
        </w:rPr>
        <w:t>Zastoupená</w:t>
      </w:r>
      <w:r w:rsidR="00823ED9">
        <w:rPr>
          <w:rFonts w:ascii="Calibri" w:hAnsi="Calibri" w:cs="Calibri"/>
          <w:szCs w:val="22"/>
          <w:lang w:val="cs-CZ"/>
        </w:rPr>
        <w:t xml:space="preserve">: </w:t>
      </w:r>
      <w:r>
        <w:rPr>
          <w:rFonts w:ascii="Calibri" w:hAnsi="Calibri" w:cs="Calibri"/>
          <w:szCs w:val="22"/>
          <w:lang w:val="cs-CZ"/>
        </w:rPr>
        <w:t>Ing. Libuše Matyášová, vedoucí Odboru ekonomicko-správního</w:t>
      </w:r>
    </w:p>
    <w:p w14:paraId="30E4F256" w14:textId="77777777" w:rsidR="009B5613" w:rsidRDefault="00823ED9" w:rsidP="00124760">
      <w:pPr>
        <w:widowControl w:val="0"/>
        <w:autoSpaceDE w:val="0"/>
        <w:autoSpaceDN w:val="0"/>
        <w:adjustRightInd w:val="0"/>
        <w:spacing w:line="254" w:lineRule="exact"/>
        <w:jc w:val="both"/>
        <w:rPr>
          <w:rFonts w:ascii="Calibri" w:hAnsi="Calibri" w:cs="Calibri"/>
          <w:szCs w:val="22"/>
          <w:lang w:val="cs-CZ"/>
        </w:rPr>
      </w:pPr>
      <w:r>
        <w:rPr>
          <w:rFonts w:ascii="Calibri" w:eastAsia="ヒラギノ角ゴ Pro W3" w:hAnsi="Calibri" w:cs="Calibri"/>
          <w:lang w:val="cs-CZ"/>
        </w:rPr>
        <w:t>Osoby oprávněné</w:t>
      </w:r>
      <w:r w:rsidRPr="00C931E0">
        <w:rPr>
          <w:rFonts w:ascii="Calibri" w:eastAsia="ヒラギノ角ゴ Pro W3" w:hAnsi="Calibri" w:cs="Calibri"/>
          <w:lang w:val="cs-CZ"/>
        </w:rPr>
        <w:t xml:space="preserve"> </w:t>
      </w:r>
      <w:r w:rsidR="00124760" w:rsidRPr="00C931E0">
        <w:rPr>
          <w:rFonts w:ascii="Calibri" w:eastAsia="ヒラギノ角ゴ Pro W3" w:hAnsi="Calibri" w:cs="Calibri"/>
          <w:lang w:val="cs-CZ"/>
        </w:rPr>
        <w:t>jednat:</w:t>
      </w:r>
    </w:p>
    <w:p w14:paraId="30E4F257" w14:textId="4C8E4760" w:rsidR="00823ED9" w:rsidRDefault="00823ED9" w:rsidP="00124760">
      <w:pPr>
        <w:widowControl w:val="0"/>
        <w:autoSpaceDE w:val="0"/>
        <w:autoSpaceDN w:val="0"/>
        <w:adjustRightInd w:val="0"/>
        <w:spacing w:line="254" w:lineRule="exact"/>
        <w:jc w:val="both"/>
        <w:rPr>
          <w:rFonts w:ascii="Calibri" w:hAnsi="Calibri" w:cs="Calibri"/>
          <w:szCs w:val="22"/>
          <w:lang w:val="cs-CZ"/>
        </w:rPr>
      </w:pPr>
      <w:r>
        <w:rPr>
          <w:rFonts w:ascii="Calibri" w:hAnsi="Calibri" w:cs="Calibri"/>
          <w:szCs w:val="22"/>
          <w:lang w:val="cs-CZ"/>
        </w:rPr>
        <w:t xml:space="preserve">ve věcech smluvních: </w:t>
      </w:r>
      <w:proofErr w:type="spellStart"/>
      <w:r w:rsidR="008E2B39">
        <w:rPr>
          <w:rFonts w:ascii="Calibri" w:hAnsi="Calibri" w:cs="Calibri"/>
          <w:szCs w:val="22"/>
          <w:lang w:val="cs-CZ"/>
        </w:rPr>
        <w:t>xxxxxxxxxxxxxxx</w:t>
      </w:r>
      <w:proofErr w:type="spellEnd"/>
    </w:p>
    <w:p w14:paraId="30E4F258" w14:textId="1E4397FD" w:rsidR="009B5613" w:rsidRPr="00C931E0" w:rsidRDefault="00823ED9" w:rsidP="00823ED9">
      <w:pPr>
        <w:widowControl w:val="0"/>
        <w:autoSpaceDE w:val="0"/>
        <w:autoSpaceDN w:val="0"/>
        <w:adjustRightInd w:val="0"/>
        <w:spacing w:line="254" w:lineRule="exact"/>
        <w:jc w:val="both"/>
        <w:rPr>
          <w:rFonts w:ascii="Calibri" w:hAnsi="Calibri" w:cs="Calibri"/>
          <w:szCs w:val="22"/>
          <w:lang w:val="cs-CZ"/>
        </w:rPr>
      </w:pPr>
      <w:r>
        <w:rPr>
          <w:rFonts w:ascii="Calibri" w:hAnsi="Calibri" w:cs="Calibri"/>
          <w:szCs w:val="22"/>
          <w:lang w:val="cs-CZ"/>
        </w:rPr>
        <w:t>ve věcech technických</w:t>
      </w:r>
      <w:r w:rsidRPr="00823ED9">
        <w:rPr>
          <w:rFonts w:ascii="Calibri" w:hAnsi="Calibri" w:cs="Calibri"/>
          <w:szCs w:val="22"/>
          <w:lang w:val="cs-CZ"/>
        </w:rPr>
        <w:t xml:space="preserve">: </w:t>
      </w:r>
      <w:proofErr w:type="spellStart"/>
      <w:r w:rsidR="008E2B39">
        <w:rPr>
          <w:rFonts w:ascii="Calibri" w:hAnsi="Calibri" w:cs="Calibri"/>
          <w:szCs w:val="22"/>
          <w:lang w:val="cs-CZ"/>
        </w:rPr>
        <w:t>xxxxxxxxxxxxxxxxx</w:t>
      </w:r>
      <w:proofErr w:type="spellEnd"/>
    </w:p>
    <w:p w14:paraId="30E4F259" w14:textId="77777777" w:rsidR="00124760" w:rsidRPr="00C931E0" w:rsidRDefault="00823ED9" w:rsidP="009B5613">
      <w:pPr>
        <w:widowControl w:val="0"/>
        <w:autoSpaceDE w:val="0"/>
        <w:autoSpaceDN w:val="0"/>
        <w:adjustRightInd w:val="0"/>
        <w:spacing w:line="288" w:lineRule="exact"/>
        <w:jc w:val="both"/>
        <w:rPr>
          <w:rFonts w:ascii="Calibri" w:hAnsi="Calibri" w:cs="Calibri"/>
          <w:szCs w:val="22"/>
          <w:lang w:val="cs-CZ"/>
        </w:rPr>
      </w:pPr>
      <w:r w:rsidRPr="00823ED9">
        <w:rPr>
          <w:rFonts w:ascii="Calibri" w:hAnsi="Calibri" w:cs="Calibri"/>
          <w:szCs w:val="22"/>
          <w:lang w:val="cs-CZ"/>
        </w:rPr>
        <w:t>(dále jen „objednatel“)</w:t>
      </w:r>
    </w:p>
    <w:p w14:paraId="30E4F25A" w14:textId="77777777" w:rsidR="009B5613" w:rsidRPr="00C931E0" w:rsidRDefault="009B5613" w:rsidP="009B5613">
      <w:pPr>
        <w:widowControl w:val="0"/>
        <w:autoSpaceDE w:val="0"/>
        <w:autoSpaceDN w:val="0"/>
        <w:adjustRightInd w:val="0"/>
        <w:spacing w:line="288" w:lineRule="exact"/>
        <w:jc w:val="both"/>
        <w:rPr>
          <w:rFonts w:ascii="Calibri" w:hAnsi="Calibri" w:cs="Calibri"/>
          <w:szCs w:val="22"/>
          <w:lang w:val="cs-CZ"/>
        </w:rPr>
      </w:pPr>
      <w:r w:rsidRPr="00C931E0">
        <w:rPr>
          <w:rFonts w:ascii="Calibri" w:hAnsi="Calibri" w:cs="Calibri"/>
          <w:szCs w:val="22"/>
          <w:lang w:val="cs-CZ"/>
        </w:rPr>
        <w:t>a</w:t>
      </w:r>
    </w:p>
    <w:p w14:paraId="30E4F25B" w14:textId="77777777" w:rsidR="009B5613" w:rsidRPr="00C931E0" w:rsidRDefault="009B5613" w:rsidP="009B5613">
      <w:pPr>
        <w:widowControl w:val="0"/>
        <w:autoSpaceDE w:val="0"/>
        <w:autoSpaceDN w:val="0"/>
        <w:adjustRightInd w:val="0"/>
        <w:spacing w:line="288" w:lineRule="exact"/>
        <w:jc w:val="both"/>
        <w:rPr>
          <w:rFonts w:ascii="Calibri" w:hAnsi="Calibri" w:cs="Calibri"/>
          <w:szCs w:val="22"/>
          <w:lang w:val="cs-CZ"/>
        </w:rPr>
      </w:pPr>
    </w:p>
    <w:p w14:paraId="30E4F25C" w14:textId="77777777" w:rsidR="00124760" w:rsidRPr="00C931E0" w:rsidRDefault="00124760" w:rsidP="009B5613">
      <w:pPr>
        <w:widowControl w:val="0"/>
        <w:autoSpaceDE w:val="0"/>
        <w:autoSpaceDN w:val="0"/>
        <w:adjustRightInd w:val="0"/>
        <w:spacing w:line="288" w:lineRule="exact"/>
        <w:jc w:val="both"/>
        <w:rPr>
          <w:rFonts w:ascii="Calibri" w:hAnsi="Calibri" w:cs="Calibri"/>
          <w:szCs w:val="22"/>
          <w:lang w:val="cs-CZ"/>
        </w:rPr>
      </w:pPr>
    </w:p>
    <w:p w14:paraId="6C9B15C0" w14:textId="77777777" w:rsidR="00A176B8" w:rsidRDefault="00A176B8" w:rsidP="009B5613">
      <w:pPr>
        <w:widowControl w:val="0"/>
        <w:autoSpaceDE w:val="0"/>
        <w:autoSpaceDN w:val="0"/>
        <w:adjustRightInd w:val="0"/>
        <w:spacing w:line="288" w:lineRule="exact"/>
        <w:jc w:val="both"/>
        <w:rPr>
          <w:rFonts w:ascii="Calibri" w:hAnsi="Calibri" w:cs="Calibri"/>
          <w:b/>
          <w:szCs w:val="22"/>
          <w:lang w:val="cs-CZ"/>
        </w:rPr>
      </w:pPr>
      <w:r w:rsidRPr="00A176B8">
        <w:rPr>
          <w:rFonts w:ascii="Calibri" w:hAnsi="Calibri" w:cs="Calibri"/>
          <w:b/>
          <w:szCs w:val="22"/>
          <w:lang w:val="cs-CZ"/>
        </w:rPr>
        <w:t>CONTRACTIS, s.r.o.</w:t>
      </w:r>
    </w:p>
    <w:p w14:paraId="30E4F25E" w14:textId="3DB4E599" w:rsidR="00124760" w:rsidRPr="00C931E0" w:rsidRDefault="0044566B" w:rsidP="009B5613">
      <w:pPr>
        <w:widowControl w:val="0"/>
        <w:autoSpaceDE w:val="0"/>
        <w:autoSpaceDN w:val="0"/>
        <w:adjustRightInd w:val="0"/>
        <w:spacing w:line="288" w:lineRule="exact"/>
        <w:jc w:val="both"/>
        <w:rPr>
          <w:rFonts w:ascii="Calibri" w:hAnsi="Calibri" w:cs="Calibri"/>
          <w:szCs w:val="22"/>
          <w:lang w:val="cs-CZ"/>
        </w:rPr>
      </w:pPr>
      <w:r w:rsidRPr="00C931E0">
        <w:rPr>
          <w:rFonts w:ascii="Calibri" w:hAnsi="Calibri" w:cs="Calibri"/>
          <w:szCs w:val="22"/>
          <w:lang w:val="cs-CZ"/>
        </w:rPr>
        <w:t xml:space="preserve">se sídlem v </w:t>
      </w:r>
      <w:r w:rsidR="00A176B8" w:rsidRPr="00A176B8">
        <w:rPr>
          <w:rFonts w:ascii="Calibri" w:hAnsi="Calibri" w:cs="Calibri"/>
          <w:szCs w:val="22"/>
          <w:lang w:val="cs-CZ"/>
        </w:rPr>
        <w:t>Praze 5, Nad Zámečnicí 34/1841, 150 00</w:t>
      </w:r>
    </w:p>
    <w:p w14:paraId="30E4F25F" w14:textId="4C637512" w:rsidR="009B5613" w:rsidRPr="00C931E0" w:rsidRDefault="009B5613" w:rsidP="009B5613">
      <w:pPr>
        <w:widowControl w:val="0"/>
        <w:autoSpaceDE w:val="0"/>
        <w:autoSpaceDN w:val="0"/>
        <w:adjustRightInd w:val="0"/>
        <w:spacing w:line="288" w:lineRule="exact"/>
        <w:jc w:val="both"/>
        <w:rPr>
          <w:rFonts w:ascii="Calibri" w:hAnsi="Calibri" w:cs="Calibri"/>
          <w:szCs w:val="22"/>
          <w:lang w:val="cs-CZ"/>
        </w:rPr>
      </w:pPr>
      <w:r w:rsidRPr="00C931E0">
        <w:rPr>
          <w:rFonts w:ascii="Calibri" w:hAnsi="Calibri" w:cs="Calibri"/>
          <w:szCs w:val="22"/>
          <w:lang w:val="cs-CZ"/>
        </w:rPr>
        <w:t>IČ</w:t>
      </w:r>
      <w:r w:rsidR="00584C68">
        <w:rPr>
          <w:rFonts w:ascii="Calibri" w:hAnsi="Calibri" w:cs="Calibri"/>
          <w:szCs w:val="22"/>
          <w:lang w:val="cs-CZ"/>
        </w:rPr>
        <w:t>O</w:t>
      </w:r>
      <w:r w:rsidRPr="00C931E0">
        <w:rPr>
          <w:rFonts w:ascii="Calibri" w:hAnsi="Calibri" w:cs="Calibri"/>
          <w:szCs w:val="22"/>
          <w:lang w:val="cs-CZ"/>
        </w:rPr>
        <w:t xml:space="preserve">: </w:t>
      </w:r>
      <w:r w:rsidR="00A176B8" w:rsidRPr="00A176B8">
        <w:rPr>
          <w:rFonts w:ascii="Calibri" w:hAnsi="Calibri" w:cs="Calibri"/>
          <w:szCs w:val="22"/>
          <w:lang w:val="cs-CZ"/>
        </w:rPr>
        <w:t>25727737</w:t>
      </w:r>
    </w:p>
    <w:p w14:paraId="30E4F260" w14:textId="794F942F" w:rsidR="0044566B" w:rsidRPr="00C931E0" w:rsidRDefault="0044566B" w:rsidP="009B5613">
      <w:pPr>
        <w:widowControl w:val="0"/>
        <w:autoSpaceDE w:val="0"/>
        <w:autoSpaceDN w:val="0"/>
        <w:adjustRightInd w:val="0"/>
        <w:spacing w:line="288" w:lineRule="exact"/>
        <w:jc w:val="both"/>
        <w:rPr>
          <w:rFonts w:ascii="Calibri" w:hAnsi="Calibri" w:cs="Calibri"/>
          <w:szCs w:val="22"/>
          <w:lang w:val="cs-CZ"/>
        </w:rPr>
      </w:pPr>
      <w:r w:rsidRPr="00C931E0">
        <w:rPr>
          <w:rFonts w:ascii="Calibri" w:hAnsi="Calibri" w:cs="Calibri"/>
          <w:szCs w:val="22"/>
          <w:lang w:val="cs-CZ"/>
        </w:rPr>
        <w:t xml:space="preserve">obchodní korporace zapsaná </w:t>
      </w:r>
      <w:r w:rsidR="00124760" w:rsidRPr="00C931E0">
        <w:rPr>
          <w:rFonts w:ascii="Calibri" w:hAnsi="Calibri" w:cs="Calibri"/>
          <w:szCs w:val="22"/>
          <w:lang w:val="cs-CZ"/>
        </w:rPr>
        <w:t xml:space="preserve">v obchodním rejstříku vedeného </w:t>
      </w:r>
      <w:r w:rsidR="00A176B8" w:rsidRPr="00A176B8">
        <w:rPr>
          <w:rFonts w:ascii="Calibri" w:hAnsi="Calibri" w:cs="Calibri"/>
          <w:szCs w:val="22"/>
          <w:lang w:val="cs-CZ"/>
        </w:rPr>
        <w:t>Městským soudem v Praze</w:t>
      </w:r>
      <w:r w:rsidRPr="00C931E0">
        <w:rPr>
          <w:rFonts w:ascii="Calibri" w:hAnsi="Calibri" w:cs="Calibri"/>
          <w:szCs w:val="22"/>
          <w:lang w:val="cs-CZ"/>
        </w:rPr>
        <w:t xml:space="preserve">, oddíl </w:t>
      </w:r>
      <w:r w:rsidR="00A176B8" w:rsidRPr="00A176B8">
        <w:rPr>
          <w:rFonts w:ascii="Calibri" w:hAnsi="Calibri" w:cs="Calibri"/>
          <w:szCs w:val="22"/>
          <w:lang w:val="cs-CZ"/>
        </w:rPr>
        <w:t>C vložka 64790</w:t>
      </w:r>
    </w:p>
    <w:p w14:paraId="30E4F261" w14:textId="63143ED0" w:rsidR="00124760" w:rsidRPr="00C931E0" w:rsidRDefault="00B46925" w:rsidP="009B5613">
      <w:pPr>
        <w:widowControl w:val="0"/>
        <w:autoSpaceDE w:val="0"/>
        <w:autoSpaceDN w:val="0"/>
        <w:adjustRightInd w:val="0"/>
        <w:spacing w:line="288" w:lineRule="exact"/>
        <w:jc w:val="both"/>
        <w:rPr>
          <w:rFonts w:ascii="Calibri" w:hAnsi="Calibri" w:cs="Calibri"/>
          <w:szCs w:val="22"/>
          <w:lang w:val="cs-CZ"/>
        </w:rPr>
      </w:pPr>
      <w:r w:rsidRPr="00C931E0">
        <w:rPr>
          <w:rFonts w:ascii="Calibri" w:hAnsi="Calibri" w:cs="Calibri"/>
          <w:szCs w:val="22"/>
          <w:lang w:val="cs-CZ"/>
        </w:rPr>
        <w:t>čísl</w:t>
      </w:r>
      <w:r w:rsidR="0044566B" w:rsidRPr="00C931E0">
        <w:rPr>
          <w:rFonts w:ascii="Calibri" w:hAnsi="Calibri" w:cs="Calibri"/>
          <w:szCs w:val="22"/>
          <w:lang w:val="cs-CZ"/>
        </w:rPr>
        <w:t xml:space="preserve">o bankovního účtu </w:t>
      </w:r>
      <w:proofErr w:type="spellStart"/>
      <w:r w:rsidR="008E2B39">
        <w:rPr>
          <w:rFonts w:ascii="Calibri" w:hAnsi="Calibri" w:cs="Calibri"/>
          <w:szCs w:val="22"/>
          <w:lang w:val="cs-CZ"/>
        </w:rPr>
        <w:t>xxxxxxxxxxxxxxx</w:t>
      </w:r>
      <w:proofErr w:type="spellEnd"/>
    </w:p>
    <w:p w14:paraId="30E4F262" w14:textId="3FA6818A" w:rsidR="009B5613" w:rsidRPr="00C931E0" w:rsidRDefault="00B46925" w:rsidP="009B5613">
      <w:pPr>
        <w:widowControl w:val="0"/>
        <w:autoSpaceDE w:val="0"/>
        <w:autoSpaceDN w:val="0"/>
        <w:adjustRightInd w:val="0"/>
        <w:spacing w:line="288" w:lineRule="exact"/>
        <w:jc w:val="both"/>
        <w:rPr>
          <w:rFonts w:ascii="Calibri" w:hAnsi="Calibri" w:cs="Calibri"/>
          <w:szCs w:val="22"/>
          <w:lang w:val="cs-CZ"/>
        </w:rPr>
      </w:pPr>
      <w:r w:rsidRPr="00C931E0">
        <w:rPr>
          <w:rFonts w:ascii="Calibri" w:hAnsi="Calibri" w:cs="Calibri"/>
          <w:szCs w:val="22"/>
          <w:lang w:val="cs-CZ"/>
        </w:rPr>
        <w:t xml:space="preserve">vedeného u </w:t>
      </w:r>
      <w:r w:rsidR="0004089F" w:rsidRPr="0004089F">
        <w:rPr>
          <w:rFonts w:ascii="Calibri" w:hAnsi="Calibri" w:cs="Calibri"/>
          <w:szCs w:val="22"/>
          <w:lang w:val="cs-CZ"/>
        </w:rPr>
        <w:t>Komerční banky a.s.</w:t>
      </w:r>
    </w:p>
    <w:p w14:paraId="30E4F263" w14:textId="77777777" w:rsidR="00B46925" w:rsidRPr="00C931E0" w:rsidRDefault="00B46925" w:rsidP="009B5613">
      <w:pPr>
        <w:widowControl w:val="0"/>
        <w:autoSpaceDE w:val="0"/>
        <w:autoSpaceDN w:val="0"/>
        <w:adjustRightInd w:val="0"/>
        <w:spacing w:line="288" w:lineRule="exact"/>
        <w:jc w:val="both"/>
        <w:rPr>
          <w:rFonts w:ascii="Calibri" w:hAnsi="Calibri" w:cs="Calibri"/>
          <w:szCs w:val="22"/>
          <w:lang w:val="cs-CZ"/>
        </w:rPr>
      </w:pPr>
      <w:r w:rsidRPr="00C931E0">
        <w:rPr>
          <w:rFonts w:ascii="Calibri" w:hAnsi="Calibri" w:cs="Calibri"/>
          <w:szCs w:val="22"/>
          <w:lang w:val="cs-CZ"/>
        </w:rPr>
        <w:t>(dále jen „zhotovitel“)</w:t>
      </w:r>
    </w:p>
    <w:p w14:paraId="30E4F264" w14:textId="77777777" w:rsidR="009B5613" w:rsidRDefault="009B5613" w:rsidP="009B5613">
      <w:pPr>
        <w:widowControl w:val="0"/>
        <w:autoSpaceDE w:val="0"/>
        <w:autoSpaceDN w:val="0"/>
        <w:adjustRightInd w:val="0"/>
        <w:spacing w:line="384" w:lineRule="exact"/>
        <w:jc w:val="both"/>
        <w:rPr>
          <w:rFonts w:ascii="Calibri" w:hAnsi="Calibri" w:cs="Calibri"/>
          <w:szCs w:val="22"/>
          <w:lang w:val="cs-CZ"/>
        </w:rPr>
      </w:pPr>
    </w:p>
    <w:p w14:paraId="30E4F265" w14:textId="77777777" w:rsidR="001B599B" w:rsidRPr="00C931E0" w:rsidRDefault="001B599B" w:rsidP="009B5613">
      <w:pPr>
        <w:widowControl w:val="0"/>
        <w:autoSpaceDE w:val="0"/>
        <w:autoSpaceDN w:val="0"/>
        <w:adjustRightInd w:val="0"/>
        <w:spacing w:line="384" w:lineRule="exact"/>
        <w:jc w:val="both"/>
        <w:rPr>
          <w:rFonts w:ascii="Calibri" w:hAnsi="Calibri" w:cs="Calibri"/>
          <w:szCs w:val="22"/>
          <w:lang w:val="cs-CZ"/>
        </w:rPr>
      </w:pPr>
    </w:p>
    <w:p w14:paraId="30E4F266" w14:textId="77777777" w:rsidR="00B46925" w:rsidRPr="00CA51E0" w:rsidRDefault="00B46925" w:rsidP="009B5613">
      <w:pPr>
        <w:widowControl w:val="0"/>
        <w:autoSpaceDE w:val="0"/>
        <w:autoSpaceDN w:val="0"/>
        <w:adjustRightInd w:val="0"/>
        <w:spacing w:line="384" w:lineRule="exact"/>
        <w:jc w:val="center"/>
        <w:rPr>
          <w:rFonts w:ascii="Calibri" w:hAnsi="Calibri" w:cs="Calibri"/>
          <w:b/>
          <w:szCs w:val="22"/>
          <w:lang w:val="cs-CZ"/>
        </w:rPr>
      </w:pPr>
      <w:r w:rsidRPr="00CA51E0">
        <w:rPr>
          <w:rFonts w:ascii="Calibri" w:hAnsi="Calibri" w:cs="Calibri"/>
          <w:b/>
          <w:szCs w:val="22"/>
          <w:lang w:val="cs-CZ"/>
        </w:rPr>
        <w:t>Článek I.</w:t>
      </w:r>
    </w:p>
    <w:p w14:paraId="30E4F267" w14:textId="77777777" w:rsidR="00B46925" w:rsidRPr="00CA51E0" w:rsidRDefault="00B46925" w:rsidP="00B46925">
      <w:pPr>
        <w:widowControl w:val="0"/>
        <w:autoSpaceDE w:val="0"/>
        <w:autoSpaceDN w:val="0"/>
        <w:adjustRightInd w:val="0"/>
        <w:contextualSpacing/>
        <w:jc w:val="center"/>
        <w:rPr>
          <w:rFonts w:ascii="Calibri" w:hAnsi="Calibri" w:cs="Calibri"/>
          <w:b/>
          <w:i/>
          <w:szCs w:val="22"/>
          <w:lang w:val="cs-CZ"/>
        </w:rPr>
      </w:pPr>
      <w:r w:rsidRPr="00CA51E0">
        <w:rPr>
          <w:rFonts w:ascii="Calibri" w:hAnsi="Calibri" w:cs="Calibri"/>
          <w:b/>
          <w:i/>
          <w:szCs w:val="22"/>
          <w:lang w:val="cs-CZ"/>
        </w:rPr>
        <w:t>Předmět smlouvy</w:t>
      </w:r>
    </w:p>
    <w:p w14:paraId="30E4F268" w14:textId="77777777" w:rsidR="00124760" w:rsidRPr="00CA51E0" w:rsidRDefault="00124760" w:rsidP="00B46925">
      <w:pPr>
        <w:widowControl w:val="0"/>
        <w:autoSpaceDE w:val="0"/>
        <w:autoSpaceDN w:val="0"/>
        <w:adjustRightInd w:val="0"/>
        <w:contextualSpacing/>
        <w:jc w:val="center"/>
        <w:rPr>
          <w:rFonts w:ascii="Calibri" w:hAnsi="Calibri" w:cs="Calibri"/>
          <w:b/>
          <w:i/>
          <w:szCs w:val="22"/>
          <w:lang w:val="cs-CZ"/>
        </w:rPr>
      </w:pPr>
    </w:p>
    <w:p w14:paraId="30E4F269" w14:textId="77777777" w:rsidR="00E54E14" w:rsidRPr="00CA51E0" w:rsidRDefault="0044566B" w:rsidP="00EE3C9C">
      <w:pPr>
        <w:pStyle w:val="Odstavecseseznamem"/>
        <w:numPr>
          <w:ilvl w:val="1"/>
          <w:numId w:val="11"/>
        </w:numPr>
        <w:jc w:val="both"/>
        <w:rPr>
          <w:rFonts w:ascii="Calibri" w:hAnsi="Calibri" w:cs="Calibri"/>
          <w:szCs w:val="22"/>
          <w:lang w:val="cs-CZ"/>
        </w:rPr>
      </w:pPr>
      <w:r w:rsidRPr="00CA51E0">
        <w:rPr>
          <w:rFonts w:ascii="Calibri" w:hAnsi="Calibri" w:cs="Calibri"/>
          <w:szCs w:val="22"/>
          <w:lang w:val="cs-CZ"/>
        </w:rPr>
        <w:t>Smluvní strany prohlašují, že na základě výsledku výb</w:t>
      </w:r>
      <w:r w:rsidR="008D7920" w:rsidRPr="00CA51E0">
        <w:rPr>
          <w:rFonts w:ascii="Calibri" w:hAnsi="Calibri" w:cs="Calibri"/>
          <w:szCs w:val="22"/>
          <w:lang w:val="cs-CZ"/>
        </w:rPr>
        <w:t xml:space="preserve">ěrového řízení k plnění veřejné </w:t>
      </w:r>
      <w:r w:rsidRPr="00CA51E0">
        <w:rPr>
          <w:rFonts w:ascii="Calibri" w:hAnsi="Calibri" w:cs="Calibri"/>
          <w:szCs w:val="22"/>
          <w:lang w:val="cs-CZ"/>
        </w:rPr>
        <w:t xml:space="preserve">zakázky </w:t>
      </w:r>
      <w:r w:rsidR="00124760" w:rsidRPr="00CA51E0">
        <w:rPr>
          <w:rFonts w:ascii="Calibri" w:hAnsi="Calibri" w:cs="Calibri"/>
          <w:szCs w:val="22"/>
          <w:lang w:val="cs-CZ"/>
        </w:rPr>
        <w:t xml:space="preserve">s názvem </w:t>
      </w:r>
      <w:r w:rsidR="00124760" w:rsidRPr="008F4049">
        <w:rPr>
          <w:rFonts w:ascii="Calibri" w:hAnsi="Calibri" w:cs="Calibri"/>
          <w:b/>
          <w:szCs w:val="22"/>
          <w:lang w:val="cs-CZ"/>
        </w:rPr>
        <w:t>„</w:t>
      </w:r>
      <w:r w:rsidR="00EE3C9C" w:rsidRPr="00EE3C9C">
        <w:rPr>
          <w:rFonts w:ascii="Calibri" w:hAnsi="Calibri" w:cs="Calibri"/>
          <w:b/>
          <w:szCs w:val="22"/>
          <w:lang w:val="cs-CZ"/>
        </w:rPr>
        <w:t>Zhotovení projektových dokumentací včetně interiéru a inženýrská činnost s vyřízením stavebního povolení a související činnosti pro úpravu prostoru v budově MKP pro potřeby dětské skupiny</w:t>
      </w:r>
      <w:r w:rsidR="00AF3D4E" w:rsidRPr="008F4049">
        <w:rPr>
          <w:rFonts w:ascii="Calibri" w:hAnsi="Calibri" w:cs="Calibri"/>
          <w:b/>
          <w:szCs w:val="22"/>
          <w:lang w:val="cs-CZ"/>
        </w:rPr>
        <w:t>“</w:t>
      </w:r>
      <w:r w:rsidRPr="00CA51E0">
        <w:rPr>
          <w:rFonts w:ascii="Calibri" w:hAnsi="Calibri" w:cs="Calibri"/>
          <w:szCs w:val="22"/>
          <w:lang w:val="cs-CZ"/>
        </w:rPr>
        <w:t>, vznik</w:t>
      </w:r>
      <w:r w:rsidR="00576DD8" w:rsidRPr="00CA51E0">
        <w:rPr>
          <w:rFonts w:ascii="Calibri" w:hAnsi="Calibri" w:cs="Calibri"/>
          <w:szCs w:val="22"/>
          <w:lang w:val="cs-CZ"/>
        </w:rPr>
        <w:t>l</w:t>
      </w:r>
      <w:r w:rsidRPr="00CA51E0">
        <w:rPr>
          <w:rFonts w:ascii="Calibri" w:hAnsi="Calibri" w:cs="Calibri"/>
          <w:szCs w:val="22"/>
          <w:lang w:val="cs-CZ"/>
        </w:rPr>
        <w:t xml:space="preserve"> závazek uzavřít tuto smlouvu za níže uvedených podmínek.</w:t>
      </w:r>
      <w:r w:rsidR="00FF29C0" w:rsidRPr="00CA51E0">
        <w:rPr>
          <w:rFonts w:ascii="Calibri" w:hAnsi="Calibri" w:cs="Calibri"/>
          <w:szCs w:val="22"/>
          <w:lang w:val="cs-CZ"/>
        </w:rPr>
        <w:t xml:space="preserve"> </w:t>
      </w:r>
    </w:p>
    <w:p w14:paraId="30E4F26A" w14:textId="77777777" w:rsidR="00FF29C0" w:rsidRPr="00CA51E0" w:rsidRDefault="00FF29C0" w:rsidP="00B747E8">
      <w:pPr>
        <w:ind w:left="567" w:hanging="567"/>
        <w:jc w:val="both"/>
        <w:rPr>
          <w:rFonts w:ascii="Calibri" w:hAnsi="Calibri" w:cs="Calibri"/>
          <w:szCs w:val="22"/>
          <w:lang w:val="cs-CZ"/>
        </w:rPr>
      </w:pPr>
    </w:p>
    <w:p w14:paraId="30E4F26B" w14:textId="77777777" w:rsidR="00576DD8" w:rsidRPr="00C931E0" w:rsidRDefault="00576DD8" w:rsidP="00B747E8">
      <w:pPr>
        <w:pStyle w:val="Odstavecseseznamem"/>
        <w:numPr>
          <w:ilvl w:val="1"/>
          <w:numId w:val="11"/>
        </w:numPr>
        <w:ind w:left="567" w:hanging="567"/>
        <w:jc w:val="both"/>
        <w:rPr>
          <w:rFonts w:ascii="Calibri" w:hAnsi="Calibri" w:cs="Calibri"/>
          <w:szCs w:val="22"/>
          <w:lang w:val="cs-CZ"/>
        </w:rPr>
      </w:pPr>
      <w:r w:rsidRPr="00CA51E0">
        <w:rPr>
          <w:rFonts w:ascii="Calibri" w:hAnsi="Calibri" w:cs="Calibri"/>
          <w:szCs w:val="22"/>
          <w:lang w:val="cs-CZ"/>
        </w:rPr>
        <w:t>Zhotovitel prohlašuje</w:t>
      </w:r>
      <w:r>
        <w:rPr>
          <w:rFonts w:ascii="Calibri" w:hAnsi="Calibri" w:cs="Calibri"/>
          <w:szCs w:val="22"/>
          <w:lang w:val="cs-CZ"/>
        </w:rPr>
        <w:t>, že má všechna podnikatelská oprávnění potřebná k provedení díla dle této smlouvy, že je schopen řádně provést dílo dle této smlouvy a že osoby uvedené v </w:t>
      </w:r>
      <w:r w:rsidR="00CA51E0">
        <w:rPr>
          <w:rFonts w:ascii="Calibri" w:hAnsi="Calibri" w:cs="Calibri"/>
          <w:szCs w:val="22"/>
          <w:lang w:val="cs-CZ"/>
        </w:rPr>
        <w:t>záhlaví</w:t>
      </w:r>
      <w:r>
        <w:rPr>
          <w:rFonts w:ascii="Calibri" w:hAnsi="Calibri" w:cs="Calibri"/>
          <w:szCs w:val="22"/>
          <w:lang w:val="cs-CZ"/>
        </w:rPr>
        <w:t xml:space="preserve"> této smlouvy jsou bez dalšího oprávněny k podpi</w:t>
      </w:r>
      <w:r w:rsidR="005D1E7E">
        <w:rPr>
          <w:rFonts w:ascii="Calibri" w:hAnsi="Calibri" w:cs="Calibri"/>
          <w:szCs w:val="22"/>
          <w:lang w:val="cs-CZ"/>
        </w:rPr>
        <w:t>s</w:t>
      </w:r>
      <w:r>
        <w:rPr>
          <w:rFonts w:ascii="Calibri" w:hAnsi="Calibri" w:cs="Calibri"/>
          <w:szCs w:val="22"/>
          <w:lang w:val="cs-CZ"/>
        </w:rPr>
        <w:t>u této smlouvy.</w:t>
      </w:r>
    </w:p>
    <w:p w14:paraId="30E4F26C" w14:textId="77777777" w:rsidR="00124760" w:rsidRPr="00C931E0" w:rsidRDefault="00124760" w:rsidP="00B747E8">
      <w:pPr>
        <w:ind w:left="567" w:hanging="567"/>
        <w:jc w:val="both"/>
        <w:rPr>
          <w:rFonts w:ascii="Calibri" w:hAnsi="Calibri" w:cs="Calibri"/>
          <w:b/>
          <w:bCs/>
          <w:i/>
          <w:sz w:val="32"/>
          <w:szCs w:val="32"/>
        </w:rPr>
      </w:pPr>
    </w:p>
    <w:p w14:paraId="30E4F26D" w14:textId="77777777" w:rsidR="006B7AFE" w:rsidRPr="00C931E0" w:rsidRDefault="00B225A2" w:rsidP="00876978">
      <w:pPr>
        <w:pStyle w:val="Odstavecseseznamem"/>
        <w:widowControl w:val="0"/>
        <w:numPr>
          <w:ilvl w:val="1"/>
          <w:numId w:val="11"/>
        </w:numPr>
        <w:autoSpaceDE w:val="0"/>
        <w:autoSpaceDN w:val="0"/>
        <w:adjustRightInd w:val="0"/>
        <w:spacing w:before="120"/>
        <w:ind w:left="567" w:hanging="573"/>
        <w:jc w:val="both"/>
        <w:rPr>
          <w:rFonts w:ascii="Calibri" w:hAnsi="Calibri" w:cs="Calibri"/>
          <w:szCs w:val="22"/>
          <w:lang w:val="cs-CZ"/>
        </w:rPr>
      </w:pPr>
      <w:r w:rsidRPr="00C931E0">
        <w:rPr>
          <w:rFonts w:ascii="Calibri" w:hAnsi="Calibri" w:cs="Calibri"/>
          <w:szCs w:val="22"/>
          <w:lang w:val="cs-CZ"/>
        </w:rPr>
        <w:t xml:space="preserve">Předmětem smlouvy je závazek zhotovitele provést na svůj náklad a nebezpečí </w:t>
      </w:r>
      <w:r w:rsidRPr="00C931E0">
        <w:rPr>
          <w:rFonts w:ascii="Calibri" w:hAnsi="Calibri" w:cs="Calibri"/>
          <w:szCs w:val="22"/>
          <w:lang w:val="cs-CZ"/>
        </w:rPr>
        <w:br/>
        <w:t xml:space="preserve">pro objednatele </w:t>
      </w:r>
      <w:r w:rsidR="008D7920" w:rsidRPr="00C931E0">
        <w:rPr>
          <w:rFonts w:ascii="Calibri" w:hAnsi="Calibri" w:cs="Calibri"/>
          <w:szCs w:val="22"/>
          <w:lang w:val="cs-CZ"/>
        </w:rPr>
        <w:t>zpracování projektov</w:t>
      </w:r>
      <w:r w:rsidR="00AE409A">
        <w:rPr>
          <w:rFonts w:ascii="Calibri" w:hAnsi="Calibri" w:cs="Calibri"/>
          <w:szCs w:val="22"/>
          <w:lang w:val="cs-CZ"/>
        </w:rPr>
        <w:t>ých</w:t>
      </w:r>
      <w:r w:rsidR="008D7920" w:rsidRPr="00C931E0">
        <w:rPr>
          <w:rFonts w:ascii="Calibri" w:hAnsi="Calibri" w:cs="Calibri"/>
          <w:szCs w:val="22"/>
          <w:lang w:val="cs-CZ"/>
        </w:rPr>
        <w:t xml:space="preserve"> dokumentac</w:t>
      </w:r>
      <w:r w:rsidR="00AE409A">
        <w:rPr>
          <w:rFonts w:ascii="Calibri" w:hAnsi="Calibri" w:cs="Calibri"/>
          <w:szCs w:val="22"/>
          <w:lang w:val="cs-CZ"/>
        </w:rPr>
        <w:t>í</w:t>
      </w:r>
      <w:r w:rsidR="008D7920" w:rsidRPr="00C931E0">
        <w:rPr>
          <w:rFonts w:ascii="Calibri" w:hAnsi="Calibri" w:cs="Calibri"/>
          <w:szCs w:val="22"/>
          <w:lang w:val="cs-CZ"/>
        </w:rPr>
        <w:t xml:space="preserve"> </w:t>
      </w:r>
      <w:r w:rsidR="00AE409A">
        <w:rPr>
          <w:rFonts w:ascii="Calibri" w:hAnsi="Calibri" w:cs="Calibri"/>
          <w:szCs w:val="22"/>
          <w:lang w:val="cs-CZ"/>
        </w:rPr>
        <w:t xml:space="preserve">a inženýrských činností </w:t>
      </w:r>
      <w:r w:rsidR="008D7920" w:rsidRPr="00C931E0">
        <w:rPr>
          <w:rFonts w:ascii="Calibri" w:hAnsi="Calibri" w:cs="Calibri"/>
          <w:szCs w:val="22"/>
          <w:lang w:val="cs-CZ"/>
        </w:rPr>
        <w:t>do fáz</w:t>
      </w:r>
      <w:r w:rsidR="003D49CC">
        <w:rPr>
          <w:rFonts w:ascii="Calibri" w:hAnsi="Calibri" w:cs="Calibri"/>
          <w:szCs w:val="22"/>
          <w:lang w:val="cs-CZ"/>
        </w:rPr>
        <w:t>í</w:t>
      </w:r>
      <w:r w:rsidR="00581BF3">
        <w:rPr>
          <w:rFonts w:ascii="Calibri" w:hAnsi="Calibri" w:cs="Calibri"/>
          <w:szCs w:val="22"/>
          <w:lang w:val="cs-CZ"/>
        </w:rPr>
        <w:t>:</w:t>
      </w:r>
      <w:r w:rsidR="008D7920" w:rsidRPr="00C931E0">
        <w:rPr>
          <w:rFonts w:ascii="Calibri" w:hAnsi="Calibri" w:cs="Calibri"/>
          <w:szCs w:val="22"/>
          <w:lang w:val="cs-CZ"/>
        </w:rPr>
        <w:t xml:space="preserve"> </w:t>
      </w:r>
      <w:r w:rsidR="00695DAA">
        <w:rPr>
          <w:rFonts w:ascii="Calibri" w:hAnsi="Calibri" w:cs="Calibri"/>
          <w:szCs w:val="22"/>
          <w:lang w:val="cs-CZ"/>
        </w:rPr>
        <w:t>P</w:t>
      </w:r>
      <w:r w:rsidR="008D7920" w:rsidRPr="00C931E0">
        <w:rPr>
          <w:rFonts w:ascii="Calibri" w:hAnsi="Calibri" w:cs="Calibri"/>
          <w:szCs w:val="22"/>
          <w:lang w:val="cs-CZ"/>
        </w:rPr>
        <w:t xml:space="preserve">rojektové dokumentace </w:t>
      </w:r>
      <w:r w:rsidR="0013399A">
        <w:rPr>
          <w:rFonts w:ascii="Calibri" w:hAnsi="Calibri" w:cs="Calibri"/>
          <w:szCs w:val="22"/>
          <w:lang w:val="cs-CZ"/>
        </w:rPr>
        <w:t>v </w:t>
      </w:r>
      <w:r w:rsidR="0095393F">
        <w:rPr>
          <w:rFonts w:ascii="Calibri" w:hAnsi="Calibri" w:cs="Calibri"/>
          <w:szCs w:val="22"/>
          <w:lang w:val="cs-CZ"/>
        </w:rPr>
        <w:t>rozsahu</w:t>
      </w:r>
      <w:r w:rsidR="0013399A">
        <w:rPr>
          <w:rFonts w:ascii="Calibri" w:hAnsi="Calibri" w:cs="Calibri"/>
          <w:szCs w:val="22"/>
          <w:lang w:val="cs-CZ"/>
        </w:rPr>
        <w:t xml:space="preserve"> dokumentace pro stavební povolení, </w:t>
      </w:r>
      <w:r w:rsidR="00876978" w:rsidRPr="00876978">
        <w:rPr>
          <w:rFonts w:ascii="Calibri" w:hAnsi="Calibri" w:cs="Calibri"/>
          <w:szCs w:val="22"/>
          <w:lang w:val="cs-CZ"/>
        </w:rPr>
        <w:t xml:space="preserve">pro úpravu </w:t>
      </w:r>
      <w:r w:rsidR="00876978" w:rsidRPr="00876978">
        <w:rPr>
          <w:rFonts w:ascii="Calibri" w:hAnsi="Calibri" w:cs="Calibri"/>
          <w:szCs w:val="22"/>
          <w:lang w:val="cs-CZ"/>
        </w:rPr>
        <w:lastRenderedPageBreak/>
        <w:t>prostoru v budově MKP pro potřeby dětské skupiny</w:t>
      </w:r>
      <w:r w:rsidR="00AF3D4E">
        <w:rPr>
          <w:rFonts w:ascii="Calibri" w:hAnsi="Calibri" w:cs="Calibri"/>
          <w:szCs w:val="22"/>
          <w:lang w:val="cs-CZ"/>
        </w:rPr>
        <w:t xml:space="preserve">, </w:t>
      </w:r>
      <w:r w:rsidR="003B3DCD" w:rsidRPr="006669DA">
        <w:rPr>
          <w:rFonts w:ascii="Calibri" w:hAnsi="Calibri" w:cs="Calibri"/>
          <w:szCs w:val="22"/>
          <w:lang w:val="cs-CZ"/>
        </w:rPr>
        <w:t xml:space="preserve">včetně </w:t>
      </w:r>
      <w:r w:rsidR="00E77F02">
        <w:rPr>
          <w:rFonts w:ascii="Calibri" w:hAnsi="Calibri" w:cs="Calibri"/>
          <w:szCs w:val="22"/>
          <w:lang w:val="cs-CZ"/>
        </w:rPr>
        <w:t xml:space="preserve">zajištění </w:t>
      </w:r>
      <w:r w:rsidR="00581BF3" w:rsidRPr="006669DA">
        <w:rPr>
          <w:rFonts w:ascii="Calibri" w:hAnsi="Calibri" w:cs="Calibri"/>
          <w:szCs w:val="22"/>
          <w:lang w:val="cs-CZ"/>
        </w:rPr>
        <w:t xml:space="preserve">kladného </w:t>
      </w:r>
      <w:r w:rsidR="00381BFC" w:rsidRPr="006669DA">
        <w:rPr>
          <w:rFonts w:ascii="Calibri" w:hAnsi="Calibri" w:cs="Calibri"/>
          <w:szCs w:val="22"/>
          <w:lang w:val="cs-CZ"/>
        </w:rPr>
        <w:t xml:space="preserve">stavebního povolení </w:t>
      </w:r>
      <w:r w:rsidR="00876978">
        <w:rPr>
          <w:rFonts w:ascii="Calibri" w:hAnsi="Calibri" w:cs="Calibri"/>
          <w:szCs w:val="22"/>
          <w:lang w:val="cs-CZ"/>
        </w:rPr>
        <w:t xml:space="preserve">pro úpravu prostoru </w:t>
      </w:r>
      <w:r w:rsidR="00381BFC" w:rsidRPr="006669DA">
        <w:rPr>
          <w:rFonts w:ascii="Calibri" w:hAnsi="Calibri" w:cs="Calibri"/>
          <w:szCs w:val="22"/>
          <w:lang w:val="cs-CZ"/>
        </w:rPr>
        <w:t xml:space="preserve">a ostatních </w:t>
      </w:r>
      <w:r w:rsidR="003D49CC">
        <w:rPr>
          <w:rFonts w:ascii="Calibri" w:hAnsi="Calibri" w:cs="Calibri"/>
          <w:szCs w:val="22"/>
          <w:lang w:val="cs-CZ"/>
        </w:rPr>
        <w:t xml:space="preserve">dalších projektových dokumentací potřebných k realizaci </w:t>
      </w:r>
      <w:r w:rsidR="00876978">
        <w:rPr>
          <w:rFonts w:ascii="Calibri" w:hAnsi="Calibri" w:cs="Calibri"/>
          <w:szCs w:val="22"/>
          <w:lang w:val="cs-CZ"/>
        </w:rPr>
        <w:t xml:space="preserve">stavby </w:t>
      </w:r>
      <w:r w:rsidR="003D49CC">
        <w:rPr>
          <w:rFonts w:ascii="Calibri" w:hAnsi="Calibri" w:cs="Calibri"/>
          <w:szCs w:val="22"/>
          <w:lang w:val="cs-CZ"/>
        </w:rPr>
        <w:t xml:space="preserve">a souvisejících </w:t>
      </w:r>
      <w:r w:rsidR="00876978">
        <w:rPr>
          <w:rFonts w:ascii="Calibri" w:hAnsi="Calibri" w:cs="Calibri"/>
          <w:szCs w:val="22"/>
          <w:lang w:val="cs-CZ"/>
        </w:rPr>
        <w:t xml:space="preserve">činností, </w:t>
      </w:r>
      <w:r w:rsidR="00876978" w:rsidRPr="006669DA">
        <w:rPr>
          <w:rFonts w:ascii="Calibri" w:hAnsi="Calibri" w:cs="Calibri"/>
          <w:szCs w:val="22"/>
          <w:lang w:val="cs-CZ"/>
        </w:rPr>
        <w:t>jako</w:t>
      </w:r>
      <w:r w:rsidR="0052336F">
        <w:rPr>
          <w:rFonts w:ascii="Calibri" w:hAnsi="Calibri" w:cs="Calibri"/>
          <w:szCs w:val="22"/>
          <w:lang w:val="cs-CZ"/>
        </w:rPr>
        <w:t xml:space="preserve"> jsou</w:t>
      </w:r>
      <w:r w:rsidR="0095393F">
        <w:rPr>
          <w:rFonts w:ascii="Calibri" w:hAnsi="Calibri" w:cs="Calibri"/>
          <w:szCs w:val="22"/>
          <w:lang w:val="cs-CZ"/>
        </w:rPr>
        <w:t>,</w:t>
      </w:r>
      <w:r w:rsidR="0052336F">
        <w:rPr>
          <w:rFonts w:ascii="Calibri" w:hAnsi="Calibri" w:cs="Calibri"/>
          <w:szCs w:val="22"/>
          <w:lang w:val="cs-CZ"/>
        </w:rPr>
        <w:t xml:space="preserve"> projektová dokumentace pro provedení stavby a výběr zhotovitele</w:t>
      </w:r>
      <w:r w:rsidR="0013399A">
        <w:rPr>
          <w:rFonts w:ascii="Calibri" w:hAnsi="Calibri" w:cs="Calibri"/>
          <w:szCs w:val="22"/>
          <w:lang w:val="cs-CZ"/>
        </w:rPr>
        <w:t xml:space="preserve"> (tj. dokumentace pro stavební</w:t>
      </w:r>
      <w:r w:rsidR="00E77F02">
        <w:rPr>
          <w:rFonts w:ascii="Calibri" w:hAnsi="Calibri" w:cs="Calibri"/>
          <w:szCs w:val="22"/>
          <w:lang w:val="cs-CZ"/>
        </w:rPr>
        <w:t xml:space="preserve"> realiza</w:t>
      </w:r>
      <w:r w:rsidR="000A25C5">
        <w:rPr>
          <w:rFonts w:ascii="Calibri" w:hAnsi="Calibri" w:cs="Calibri"/>
          <w:szCs w:val="22"/>
          <w:lang w:val="cs-CZ"/>
        </w:rPr>
        <w:t>c</w:t>
      </w:r>
      <w:r w:rsidR="00E77F02">
        <w:rPr>
          <w:rFonts w:ascii="Calibri" w:hAnsi="Calibri" w:cs="Calibri"/>
          <w:szCs w:val="22"/>
          <w:lang w:val="cs-CZ"/>
        </w:rPr>
        <w:t>i</w:t>
      </w:r>
      <w:r w:rsidR="0013399A">
        <w:rPr>
          <w:rFonts w:ascii="Calibri" w:hAnsi="Calibri" w:cs="Calibri"/>
          <w:szCs w:val="22"/>
          <w:lang w:val="cs-CZ"/>
        </w:rPr>
        <w:t xml:space="preserve"> a dokumentace </w:t>
      </w:r>
      <w:r w:rsidR="00E77F02">
        <w:rPr>
          <w:rFonts w:ascii="Calibri" w:hAnsi="Calibri" w:cs="Calibri"/>
          <w:szCs w:val="22"/>
          <w:lang w:val="cs-CZ"/>
        </w:rPr>
        <w:t xml:space="preserve">pro realizaci </w:t>
      </w:r>
      <w:r w:rsidR="0013399A">
        <w:rPr>
          <w:rFonts w:ascii="Calibri" w:hAnsi="Calibri" w:cs="Calibri"/>
          <w:szCs w:val="22"/>
          <w:lang w:val="cs-CZ"/>
        </w:rPr>
        <w:t>interiéru)</w:t>
      </w:r>
      <w:r w:rsidR="00DC1515">
        <w:rPr>
          <w:rFonts w:ascii="Calibri" w:hAnsi="Calibri" w:cs="Calibri"/>
          <w:szCs w:val="22"/>
          <w:lang w:val="cs-CZ"/>
        </w:rPr>
        <w:t>,</w:t>
      </w:r>
      <w:r w:rsidR="0052336F">
        <w:rPr>
          <w:rFonts w:ascii="Calibri" w:hAnsi="Calibri" w:cs="Calibri"/>
          <w:szCs w:val="22"/>
          <w:lang w:val="cs-CZ"/>
        </w:rPr>
        <w:t xml:space="preserve"> jejíž součástí bud</w:t>
      </w:r>
      <w:r w:rsidR="0013399A">
        <w:rPr>
          <w:rFonts w:ascii="Calibri" w:hAnsi="Calibri" w:cs="Calibri"/>
          <w:szCs w:val="22"/>
          <w:lang w:val="cs-CZ"/>
        </w:rPr>
        <w:t>ou</w:t>
      </w:r>
      <w:r w:rsidR="0052336F">
        <w:rPr>
          <w:rFonts w:ascii="Calibri" w:hAnsi="Calibri" w:cs="Calibri"/>
          <w:szCs w:val="22"/>
          <w:lang w:val="cs-CZ"/>
        </w:rPr>
        <w:t xml:space="preserve"> i výkaz</w:t>
      </w:r>
      <w:r w:rsidR="0013399A">
        <w:rPr>
          <w:rFonts w:ascii="Calibri" w:hAnsi="Calibri" w:cs="Calibri"/>
          <w:szCs w:val="22"/>
          <w:lang w:val="cs-CZ"/>
        </w:rPr>
        <w:t>y</w:t>
      </w:r>
      <w:r w:rsidR="0052336F">
        <w:rPr>
          <w:rFonts w:ascii="Calibri" w:hAnsi="Calibri" w:cs="Calibri"/>
          <w:szCs w:val="22"/>
          <w:lang w:val="cs-CZ"/>
        </w:rPr>
        <w:t xml:space="preserve"> výměr (slep</w:t>
      </w:r>
      <w:r w:rsidR="0013399A">
        <w:rPr>
          <w:rFonts w:ascii="Calibri" w:hAnsi="Calibri" w:cs="Calibri"/>
          <w:szCs w:val="22"/>
          <w:lang w:val="cs-CZ"/>
        </w:rPr>
        <w:t>é</w:t>
      </w:r>
      <w:r w:rsidR="0052336F">
        <w:rPr>
          <w:rFonts w:ascii="Calibri" w:hAnsi="Calibri" w:cs="Calibri"/>
          <w:szCs w:val="22"/>
          <w:lang w:val="cs-CZ"/>
        </w:rPr>
        <w:t xml:space="preserve"> a oceněn</w:t>
      </w:r>
      <w:r w:rsidR="0013399A">
        <w:rPr>
          <w:rFonts w:ascii="Calibri" w:hAnsi="Calibri" w:cs="Calibri"/>
          <w:szCs w:val="22"/>
          <w:lang w:val="cs-CZ"/>
        </w:rPr>
        <w:t>é</w:t>
      </w:r>
      <w:r w:rsidR="0052336F">
        <w:rPr>
          <w:rFonts w:ascii="Calibri" w:hAnsi="Calibri" w:cs="Calibri"/>
          <w:szCs w:val="22"/>
          <w:lang w:val="cs-CZ"/>
        </w:rPr>
        <w:t>)</w:t>
      </w:r>
      <w:r w:rsidR="00695DAA">
        <w:rPr>
          <w:rFonts w:ascii="Calibri" w:hAnsi="Calibri" w:cs="Calibri"/>
          <w:szCs w:val="22"/>
          <w:lang w:val="cs-CZ"/>
        </w:rPr>
        <w:t xml:space="preserve"> a dokumentace skutečného provedení stavby</w:t>
      </w:r>
      <w:r w:rsidR="0052336F">
        <w:rPr>
          <w:rFonts w:ascii="Calibri" w:hAnsi="Calibri" w:cs="Calibri"/>
          <w:szCs w:val="22"/>
          <w:lang w:val="cs-CZ"/>
        </w:rPr>
        <w:t xml:space="preserve">. Všechny potřebné projektové dokumentace budou zpracovány v souladu </w:t>
      </w:r>
      <w:r w:rsidR="004B1B0E">
        <w:rPr>
          <w:rFonts w:ascii="Calibri" w:hAnsi="Calibri" w:cs="Calibri"/>
          <w:szCs w:val="22"/>
          <w:lang w:val="cs-CZ"/>
        </w:rPr>
        <w:t xml:space="preserve">s pokyny </w:t>
      </w:r>
      <w:r w:rsidR="00876978">
        <w:rPr>
          <w:rFonts w:ascii="Calibri" w:hAnsi="Calibri" w:cs="Calibri"/>
          <w:szCs w:val="22"/>
          <w:lang w:val="cs-CZ"/>
        </w:rPr>
        <w:t xml:space="preserve">objednatele. </w:t>
      </w:r>
      <w:r w:rsidR="000A46C6">
        <w:rPr>
          <w:rFonts w:ascii="Calibri" w:hAnsi="Calibri" w:cs="Calibri"/>
          <w:szCs w:val="22"/>
          <w:lang w:val="cs-CZ"/>
        </w:rPr>
        <w:t>Objednatel se zavazuje řádně provedené dílo za podmínek stanovených touto smlouvou převzít a zaplatit za něj sjednanou cenu.</w:t>
      </w:r>
    </w:p>
    <w:p w14:paraId="30E4F26E" w14:textId="77777777" w:rsidR="00976379" w:rsidRPr="00C931E0" w:rsidRDefault="00976379" w:rsidP="00E54E14">
      <w:pPr>
        <w:widowControl w:val="0"/>
        <w:autoSpaceDE w:val="0"/>
        <w:autoSpaceDN w:val="0"/>
        <w:adjustRightInd w:val="0"/>
        <w:spacing w:before="120"/>
        <w:contextualSpacing/>
        <w:jc w:val="both"/>
        <w:rPr>
          <w:rFonts w:ascii="Calibri" w:hAnsi="Calibri" w:cs="Calibri"/>
          <w:szCs w:val="22"/>
          <w:lang w:val="cs-CZ"/>
        </w:rPr>
      </w:pPr>
    </w:p>
    <w:p w14:paraId="30E4F26F" w14:textId="77777777" w:rsidR="00976379" w:rsidRPr="00C931E0" w:rsidRDefault="001B599B" w:rsidP="00E54E14">
      <w:pPr>
        <w:widowControl w:val="0"/>
        <w:autoSpaceDE w:val="0"/>
        <w:autoSpaceDN w:val="0"/>
        <w:adjustRightInd w:val="0"/>
        <w:spacing w:before="120"/>
        <w:contextualSpacing/>
        <w:jc w:val="both"/>
        <w:rPr>
          <w:rFonts w:ascii="Calibri" w:hAnsi="Calibri" w:cs="Calibri"/>
          <w:szCs w:val="22"/>
          <w:lang w:val="cs-CZ"/>
        </w:rPr>
      </w:pPr>
      <w:r>
        <w:rPr>
          <w:rFonts w:ascii="Calibri" w:hAnsi="Calibri" w:cs="Calibri"/>
          <w:szCs w:val="22"/>
          <w:lang w:val="cs-CZ"/>
        </w:rPr>
        <w:t xml:space="preserve">                                          </w:t>
      </w:r>
    </w:p>
    <w:p w14:paraId="30E4F270" w14:textId="77777777" w:rsidR="00E54E14" w:rsidRPr="00C931E0" w:rsidRDefault="00E54E14" w:rsidP="00E54E14">
      <w:pPr>
        <w:widowControl w:val="0"/>
        <w:autoSpaceDE w:val="0"/>
        <w:autoSpaceDN w:val="0"/>
        <w:adjustRightInd w:val="0"/>
        <w:spacing w:before="120"/>
        <w:contextualSpacing/>
        <w:jc w:val="center"/>
        <w:rPr>
          <w:rFonts w:ascii="Calibri" w:hAnsi="Calibri" w:cs="Calibri"/>
          <w:b/>
          <w:szCs w:val="22"/>
          <w:lang w:val="cs-CZ"/>
        </w:rPr>
      </w:pPr>
      <w:r w:rsidRPr="00C931E0">
        <w:rPr>
          <w:rFonts w:ascii="Calibri" w:hAnsi="Calibri" w:cs="Calibri"/>
          <w:b/>
          <w:szCs w:val="22"/>
          <w:lang w:val="cs-CZ"/>
        </w:rPr>
        <w:t>Článek II.</w:t>
      </w:r>
    </w:p>
    <w:p w14:paraId="30E4F271" w14:textId="77777777" w:rsidR="00E54E14" w:rsidRPr="00C931E0" w:rsidRDefault="00E54E14" w:rsidP="00E54E14">
      <w:pPr>
        <w:widowControl w:val="0"/>
        <w:autoSpaceDE w:val="0"/>
        <w:autoSpaceDN w:val="0"/>
        <w:adjustRightInd w:val="0"/>
        <w:spacing w:before="120"/>
        <w:contextualSpacing/>
        <w:jc w:val="center"/>
        <w:rPr>
          <w:rFonts w:ascii="Calibri" w:hAnsi="Calibri" w:cs="Calibri"/>
          <w:b/>
          <w:i/>
          <w:szCs w:val="22"/>
          <w:lang w:val="cs-CZ"/>
        </w:rPr>
      </w:pPr>
      <w:r w:rsidRPr="00C931E0">
        <w:rPr>
          <w:rFonts w:ascii="Calibri" w:hAnsi="Calibri" w:cs="Calibri"/>
          <w:b/>
          <w:i/>
          <w:szCs w:val="22"/>
          <w:lang w:val="cs-CZ"/>
        </w:rPr>
        <w:t>Cena díla a platební podmínky</w:t>
      </w:r>
    </w:p>
    <w:p w14:paraId="30E4F272" w14:textId="77777777" w:rsidR="00124760" w:rsidRPr="00C931E0" w:rsidRDefault="00124760" w:rsidP="00E54E14">
      <w:pPr>
        <w:widowControl w:val="0"/>
        <w:autoSpaceDE w:val="0"/>
        <w:autoSpaceDN w:val="0"/>
        <w:adjustRightInd w:val="0"/>
        <w:spacing w:before="120"/>
        <w:contextualSpacing/>
        <w:jc w:val="center"/>
        <w:rPr>
          <w:rFonts w:ascii="Calibri" w:hAnsi="Calibri" w:cs="Calibri"/>
          <w:b/>
          <w:i/>
          <w:szCs w:val="22"/>
          <w:lang w:val="cs-CZ"/>
        </w:rPr>
      </w:pPr>
    </w:p>
    <w:p w14:paraId="30E4F273" w14:textId="77777777" w:rsidR="001E286F" w:rsidRDefault="00E54E14" w:rsidP="00EC775B">
      <w:pPr>
        <w:pStyle w:val="Odstavecseseznamem"/>
        <w:widowControl w:val="0"/>
        <w:numPr>
          <w:ilvl w:val="1"/>
          <w:numId w:val="13"/>
        </w:numPr>
        <w:autoSpaceDE w:val="0"/>
        <w:autoSpaceDN w:val="0"/>
        <w:adjustRightInd w:val="0"/>
        <w:spacing w:before="120"/>
        <w:ind w:left="567" w:hanging="567"/>
        <w:jc w:val="both"/>
        <w:rPr>
          <w:rFonts w:ascii="Calibri" w:hAnsi="Calibri" w:cs="Calibri"/>
          <w:szCs w:val="22"/>
          <w:lang w:val="cs-CZ"/>
        </w:rPr>
      </w:pPr>
      <w:r w:rsidRPr="00C931E0">
        <w:rPr>
          <w:rFonts w:ascii="Calibri" w:hAnsi="Calibri" w:cs="Calibri"/>
          <w:szCs w:val="22"/>
          <w:lang w:val="cs-CZ"/>
        </w:rPr>
        <w:t xml:space="preserve">Smluvní strany se dohodly, že </w:t>
      </w:r>
      <w:r w:rsidR="00A13CFE">
        <w:rPr>
          <w:rFonts w:ascii="Calibri" w:hAnsi="Calibri" w:cs="Calibri"/>
          <w:szCs w:val="22"/>
          <w:lang w:val="cs-CZ"/>
        </w:rPr>
        <w:t xml:space="preserve">celková </w:t>
      </w:r>
      <w:r w:rsidR="00B225A2" w:rsidRPr="00C931E0">
        <w:rPr>
          <w:rFonts w:ascii="Calibri" w:hAnsi="Calibri" w:cs="Calibri"/>
          <w:szCs w:val="22"/>
          <w:lang w:val="cs-CZ"/>
        </w:rPr>
        <w:t xml:space="preserve">cena díla podle podmínek této smlouvy </w:t>
      </w:r>
      <w:r w:rsidR="00CC368E">
        <w:rPr>
          <w:rFonts w:ascii="Calibri" w:hAnsi="Calibri" w:cs="Calibri"/>
          <w:szCs w:val="22"/>
          <w:lang w:val="cs-CZ"/>
        </w:rPr>
        <w:t xml:space="preserve">bez autorského dozoru </w:t>
      </w:r>
      <w:r w:rsidR="00B225A2" w:rsidRPr="00C931E0">
        <w:rPr>
          <w:rFonts w:ascii="Calibri" w:hAnsi="Calibri" w:cs="Calibri"/>
          <w:szCs w:val="22"/>
          <w:lang w:val="cs-CZ"/>
        </w:rPr>
        <w:t xml:space="preserve">bude činit </w:t>
      </w:r>
    </w:p>
    <w:p w14:paraId="7D98E1E2" w14:textId="77777777" w:rsidR="00F02938" w:rsidRPr="00F02938" w:rsidRDefault="00B225A2" w:rsidP="00F02938">
      <w:pPr>
        <w:pStyle w:val="Odstavecseseznamem"/>
        <w:widowControl w:val="0"/>
        <w:tabs>
          <w:tab w:val="left" w:pos="2268"/>
        </w:tabs>
        <w:autoSpaceDE w:val="0"/>
        <w:autoSpaceDN w:val="0"/>
        <w:adjustRightInd w:val="0"/>
        <w:spacing w:before="120"/>
        <w:ind w:left="1416" w:hanging="567"/>
        <w:jc w:val="both"/>
        <w:rPr>
          <w:rFonts w:ascii="Calibri" w:hAnsi="Calibri" w:cs="Calibri"/>
          <w:szCs w:val="22"/>
          <w:lang w:val="cs-CZ"/>
        </w:rPr>
      </w:pPr>
      <w:r w:rsidRPr="00C931E0">
        <w:rPr>
          <w:rFonts w:ascii="Calibri" w:hAnsi="Calibri" w:cs="Calibri"/>
          <w:szCs w:val="22"/>
          <w:lang w:val="cs-CZ"/>
        </w:rPr>
        <w:br/>
      </w:r>
      <w:r w:rsidR="00F02938" w:rsidRPr="00F02938">
        <w:rPr>
          <w:rFonts w:ascii="Calibri" w:hAnsi="Calibri" w:cs="Calibri"/>
          <w:szCs w:val="22"/>
          <w:lang w:val="cs-CZ"/>
        </w:rPr>
        <w:t>116 000,- Kč bez DPH</w:t>
      </w:r>
    </w:p>
    <w:p w14:paraId="6D1E9EF9" w14:textId="16AB9A04" w:rsidR="00F02938" w:rsidRPr="00F02938" w:rsidRDefault="00F02938" w:rsidP="00F02938">
      <w:pPr>
        <w:pStyle w:val="Odstavecseseznamem"/>
        <w:widowControl w:val="0"/>
        <w:tabs>
          <w:tab w:val="left" w:pos="2268"/>
        </w:tabs>
        <w:autoSpaceDE w:val="0"/>
        <w:autoSpaceDN w:val="0"/>
        <w:adjustRightInd w:val="0"/>
        <w:spacing w:before="120"/>
        <w:ind w:left="1416" w:hanging="567"/>
        <w:jc w:val="both"/>
        <w:rPr>
          <w:rFonts w:ascii="Calibri" w:hAnsi="Calibri" w:cs="Calibri"/>
          <w:szCs w:val="22"/>
          <w:lang w:val="cs-CZ"/>
        </w:rPr>
      </w:pPr>
      <w:r>
        <w:rPr>
          <w:rFonts w:ascii="Calibri" w:hAnsi="Calibri" w:cs="Calibri"/>
          <w:szCs w:val="22"/>
          <w:lang w:val="cs-CZ"/>
        </w:rPr>
        <w:tab/>
        <w:t xml:space="preserve">  </w:t>
      </w:r>
      <w:r w:rsidRPr="00F02938">
        <w:rPr>
          <w:rFonts w:ascii="Calibri" w:hAnsi="Calibri" w:cs="Calibri"/>
          <w:szCs w:val="22"/>
          <w:lang w:val="cs-CZ"/>
        </w:rPr>
        <w:t>24 360,- Kč DPH dle aktuální výše</w:t>
      </w:r>
    </w:p>
    <w:p w14:paraId="30E4F277" w14:textId="733523B6" w:rsidR="001E286F" w:rsidRDefault="00F02938" w:rsidP="00F02938">
      <w:pPr>
        <w:pStyle w:val="Odstavecseseznamem"/>
        <w:widowControl w:val="0"/>
        <w:tabs>
          <w:tab w:val="left" w:pos="2268"/>
        </w:tabs>
        <w:autoSpaceDE w:val="0"/>
        <w:autoSpaceDN w:val="0"/>
        <w:adjustRightInd w:val="0"/>
        <w:spacing w:before="120"/>
        <w:ind w:left="1416" w:hanging="567"/>
        <w:jc w:val="both"/>
        <w:rPr>
          <w:rFonts w:ascii="Calibri" w:hAnsi="Calibri" w:cs="Calibri"/>
          <w:szCs w:val="22"/>
          <w:lang w:val="cs-CZ"/>
        </w:rPr>
      </w:pPr>
      <w:r>
        <w:rPr>
          <w:rFonts w:ascii="Calibri" w:hAnsi="Calibri" w:cs="Calibri"/>
          <w:szCs w:val="22"/>
          <w:lang w:val="cs-CZ"/>
        </w:rPr>
        <w:tab/>
      </w:r>
      <w:r w:rsidRPr="00F02938">
        <w:rPr>
          <w:rFonts w:ascii="Calibri" w:hAnsi="Calibri" w:cs="Calibri"/>
          <w:szCs w:val="22"/>
          <w:lang w:val="cs-CZ"/>
        </w:rPr>
        <w:t>140 360,- Kč s</w:t>
      </w:r>
      <w:r>
        <w:rPr>
          <w:rFonts w:ascii="Calibri" w:hAnsi="Calibri" w:cs="Calibri"/>
          <w:szCs w:val="22"/>
          <w:lang w:val="cs-CZ"/>
        </w:rPr>
        <w:t> </w:t>
      </w:r>
      <w:r w:rsidRPr="00F02938">
        <w:rPr>
          <w:rFonts w:ascii="Calibri" w:hAnsi="Calibri" w:cs="Calibri"/>
          <w:szCs w:val="22"/>
          <w:lang w:val="cs-CZ"/>
        </w:rPr>
        <w:t>DPH</w:t>
      </w:r>
    </w:p>
    <w:p w14:paraId="360B1464" w14:textId="77777777" w:rsidR="00F02938" w:rsidRDefault="00F02938" w:rsidP="00F02938">
      <w:pPr>
        <w:pStyle w:val="Odstavecseseznamem"/>
        <w:widowControl w:val="0"/>
        <w:tabs>
          <w:tab w:val="left" w:pos="2268"/>
        </w:tabs>
        <w:autoSpaceDE w:val="0"/>
        <w:autoSpaceDN w:val="0"/>
        <w:adjustRightInd w:val="0"/>
        <w:spacing w:before="120"/>
        <w:ind w:left="1416" w:hanging="567"/>
        <w:jc w:val="both"/>
        <w:rPr>
          <w:rFonts w:ascii="Calibri" w:hAnsi="Calibri" w:cs="Calibri"/>
          <w:szCs w:val="22"/>
          <w:lang w:val="cs-CZ"/>
        </w:rPr>
      </w:pPr>
    </w:p>
    <w:p w14:paraId="30E4F278" w14:textId="77777777" w:rsidR="00CA51E0" w:rsidRDefault="005E0C17" w:rsidP="00DC1515">
      <w:pPr>
        <w:pStyle w:val="Odstavecseseznamem"/>
        <w:widowControl w:val="0"/>
        <w:autoSpaceDE w:val="0"/>
        <w:autoSpaceDN w:val="0"/>
        <w:adjustRightInd w:val="0"/>
        <w:spacing w:before="120"/>
        <w:ind w:left="567"/>
        <w:jc w:val="both"/>
        <w:rPr>
          <w:rFonts w:ascii="Calibri" w:hAnsi="Calibri" w:cs="Calibri"/>
          <w:szCs w:val="22"/>
          <w:lang w:val="cs-CZ"/>
        </w:rPr>
      </w:pPr>
      <w:r>
        <w:rPr>
          <w:rFonts w:ascii="Calibri" w:hAnsi="Calibri" w:cs="Calibri"/>
          <w:szCs w:val="22"/>
          <w:lang w:val="cs-CZ"/>
        </w:rPr>
        <w:t>T</w:t>
      </w:r>
      <w:r w:rsidR="00B225A2" w:rsidRPr="00C931E0">
        <w:rPr>
          <w:rFonts w:ascii="Calibri" w:hAnsi="Calibri" w:cs="Calibri"/>
          <w:szCs w:val="22"/>
          <w:lang w:val="cs-CZ"/>
        </w:rPr>
        <w:t xml:space="preserve">ato cena je </w:t>
      </w:r>
      <w:r w:rsidR="004D011E">
        <w:rPr>
          <w:rFonts w:ascii="Calibri" w:hAnsi="Calibri" w:cs="Calibri"/>
          <w:szCs w:val="22"/>
          <w:lang w:val="cs-CZ"/>
        </w:rPr>
        <w:t xml:space="preserve">pevná, nejvýše přípustná a </w:t>
      </w:r>
      <w:r w:rsidR="00B225A2" w:rsidRPr="00C931E0">
        <w:rPr>
          <w:rFonts w:ascii="Calibri" w:hAnsi="Calibri" w:cs="Calibri"/>
          <w:szCs w:val="22"/>
          <w:lang w:val="cs-CZ"/>
        </w:rPr>
        <w:t>konečná</w:t>
      </w:r>
      <w:r w:rsidR="00124760" w:rsidRPr="00C931E0">
        <w:rPr>
          <w:rFonts w:ascii="Calibri" w:hAnsi="Calibri" w:cs="Calibri"/>
          <w:szCs w:val="22"/>
          <w:lang w:val="cs-CZ"/>
        </w:rPr>
        <w:t>.</w:t>
      </w:r>
      <w:r w:rsidR="00A13CFE">
        <w:rPr>
          <w:rFonts w:ascii="Calibri" w:hAnsi="Calibri" w:cs="Calibri"/>
          <w:szCs w:val="22"/>
          <w:lang w:val="cs-CZ"/>
        </w:rPr>
        <w:t xml:space="preserve"> </w:t>
      </w:r>
      <w:r w:rsidR="004D011E">
        <w:rPr>
          <w:rFonts w:ascii="Calibri" w:hAnsi="Calibri" w:cs="Calibri"/>
          <w:szCs w:val="22"/>
          <w:lang w:val="cs-CZ"/>
        </w:rPr>
        <w:t>Zhotovitel bere na vědomí a souhlasí s tím, že objednavatel nestanovil žádné podmínky k možnosti jejího překročení.</w:t>
      </w:r>
      <w:r w:rsidR="009F6EAE">
        <w:rPr>
          <w:rFonts w:ascii="Calibri" w:hAnsi="Calibri" w:cs="Calibri"/>
          <w:szCs w:val="22"/>
          <w:lang w:val="cs-CZ"/>
        </w:rPr>
        <w:t xml:space="preserve"> </w:t>
      </w:r>
      <w:r w:rsidR="00F201CF">
        <w:rPr>
          <w:rFonts w:ascii="Calibri" w:hAnsi="Calibri" w:cs="Calibri"/>
          <w:szCs w:val="22"/>
          <w:lang w:val="cs-CZ"/>
        </w:rPr>
        <w:t xml:space="preserve">V celkové ceně </w:t>
      </w:r>
      <w:r w:rsidR="00DC1515">
        <w:rPr>
          <w:rFonts w:ascii="Calibri" w:hAnsi="Calibri" w:cs="Calibri"/>
          <w:szCs w:val="22"/>
          <w:lang w:val="cs-CZ"/>
        </w:rPr>
        <w:t xml:space="preserve">není </w:t>
      </w:r>
      <w:r w:rsidR="00F201CF">
        <w:rPr>
          <w:rFonts w:ascii="Calibri" w:hAnsi="Calibri" w:cs="Calibri"/>
          <w:szCs w:val="22"/>
          <w:lang w:val="cs-CZ"/>
        </w:rPr>
        <w:t>zahrnuto hrazení správních poplatků u příslušných orgánů státní správy</w:t>
      </w:r>
      <w:r w:rsidR="0095393F">
        <w:rPr>
          <w:rFonts w:ascii="Calibri" w:hAnsi="Calibri" w:cs="Calibri"/>
          <w:szCs w:val="22"/>
          <w:lang w:val="cs-CZ"/>
        </w:rPr>
        <w:t>.</w:t>
      </w:r>
      <w:r w:rsidR="00F201CF">
        <w:rPr>
          <w:rFonts w:ascii="Calibri" w:hAnsi="Calibri" w:cs="Calibri"/>
          <w:szCs w:val="22"/>
          <w:lang w:val="cs-CZ"/>
        </w:rPr>
        <w:t xml:space="preserve"> </w:t>
      </w:r>
    </w:p>
    <w:p w14:paraId="30E4F279" w14:textId="77777777" w:rsidR="00CA51E0" w:rsidRDefault="00CA51E0" w:rsidP="00EC775B">
      <w:pPr>
        <w:pStyle w:val="Odstavecseseznamem"/>
        <w:widowControl w:val="0"/>
        <w:autoSpaceDE w:val="0"/>
        <w:autoSpaceDN w:val="0"/>
        <w:adjustRightInd w:val="0"/>
        <w:spacing w:before="120"/>
        <w:ind w:left="567" w:hanging="567"/>
        <w:jc w:val="both"/>
        <w:rPr>
          <w:rFonts w:ascii="Calibri" w:hAnsi="Calibri" w:cs="Calibri"/>
          <w:szCs w:val="22"/>
          <w:lang w:val="cs-CZ"/>
        </w:rPr>
      </w:pPr>
    </w:p>
    <w:p w14:paraId="30E4F27A" w14:textId="77777777" w:rsidR="00861236" w:rsidRDefault="00F272F9" w:rsidP="00B747E8">
      <w:pPr>
        <w:pStyle w:val="Odstavecseseznamem"/>
        <w:widowControl w:val="0"/>
        <w:autoSpaceDE w:val="0"/>
        <w:autoSpaceDN w:val="0"/>
        <w:adjustRightInd w:val="0"/>
        <w:spacing w:before="120"/>
        <w:ind w:left="567"/>
        <w:jc w:val="both"/>
        <w:rPr>
          <w:rFonts w:ascii="Calibri" w:hAnsi="Calibri" w:cs="Calibri"/>
          <w:szCs w:val="22"/>
          <w:lang w:val="cs-CZ"/>
        </w:rPr>
      </w:pPr>
      <w:r>
        <w:rPr>
          <w:rFonts w:ascii="Calibri" w:hAnsi="Calibri" w:cs="Calibri"/>
          <w:szCs w:val="22"/>
          <w:lang w:val="cs-CZ"/>
        </w:rPr>
        <w:t xml:space="preserve">Autorský dozor </w:t>
      </w:r>
      <w:r w:rsidR="007A30AD">
        <w:rPr>
          <w:rFonts w:ascii="Calibri" w:hAnsi="Calibri" w:cs="Calibri"/>
          <w:szCs w:val="22"/>
          <w:lang w:val="cs-CZ"/>
        </w:rPr>
        <w:t xml:space="preserve">(AD) </w:t>
      </w:r>
      <w:r>
        <w:rPr>
          <w:rFonts w:ascii="Calibri" w:hAnsi="Calibri" w:cs="Calibri"/>
          <w:szCs w:val="22"/>
          <w:lang w:val="cs-CZ"/>
        </w:rPr>
        <w:t>projektanta</w:t>
      </w:r>
      <w:r w:rsidR="00C1253A">
        <w:rPr>
          <w:rFonts w:ascii="Calibri" w:hAnsi="Calibri" w:cs="Calibri"/>
          <w:szCs w:val="22"/>
          <w:lang w:val="cs-CZ"/>
        </w:rPr>
        <w:t xml:space="preserve"> </w:t>
      </w:r>
      <w:r w:rsidR="00DC1515">
        <w:rPr>
          <w:rFonts w:ascii="Calibri" w:hAnsi="Calibri" w:cs="Calibri"/>
          <w:szCs w:val="22"/>
          <w:lang w:val="cs-CZ"/>
        </w:rPr>
        <w:t xml:space="preserve">bude prováděn dle potřeby před a při realizaci stavby. Fakturován bude na základě odsouhlasených skutečných výkonů schválených objednatelem. Výše hodinové sazby </w:t>
      </w:r>
      <w:r w:rsidR="00F33DED">
        <w:rPr>
          <w:rFonts w:ascii="Calibri" w:hAnsi="Calibri" w:cs="Calibri"/>
          <w:szCs w:val="22"/>
          <w:lang w:val="cs-CZ"/>
        </w:rPr>
        <w:t xml:space="preserve">zhotovitele </w:t>
      </w:r>
      <w:r w:rsidR="00DC1515">
        <w:rPr>
          <w:rFonts w:ascii="Calibri" w:hAnsi="Calibri" w:cs="Calibri"/>
          <w:szCs w:val="22"/>
          <w:lang w:val="cs-CZ"/>
        </w:rPr>
        <w:t>je uvedena níže:</w:t>
      </w:r>
    </w:p>
    <w:p w14:paraId="30E4F27B" w14:textId="77777777" w:rsidR="00CA51E0" w:rsidRDefault="00CA51E0" w:rsidP="00EC775B">
      <w:pPr>
        <w:pStyle w:val="Odstavecseseznamem"/>
        <w:widowControl w:val="0"/>
        <w:autoSpaceDE w:val="0"/>
        <w:autoSpaceDN w:val="0"/>
        <w:adjustRightInd w:val="0"/>
        <w:spacing w:before="120"/>
        <w:ind w:left="567" w:hanging="567"/>
        <w:jc w:val="both"/>
        <w:rPr>
          <w:rFonts w:ascii="Calibri" w:hAnsi="Calibri" w:cs="Calibri"/>
          <w:szCs w:val="22"/>
          <w:lang w:val="cs-CZ"/>
        </w:rPr>
      </w:pPr>
    </w:p>
    <w:p w14:paraId="30E4F27C" w14:textId="26C68268" w:rsidR="00861236" w:rsidRDefault="00F02938" w:rsidP="0009354C">
      <w:pPr>
        <w:pStyle w:val="Odstavecseseznamem"/>
        <w:widowControl w:val="0"/>
        <w:autoSpaceDE w:val="0"/>
        <w:autoSpaceDN w:val="0"/>
        <w:adjustRightInd w:val="0"/>
        <w:spacing w:before="120"/>
        <w:ind w:left="1418"/>
        <w:jc w:val="both"/>
        <w:rPr>
          <w:rFonts w:ascii="Calibri" w:hAnsi="Calibri" w:cs="Calibri"/>
          <w:szCs w:val="22"/>
          <w:lang w:val="cs-CZ"/>
        </w:rPr>
      </w:pPr>
      <w:r w:rsidRPr="00F02938">
        <w:rPr>
          <w:rFonts w:ascii="Calibri" w:hAnsi="Calibri" w:cs="Calibri"/>
          <w:szCs w:val="22"/>
          <w:lang w:val="cs-CZ"/>
        </w:rPr>
        <w:t>925,-</w:t>
      </w:r>
      <w:r>
        <w:rPr>
          <w:rFonts w:ascii="Calibri" w:hAnsi="Calibri" w:cs="Calibri"/>
          <w:szCs w:val="22"/>
          <w:lang w:val="cs-CZ"/>
        </w:rPr>
        <w:t xml:space="preserve"> </w:t>
      </w:r>
      <w:r w:rsidR="00861236">
        <w:rPr>
          <w:rFonts w:ascii="Calibri" w:hAnsi="Calibri" w:cs="Calibri"/>
          <w:szCs w:val="22"/>
          <w:lang w:val="cs-CZ"/>
        </w:rPr>
        <w:t xml:space="preserve">Kč </w:t>
      </w:r>
      <w:r w:rsidR="00250382">
        <w:rPr>
          <w:rFonts w:ascii="Calibri" w:hAnsi="Calibri" w:cs="Calibri"/>
          <w:szCs w:val="22"/>
          <w:lang w:val="cs-CZ"/>
        </w:rPr>
        <w:t xml:space="preserve">bez </w:t>
      </w:r>
      <w:r w:rsidR="00861236">
        <w:rPr>
          <w:rFonts w:ascii="Calibri" w:hAnsi="Calibri" w:cs="Calibri"/>
          <w:szCs w:val="22"/>
          <w:lang w:val="cs-CZ"/>
        </w:rPr>
        <w:t>DPH</w:t>
      </w:r>
      <w:r w:rsidR="001353E2">
        <w:rPr>
          <w:rFonts w:ascii="Calibri" w:hAnsi="Calibri" w:cs="Calibri"/>
          <w:szCs w:val="22"/>
          <w:lang w:val="cs-CZ"/>
        </w:rPr>
        <w:t xml:space="preserve"> / hod</w:t>
      </w:r>
      <w:r w:rsidR="00677E07">
        <w:rPr>
          <w:rFonts w:ascii="Calibri" w:hAnsi="Calibri" w:cs="Calibri"/>
          <w:szCs w:val="22"/>
          <w:lang w:val="cs-CZ"/>
        </w:rPr>
        <w:t>.</w:t>
      </w:r>
    </w:p>
    <w:p w14:paraId="30E4F27D" w14:textId="77777777" w:rsidR="00F272F9" w:rsidRDefault="00F272F9" w:rsidP="00EC775B">
      <w:pPr>
        <w:pStyle w:val="Odstavecseseznamem"/>
        <w:widowControl w:val="0"/>
        <w:autoSpaceDE w:val="0"/>
        <w:autoSpaceDN w:val="0"/>
        <w:adjustRightInd w:val="0"/>
        <w:spacing w:before="120"/>
        <w:ind w:left="567" w:hanging="567"/>
        <w:jc w:val="both"/>
        <w:rPr>
          <w:rFonts w:ascii="Calibri" w:hAnsi="Calibri" w:cs="Calibri"/>
          <w:szCs w:val="22"/>
          <w:lang w:val="cs-CZ"/>
        </w:rPr>
      </w:pPr>
      <w:r>
        <w:rPr>
          <w:rFonts w:ascii="Calibri" w:hAnsi="Calibri" w:cs="Calibri"/>
          <w:szCs w:val="22"/>
          <w:lang w:val="cs-CZ"/>
        </w:rPr>
        <w:t xml:space="preserve">  </w:t>
      </w:r>
    </w:p>
    <w:p w14:paraId="30E4F27E" w14:textId="77777777" w:rsidR="00D051EE" w:rsidRPr="00DC1515" w:rsidRDefault="00D051EE" w:rsidP="003A7D72">
      <w:pPr>
        <w:widowControl w:val="0"/>
        <w:tabs>
          <w:tab w:val="left" w:pos="1701"/>
        </w:tabs>
        <w:autoSpaceDE w:val="0"/>
        <w:autoSpaceDN w:val="0"/>
        <w:adjustRightInd w:val="0"/>
        <w:spacing w:before="120"/>
        <w:jc w:val="both"/>
        <w:rPr>
          <w:rFonts w:ascii="Calibri" w:hAnsi="Calibri" w:cs="Calibri"/>
          <w:lang w:val="cs-CZ"/>
        </w:rPr>
      </w:pPr>
    </w:p>
    <w:p w14:paraId="30E4F27F" w14:textId="77777777" w:rsidR="006B7AFE" w:rsidRPr="00506FFC" w:rsidRDefault="006B7AFE" w:rsidP="00EC775B">
      <w:pPr>
        <w:pStyle w:val="para"/>
        <w:numPr>
          <w:ilvl w:val="1"/>
          <w:numId w:val="13"/>
        </w:numPr>
        <w:tabs>
          <w:tab w:val="clear" w:pos="709"/>
        </w:tabs>
        <w:spacing w:before="60"/>
        <w:ind w:left="567" w:hanging="567"/>
        <w:contextualSpacing/>
        <w:jc w:val="both"/>
        <w:rPr>
          <w:rFonts w:ascii="Calibri" w:hAnsi="Calibri" w:cs="Calibri"/>
          <w:b w:val="0"/>
          <w:bCs/>
          <w:strike/>
          <w:color w:val="000000"/>
          <w:szCs w:val="24"/>
        </w:rPr>
      </w:pPr>
      <w:r w:rsidRPr="00DC1515">
        <w:rPr>
          <w:rFonts w:ascii="Calibri" w:hAnsi="Calibri" w:cs="Calibri"/>
          <w:b w:val="0"/>
          <w:bCs/>
          <w:color w:val="000000"/>
          <w:szCs w:val="24"/>
        </w:rPr>
        <w:t>Zhotovitel má právo na zaplacení cen</w:t>
      </w:r>
      <w:r w:rsidR="005F63D4">
        <w:rPr>
          <w:rFonts w:ascii="Calibri" w:hAnsi="Calibri" w:cs="Calibri"/>
          <w:b w:val="0"/>
          <w:bCs/>
          <w:color w:val="000000"/>
          <w:szCs w:val="24"/>
        </w:rPr>
        <w:t>y</w:t>
      </w:r>
      <w:r w:rsidRPr="00DC1515">
        <w:rPr>
          <w:rFonts w:ascii="Calibri" w:hAnsi="Calibri" w:cs="Calibri"/>
          <w:b w:val="0"/>
          <w:bCs/>
          <w:color w:val="000000"/>
          <w:szCs w:val="24"/>
        </w:rPr>
        <w:t xml:space="preserve"> díla</w:t>
      </w:r>
      <w:r w:rsidR="005E0A77" w:rsidRPr="00DC1515">
        <w:rPr>
          <w:rFonts w:ascii="Calibri" w:hAnsi="Calibri" w:cs="Calibri"/>
          <w:b w:val="0"/>
          <w:bCs/>
          <w:color w:val="000000"/>
          <w:szCs w:val="24"/>
        </w:rPr>
        <w:t xml:space="preserve"> dle předchozího odstavce tohoto článku</w:t>
      </w:r>
      <w:r w:rsidRPr="00DC1515">
        <w:rPr>
          <w:rFonts w:ascii="Calibri" w:hAnsi="Calibri" w:cs="Calibri"/>
          <w:b w:val="0"/>
          <w:bCs/>
          <w:color w:val="000000"/>
          <w:szCs w:val="24"/>
        </w:rPr>
        <w:t xml:space="preserve"> </w:t>
      </w:r>
      <w:r w:rsidR="00BF7B0A" w:rsidRPr="00DC1515">
        <w:rPr>
          <w:rFonts w:ascii="Calibri" w:hAnsi="Calibri" w:cs="Calibri"/>
          <w:b w:val="0"/>
          <w:bCs/>
          <w:color w:val="000000"/>
          <w:szCs w:val="24"/>
        </w:rPr>
        <w:t xml:space="preserve">po </w:t>
      </w:r>
      <w:r w:rsidRPr="00DC1515">
        <w:rPr>
          <w:rFonts w:ascii="Calibri" w:hAnsi="Calibri" w:cs="Calibri"/>
          <w:b w:val="0"/>
          <w:bCs/>
          <w:color w:val="000000"/>
          <w:szCs w:val="24"/>
        </w:rPr>
        <w:t>provedení</w:t>
      </w:r>
      <w:r w:rsidR="00BC4FC0" w:rsidRPr="00DC1515">
        <w:rPr>
          <w:rFonts w:ascii="Calibri" w:hAnsi="Calibri" w:cs="Calibri"/>
          <w:b w:val="0"/>
          <w:bCs/>
          <w:color w:val="000000"/>
          <w:szCs w:val="24"/>
        </w:rPr>
        <w:t xml:space="preserve"> a </w:t>
      </w:r>
      <w:r w:rsidR="008B46AF" w:rsidRPr="00DC1515">
        <w:rPr>
          <w:rFonts w:ascii="Calibri" w:hAnsi="Calibri" w:cs="Calibri"/>
          <w:b w:val="0"/>
          <w:bCs/>
          <w:color w:val="000000"/>
          <w:szCs w:val="24"/>
        </w:rPr>
        <w:t xml:space="preserve">odsouhlasení </w:t>
      </w:r>
      <w:r w:rsidR="005E0A77" w:rsidRPr="00DC1515">
        <w:rPr>
          <w:rFonts w:ascii="Calibri" w:hAnsi="Calibri" w:cs="Calibri"/>
          <w:b w:val="0"/>
          <w:bCs/>
          <w:color w:val="000000"/>
          <w:szCs w:val="24"/>
        </w:rPr>
        <w:t xml:space="preserve">díla </w:t>
      </w:r>
      <w:r w:rsidR="00BC4FC0" w:rsidRPr="00DC1515">
        <w:rPr>
          <w:rFonts w:ascii="Calibri" w:hAnsi="Calibri" w:cs="Calibri"/>
          <w:b w:val="0"/>
          <w:bCs/>
          <w:color w:val="000000"/>
          <w:szCs w:val="24"/>
        </w:rPr>
        <w:t>ze strany objednatele.</w:t>
      </w:r>
      <w:r w:rsidRPr="00DC1515">
        <w:rPr>
          <w:rFonts w:ascii="Calibri" w:hAnsi="Calibri" w:cs="Calibri"/>
          <w:b w:val="0"/>
          <w:bCs/>
          <w:color w:val="000000"/>
          <w:szCs w:val="24"/>
        </w:rPr>
        <w:t xml:space="preserve"> Za tento den se považuje den, kdy je</w:t>
      </w:r>
      <w:r w:rsidR="005E0A77" w:rsidRPr="00DC1515">
        <w:rPr>
          <w:rFonts w:ascii="Calibri" w:hAnsi="Calibri" w:cs="Calibri"/>
          <w:b w:val="0"/>
          <w:bCs/>
          <w:color w:val="000000"/>
          <w:szCs w:val="24"/>
        </w:rPr>
        <w:t xml:space="preserve"> </w:t>
      </w:r>
      <w:r w:rsidR="005F63D4">
        <w:rPr>
          <w:rFonts w:ascii="Calibri" w:hAnsi="Calibri" w:cs="Calibri"/>
          <w:b w:val="0"/>
          <w:bCs/>
          <w:color w:val="000000"/>
          <w:szCs w:val="24"/>
        </w:rPr>
        <w:t>dílo</w:t>
      </w:r>
      <w:r w:rsidRPr="00DC1515">
        <w:rPr>
          <w:rFonts w:ascii="Calibri" w:hAnsi="Calibri" w:cs="Calibri"/>
          <w:b w:val="0"/>
          <w:bCs/>
          <w:color w:val="000000"/>
          <w:szCs w:val="24"/>
        </w:rPr>
        <w:t xml:space="preserve"> dokončen</w:t>
      </w:r>
      <w:r w:rsidR="005F63D4">
        <w:rPr>
          <w:rFonts w:ascii="Calibri" w:hAnsi="Calibri" w:cs="Calibri"/>
          <w:b w:val="0"/>
          <w:bCs/>
          <w:color w:val="000000"/>
          <w:szCs w:val="24"/>
        </w:rPr>
        <w:t>o</w:t>
      </w:r>
      <w:r w:rsidR="00BC4FC0" w:rsidRPr="00DC1515">
        <w:rPr>
          <w:rFonts w:ascii="Calibri" w:hAnsi="Calibri" w:cs="Calibri"/>
          <w:b w:val="0"/>
          <w:bCs/>
          <w:color w:val="000000"/>
          <w:szCs w:val="24"/>
        </w:rPr>
        <w:t xml:space="preserve">, </w:t>
      </w:r>
      <w:r w:rsidRPr="00DC1515">
        <w:rPr>
          <w:rFonts w:ascii="Calibri" w:hAnsi="Calibri" w:cs="Calibri"/>
          <w:b w:val="0"/>
          <w:bCs/>
          <w:color w:val="000000"/>
          <w:szCs w:val="24"/>
        </w:rPr>
        <w:t>předán</w:t>
      </w:r>
      <w:r w:rsidR="005F63D4">
        <w:rPr>
          <w:rFonts w:ascii="Calibri" w:hAnsi="Calibri" w:cs="Calibri"/>
          <w:b w:val="0"/>
          <w:bCs/>
          <w:color w:val="000000"/>
          <w:szCs w:val="24"/>
        </w:rPr>
        <w:t>o</w:t>
      </w:r>
      <w:r w:rsidR="005D07DE" w:rsidRPr="00DC1515">
        <w:rPr>
          <w:rFonts w:ascii="Calibri" w:hAnsi="Calibri" w:cs="Calibri"/>
          <w:b w:val="0"/>
          <w:bCs/>
          <w:color w:val="000000"/>
          <w:szCs w:val="24"/>
        </w:rPr>
        <w:t>, provedena závěrečná kontrola</w:t>
      </w:r>
      <w:r w:rsidR="00267BD8" w:rsidRPr="00DC1515">
        <w:rPr>
          <w:rFonts w:ascii="Calibri" w:hAnsi="Calibri" w:cs="Calibri"/>
          <w:b w:val="0"/>
          <w:bCs/>
          <w:color w:val="000000"/>
          <w:szCs w:val="24"/>
        </w:rPr>
        <w:t xml:space="preserve"> </w:t>
      </w:r>
      <w:r w:rsidR="005D07DE" w:rsidRPr="00DC1515">
        <w:rPr>
          <w:rFonts w:ascii="Calibri" w:hAnsi="Calibri" w:cs="Calibri"/>
          <w:b w:val="0"/>
          <w:bCs/>
          <w:color w:val="000000"/>
          <w:szCs w:val="24"/>
        </w:rPr>
        <w:t xml:space="preserve">objednatelem </w:t>
      </w:r>
      <w:r w:rsidR="00BC4FC0" w:rsidRPr="00DC1515">
        <w:rPr>
          <w:rFonts w:ascii="Calibri" w:hAnsi="Calibri" w:cs="Calibri"/>
          <w:b w:val="0"/>
          <w:bCs/>
          <w:color w:val="000000"/>
          <w:szCs w:val="24"/>
        </w:rPr>
        <w:t xml:space="preserve">a byl vystaven </w:t>
      </w:r>
      <w:r w:rsidR="005D07DE" w:rsidRPr="00DC1515">
        <w:rPr>
          <w:rFonts w:ascii="Calibri" w:hAnsi="Calibri" w:cs="Calibri"/>
          <w:b w:val="0"/>
          <w:bCs/>
          <w:color w:val="000000"/>
          <w:szCs w:val="24"/>
        </w:rPr>
        <w:t xml:space="preserve">souhlas </w:t>
      </w:r>
      <w:r w:rsidR="00BC4FC0" w:rsidRPr="00DC1515">
        <w:rPr>
          <w:rFonts w:ascii="Calibri" w:hAnsi="Calibri" w:cs="Calibri"/>
          <w:b w:val="0"/>
          <w:bCs/>
          <w:color w:val="000000"/>
          <w:szCs w:val="24"/>
        </w:rPr>
        <w:t>objednate</w:t>
      </w:r>
      <w:r w:rsidR="00BC4FC0">
        <w:rPr>
          <w:rFonts w:ascii="Calibri" w:hAnsi="Calibri" w:cs="Calibri"/>
          <w:b w:val="0"/>
          <w:bCs/>
          <w:color w:val="000000"/>
          <w:szCs w:val="24"/>
        </w:rPr>
        <w:t>le</w:t>
      </w:r>
      <w:r w:rsidRPr="00C931E0">
        <w:rPr>
          <w:rFonts w:ascii="Calibri" w:hAnsi="Calibri" w:cs="Calibri"/>
          <w:b w:val="0"/>
          <w:bCs/>
          <w:color w:val="000000"/>
          <w:szCs w:val="24"/>
        </w:rPr>
        <w:t>.  Zhotovitel se zavazuje na cenu za proveden</w:t>
      </w:r>
      <w:r w:rsidR="00687A02">
        <w:rPr>
          <w:rFonts w:ascii="Calibri" w:hAnsi="Calibri" w:cs="Calibri"/>
          <w:b w:val="0"/>
          <w:bCs/>
          <w:color w:val="000000"/>
          <w:szCs w:val="24"/>
        </w:rPr>
        <w:t>é</w:t>
      </w:r>
      <w:r w:rsidR="005E0A77">
        <w:rPr>
          <w:rFonts w:ascii="Calibri" w:hAnsi="Calibri" w:cs="Calibri"/>
          <w:b w:val="0"/>
          <w:bCs/>
          <w:color w:val="000000"/>
          <w:szCs w:val="24"/>
        </w:rPr>
        <w:t xml:space="preserve"> </w:t>
      </w:r>
      <w:r w:rsidR="005F63D4" w:rsidRPr="00C931E0">
        <w:rPr>
          <w:rFonts w:ascii="Calibri" w:hAnsi="Calibri" w:cs="Calibri"/>
          <w:b w:val="0"/>
          <w:bCs/>
          <w:color w:val="000000"/>
          <w:szCs w:val="24"/>
        </w:rPr>
        <w:t>díl</w:t>
      </w:r>
      <w:r w:rsidR="005F63D4">
        <w:rPr>
          <w:rFonts w:ascii="Calibri" w:hAnsi="Calibri" w:cs="Calibri"/>
          <w:b w:val="0"/>
          <w:bCs/>
          <w:color w:val="000000"/>
          <w:szCs w:val="24"/>
        </w:rPr>
        <w:t>o</w:t>
      </w:r>
      <w:r w:rsidR="005F63D4" w:rsidRPr="00C931E0">
        <w:rPr>
          <w:rFonts w:ascii="Calibri" w:hAnsi="Calibri" w:cs="Calibri"/>
          <w:b w:val="0"/>
          <w:bCs/>
          <w:color w:val="000000"/>
          <w:szCs w:val="24"/>
        </w:rPr>
        <w:t xml:space="preserve"> </w:t>
      </w:r>
      <w:r w:rsidRPr="00C931E0">
        <w:rPr>
          <w:rFonts w:ascii="Calibri" w:hAnsi="Calibri" w:cs="Calibri"/>
          <w:b w:val="0"/>
          <w:bCs/>
          <w:color w:val="000000"/>
          <w:szCs w:val="24"/>
        </w:rPr>
        <w:t>vystavit fakturu, která bude mít náležitosti běžného daňového dokladu podle příslušných právních předpisů vztahujících se k dani z přidané hodnoty. Přílohou faktury bude kopie předávacího protokolu</w:t>
      </w:r>
      <w:r w:rsidR="001255D0">
        <w:rPr>
          <w:rFonts w:ascii="Calibri" w:hAnsi="Calibri" w:cs="Calibri"/>
          <w:b w:val="0"/>
          <w:bCs/>
          <w:color w:val="000000"/>
          <w:szCs w:val="24"/>
        </w:rPr>
        <w:t xml:space="preserve"> a potvrzen</w:t>
      </w:r>
      <w:r w:rsidR="005D07DE">
        <w:rPr>
          <w:rFonts w:ascii="Calibri" w:hAnsi="Calibri" w:cs="Calibri"/>
          <w:b w:val="0"/>
          <w:bCs/>
          <w:color w:val="000000"/>
          <w:szCs w:val="24"/>
        </w:rPr>
        <w:t>ý souhlas</w:t>
      </w:r>
      <w:r w:rsidR="001255D0">
        <w:rPr>
          <w:rFonts w:ascii="Calibri" w:hAnsi="Calibri" w:cs="Calibri"/>
          <w:b w:val="0"/>
          <w:bCs/>
          <w:color w:val="000000"/>
          <w:szCs w:val="24"/>
        </w:rPr>
        <w:t xml:space="preserve"> objednatelem</w:t>
      </w:r>
      <w:r w:rsidR="006669DA">
        <w:rPr>
          <w:rFonts w:ascii="Calibri" w:hAnsi="Calibri" w:cs="Calibri"/>
          <w:b w:val="0"/>
          <w:bCs/>
          <w:color w:val="000000"/>
          <w:szCs w:val="24"/>
        </w:rPr>
        <w:t xml:space="preserve">, </w:t>
      </w:r>
      <w:r w:rsidRPr="00C931E0">
        <w:rPr>
          <w:rFonts w:ascii="Calibri" w:hAnsi="Calibri" w:cs="Calibri"/>
          <w:b w:val="0"/>
          <w:bCs/>
          <w:color w:val="000000"/>
          <w:szCs w:val="24"/>
        </w:rPr>
        <w:t>nebo pracovní výkaz</w:t>
      </w:r>
      <w:r w:rsidR="00283905" w:rsidRPr="00C931E0">
        <w:rPr>
          <w:rFonts w:ascii="Calibri" w:hAnsi="Calibri" w:cs="Calibri"/>
          <w:b w:val="0"/>
          <w:bCs/>
          <w:color w:val="000000"/>
          <w:szCs w:val="24"/>
        </w:rPr>
        <w:t>, který bude potvrzen objednatelem</w:t>
      </w:r>
      <w:r w:rsidRPr="00C931E0">
        <w:rPr>
          <w:rFonts w:ascii="Calibri" w:hAnsi="Calibri" w:cs="Calibri"/>
          <w:b w:val="0"/>
          <w:bCs/>
          <w:color w:val="000000"/>
          <w:szCs w:val="24"/>
        </w:rPr>
        <w:t xml:space="preserve">. Pokud faktura nebude mít všechny předepsané náležitosti nebo přílohy podle předchozích vět, je objednatel oprávněn vrátit ji zhotoviteli k opravě nebo doplnění. Přitom po dobu odstranění těchto vad neběží lhůta pro splatnost faktury. Pokud z této smlouvy nevyplývá něco jiného, smluvní strany se dohodly na době splatnosti faktur </w:t>
      </w:r>
      <w:r w:rsidR="00D71B08">
        <w:rPr>
          <w:rFonts w:ascii="Calibri" w:hAnsi="Calibri" w:cs="Calibri"/>
          <w:b w:val="0"/>
          <w:bCs/>
          <w:color w:val="000000"/>
          <w:szCs w:val="24"/>
        </w:rPr>
        <w:t>21</w:t>
      </w:r>
      <w:r w:rsidRPr="00C931E0">
        <w:rPr>
          <w:rFonts w:ascii="Calibri" w:hAnsi="Calibri" w:cs="Calibri"/>
          <w:b w:val="0"/>
          <w:bCs/>
          <w:color w:val="000000"/>
          <w:szCs w:val="24"/>
        </w:rPr>
        <w:t xml:space="preserve"> dn</w:t>
      </w:r>
      <w:r w:rsidR="00D71B08">
        <w:rPr>
          <w:rFonts w:ascii="Calibri" w:hAnsi="Calibri" w:cs="Calibri"/>
          <w:b w:val="0"/>
          <w:bCs/>
          <w:color w:val="000000"/>
          <w:szCs w:val="24"/>
        </w:rPr>
        <w:t>ů</w:t>
      </w:r>
      <w:r w:rsidRPr="00C931E0">
        <w:rPr>
          <w:rFonts w:ascii="Calibri" w:hAnsi="Calibri" w:cs="Calibri"/>
          <w:b w:val="0"/>
          <w:bCs/>
          <w:color w:val="000000"/>
          <w:szCs w:val="24"/>
        </w:rPr>
        <w:t xml:space="preserve">. Dnem zaplacení se rozumí den </w:t>
      </w:r>
      <w:r w:rsidR="00BC4FC0">
        <w:rPr>
          <w:rFonts w:ascii="Calibri" w:hAnsi="Calibri" w:cs="Calibri"/>
          <w:b w:val="0"/>
          <w:bCs/>
          <w:color w:val="000000"/>
          <w:szCs w:val="24"/>
        </w:rPr>
        <w:t>odeslání platby z účtu objednatele.</w:t>
      </w:r>
    </w:p>
    <w:p w14:paraId="30E4F280" w14:textId="77777777" w:rsidR="00C232B6" w:rsidRDefault="00C232B6" w:rsidP="00E74598">
      <w:pPr>
        <w:pStyle w:val="para"/>
        <w:tabs>
          <w:tab w:val="clear" w:pos="709"/>
          <w:tab w:val="num" w:pos="1080"/>
          <w:tab w:val="center" w:pos="4536"/>
          <w:tab w:val="left" w:pos="5222"/>
        </w:tabs>
        <w:spacing w:before="60"/>
        <w:rPr>
          <w:rFonts w:ascii="Calibri" w:hAnsi="Calibri" w:cs="Calibri"/>
          <w:bCs/>
          <w:color w:val="000000"/>
          <w:szCs w:val="24"/>
        </w:rPr>
      </w:pPr>
    </w:p>
    <w:p w14:paraId="30E4F281" w14:textId="77777777" w:rsidR="00E74598" w:rsidRPr="00C931E0" w:rsidRDefault="00E74598" w:rsidP="00E74598">
      <w:pPr>
        <w:pStyle w:val="para"/>
        <w:tabs>
          <w:tab w:val="clear" w:pos="709"/>
          <w:tab w:val="num" w:pos="1080"/>
          <w:tab w:val="center" w:pos="4536"/>
          <w:tab w:val="left" w:pos="5222"/>
        </w:tabs>
        <w:spacing w:before="60"/>
        <w:rPr>
          <w:rFonts w:ascii="Calibri" w:hAnsi="Calibri" w:cs="Calibri"/>
          <w:bCs/>
          <w:color w:val="000000"/>
          <w:szCs w:val="24"/>
        </w:rPr>
      </w:pPr>
      <w:r w:rsidRPr="00C931E0">
        <w:rPr>
          <w:rFonts w:ascii="Calibri" w:hAnsi="Calibri" w:cs="Calibri"/>
          <w:bCs/>
          <w:color w:val="000000"/>
          <w:szCs w:val="24"/>
        </w:rPr>
        <w:t>Článek III.</w:t>
      </w:r>
    </w:p>
    <w:p w14:paraId="30E4F282" w14:textId="77777777" w:rsidR="00E74598" w:rsidRPr="00C931E0" w:rsidRDefault="00506FFC" w:rsidP="00E74598">
      <w:pPr>
        <w:pStyle w:val="para"/>
        <w:tabs>
          <w:tab w:val="clear" w:pos="709"/>
          <w:tab w:val="num" w:pos="1080"/>
          <w:tab w:val="center" w:pos="4536"/>
          <w:tab w:val="left" w:pos="5222"/>
        </w:tabs>
        <w:spacing w:before="60"/>
        <w:rPr>
          <w:rFonts w:ascii="Calibri" w:hAnsi="Calibri" w:cs="Calibri"/>
          <w:bCs/>
          <w:i/>
          <w:color w:val="000000"/>
          <w:szCs w:val="24"/>
        </w:rPr>
      </w:pPr>
      <w:r>
        <w:rPr>
          <w:rFonts w:ascii="Calibri" w:hAnsi="Calibri" w:cs="Calibri"/>
          <w:bCs/>
          <w:i/>
          <w:color w:val="000000"/>
          <w:szCs w:val="24"/>
        </w:rPr>
        <w:t>Předání díla</w:t>
      </w:r>
    </w:p>
    <w:p w14:paraId="30E4F283" w14:textId="77777777" w:rsidR="00124760" w:rsidRPr="00C931E0" w:rsidRDefault="00124760" w:rsidP="00E74598">
      <w:pPr>
        <w:pStyle w:val="para"/>
        <w:tabs>
          <w:tab w:val="clear" w:pos="709"/>
          <w:tab w:val="num" w:pos="1080"/>
          <w:tab w:val="center" w:pos="4536"/>
          <w:tab w:val="left" w:pos="5222"/>
        </w:tabs>
        <w:spacing w:before="60"/>
        <w:rPr>
          <w:rFonts w:ascii="Calibri" w:hAnsi="Calibri" w:cs="Calibri"/>
          <w:bCs/>
          <w:i/>
          <w:color w:val="000000"/>
          <w:szCs w:val="24"/>
        </w:rPr>
      </w:pPr>
    </w:p>
    <w:p w14:paraId="30E4F284" w14:textId="77777777" w:rsidR="00E74598" w:rsidRPr="00C931E0" w:rsidRDefault="00697E23" w:rsidP="00EC775B">
      <w:pPr>
        <w:pStyle w:val="para"/>
        <w:numPr>
          <w:ilvl w:val="1"/>
          <w:numId w:val="14"/>
        </w:numPr>
        <w:tabs>
          <w:tab w:val="clear" w:pos="709"/>
        </w:tabs>
        <w:spacing w:before="60"/>
        <w:ind w:left="567" w:hanging="567"/>
        <w:jc w:val="both"/>
        <w:rPr>
          <w:rFonts w:ascii="Calibri" w:hAnsi="Calibri" w:cs="Calibri"/>
          <w:b w:val="0"/>
          <w:bCs/>
          <w:color w:val="000000"/>
          <w:szCs w:val="24"/>
        </w:rPr>
      </w:pPr>
      <w:r w:rsidRPr="00C931E0">
        <w:rPr>
          <w:rFonts w:ascii="Calibri" w:hAnsi="Calibri" w:cs="Calibri"/>
          <w:b w:val="0"/>
          <w:bCs/>
          <w:color w:val="000000"/>
          <w:szCs w:val="24"/>
        </w:rPr>
        <w:t xml:space="preserve">Zhotovitel se zavazuje provést dílo </w:t>
      </w:r>
      <w:r w:rsidR="001D7AB4">
        <w:rPr>
          <w:rFonts w:ascii="Calibri" w:hAnsi="Calibri" w:cs="Calibri"/>
          <w:b w:val="0"/>
          <w:bCs/>
          <w:color w:val="000000"/>
          <w:szCs w:val="24"/>
        </w:rPr>
        <w:t>v následujících termínech:</w:t>
      </w:r>
    </w:p>
    <w:p w14:paraId="30E4F285" w14:textId="77777777" w:rsidR="00C931E0" w:rsidRDefault="00EC775B" w:rsidP="00EC775B">
      <w:pPr>
        <w:pStyle w:val="para"/>
        <w:tabs>
          <w:tab w:val="clear" w:pos="709"/>
          <w:tab w:val="center" w:pos="4536"/>
          <w:tab w:val="left" w:pos="5222"/>
        </w:tabs>
        <w:spacing w:before="60"/>
        <w:ind w:left="567" w:hanging="567"/>
        <w:jc w:val="both"/>
        <w:rPr>
          <w:rFonts w:ascii="Calibri" w:hAnsi="Calibri" w:cs="Calibri"/>
          <w:b w:val="0"/>
          <w:bCs/>
          <w:color w:val="000000"/>
          <w:szCs w:val="24"/>
        </w:rPr>
      </w:pPr>
      <w:r>
        <w:rPr>
          <w:rFonts w:ascii="Calibri" w:hAnsi="Calibri" w:cs="Calibri"/>
          <w:b w:val="0"/>
          <w:bCs/>
          <w:color w:val="000000"/>
          <w:szCs w:val="24"/>
        </w:rPr>
        <w:tab/>
      </w:r>
    </w:p>
    <w:p w14:paraId="30E4F286" w14:textId="66046ADF" w:rsidR="001B599B" w:rsidRDefault="001D7AB4" w:rsidP="00EC775B">
      <w:pPr>
        <w:pStyle w:val="para"/>
        <w:tabs>
          <w:tab w:val="clear" w:pos="709"/>
          <w:tab w:val="center" w:pos="4536"/>
          <w:tab w:val="left" w:pos="5222"/>
        </w:tabs>
        <w:spacing w:before="60"/>
        <w:ind w:left="567" w:hanging="567"/>
        <w:jc w:val="both"/>
        <w:rPr>
          <w:rFonts w:ascii="Calibri" w:hAnsi="Calibri" w:cs="Calibri"/>
          <w:b w:val="0"/>
          <w:bCs/>
          <w:color w:val="000000"/>
          <w:szCs w:val="24"/>
        </w:rPr>
      </w:pPr>
      <w:r>
        <w:rPr>
          <w:rFonts w:ascii="Calibri" w:hAnsi="Calibri" w:cs="Calibri"/>
          <w:b w:val="0"/>
          <w:bCs/>
          <w:color w:val="000000"/>
          <w:szCs w:val="24"/>
        </w:rPr>
        <w:t xml:space="preserve">         Zhotovení projektové dokumentace ke Stavebnímu povolení</w:t>
      </w:r>
      <w:r w:rsidR="00EC7D37">
        <w:rPr>
          <w:rFonts w:ascii="Calibri" w:hAnsi="Calibri" w:cs="Calibri"/>
          <w:b w:val="0"/>
          <w:bCs/>
          <w:color w:val="000000"/>
          <w:szCs w:val="24"/>
        </w:rPr>
        <w:t xml:space="preserve"> přikládané k žádosti o vydání stavebního povolení a zajištění veškerých potře</w:t>
      </w:r>
      <w:r w:rsidR="00584C68">
        <w:rPr>
          <w:rFonts w:ascii="Calibri" w:hAnsi="Calibri" w:cs="Calibri"/>
          <w:b w:val="0"/>
          <w:bCs/>
          <w:color w:val="000000"/>
          <w:szCs w:val="24"/>
        </w:rPr>
        <w:t>b</w:t>
      </w:r>
      <w:r w:rsidR="00EC7D37">
        <w:rPr>
          <w:rFonts w:ascii="Calibri" w:hAnsi="Calibri" w:cs="Calibri"/>
          <w:b w:val="0"/>
          <w:bCs/>
          <w:color w:val="000000"/>
          <w:szCs w:val="24"/>
        </w:rPr>
        <w:t>ných vyjádření a stanovisek DOSS,</w:t>
      </w:r>
      <w:r w:rsidR="0095393F">
        <w:rPr>
          <w:rFonts w:ascii="Calibri" w:hAnsi="Calibri" w:cs="Calibri"/>
          <w:b w:val="0"/>
          <w:bCs/>
          <w:color w:val="000000"/>
          <w:szCs w:val="24"/>
        </w:rPr>
        <w:t xml:space="preserve"> </w:t>
      </w:r>
      <w:r w:rsidR="00EC7D37">
        <w:rPr>
          <w:rFonts w:ascii="Calibri" w:hAnsi="Calibri" w:cs="Calibri"/>
          <w:b w:val="0"/>
          <w:bCs/>
          <w:color w:val="000000"/>
          <w:szCs w:val="24"/>
        </w:rPr>
        <w:t>která jsou k žádosti také přikládána</w:t>
      </w:r>
      <w:r>
        <w:rPr>
          <w:rFonts w:ascii="Calibri" w:hAnsi="Calibri" w:cs="Calibri"/>
          <w:b w:val="0"/>
          <w:bCs/>
          <w:color w:val="000000"/>
          <w:szCs w:val="24"/>
        </w:rPr>
        <w:t xml:space="preserve"> </w:t>
      </w:r>
      <w:r w:rsidR="006306F8">
        <w:rPr>
          <w:rFonts w:ascii="Calibri" w:hAnsi="Calibri" w:cs="Calibri"/>
          <w:b w:val="0"/>
          <w:bCs/>
          <w:color w:val="000000"/>
          <w:szCs w:val="24"/>
        </w:rPr>
        <w:t>a</w:t>
      </w:r>
      <w:r>
        <w:rPr>
          <w:rFonts w:ascii="Calibri" w:hAnsi="Calibri" w:cs="Calibri"/>
          <w:b w:val="0"/>
          <w:bCs/>
          <w:color w:val="000000"/>
          <w:szCs w:val="24"/>
        </w:rPr>
        <w:t xml:space="preserve"> podání žádosti </w:t>
      </w:r>
      <w:r w:rsidR="00DE61BF">
        <w:rPr>
          <w:rFonts w:ascii="Calibri" w:hAnsi="Calibri" w:cs="Calibri"/>
          <w:b w:val="0"/>
          <w:bCs/>
          <w:color w:val="000000"/>
          <w:szCs w:val="24"/>
        </w:rPr>
        <w:t xml:space="preserve">s přílohami </w:t>
      </w:r>
      <w:r>
        <w:rPr>
          <w:rFonts w:ascii="Calibri" w:hAnsi="Calibri" w:cs="Calibri"/>
          <w:b w:val="0"/>
          <w:bCs/>
          <w:color w:val="000000"/>
          <w:szCs w:val="24"/>
        </w:rPr>
        <w:t xml:space="preserve">o vydání stavebního povolení do </w:t>
      </w:r>
      <w:r w:rsidR="00034EF7">
        <w:rPr>
          <w:rFonts w:ascii="Calibri" w:hAnsi="Calibri" w:cs="Calibri"/>
          <w:b w:val="0"/>
          <w:bCs/>
          <w:color w:val="000000"/>
          <w:szCs w:val="24"/>
        </w:rPr>
        <w:t>15.</w:t>
      </w:r>
      <w:r w:rsidR="00D87780">
        <w:rPr>
          <w:rFonts w:ascii="Calibri" w:hAnsi="Calibri" w:cs="Calibri"/>
          <w:b w:val="0"/>
          <w:bCs/>
          <w:color w:val="000000"/>
          <w:szCs w:val="24"/>
        </w:rPr>
        <w:t xml:space="preserve"> </w:t>
      </w:r>
      <w:r w:rsidR="00034EF7">
        <w:rPr>
          <w:rFonts w:ascii="Calibri" w:hAnsi="Calibri" w:cs="Calibri"/>
          <w:b w:val="0"/>
          <w:bCs/>
          <w:color w:val="000000"/>
          <w:szCs w:val="24"/>
        </w:rPr>
        <w:t>3.</w:t>
      </w:r>
      <w:r w:rsidR="00D87780">
        <w:rPr>
          <w:rFonts w:ascii="Calibri" w:hAnsi="Calibri" w:cs="Calibri"/>
          <w:b w:val="0"/>
          <w:bCs/>
          <w:color w:val="000000"/>
          <w:szCs w:val="24"/>
        </w:rPr>
        <w:t xml:space="preserve"> </w:t>
      </w:r>
      <w:r w:rsidR="00034EF7">
        <w:rPr>
          <w:rFonts w:ascii="Calibri" w:hAnsi="Calibri" w:cs="Calibri"/>
          <w:b w:val="0"/>
          <w:bCs/>
          <w:color w:val="000000"/>
          <w:szCs w:val="24"/>
        </w:rPr>
        <w:t>2021.</w:t>
      </w:r>
    </w:p>
    <w:p w14:paraId="30E4F287" w14:textId="77777777" w:rsidR="00944DF2" w:rsidRDefault="00944DF2" w:rsidP="00EC775B">
      <w:pPr>
        <w:pStyle w:val="para"/>
        <w:tabs>
          <w:tab w:val="clear" w:pos="709"/>
          <w:tab w:val="center" w:pos="4536"/>
          <w:tab w:val="left" w:pos="5222"/>
        </w:tabs>
        <w:spacing w:before="60"/>
        <w:ind w:left="567" w:hanging="567"/>
        <w:jc w:val="both"/>
        <w:rPr>
          <w:rFonts w:ascii="Calibri" w:hAnsi="Calibri" w:cs="Calibri"/>
          <w:b w:val="0"/>
          <w:bCs/>
          <w:color w:val="000000"/>
          <w:szCs w:val="24"/>
        </w:rPr>
      </w:pPr>
    </w:p>
    <w:p w14:paraId="30E4F288" w14:textId="5C9E7110" w:rsidR="00DE61BF" w:rsidRDefault="00DE61BF" w:rsidP="00EC775B">
      <w:pPr>
        <w:pStyle w:val="para"/>
        <w:tabs>
          <w:tab w:val="clear" w:pos="709"/>
          <w:tab w:val="center" w:pos="4536"/>
          <w:tab w:val="left" w:pos="5222"/>
        </w:tabs>
        <w:spacing w:before="60"/>
        <w:ind w:left="567" w:hanging="567"/>
        <w:jc w:val="both"/>
        <w:rPr>
          <w:rFonts w:ascii="Calibri" w:hAnsi="Calibri" w:cs="Calibri"/>
          <w:b w:val="0"/>
          <w:bCs/>
          <w:color w:val="000000"/>
          <w:szCs w:val="24"/>
        </w:rPr>
      </w:pPr>
      <w:r>
        <w:rPr>
          <w:rFonts w:ascii="Calibri" w:hAnsi="Calibri" w:cs="Calibri"/>
          <w:b w:val="0"/>
          <w:bCs/>
          <w:color w:val="000000"/>
          <w:szCs w:val="24"/>
        </w:rPr>
        <w:t xml:space="preserve">         Zhotovení projektové dokumentace pro provedení stavby a výběr zhotovitele s výkazy výměr k </w:t>
      </w:r>
      <w:r w:rsidR="000A25C5">
        <w:rPr>
          <w:rFonts w:ascii="Calibri" w:hAnsi="Calibri" w:cs="Calibri"/>
          <w:b w:val="0"/>
          <w:bCs/>
          <w:color w:val="000000"/>
          <w:szCs w:val="24"/>
        </w:rPr>
        <w:t>ocenění, jejíž</w:t>
      </w:r>
      <w:r w:rsidR="00EC7D37">
        <w:rPr>
          <w:rFonts w:ascii="Calibri" w:hAnsi="Calibri" w:cs="Calibri"/>
          <w:b w:val="0"/>
          <w:bCs/>
          <w:color w:val="000000"/>
          <w:szCs w:val="24"/>
        </w:rPr>
        <w:t xml:space="preserve"> součástí bude také</w:t>
      </w:r>
      <w:r>
        <w:rPr>
          <w:rFonts w:ascii="Calibri" w:hAnsi="Calibri" w:cs="Calibri"/>
          <w:b w:val="0"/>
          <w:bCs/>
          <w:color w:val="000000"/>
          <w:szCs w:val="24"/>
        </w:rPr>
        <w:t xml:space="preserve"> zhotovení projektové dokumentace </w:t>
      </w:r>
      <w:r w:rsidR="00EC7D37">
        <w:rPr>
          <w:rFonts w:ascii="Calibri" w:hAnsi="Calibri" w:cs="Calibri"/>
          <w:b w:val="0"/>
          <w:bCs/>
          <w:color w:val="000000"/>
          <w:szCs w:val="24"/>
        </w:rPr>
        <w:t xml:space="preserve">pro provedení </w:t>
      </w:r>
      <w:r>
        <w:rPr>
          <w:rFonts w:ascii="Calibri" w:hAnsi="Calibri" w:cs="Calibri"/>
          <w:b w:val="0"/>
          <w:bCs/>
          <w:color w:val="000000"/>
          <w:szCs w:val="24"/>
        </w:rPr>
        <w:t xml:space="preserve">interiéru </w:t>
      </w:r>
      <w:r w:rsidR="00EC7D37">
        <w:rPr>
          <w:rFonts w:ascii="Calibri" w:hAnsi="Calibri" w:cs="Calibri"/>
          <w:b w:val="0"/>
          <w:bCs/>
          <w:color w:val="000000"/>
          <w:szCs w:val="24"/>
        </w:rPr>
        <w:t xml:space="preserve">a </w:t>
      </w:r>
      <w:r>
        <w:rPr>
          <w:rFonts w:ascii="Calibri" w:hAnsi="Calibri" w:cs="Calibri"/>
          <w:b w:val="0"/>
          <w:bCs/>
          <w:color w:val="000000"/>
          <w:szCs w:val="24"/>
        </w:rPr>
        <w:t>pro výběr zhotovitele</w:t>
      </w:r>
      <w:r w:rsidR="006306F8">
        <w:rPr>
          <w:rFonts w:ascii="Calibri" w:hAnsi="Calibri" w:cs="Calibri"/>
          <w:b w:val="0"/>
          <w:bCs/>
          <w:color w:val="000000"/>
          <w:szCs w:val="24"/>
        </w:rPr>
        <w:t xml:space="preserve"> </w:t>
      </w:r>
      <w:r w:rsidR="00C232B6">
        <w:rPr>
          <w:rFonts w:ascii="Calibri" w:hAnsi="Calibri" w:cs="Calibri"/>
          <w:b w:val="0"/>
          <w:bCs/>
          <w:color w:val="000000"/>
          <w:szCs w:val="24"/>
        </w:rPr>
        <w:t>interiéru, s výkazy</w:t>
      </w:r>
      <w:r>
        <w:rPr>
          <w:rFonts w:ascii="Calibri" w:hAnsi="Calibri" w:cs="Calibri"/>
          <w:b w:val="0"/>
          <w:bCs/>
          <w:color w:val="000000"/>
          <w:szCs w:val="24"/>
        </w:rPr>
        <w:t xml:space="preserve"> </w:t>
      </w:r>
      <w:r w:rsidR="00C232B6">
        <w:rPr>
          <w:rFonts w:ascii="Calibri" w:hAnsi="Calibri" w:cs="Calibri"/>
          <w:b w:val="0"/>
          <w:bCs/>
          <w:color w:val="000000"/>
          <w:szCs w:val="24"/>
        </w:rPr>
        <w:t>výměr k</w:t>
      </w:r>
      <w:r w:rsidR="00EC7D37">
        <w:rPr>
          <w:rFonts w:ascii="Calibri" w:hAnsi="Calibri" w:cs="Calibri"/>
          <w:b w:val="0"/>
          <w:bCs/>
          <w:color w:val="000000"/>
          <w:szCs w:val="24"/>
        </w:rPr>
        <w:t> </w:t>
      </w:r>
      <w:r w:rsidR="00C232B6">
        <w:rPr>
          <w:rFonts w:ascii="Calibri" w:hAnsi="Calibri" w:cs="Calibri"/>
          <w:b w:val="0"/>
          <w:bCs/>
          <w:color w:val="000000"/>
          <w:szCs w:val="24"/>
        </w:rPr>
        <w:t>ocenění</w:t>
      </w:r>
      <w:r w:rsidR="00EC7D37">
        <w:rPr>
          <w:rFonts w:ascii="Calibri" w:hAnsi="Calibri" w:cs="Calibri"/>
          <w:b w:val="0"/>
          <w:bCs/>
          <w:color w:val="000000"/>
          <w:szCs w:val="24"/>
        </w:rPr>
        <w:t xml:space="preserve">. Výkazy výměr budou pro objednatele </w:t>
      </w:r>
      <w:r w:rsidR="000738A7">
        <w:rPr>
          <w:rFonts w:ascii="Calibri" w:hAnsi="Calibri" w:cs="Calibri"/>
          <w:b w:val="0"/>
          <w:bCs/>
          <w:color w:val="000000"/>
          <w:szCs w:val="24"/>
        </w:rPr>
        <w:t xml:space="preserve">zhotovitelem </w:t>
      </w:r>
      <w:r w:rsidR="00EC7D37">
        <w:rPr>
          <w:rFonts w:ascii="Calibri" w:hAnsi="Calibri" w:cs="Calibri"/>
          <w:b w:val="0"/>
          <w:bCs/>
          <w:color w:val="000000"/>
          <w:szCs w:val="24"/>
        </w:rPr>
        <w:t>oceněny. Tyto projektové dokumentace s oceněnými výkazy výměr budou vyhotoveny</w:t>
      </w:r>
      <w:r w:rsidR="006306F8">
        <w:rPr>
          <w:rFonts w:ascii="Calibri" w:hAnsi="Calibri" w:cs="Calibri"/>
          <w:b w:val="0"/>
          <w:bCs/>
          <w:color w:val="000000"/>
          <w:szCs w:val="24"/>
        </w:rPr>
        <w:t xml:space="preserve"> do 30</w:t>
      </w:r>
      <w:r w:rsidR="00034EF7">
        <w:rPr>
          <w:rFonts w:ascii="Calibri" w:hAnsi="Calibri" w:cs="Calibri"/>
          <w:b w:val="0"/>
          <w:bCs/>
          <w:color w:val="000000"/>
          <w:szCs w:val="24"/>
        </w:rPr>
        <w:t>.</w:t>
      </w:r>
      <w:r w:rsidR="00D87780">
        <w:rPr>
          <w:rFonts w:ascii="Calibri" w:hAnsi="Calibri" w:cs="Calibri"/>
          <w:b w:val="0"/>
          <w:bCs/>
          <w:color w:val="000000"/>
          <w:szCs w:val="24"/>
        </w:rPr>
        <w:t xml:space="preserve"> </w:t>
      </w:r>
      <w:r w:rsidR="00034EF7">
        <w:rPr>
          <w:rFonts w:ascii="Calibri" w:hAnsi="Calibri" w:cs="Calibri"/>
          <w:b w:val="0"/>
          <w:bCs/>
          <w:color w:val="000000"/>
          <w:szCs w:val="24"/>
        </w:rPr>
        <w:t>4.</w:t>
      </w:r>
      <w:r w:rsidR="00D87780">
        <w:rPr>
          <w:rFonts w:ascii="Calibri" w:hAnsi="Calibri" w:cs="Calibri"/>
          <w:b w:val="0"/>
          <w:bCs/>
          <w:color w:val="000000"/>
          <w:szCs w:val="24"/>
        </w:rPr>
        <w:t xml:space="preserve"> </w:t>
      </w:r>
      <w:r w:rsidR="00034EF7">
        <w:rPr>
          <w:rFonts w:ascii="Calibri" w:hAnsi="Calibri" w:cs="Calibri"/>
          <w:b w:val="0"/>
          <w:bCs/>
          <w:color w:val="000000"/>
          <w:szCs w:val="24"/>
        </w:rPr>
        <w:t>2021.</w:t>
      </w:r>
      <w:r w:rsidR="006306F8">
        <w:rPr>
          <w:rFonts w:ascii="Calibri" w:hAnsi="Calibri" w:cs="Calibri"/>
          <w:b w:val="0"/>
          <w:bCs/>
          <w:color w:val="000000"/>
          <w:szCs w:val="24"/>
        </w:rPr>
        <w:t xml:space="preserve"> </w:t>
      </w:r>
    </w:p>
    <w:p w14:paraId="30E4F289" w14:textId="77777777" w:rsidR="00944DF2" w:rsidRDefault="00944DF2" w:rsidP="00EC775B">
      <w:pPr>
        <w:pStyle w:val="para"/>
        <w:tabs>
          <w:tab w:val="clear" w:pos="709"/>
          <w:tab w:val="center" w:pos="4536"/>
          <w:tab w:val="left" w:pos="5222"/>
        </w:tabs>
        <w:spacing w:before="60"/>
        <w:ind w:left="567" w:hanging="567"/>
        <w:jc w:val="both"/>
        <w:rPr>
          <w:rFonts w:ascii="Calibri" w:hAnsi="Calibri" w:cs="Calibri"/>
          <w:b w:val="0"/>
          <w:bCs/>
          <w:color w:val="000000"/>
          <w:szCs w:val="24"/>
        </w:rPr>
      </w:pPr>
    </w:p>
    <w:p w14:paraId="30E4F28A" w14:textId="23F35C7F" w:rsidR="006306F8" w:rsidRDefault="006306F8" w:rsidP="00EC775B">
      <w:pPr>
        <w:pStyle w:val="para"/>
        <w:tabs>
          <w:tab w:val="clear" w:pos="709"/>
          <w:tab w:val="center" w:pos="4536"/>
          <w:tab w:val="left" w:pos="5222"/>
        </w:tabs>
        <w:spacing w:before="60"/>
        <w:ind w:left="567" w:hanging="567"/>
        <w:jc w:val="both"/>
        <w:rPr>
          <w:rFonts w:ascii="Calibri" w:hAnsi="Calibri" w:cs="Calibri"/>
          <w:b w:val="0"/>
          <w:bCs/>
          <w:color w:val="000000"/>
          <w:szCs w:val="24"/>
        </w:rPr>
      </w:pPr>
      <w:r>
        <w:rPr>
          <w:rFonts w:ascii="Calibri" w:hAnsi="Calibri" w:cs="Calibri"/>
          <w:b w:val="0"/>
          <w:bCs/>
          <w:color w:val="000000"/>
          <w:szCs w:val="24"/>
        </w:rPr>
        <w:t xml:space="preserve">          Výkon autorského dozoru v průběhu provádění stavby (předpoklad zahájení provádění stavby </w:t>
      </w:r>
      <w:r w:rsidR="00E77E08">
        <w:rPr>
          <w:rFonts w:ascii="Calibri" w:hAnsi="Calibri" w:cs="Calibri"/>
          <w:b w:val="0"/>
          <w:bCs/>
          <w:color w:val="000000"/>
          <w:szCs w:val="24"/>
        </w:rPr>
        <w:t>červen</w:t>
      </w:r>
      <w:r>
        <w:rPr>
          <w:rFonts w:ascii="Calibri" w:hAnsi="Calibri" w:cs="Calibri"/>
          <w:b w:val="0"/>
          <w:bCs/>
          <w:color w:val="000000"/>
          <w:szCs w:val="24"/>
        </w:rPr>
        <w:t xml:space="preserve"> 2021, dokončení stavby </w:t>
      </w:r>
      <w:r w:rsidR="00C232B6">
        <w:rPr>
          <w:rFonts w:ascii="Calibri" w:hAnsi="Calibri" w:cs="Calibri"/>
          <w:b w:val="0"/>
          <w:bCs/>
          <w:color w:val="000000"/>
          <w:szCs w:val="24"/>
        </w:rPr>
        <w:t>červen</w:t>
      </w:r>
      <w:r w:rsidR="00E77E08">
        <w:rPr>
          <w:rFonts w:ascii="Calibri" w:hAnsi="Calibri" w:cs="Calibri"/>
          <w:b w:val="0"/>
          <w:bCs/>
          <w:color w:val="000000"/>
          <w:szCs w:val="24"/>
        </w:rPr>
        <w:t>ec</w:t>
      </w:r>
      <w:r>
        <w:rPr>
          <w:rFonts w:ascii="Calibri" w:hAnsi="Calibri" w:cs="Calibri"/>
          <w:b w:val="0"/>
          <w:bCs/>
          <w:color w:val="000000"/>
          <w:szCs w:val="24"/>
        </w:rPr>
        <w:t xml:space="preserve"> 2021)</w:t>
      </w:r>
      <w:r w:rsidR="00651D9D">
        <w:rPr>
          <w:rFonts w:ascii="Calibri" w:hAnsi="Calibri" w:cs="Calibri"/>
          <w:b w:val="0"/>
          <w:bCs/>
          <w:color w:val="000000"/>
          <w:szCs w:val="24"/>
        </w:rPr>
        <w:t>.</w:t>
      </w:r>
    </w:p>
    <w:p w14:paraId="30E4F28B" w14:textId="77777777" w:rsidR="003469BB" w:rsidRDefault="0095393F" w:rsidP="00EC775B">
      <w:pPr>
        <w:pStyle w:val="para"/>
        <w:tabs>
          <w:tab w:val="clear" w:pos="709"/>
          <w:tab w:val="center" w:pos="4536"/>
          <w:tab w:val="left" w:pos="5222"/>
        </w:tabs>
        <w:spacing w:before="60"/>
        <w:ind w:left="567" w:hanging="567"/>
        <w:jc w:val="both"/>
        <w:rPr>
          <w:rFonts w:ascii="Calibri" w:hAnsi="Calibri" w:cs="Calibri"/>
          <w:b w:val="0"/>
          <w:bCs/>
          <w:color w:val="000000"/>
          <w:szCs w:val="24"/>
        </w:rPr>
      </w:pPr>
      <w:r>
        <w:rPr>
          <w:rFonts w:ascii="Calibri" w:hAnsi="Calibri" w:cs="Calibri"/>
          <w:b w:val="0"/>
          <w:bCs/>
          <w:color w:val="000000"/>
          <w:szCs w:val="24"/>
        </w:rPr>
        <w:t xml:space="preserve">         Zhotovení </w:t>
      </w:r>
      <w:r w:rsidR="003469BB">
        <w:rPr>
          <w:rFonts w:ascii="Calibri" w:hAnsi="Calibri" w:cs="Calibri"/>
          <w:b w:val="0"/>
          <w:bCs/>
          <w:color w:val="000000"/>
          <w:szCs w:val="24"/>
        </w:rPr>
        <w:t>projektové dokumentace skutečného provedení stavby pro potřeby kolaudace stavby a zpracování projektové dokumentace skutečného provedení stavby pro investora, tj. včetně všech instalací.</w:t>
      </w:r>
      <w:r>
        <w:rPr>
          <w:rFonts w:ascii="Calibri" w:hAnsi="Calibri" w:cs="Calibri"/>
          <w:b w:val="0"/>
          <w:bCs/>
          <w:color w:val="000000"/>
          <w:szCs w:val="24"/>
        </w:rPr>
        <w:t xml:space="preserve"> </w:t>
      </w:r>
      <w:r w:rsidR="007666BE">
        <w:rPr>
          <w:rFonts w:ascii="Calibri" w:hAnsi="Calibri" w:cs="Calibri"/>
          <w:b w:val="0"/>
          <w:bCs/>
          <w:color w:val="000000"/>
          <w:szCs w:val="24"/>
        </w:rPr>
        <w:t>Zhotovení dokumentace bude provedeno v souči</w:t>
      </w:r>
      <w:r w:rsidR="008A3183">
        <w:rPr>
          <w:rFonts w:ascii="Calibri" w:hAnsi="Calibri" w:cs="Calibri"/>
          <w:b w:val="0"/>
          <w:bCs/>
          <w:color w:val="000000"/>
          <w:szCs w:val="24"/>
        </w:rPr>
        <w:t>n</w:t>
      </w:r>
      <w:r w:rsidR="007666BE">
        <w:rPr>
          <w:rFonts w:ascii="Calibri" w:hAnsi="Calibri" w:cs="Calibri"/>
          <w:b w:val="0"/>
          <w:bCs/>
          <w:color w:val="000000"/>
          <w:szCs w:val="24"/>
        </w:rPr>
        <w:t>no</w:t>
      </w:r>
      <w:r w:rsidR="008A3183">
        <w:rPr>
          <w:rFonts w:ascii="Calibri" w:hAnsi="Calibri" w:cs="Calibri"/>
          <w:b w:val="0"/>
          <w:bCs/>
          <w:color w:val="000000"/>
          <w:szCs w:val="24"/>
        </w:rPr>
        <w:t>st</w:t>
      </w:r>
      <w:r w:rsidR="007666BE">
        <w:rPr>
          <w:rFonts w:ascii="Calibri" w:hAnsi="Calibri" w:cs="Calibri"/>
          <w:b w:val="0"/>
          <w:bCs/>
          <w:color w:val="000000"/>
          <w:szCs w:val="24"/>
        </w:rPr>
        <w:t>i se zhotovitelem stavby.</w:t>
      </w:r>
    </w:p>
    <w:p w14:paraId="30E4F28C" w14:textId="77777777" w:rsidR="006306F8" w:rsidRDefault="006306F8" w:rsidP="00EC775B">
      <w:pPr>
        <w:pStyle w:val="para"/>
        <w:tabs>
          <w:tab w:val="clear" w:pos="709"/>
          <w:tab w:val="center" w:pos="4536"/>
          <w:tab w:val="left" w:pos="5222"/>
        </w:tabs>
        <w:spacing w:before="60"/>
        <w:ind w:left="567" w:hanging="567"/>
        <w:jc w:val="both"/>
        <w:rPr>
          <w:rFonts w:ascii="Calibri" w:hAnsi="Calibri" w:cs="Calibri"/>
          <w:b w:val="0"/>
          <w:bCs/>
          <w:color w:val="000000"/>
          <w:szCs w:val="24"/>
        </w:rPr>
      </w:pPr>
    </w:p>
    <w:p w14:paraId="30E4F28D" w14:textId="77777777" w:rsidR="006306F8" w:rsidRDefault="006306F8" w:rsidP="00EC775B">
      <w:pPr>
        <w:pStyle w:val="para"/>
        <w:tabs>
          <w:tab w:val="clear" w:pos="709"/>
          <w:tab w:val="center" w:pos="4536"/>
          <w:tab w:val="left" w:pos="5222"/>
        </w:tabs>
        <w:spacing w:before="60"/>
        <w:ind w:left="567" w:hanging="567"/>
        <w:jc w:val="both"/>
        <w:rPr>
          <w:rFonts w:ascii="Calibri" w:hAnsi="Calibri" w:cs="Calibri"/>
          <w:b w:val="0"/>
          <w:bCs/>
          <w:color w:val="000000"/>
          <w:szCs w:val="24"/>
        </w:rPr>
      </w:pPr>
      <w:r>
        <w:rPr>
          <w:rFonts w:ascii="Calibri" w:hAnsi="Calibri" w:cs="Calibri"/>
          <w:b w:val="0"/>
          <w:bCs/>
          <w:color w:val="000000"/>
          <w:szCs w:val="24"/>
        </w:rPr>
        <w:t xml:space="preserve">         Nastanou-li objektivní překážky v provedení předmětu smlouvy, prodlužuje se doba plnění o dobu, po kterou budou tyto překážky pů</w:t>
      </w:r>
      <w:r w:rsidR="00944DF2">
        <w:rPr>
          <w:rFonts w:ascii="Calibri" w:hAnsi="Calibri" w:cs="Calibri"/>
          <w:b w:val="0"/>
          <w:bCs/>
          <w:color w:val="000000"/>
          <w:szCs w:val="24"/>
        </w:rPr>
        <w:t>s</w:t>
      </w:r>
      <w:r>
        <w:rPr>
          <w:rFonts w:ascii="Calibri" w:hAnsi="Calibri" w:cs="Calibri"/>
          <w:b w:val="0"/>
          <w:bCs/>
          <w:color w:val="000000"/>
          <w:szCs w:val="24"/>
        </w:rPr>
        <w:t>obit. V takovém případě se smluvní strany zavazují sepsat</w:t>
      </w:r>
      <w:r w:rsidR="00944DF2">
        <w:rPr>
          <w:rFonts w:ascii="Calibri" w:hAnsi="Calibri" w:cs="Calibri"/>
          <w:b w:val="0"/>
          <w:bCs/>
          <w:color w:val="000000"/>
          <w:szCs w:val="24"/>
        </w:rPr>
        <w:t xml:space="preserve"> příslušný záznam vymezující min. druh, či důvod této překážky a dobu jejího trvání.</w:t>
      </w:r>
    </w:p>
    <w:p w14:paraId="30E4F28E" w14:textId="77777777" w:rsidR="001D7AB4" w:rsidRDefault="001D7AB4" w:rsidP="00944DF2">
      <w:pPr>
        <w:pStyle w:val="para"/>
        <w:tabs>
          <w:tab w:val="clear" w:pos="709"/>
          <w:tab w:val="center" w:pos="4536"/>
          <w:tab w:val="left" w:pos="5222"/>
        </w:tabs>
        <w:spacing w:before="60"/>
        <w:jc w:val="both"/>
        <w:rPr>
          <w:rFonts w:ascii="Calibri" w:hAnsi="Calibri" w:cs="Calibri"/>
          <w:b w:val="0"/>
          <w:bCs/>
          <w:color w:val="000000"/>
          <w:szCs w:val="24"/>
        </w:rPr>
      </w:pPr>
    </w:p>
    <w:p w14:paraId="30E4F28F" w14:textId="77777777" w:rsidR="001D7AB4" w:rsidRPr="00C931E0" w:rsidRDefault="001D7AB4" w:rsidP="00EC775B">
      <w:pPr>
        <w:pStyle w:val="para"/>
        <w:tabs>
          <w:tab w:val="clear" w:pos="709"/>
          <w:tab w:val="center" w:pos="4536"/>
          <w:tab w:val="left" w:pos="5222"/>
        </w:tabs>
        <w:spacing w:before="60"/>
        <w:ind w:left="567" w:hanging="567"/>
        <w:jc w:val="both"/>
        <w:rPr>
          <w:rFonts w:ascii="Calibri" w:hAnsi="Calibri" w:cs="Calibri"/>
          <w:b w:val="0"/>
          <w:bCs/>
          <w:color w:val="000000"/>
          <w:szCs w:val="24"/>
        </w:rPr>
      </w:pPr>
    </w:p>
    <w:p w14:paraId="30E4F290" w14:textId="77777777" w:rsidR="00697E23" w:rsidRDefault="00697E23" w:rsidP="00EC775B">
      <w:pPr>
        <w:pStyle w:val="para"/>
        <w:numPr>
          <w:ilvl w:val="1"/>
          <w:numId w:val="14"/>
        </w:numPr>
        <w:tabs>
          <w:tab w:val="clear" w:pos="709"/>
        </w:tabs>
        <w:spacing w:before="60"/>
        <w:ind w:left="567" w:hanging="567"/>
        <w:jc w:val="both"/>
        <w:rPr>
          <w:rFonts w:ascii="Calibri" w:hAnsi="Calibri" w:cs="Calibri"/>
          <w:b w:val="0"/>
          <w:bCs/>
          <w:color w:val="000000"/>
          <w:szCs w:val="24"/>
        </w:rPr>
      </w:pPr>
      <w:r w:rsidRPr="00C931E0">
        <w:rPr>
          <w:rFonts w:ascii="Calibri" w:hAnsi="Calibri" w:cs="Calibri"/>
          <w:b w:val="0"/>
          <w:bCs/>
          <w:color w:val="000000"/>
          <w:szCs w:val="24"/>
        </w:rPr>
        <w:t xml:space="preserve">Místem plnění díla je </w:t>
      </w:r>
      <w:r w:rsidR="00257716">
        <w:rPr>
          <w:rFonts w:ascii="Calibri" w:hAnsi="Calibri" w:cs="Calibri"/>
          <w:b w:val="0"/>
          <w:bCs/>
          <w:color w:val="000000"/>
          <w:szCs w:val="24"/>
        </w:rPr>
        <w:t xml:space="preserve">zejména </w:t>
      </w:r>
      <w:r w:rsidRPr="00C931E0">
        <w:rPr>
          <w:rFonts w:ascii="Calibri" w:hAnsi="Calibri" w:cs="Calibri"/>
          <w:b w:val="0"/>
          <w:bCs/>
          <w:color w:val="000000"/>
          <w:szCs w:val="24"/>
        </w:rPr>
        <w:t>sídlo zhotovitele</w:t>
      </w:r>
      <w:r w:rsidR="00257716">
        <w:rPr>
          <w:rFonts w:ascii="Calibri" w:hAnsi="Calibri" w:cs="Calibri"/>
          <w:b w:val="0"/>
          <w:bCs/>
          <w:color w:val="000000"/>
          <w:szCs w:val="24"/>
        </w:rPr>
        <w:t>, místo stavby, území hl. města Prahy pro inženýrskou činnost</w:t>
      </w:r>
      <w:r w:rsidRPr="00C931E0">
        <w:rPr>
          <w:rFonts w:ascii="Calibri" w:hAnsi="Calibri" w:cs="Calibri"/>
          <w:b w:val="0"/>
          <w:bCs/>
          <w:color w:val="000000"/>
          <w:szCs w:val="24"/>
        </w:rPr>
        <w:t xml:space="preserve"> a místem předání díla je sídlo objednatele</w:t>
      </w:r>
      <w:r w:rsidRPr="0082336D">
        <w:rPr>
          <w:rFonts w:ascii="Calibri" w:hAnsi="Calibri" w:cs="Calibri"/>
          <w:b w:val="0"/>
          <w:bCs/>
          <w:color w:val="000000"/>
          <w:szCs w:val="24"/>
        </w:rPr>
        <w:t>.</w:t>
      </w:r>
      <w:r w:rsidR="00644C5E" w:rsidRPr="0082336D">
        <w:rPr>
          <w:rFonts w:ascii="Calibri" w:hAnsi="Calibri" w:cs="Calibri"/>
          <w:b w:val="0"/>
          <w:bCs/>
          <w:color w:val="000000"/>
          <w:szCs w:val="24"/>
        </w:rPr>
        <w:t xml:space="preserve"> </w:t>
      </w:r>
      <w:r w:rsidR="00051648" w:rsidRPr="0082336D">
        <w:rPr>
          <w:rFonts w:ascii="Calibri" w:hAnsi="Calibri" w:cs="Calibri"/>
          <w:b w:val="0"/>
          <w:bCs/>
          <w:color w:val="000000"/>
          <w:szCs w:val="24"/>
        </w:rPr>
        <w:t>V průběhu realizace</w:t>
      </w:r>
      <w:r w:rsidR="007D27F8" w:rsidRPr="0082336D">
        <w:rPr>
          <w:rFonts w:ascii="Calibri" w:hAnsi="Calibri" w:cs="Calibri"/>
          <w:b w:val="0"/>
          <w:bCs/>
          <w:color w:val="000000"/>
          <w:szCs w:val="24"/>
        </w:rPr>
        <w:t xml:space="preserve"> projektové dokumentace</w:t>
      </w:r>
      <w:r w:rsidR="00051648" w:rsidRPr="0082336D">
        <w:rPr>
          <w:rFonts w:ascii="Calibri" w:hAnsi="Calibri" w:cs="Calibri"/>
          <w:b w:val="0"/>
          <w:bCs/>
          <w:color w:val="000000"/>
          <w:szCs w:val="24"/>
        </w:rPr>
        <w:t xml:space="preserve"> bude zhotovitel </w:t>
      </w:r>
      <w:r w:rsidR="00F33DED">
        <w:rPr>
          <w:rFonts w:ascii="Calibri" w:hAnsi="Calibri" w:cs="Calibri"/>
          <w:b w:val="0"/>
          <w:bCs/>
          <w:color w:val="000000"/>
          <w:szCs w:val="24"/>
        </w:rPr>
        <w:t xml:space="preserve">na vyžádání </w:t>
      </w:r>
      <w:r w:rsidR="00051648" w:rsidRPr="0082336D">
        <w:rPr>
          <w:rFonts w:ascii="Calibri" w:hAnsi="Calibri" w:cs="Calibri"/>
          <w:b w:val="0"/>
          <w:bCs/>
          <w:color w:val="000000"/>
          <w:szCs w:val="24"/>
        </w:rPr>
        <w:t xml:space="preserve">předkládat objednateli průběžně ke kontrole k připomínkám a </w:t>
      </w:r>
      <w:r w:rsidR="00755ED3" w:rsidRPr="0082336D">
        <w:rPr>
          <w:rFonts w:ascii="Calibri" w:hAnsi="Calibri" w:cs="Calibri"/>
          <w:b w:val="0"/>
          <w:bCs/>
          <w:color w:val="000000"/>
          <w:szCs w:val="24"/>
        </w:rPr>
        <w:t xml:space="preserve">písemnému </w:t>
      </w:r>
      <w:r w:rsidR="00051648" w:rsidRPr="0082336D">
        <w:rPr>
          <w:rFonts w:ascii="Calibri" w:hAnsi="Calibri" w:cs="Calibri"/>
          <w:b w:val="0"/>
          <w:bCs/>
          <w:color w:val="000000"/>
          <w:szCs w:val="24"/>
        </w:rPr>
        <w:t>odsouhlasení dílčí části projektové dokumentace</w:t>
      </w:r>
      <w:r w:rsidR="007D27F8" w:rsidRPr="0082336D">
        <w:rPr>
          <w:rFonts w:ascii="Calibri" w:hAnsi="Calibri" w:cs="Calibri"/>
          <w:b w:val="0"/>
          <w:bCs/>
          <w:color w:val="000000"/>
          <w:szCs w:val="24"/>
        </w:rPr>
        <w:t xml:space="preserve"> v rozpracovanosti</w:t>
      </w:r>
      <w:r w:rsidR="00051648" w:rsidRPr="0082336D">
        <w:rPr>
          <w:rFonts w:ascii="Calibri" w:hAnsi="Calibri" w:cs="Calibri"/>
          <w:b w:val="0"/>
          <w:bCs/>
          <w:color w:val="000000"/>
          <w:szCs w:val="24"/>
        </w:rPr>
        <w:t xml:space="preserve">. </w:t>
      </w:r>
      <w:r w:rsidR="007D27F8" w:rsidRPr="0082336D">
        <w:rPr>
          <w:rFonts w:ascii="Calibri" w:hAnsi="Calibri" w:cs="Calibri"/>
          <w:b w:val="0"/>
          <w:bCs/>
          <w:color w:val="000000"/>
          <w:szCs w:val="24"/>
        </w:rPr>
        <w:t xml:space="preserve">Předkládána bude elektronická verze ve vyžádaném formátu objednatelem a u vybraných částí si může objednatel vyžádat i </w:t>
      </w:r>
      <w:r w:rsidR="006E28E2">
        <w:rPr>
          <w:rFonts w:ascii="Calibri" w:hAnsi="Calibri" w:cs="Calibri"/>
          <w:b w:val="0"/>
          <w:bCs/>
          <w:color w:val="000000"/>
          <w:szCs w:val="24"/>
        </w:rPr>
        <w:t>listinnou</w:t>
      </w:r>
      <w:r w:rsidR="007D27F8" w:rsidRPr="0082336D">
        <w:rPr>
          <w:rFonts w:ascii="Calibri" w:hAnsi="Calibri" w:cs="Calibri"/>
          <w:b w:val="0"/>
          <w:bCs/>
          <w:color w:val="000000"/>
          <w:szCs w:val="24"/>
        </w:rPr>
        <w:t xml:space="preserve"> podobu.</w:t>
      </w:r>
      <w:r w:rsidR="00755ED3">
        <w:rPr>
          <w:rFonts w:ascii="Calibri" w:hAnsi="Calibri" w:cs="Calibri"/>
          <w:b w:val="0"/>
          <w:bCs/>
          <w:color w:val="000000"/>
          <w:szCs w:val="24"/>
        </w:rPr>
        <w:t xml:space="preserve"> </w:t>
      </w:r>
      <w:r w:rsidR="00D36ECF">
        <w:rPr>
          <w:rFonts w:ascii="Calibri" w:hAnsi="Calibri" w:cs="Calibri"/>
          <w:b w:val="0"/>
          <w:bCs/>
          <w:color w:val="000000"/>
          <w:szCs w:val="24"/>
        </w:rPr>
        <w:t xml:space="preserve">Zhotovitel předá </w:t>
      </w:r>
      <w:r w:rsidR="00D36ECF" w:rsidRPr="0082336D">
        <w:rPr>
          <w:rFonts w:ascii="Calibri" w:hAnsi="Calibri" w:cs="Calibri"/>
          <w:b w:val="0"/>
          <w:bCs/>
          <w:color w:val="000000"/>
          <w:szCs w:val="24"/>
        </w:rPr>
        <w:t>objednateli</w:t>
      </w:r>
      <w:r w:rsidR="00D36ECF">
        <w:rPr>
          <w:rFonts w:ascii="Calibri" w:hAnsi="Calibri" w:cs="Calibri"/>
          <w:b w:val="0"/>
          <w:bCs/>
          <w:color w:val="000000"/>
          <w:szCs w:val="24"/>
        </w:rPr>
        <w:t xml:space="preserve"> nejdéle </w:t>
      </w:r>
      <w:r w:rsidR="003D5079">
        <w:rPr>
          <w:rFonts w:ascii="Calibri" w:hAnsi="Calibri" w:cs="Calibri"/>
          <w:b w:val="0"/>
          <w:bCs/>
          <w:color w:val="000000"/>
          <w:szCs w:val="24"/>
        </w:rPr>
        <w:t>1</w:t>
      </w:r>
      <w:r w:rsidR="00236E92">
        <w:rPr>
          <w:rFonts w:ascii="Calibri" w:hAnsi="Calibri" w:cs="Calibri"/>
          <w:b w:val="0"/>
          <w:bCs/>
          <w:color w:val="000000"/>
          <w:szCs w:val="24"/>
        </w:rPr>
        <w:t>0</w:t>
      </w:r>
      <w:r w:rsidR="00D36ECF">
        <w:rPr>
          <w:rFonts w:ascii="Calibri" w:hAnsi="Calibri" w:cs="Calibri"/>
          <w:b w:val="0"/>
          <w:bCs/>
          <w:color w:val="000000"/>
          <w:szCs w:val="24"/>
        </w:rPr>
        <w:t xml:space="preserve"> </w:t>
      </w:r>
      <w:r w:rsidR="00811120">
        <w:rPr>
          <w:rFonts w:ascii="Calibri" w:hAnsi="Calibri" w:cs="Calibri"/>
          <w:b w:val="0"/>
          <w:bCs/>
          <w:color w:val="000000"/>
          <w:szCs w:val="24"/>
        </w:rPr>
        <w:t xml:space="preserve">pracovních </w:t>
      </w:r>
      <w:r w:rsidR="00D36ECF">
        <w:rPr>
          <w:rFonts w:ascii="Calibri" w:hAnsi="Calibri" w:cs="Calibri"/>
          <w:b w:val="0"/>
          <w:bCs/>
          <w:color w:val="000000"/>
          <w:szCs w:val="24"/>
        </w:rPr>
        <w:t xml:space="preserve">dnů před stanoveným datem předání </w:t>
      </w:r>
      <w:r w:rsidR="00392F4E">
        <w:rPr>
          <w:rFonts w:ascii="Calibri" w:hAnsi="Calibri" w:cs="Calibri"/>
          <w:b w:val="0"/>
          <w:bCs/>
          <w:color w:val="000000"/>
          <w:szCs w:val="24"/>
        </w:rPr>
        <w:t xml:space="preserve">čistopisu </w:t>
      </w:r>
      <w:r w:rsidR="00D36ECF">
        <w:rPr>
          <w:rFonts w:ascii="Calibri" w:hAnsi="Calibri" w:cs="Calibri"/>
          <w:b w:val="0"/>
          <w:bCs/>
          <w:color w:val="000000"/>
          <w:szCs w:val="24"/>
        </w:rPr>
        <w:t xml:space="preserve">dané části díla </w:t>
      </w:r>
      <w:r w:rsidR="00257716">
        <w:rPr>
          <w:rFonts w:ascii="Calibri" w:hAnsi="Calibri" w:cs="Calibri"/>
          <w:b w:val="0"/>
          <w:bCs/>
          <w:color w:val="000000"/>
          <w:szCs w:val="24"/>
        </w:rPr>
        <w:t xml:space="preserve">(týká se zejména </w:t>
      </w:r>
      <w:r w:rsidR="007D27F8" w:rsidRPr="0082336D">
        <w:rPr>
          <w:rFonts w:ascii="Calibri" w:hAnsi="Calibri" w:cs="Calibri"/>
          <w:b w:val="0"/>
          <w:bCs/>
          <w:color w:val="000000"/>
          <w:szCs w:val="24"/>
        </w:rPr>
        <w:t>kompletní</w:t>
      </w:r>
      <w:r w:rsidR="00236E92">
        <w:rPr>
          <w:rFonts w:ascii="Calibri" w:hAnsi="Calibri" w:cs="Calibri"/>
          <w:b w:val="0"/>
          <w:bCs/>
          <w:color w:val="000000"/>
          <w:szCs w:val="24"/>
        </w:rPr>
        <w:t>ch</w:t>
      </w:r>
      <w:r w:rsidR="007D27F8" w:rsidRPr="0082336D">
        <w:rPr>
          <w:rFonts w:ascii="Calibri" w:hAnsi="Calibri" w:cs="Calibri"/>
          <w:b w:val="0"/>
          <w:bCs/>
          <w:color w:val="000000"/>
          <w:szCs w:val="24"/>
        </w:rPr>
        <w:t xml:space="preserve"> </w:t>
      </w:r>
      <w:r w:rsidR="00257716" w:rsidRPr="0082336D">
        <w:rPr>
          <w:rFonts w:ascii="Calibri" w:hAnsi="Calibri" w:cs="Calibri"/>
          <w:b w:val="0"/>
          <w:bCs/>
          <w:color w:val="000000"/>
          <w:szCs w:val="24"/>
        </w:rPr>
        <w:t>projektov</w:t>
      </w:r>
      <w:r w:rsidR="00236E92">
        <w:rPr>
          <w:rFonts w:ascii="Calibri" w:hAnsi="Calibri" w:cs="Calibri"/>
          <w:b w:val="0"/>
          <w:bCs/>
          <w:color w:val="000000"/>
          <w:szCs w:val="24"/>
        </w:rPr>
        <w:t>ých</w:t>
      </w:r>
      <w:r w:rsidR="00257716" w:rsidRPr="0082336D">
        <w:rPr>
          <w:rFonts w:ascii="Calibri" w:hAnsi="Calibri" w:cs="Calibri"/>
          <w:b w:val="0"/>
          <w:bCs/>
          <w:color w:val="000000"/>
          <w:szCs w:val="24"/>
        </w:rPr>
        <w:t xml:space="preserve"> dokumentac</w:t>
      </w:r>
      <w:r w:rsidR="00236E92">
        <w:rPr>
          <w:rFonts w:ascii="Calibri" w:hAnsi="Calibri" w:cs="Calibri"/>
          <w:b w:val="0"/>
          <w:bCs/>
          <w:color w:val="000000"/>
          <w:szCs w:val="24"/>
        </w:rPr>
        <w:t>í</w:t>
      </w:r>
      <w:r w:rsidR="00257716" w:rsidRPr="0082336D">
        <w:rPr>
          <w:rFonts w:ascii="Calibri" w:hAnsi="Calibri" w:cs="Calibri"/>
          <w:b w:val="0"/>
          <w:bCs/>
          <w:color w:val="000000"/>
          <w:szCs w:val="24"/>
        </w:rPr>
        <w:t xml:space="preserve">) </w:t>
      </w:r>
      <w:r w:rsidR="00644C5E" w:rsidRPr="0082336D">
        <w:rPr>
          <w:rFonts w:ascii="Calibri" w:hAnsi="Calibri" w:cs="Calibri"/>
          <w:b w:val="0"/>
          <w:bCs/>
          <w:color w:val="000000"/>
          <w:szCs w:val="24"/>
        </w:rPr>
        <w:t xml:space="preserve">jeden výtisk a elektronickou podobu </w:t>
      </w:r>
      <w:r w:rsidR="006E28E2">
        <w:rPr>
          <w:rFonts w:ascii="Calibri" w:hAnsi="Calibri" w:cs="Calibri"/>
          <w:b w:val="0"/>
          <w:bCs/>
          <w:color w:val="000000"/>
          <w:szCs w:val="24"/>
        </w:rPr>
        <w:t>takové části v aktivním formátu (DWG, Textový editor) a formátu PDF</w:t>
      </w:r>
      <w:r w:rsidR="006E28E2" w:rsidRPr="0082336D">
        <w:rPr>
          <w:rFonts w:ascii="Calibri" w:hAnsi="Calibri" w:cs="Calibri"/>
          <w:b w:val="0"/>
          <w:bCs/>
          <w:color w:val="000000"/>
          <w:szCs w:val="24"/>
        </w:rPr>
        <w:t xml:space="preserve"> </w:t>
      </w:r>
      <w:r w:rsidR="00644C5E" w:rsidRPr="0082336D">
        <w:rPr>
          <w:rFonts w:ascii="Calibri" w:hAnsi="Calibri" w:cs="Calibri"/>
          <w:b w:val="0"/>
          <w:bCs/>
          <w:color w:val="000000"/>
          <w:szCs w:val="24"/>
        </w:rPr>
        <w:t>k</w:t>
      </w:r>
      <w:r w:rsidR="006B19E0" w:rsidRPr="0082336D">
        <w:rPr>
          <w:rFonts w:ascii="Calibri" w:hAnsi="Calibri" w:cs="Calibri"/>
          <w:b w:val="0"/>
          <w:bCs/>
          <w:color w:val="000000"/>
          <w:szCs w:val="24"/>
        </w:rPr>
        <w:t> závěrečné kontrole</w:t>
      </w:r>
      <w:r w:rsidR="00247AFB">
        <w:rPr>
          <w:rFonts w:ascii="Calibri" w:hAnsi="Calibri" w:cs="Calibri"/>
          <w:b w:val="0"/>
          <w:bCs/>
          <w:color w:val="000000"/>
          <w:szCs w:val="24"/>
        </w:rPr>
        <w:t>.</w:t>
      </w:r>
      <w:r w:rsidR="00644C5E">
        <w:rPr>
          <w:rFonts w:ascii="Calibri" w:hAnsi="Calibri" w:cs="Calibri"/>
          <w:b w:val="0"/>
          <w:bCs/>
          <w:color w:val="000000"/>
          <w:szCs w:val="24"/>
        </w:rPr>
        <w:t xml:space="preserve"> Objednatel </w:t>
      </w:r>
      <w:r w:rsidR="00755ED3">
        <w:rPr>
          <w:rFonts w:ascii="Calibri" w:hAnsi="Calibri" w:cs="Calibri"/>
          <w:b w:val="0"/>
          <w:bCs/>
          <w:color w:val="000000"/>
          <w:szCs w:val="24"/>
        </w:rPr>
        <w:t>předá zhotoviteli písemný seznam</w:t>
      </w:r>
      <w:r w:rsidR="00247AFB">
        <w:rPr>
          <w:rFonts w:ascii="Calibri" w:hAnsi="Calibri" w:cs="Calibri"/>
          <w:b w:val="0"/>
          <w:bCs/>
          <w:color w:val="000000"/>
          <w:szCs w:val="24"/>
        </w:rPr>
        <w:t xml:space="preserve"> připomínek, popř.</w:t>
      </w:r>
      <w:r w:rsidR="00755ED3">
        <w:rPr>
          <w:rFonts w:ascii="Calibri" w:hAnsi="Calibri" w:cs="Calibri"/>
          <w:b w:val="0"/>
          <w:bCs/>
          <w:color w:val="000000"/>
          <w:szCs w:val="24"/>
        </w:rPr>
        <w:t xml:space="preserve"> zjištěných vad a nedodělků</w:t>
      </w:r>
      <w:r w:rsidR="00644C5E">
        <w:rPr>
          <w:rFonts w:ascii="Calibri" w:hAnsi="Calibri" w:cs="Calibri"/>
          <w:b w:val="0"/>
          <w:bCs/>
          <w:color w:val="000000"/>
          <w:szCs w:val="24"/>
        </w:rPr>
        <w:t xml:space="preserve"> předané části díla do </w:t>
      </w:r>
      <w:r w:rsidR="00236E92">
        <w:rPr>
          <w:rFonts w:ascii="Calibri" w:hAnsi="Calibri" w:cs="Calibri"/>
          <w:b w:val="0"/>
          <w:bCs/>
          <w:color w:val="000000"/>
          <w:szCs w:val="24"/>
        </w:rPr>
        <w:t>5</w:t>
      </w:r>
      <w:r w:rsidR="00644C5E">
        <w:rPr>
          <w:rFonts w:ascii="Calibri" w:hAnsi="Calibri" w:cs="Calibri"/>
          <w:b w:val="0"/>
          <w:bCs/>
          <w:color w:val="000000"/>
          <w:szCs w:val="24"/>
        </w:rPr>
        <w:t xml:space="preserve"> pracovních dnů</w:t>
      </w:r>
      <w:r w:rsidR="00EC775B">
        <w:rPr>
          <w:rFonts w:ascii="Calibri" w:hAnsi="Calibri" w:cs="Calibri"/>
          <w:b w:val="0"/>
          <w:bCs/>
          <w:color w:val="000000"/>
          <w:szCs w:val="24"/>
        </w:rPr>
        <w:t xml:space="preserve"> ode dne předání takové části díla</w:t>
      </w:r>
      <w:r w:rsidR="00644C5E">
        <w:rPr>
          <w:rFonts w:ascii="Calibri" w:hAnsi="Calibri" w:cs="Calibri"/>
          <w:b w:val="0"/>
          <w:bCs/>
          <w:color w:val="000000"/>
          <w:szCs w:val="24"/>
        </w:rPr>
        <w:t xml:space="preserve">. Zhotovitel </w:t>
      </w:r>
      <w:r w:rsidR="00392F4E">
        <w:rPr>
          <w:rFonts w:ascii="Calibri" w:hAnsi="Calibri" w:cs="Calibri"/>
          <w:b w:val="0"/>
          <w:bCs/>
          <w:color w:val="000000"/>
          <w:szCs w:val="24"/>
        </w:rPr>
        <w:t xml:space="preserve">opraví </w:t>
      </w:r>
      <w:r w:rsidR="00247AFB">
        <w:rPr>
          <w:rFonts w:ascii="Calibri" w:hAnsi="Calibri" w:cs="Calibri"/>
          <w:b w:val="0"/>
          <w:bCs/>
          <w:color w:val="000000"/>
          <w:szCs w:val="24"/>
        </w:rPr>
        <w:t xml:space="preserve">připomínky, popř. </w:t>
      </w:r>
      <w:r w:rsidR="00392F4E">
        <w:rPr>
          <w:rFonts w:ascii="Calibri" w:hAnsi="Calibri" w:cs="Calibri"/>
          <w:b w:val="0"/>
          <w:bCs/>
          <w:color w:val="000000"/>
          <w:szCs w:val="24"/>
        </w:rPr>
        <w:t>zjištěné vady a nedodělky do čistopisu projektové dokumentace</w:t>
      </w:r>
      <w:r w:rsidR="00EA0D3D">
        <w:rPr>
          <w:rFonts w:ascii="Calibri" w:hAnsi="Calibri" w:cs="Calibri"/>
          <w:b w:val="0"/>
          <w:bCs/>
          <w:color w:val="000000"/>
          <w:szCs w:val="24"/>
        </w:rPr>
        <w:t xml:space="preserve"> do </w:t>
      </w:r>
      <w:r w:rsidR="00761A29">
        <w:rPr>
          <w:rFonts w:ascii="Calibri" w:hAnsi="Calibri" w:cs="Calibri"/>
          <w:b w:val="0"/>
          <w:bCs/>
          <w:color w:val="000000"/>
          <w:szCs w:val="24"/>
        </w:rPr>
        <w:t>5</w:t>
      </w:r>
      <w:r w:rsidR="00EA0D3D">
        <w:rPr>
          <w:rFonts w:ascii="Calibri" w:hAnsi="Calibri" w:cs="Calibri"/>
          <w:b w:val="0"/>
          <w:bCs/>
          <w:color w:val="000000"/>
          <w:szCs w:val="24"/>
        </w:rPr>
        <w:t xml:space="preserve"> pracovních dnů</w:t>
      </w:r>
      <w:r w:rsidR="00EC775B">
        <w:rPr>
          <w:rFonts w:ascii="Calibri" w:hAnsi="Calibri" w:cs="Calibri"/>
          <w:b w:val="0"/>
          <w:bCs/>
          <w:color w:val="000000"/>
          <w:szCs w:val="24"/>
        </w:rPr>
        <w:t xml:space="preserve"> od oznámení těchto vad a nedodělků</w:t>
      </w:r>
      <w:r w:rsidR="00392F4E">
        <w:rPr>
          <w:rFonts w:ascii="Calibri" w:hAnsi="Calibri" w:cs="Calibri"/>
          <w:b w:val="0"/>
          <w:bCs/>
          <w:color w:val="000000"/>
          <w:szCs w:val="24"/>
        </w:rPr>
        <w:t>.</w:t>
      </w:r>
      <w:r w:rsidR="00644C5E">
        <w:rPr>
          <w:rFonts w:ascii="Calibri" w:hAnsi="Calibri" w:cs="Calibri"/>
          <w:b w:val="0"/>
          <w:bCs/>
          <w:color w:val="000000"/>
          <w:szCs w:val="24"/>
        </w:rPr>
        <w:t xml:space="preserve"> V případě, že se objednatel k předané části díla </w:t>
      </w:r>
      <w:r w:rsidR="00644C5E" w:rsidRPr="00EA0D3D">
        <w:rPr>
          <w:rFonts w:ascii="Calibri" w:hAnsi="Calibri" w:cs="Calibri"/>
          <w:b w:val="0"/>
          <w:bCs/>
          <w:color w:val="000000"/>
          <w:szCs w:val="24"/>
        </w:rPr>
        <w:t>k</w:t>
      </w:r>
      <w:r w:rsidR="006B19E0" w:rsidRPr="00EA0D3D">
        <w:rPr>
          <w:rFonts w:ascii="Calibri" w:hAnsi="Calibri" w:cs="Calibri"/>
          <w:b w:val="0"/>
          <w:bCs/>
          <w:color w:val="000000"/>
          <w:szCs w:val="24"/>
        </w:rPr>
        <w:t xml:space="preserve"> závěrečné kontrole </w:t>
      </w:r>
      <w:r w:rsidR="00644C5E">
        <w:rPr>
          <w:rFonts w:ascii="Calibri" w:hAnsi="Calibri" w:cs="Calibri"/>
          <w:b w:val="0"/>
          <w:bCs/>
          <w:color w:val="000000"/>
          <w:szCs w:val="24"/>
        </w:rPr>
        <w:t>nevyjádří</w:t>
      </w:r>
      <w:r w:rsidR="00A5280A">
        <w:rPr>
          <w:rFonts w:ascii="Calibri" w:hAnsi="Calibri" w:cs="Calibri"/>
          <w:b w:val="0"/>
          <w:bCs/>
          <w:color w:val="000000"/>
          <w:szCs w:val="24"/>
        </w:rPr>
        <w:t xml:space="preserve">, považuje se předaná část díla za </w:t>
      </w:r>
      <w:r w:rsidR="00392F4E">
        <w:rPr>
          <w:rFonts w:ascii="Calibri" w:hAnsi="Calibri" w:cs="Calibri"/>
          <w:b w:val="0"/>
          <w:bCs/>
          <w:color w:val="000000"/>
          <w:szCs w:val="24"/>
        </w:rPr>
        <w:t>zkontrolovanou</w:t>
      </w:r>
      <w:r w:rsidR="00A5280A">
        <w:rPr>
          <w:rFonts w:ascii="Calibri" w:hAnsi="Calibri" w:cs="Calibri"/>
          <w:b w:val="0"/>
          <w:bCs/>
          <w:color w:val="000000"/>
          <w:szCs w:val="24"/>
        </w:rPr>
        <w:t xml:space="preserve"> a </w:t>
      </w:r>
      <w:r w:rsidR="00A5280A">
        <w:rPr>
          <w:rFonts w:ascii="Calibri" w:hAnsi="Calibri" w:cs="Calibri"/>
          <w:b w:val="0"/>
          <w:bCs/>
          <w:color w:val="000000"/>
          <w:szCs w:val="24"/>
        </w:rPr>
        <w:lastRenderedPageBreak/>
        <w:t>zhotovitel je oprávněn k vydání čistopisů.</w:t>
      </w:r>
      <w:r w:rsidR="00644C5E">
        <w:rPr>
          <w:rFonts w:ascii="Calibri" w:hAnsi="Calibri" w:cs="Calibri"/>
          <w:b w:val="0"/>
          <w:bCs/>
          <w:color w:val="000000"/>
          <w:szCs w:val="24"/>
        </w:rPr>
        <w:t xml:space="preserve"> </w:t>
      </w:r>
      <w:r w:rsidR="00237131">
        <w:rPr>
          <w:rFonts w:ascii="Calibri" w:hAnsi="Calibri" w:cs="Calibri"/>
          <w:b w:val="0"/>
          <w:bCs/>
          <w:color w:val="000000"/>
          <w:szCs w:val="24"/>
        </w:rPr>
        <w:t>Při předání díla v jednotlivých dílčích etapách (čistopis projektové dokumentace, výsledky inženýrské činnosti) bude oběma stranami potvrzen předávací protokol a objednatel vystaví písemný souhlas s předávanou část</w:t>
      </w:r>
      <w:r w:rsidR="00D142E5">
        <w:rPr>
          <w:rFonts w:ascii="Calibri" w:hAnsi="Calibri" w:cs="Calibri"/>
          <w:b w:val="0"/>
          <w:bCs/>
          <w:color w:val="000000"/>
          <w:szCs w:val="24"/>
        </w:rPr>
        <w:t>í</w:t>
      </w:r>
      <w:r w:rsidR="00237131">
        <w:rPr>
          <w:rFonts w:ascii="Calibri" w:hAnsi="Calibri" w:cs="Calibri"/>
          <w:b w:val="0"/>
          <w:bCs/>
          <w:color w:val="000000"/>
          <w:szCs w:val="24"/>
        </w:rPr>
        <w:t xml:space="preserve"> díla. </w:t>
      </w:r>
      <w:r w:rsidR="00C83E18">
        <w:rPr>
          <w:rFonts w:ascii="Calibri" w:hAnsi="Calibri" w:cs="Calibri"/>
          <w:b w:val="0"/>
          <w:bCs/>
          <w:color w:val="000000"/>
          <w:szCs w:val="24"/>
        </w:rPr>
        <w:t>Zhotovitel odevzdá</w:t>
      </w:r>
      <w:r w:rsidR="003D5079">
        <w:rPr>
          <w:rFonts w:ascii="Calibri" w:hAnsi="Calibri" w:cs="Calibri"/>
          <w:b w:val="0"/>
          <w:bCs/>
          <w:color w:val="000000"/>
          <w:szCs w:val="24"/>
        </w:rPr>
        <w:t xml:space="preserve"> a vyhotoví</w:t>
      </w:r>
      <w:r w:rsidR="00C83E18">
        <w:rPr>
          <w:rFonts w:ascii="Calibri" w:hAnsi="Calibri" w:cs="Calibri"/>
          <w:b w:val="0"/>
          <w:bCs/>
          <w:color w:val="000000"/>
          <w:szCs w:val="24"/>
        </w:rPr>
        <w:t xml:space="preserve"> projektovou dokumentaci v těchto počtech vyhotovení:</w:t>
      </w:r>
    </w:p>
    <w:p w14:paraId="30E4F291" w14:textId="77777777" w:rsidR="00C83E18" w:rsidRDefault="00C83E18" w:rsidP="00EC775B">
      <w:pPr>
        <w:pStyle w:val="para"/>
        <w:tabs>
          <w:tab w:val="clear" w:pos="709"/>
          <w:tab w:val="center" w:pos="4536"/>
          <w:tab w:val="left" w:pos="5222"/>
        </w:tabs>
        <w:spacing w:before="60"/>
        <w:ind w:left="567" w:hanging="567"/>
        <w:jc w:val="both"/>
        <w:rPr>
          <w:rFonts w:ascii="Calibri" w:hAnsi="Calibri" w:cs="Calibri"/>
          <w:b w:val="0"/>
          <w:bCs/>
          <w:color w:val="000000"/>
          <w:szCs w:val="24"/>
        </w:rPr>
      </w:pPr>
    </w:p>
    <w:p w14:paraId="30E4F292" w14:textId="034B2386" w:rsidR="00EC775B" w:rsidRDefault="007C1AA9" w:rsidP="00EC775B">
      <w:pPr>
        <w:pStyle w:val="para"/>
        <w:numPr>
          <w:ilvl w:val="0"/>
          <w:numId w:val="24"/>
        </w:numPr>
        <w:tabs>
          <w:tab w:val="clear" w:pos="709"/>
        </w:tabs>
        <w:spacing w:before="60"/>
        <w:ind w:left="567" w:hanging="567"/>
        <w:jc w:val="both"/>
        <w:rPr>
          <w:rFonts w:ascii="Calibri" w:hAnsi="Calibri" w:cs="Calibri"/>
          <w:b w:val="0"/>
          <w:bCs/>
          <w:color w:val="000000"/>
          <w:szCs w:val="24"/>
        </w:rPr>
      </w:pPr>
      <w:r>
        <w:rPr>
          <w:rFonts w:ascii="Calibri" w:hAnsi="Calibri" w:cs="Calibri"/>
          <w:b w:val="0"/>
          <w:bCs/>
          <w:color w:val="000000"/>
          <w:szCs w:val="24"/>
        </w:rPr>
        <w:t>4</w:t>
      </w:r>
      <w:r w:rsidR="00D53731">
        <w:rPr>
          <w:rFonts w:ascii="Calibri" w:hAnsi="Calibri" w:cs="Calibri"/>
          <w:b w:val="0"/>
          <w:bCs/>
          <w:color w:val="000000"/>
          <w:szCs w:val="24"/>
        </w:rPr>
        <w:t xml:space="preserve">x v tištěné podobě kompletní projektová dokumentace ke stavebnímu povolení </w:t>
      </w:r>
      <w:r w:rsidR="0099106A">
        <w:rPr>
          <w:rFonts w:ascii="Calibri" w:hAnsi="Calibri" w:cs="Calibri"/>
          <w:b w:val="0"/>
          <w:bCs/>
          <w:color w:val="000000"/>
          <w:szCs w:val="24"/>
        </w:rPr>
        <w:t xml:space="preserve">(DSP) </w:t>
      </w:r>
      <w:r w:rsidR="00D53731">
        <w:rPr>
          <w:rFonts w:ascii="Calibri" w:hAnsi="Calibri" w:cs="Calibri"/>
          <w:b w:val="0"/>
          <w:bCs/>
          <w:color w:val="000000"/>
          <w:szCs w:val="24"/>
        </w:rPr>
        <w:t>+ data v elektronické podobě na CD (DVD) nosiči ve formátu PDF a v aktivním formátu (DWG, textový editor), 1x originál a 1x v</w:t>
      </w:r>
      <w:r w:rsidR="00584C68">
        <w:rPr>
          <w:rFonts w:ascii="Calibri" w:hAnsi="Calibri" w:cs="Calibri"/>
          <w:b w:val="0"/>
          <w:bCs/>
          <w:color w:val="000000"/>
          <w:szCs w:val="24"/>
        </w:rPr>
        <w:t xml:space="preserve"> </w:t>
      </w:r>
      <w:r w:rsidR="00D53731">
        <w:rPr>
          <w:rFonts w:ascii="Calibri" w:hAnsi="Calibri" w:cs="Calibri"/>
          <w:b w:val="0"/>
          <w:bCs/>
          <w:color w:val="000000"/>
          <w:szCs w:val="24"/>
        </w:rPr>
        <w:t>tištěné podobě dokladová část (vyjádření DOSS a SIS</w:t>
      </w:r>
      <w:r w:rsidR="0099106A">
        <w:rPr>
          <w:rFonts w:ascii="Calibri" w:hAnsi="Calibri" w:cs="Calibri"/>
          <w:b w:val="0"/>
          <w:bCs/>
          <w:color w:val="000000"/>
          <w:szCs w:val="24"/>
        </w:rPr>
        <w:t xml:space="preserve"> apod.</w:t>
      </w:r>
      <w:r w:rsidR="00D53731">
        <w:rPr>
          <w:rFonts w:ascii="Calibri" w:hAnsi="Calibri" w:cs="Calibri"/>
          <w:b w:val="0"/>
          <w:bCs/>
          <w:color w:val="000000"/>
          <w:szCs w:val="24"/>
        </w:rPr>
        <w:t>) a stavební povolení v právní moci + data v elektronické podobě na CD (D</w:t>
      </w:r>
      <w:r w:rsidR="0005064E">
        <w:rPr>
          <w:rFonts w:ascii="Calibri" w:hAnsi="Calibri" w:cs="Calibri"/>
          <w:b w:val="0"/>
          <w:bCs/>
          <w:color w:val="000000"/>
          <w:szCs w:val="24"/>
        </w:rPr>
        <w:t>W</w:t>
      </w:r>
      <w:r w:rsidR="00D53731">
        <w:rPr>
          <w:rFonts w:ascii="Calibri" w:hAnsi="Calibri" w:cs="Calibri"/>
          <w:b w:val="0"/>
          <w:bCs/>
          <w:color w:val="000000"/>
          <w:szCs w:val="24"/>
        </w:rPr>
        <w:t>G) nosiči ve formátu PDF</w:t>
      </w:r>
      <w:r w:rsidR="004307F0">
        <w:rPr>
          <w:rFonts w:ascii="Calibri" w:hAnsi="Calibri" w:cs="Calibri"/>
          <w:b w:val="0"/>
          <w:bCs/>
          <w:color w:val="000000"/>
          <w:szCs w:val="24"/>
        </w:rPr>
        <w:t xml:space="preserve"> + počet vyhotovení </w:t>
      </w:r>
      <w:r w:rsidR="0061049A">
        <w:rPr>
          <w:rFonts w:ascii="Calibri" w:hAnsi="Calibri" w:cs="Calibri"/>
          <w:b w:val="0"/>
          <w:bCs/>
          <w:color w:val="000000"/>
          <w:szCs w:val="24"/>
        </w:rPr>
        <w:t>Projektov</w:t>
      </w:r>
      <w:r w:rsidR="004307F0">
        <w:rPr>
          <w:rFonts w:ascii="Calibri" w:hAnsi="Calibri" w:cs="Calibri"/>
          <w:b w:val="0"/>
          <w:bCs/>
          <w:color w:val="000000"/>
          <w:szCs w:val="24"/>
        </w:rPr>
        <w:t>é</w:t>
      </w:r>
      <w:r w:rsidR="0061049A">
        <w:rPr>
          <w:rFonts w:ascii="Calibri" w:hAnsi="Calibri" w:cs="Calibri"/>
          <w:b w:val="0"/>
          <w:bCs/>
          <w:color w:val="000000"/>
          <w:szCs w:val="24"/>
        </w:rPr>
        <w:t xml:space="preserve"> dokumentace v nezbytném rozsahu pro IČ související se získáním </w:t>
      </w:r>
      <w:r w:rsidR="00C232B6">
        <w:rPr>
          <w:rFonts w:ascii="Calibri" w:hAnsi="Calibri" w:cs="Calibri"/>
          <w:b w:val="0"/>
          <w:bCs/>
          <w:color w:val="000000"/>
          <w:szCs w:val="24"/>
        </w:rPr>
        <w:t>stavebního povolení</w:t>
      </w:r>
      <w:r w:rsidR="00EC775B">
        <w:rPr>
          <w:rFonts w:ascii="Calibri" w:hAnsi="Calibri" w:cs="Calibri"/>
          <w:b w:val="0"/>
          <w:bCs/>
          <w:color w:val="000000"/>
          <w:szCs w:val="24"/>
        </w:rPr>
        <w:t>,</w:t>
      </w:r>
    </w:p>
    <w:p w14:paraId="30E4F293" w14:textId="77777777" w:rsidR="00EC775B" w:rsidRDefault="0099106A" w:rsidP="00EC775B">
      <w:pPr>
        <w:pStyle w:val="para"/>
        <w:numPr>
          <w:ilvl w:val="0"/>
          <w:numId w:val="24"/>
        </w:numPr>
        <w:tabs>
          <w:tab w:val="clear" w:pos="709"/>
        </w:tabs>
        <w:spacing w:before="60"/>
        <w:ind w:left="567" w:hanging="567"/>
        <w:jc w:val="both"/>
        <w:rPr>
          <w:rFonts w:ascii="Calibri" w:hAnsi="Calibri" w:cs="Calibri"/>
          <w:b w:val="0"/>
          <w:bCs/>
          <w:color w:val="000000"/>
          <w:szCs w:val="24"/>
        </w:rPr>
      </w:pPr>
      <w:r w:rsidRPr="00EC775B">
        <w:rPr>
          <w:rFonts w:ascii="Calibri" w:hAnsi="Calibri" w:cs="Calibri"/>
          <w:b w:val="0"/>
          <w:bCs/>
          <w:color w:val="000000"/>
          <w:szCs w:val="24"/>
        </w:rPr>
        <w:t xml:space="preserve">6x v tištěné podobě kompletní projektová dokumentace pro provedení stavby (DPS) </w:t>
      </w:r>
      <w:r w:rsidR="00DF0AC7" w:rsidRPr="00EC775B">
        <w:rPr>
          <w:rFonts w:ascii="Calibri" w:hAnsi="Calibri" w:cs="Calibri"/>
          <w:b w:val="0"/>
          <w:bCs/>
          <w:color w:val="000000"/>
          <w:szCs w:val="24"/>
        </w:rPr>
        <w:t xml:space="preserve">a </w:t>
      </w:r>
      <w:r w:rsidR="007C1AA9" w:rsidRPr="00EC775B">
        <w:rPr>
          <w:rFonts w:ascii="Calibri" w:hAnsi="Calibri" w:cs="Calibri"/>
          <w:b w:val="0"/>
          <w:bCs/>
          <w:color w:val="000000"/>
          <w:szCs w:val="24"/>
        </w:rPr>
        <w:t xml:space="preserve">pro </w:t>
      </w:r>
      <w:r w:rsidR="00DF0AC7" w:rsidRPr="00EC775B">
        <w:rPr>
          <w:rFonts w:ascii="Calibri" w:hAnsi="Calibri" w:cs="Calibri"/>
          <w:b w:val="0"/>
          <w:bCs/>
          <w:color w:val="000000"/>
          <w:szCs w:val="24"/>
        </w:rPr>
        <w:t xml:space="preserve">výběr zhotovitele stavby (DVZ) </w:t>
      </w:r>
      <w:r w:rsidRPr="00EC775B">
        <w:rPr>
          <w:rFonts w:ascii="Calibri" w:hAnsi="Calibri" w:cs="Calibri"/>
          <w:b w:val="0"/>
          <w:bCs/>
          <w:color w:val="000000"/>
          <w:szCs w:val="24"/>
        </w:rPr>
        <w:t>+ data v elektronické podobě na CD (DVD) nosiči ve formátu PDF a v aktivním formátu (DWG, textový editor)</w:t>
      </w:r>
      <w:r w:rsidR="00EC775B">
        <w:rPr>
          <w:rFonts w:ascii="Calibri" w:hAnsi="Calibri" w:cs="Calibri"/>
          <w:b w:val="0"/>
          <w:bCs/>
          <w:color w:val="000000"/>
          <w:szCs w:val="24"/>
        </w:rPr>
        <w:t>,</w:t>
      </w:r>
    </w:p>
    <w:p w14:paraId="30E4F294" w14:textId="77777777" w:rsidR="005F1D8A" w:rsidRPr="00EC775B" w:rsidRDefault="007C1AA9" w:rsidP="00EC775B">
      <w:pPr>
        <w:pStyle w:val="para"/>
        <w:numPr>
          <w:ilvl w:val="0"/>
          <w:numId w:val="24"/>
        </w:numPr>
        <w:tabs>
          <w:tab w:val="clear" w:pos="709"/>
        </w:tabs>
        <w:spacing w:before="60"/>
        <w:ind w:left="567" w:hanging="567"/>
        <w:jc w:val="both"/>
        <w:rPr>
          <w:rFonts w:ascii="Calibri" w:hAnsi="Calibri" w:cs="Calibri"/>
          <w:b w:val="0"/>
          <w:bCs/>
          <w:color w:val="000000"/>
          <w:szCs w:val="24"/>
        </w:rPr>
      </w:pPr>
      <w:r w:rsidRPr="00EC775B">
        <w:rPr>
          <w:rFonts w:ascii="Calibri" w:hAnsi="Calibri" w:cs="Calibri"/>
          <w:b w:val="0"/>
          <w:bCs/>
          <w:color w:val="000000"/>
          <w:szCs w:val="24"/>
        </w:rPr>
        <w:t>4</w:t>
      </w:r>
      <w:r w:rsidR="005F1D8A" w:rsidRPr="00EC775B">
        <w:rPr>
          <w:rFonts w:ascii="Calibri" w:hAnsi="Calibri" w:cs="Calibri"/>
          <w:b w:val="0"/>
          <w:bCs/>
          <w:color w:val="000000"/>
          <w:szCs w:val="24"/>
        </w:rPr>
        <w:t>x v tištěné podobě kompletní projektov</w:t>
      </w:r>
      <w:r w:rsidR="009E21F1">
        <w:rPr>
          <w:rFonts w:ascii="Calibri" w:hAnsi="Calibri" w:cs="Calibri"/>
          <w:b w:val="0"/>
          <w:bCs/>
          <w:color w:val="000000"/>
          <w:szCs w:val="24"/>
        </w:rPr>
        <w:t>é</w:t>
      </w:r>
      <w:r w:rsidR="005F1D8A" w:rsidRPr="00EC775B">
        <w:rPr>
          <w:rFonts w:ascii="Calibri" w:hAnsi="Calibri" w:cs="Calibri"/>
          <w:b w:val="0"/>
          <w:bCs/>
          <w:color w:val="000000"/>
          <w:szCs w:val="24"/>
        </w:rPr>
        <w:t xml:space="preserve"> dokumentace skutečného provedení stavby (DSP</w:t>
      </w:r>
      <w:r w:rsidR="009E21F1">
        <w:rPr>
          <w:rFonts w:ascii="Calibri" w:hAnsi="Calibri" w:cs="Calibri"/>
          <w:b w:val="0"/>
          <w:bCs/>
          <w:color w:val="000000"/>
          <w:szCs w:val="24"/>
        </w:rPr>
        <w:t>S</w:t>
      </w:r>
      <w:r w:rsidR="005F1D8A" w:rsidRPr="00EC775B">
        <w:rPr>
          <w:rFonts w:ascii="Calibri" w:hAnsi="Calibri" w:cs="Calibri"/>
          <w:b w:val="0"/>
          <w:bCs/>
          <w:color w:val="000000"/>
          <w:szCs w:val="24"/>
        </w:rPr>
        <w:t>) + data v elektronické podobě na CD (DVD) nosiči ve formátu PDF a v aktivním formátu (DWG, textový editor)</w:t>
      </w:r>
      <w:r w:rsidR="00EC775B">
        <w:rPr>
          <w:rFonts w:ascii="Calibri" w:hAnsi="Calibri" w:cs="Calibri"/>
          <w:b w:val="0"/>
          <w:bCs/>
          <w:color w:val="000000"/>
          <w:szCs w:val="24"/>
        </w:rPr>
        <w:t>.</w:t>
      </w:r>
    </w:p>
    <w:p w14:paraId="30E4F295" w14:textId="77777777" w:rsidR="00C931E0" w:rsidRPr="00C931E0" w:rsidRDefault="005F1D8A" w:rsidP="00EC775B">
      <w:pPr>
        <w:pStyle w:val="para"/>
        <w:tabs>
          <w:tab w:val="clear" w:pos="709"/>
          <w:tab w:val="center" w:pos="4536"/>
          <w:tab w:val="left" w:pos="5222"/>
        </w:tabs>
        <w:spacing w:before="60"/>
        <w:ind w:left="567" w:hanging="567"/>
        <w:jc w:val="both"/>
        <w:rPr>
          <w:rFonts w:ascii="Calibri" w:hAnsi="Calibri" w:cs="Calibri"/>
          <w:b w:val="0"/>
          <w:bCs/>
          <w:color w:val="000000"/>
          <w:szCs w:val="24"/>
        </w:rPr>
      </w:pPr>
      <w:r>
        <w:rPr>
          <w:rFonts w:ascii="Calibri" w:hAnsi="Calibri" w:cs="Calibri"/>
          <w:b w:val="0"/>
          <w:bCs/>
          <w:color w:val="000000"/>
          <w:szCs w:val="24"/>
        </w:rPr>
        <w:t xml:space="preserve"> </w:t>
      </w:r>
      <w:r w:rsidR="00E55DA6">
        <w:rPr>
          <w:rFonts w:ascii="Calibri" w:hAnsi="Calibri" w:cs="Calibri"/>
          <w:b w:val="0"/>
          <w:bCs/>
          <w:color w:val="000000"/>
          <w:szCs w:val="24"/>
        </w:rPr>
        <w:t xml:space="preserve"> </w:t>
      </w:r>
    </w:p>
    <w:p w14:paraId="30E4F296" w14:textId="77777777" w:rsidR="00976379" w:rsidRPr="00977DAE" w:rsidRDefault="001802E3" w:rsidP="00EC775B">
      <w:pPr>
        <w:pStyle w:val="para"/>
        <w:tabs>
          <w:tab w:val="clear" w:pos="709"/>
          <w:tab w:val="center" w:pos="4536"/>
          <w:tab w:val="left" w:pos="5222"/>
        </w:tabs>
        <w:spacing w:before="60"/>
        <w:ind w:left="567" w:hanging="567"/>
        <w:jc w:val="both"/>
        <w:rPr>
          <w:rFonts w:ascii="Calibri" w:hAnsi="Calibri" w:cs="Calibri"/>
          <w:b w:val="0"/>
          <w:bCs/>
          <w:strike/>
          <w:color w:val="000000"/>
          <w:szCs w:val="24"/>
        </w:rPr>
      </w:pPr>
      <w:r w:rsidRPr="00C232B6">
        <w:rPr>
          <w:rFonts w:ascii="Calibri" w:hAnsi="Calibri" w:cs="Calibri"/>
          <w:bCs/>
          <w:color w:val="000000"/>
          <w:szCs w:val="24"/>
        </w:rPr>
        <w:t>3.</w:t>
      </w:r>
      <w:r w:rsidR="00502B7E" w:rsidRPr="00C232B6">
        <w:rPr>
          <w:rFonts w:ascii="Calibri" w:hAnsi="Calibri" w:cs="Calibri"/>
          <w:bCs/>
          <w:color w:val="000000"/>
          <w:szCs w:val="24"/>
        </w:rPr>
        <w:t>3</w:t>
      </w:r>
      <w:r>
        <w:rPr>
          <w:rFonts w:ascii="Calibri" w:hAnsi="Calibri" w:cs="Calibri"/>
          <w:b w:val="0"/>
          <w:bCs/>
          <w:color w:val="000000"/>
          <w:szCs w:val="24"/>
        </w:rPr>
        <w:t xml:space="preserve"> </w:t>
      </w:r>
      <w:r w:rsidR="00C232B6">
        <w:rPr>
          <w:rFonts w:ascii="Calibri" w:hAnsi="Calibri" w:cs="Calibri"/>
          <w:b w:val="0"/>
          <w:bCs/>
          <w:color w:val="000000"/>
          <w:szCs w:val="24"/>
        </w:rPr>
        <w:tab/>
      </w:r>
      <w:r w:rsidR="00EC775B">
        <w:rPr>
          <w:rFonts w:ascii="Calibri" w:hAnsi="Calibri" w:cs="Calibri"/>
          <w:b w:val="0"/>
          <w:bCs/>
          <w:color w:val="000000"/>
          <w:szCs w:val="24"/>
        </w:rPr>
        <w:t>Práva a povinnosti</w:t>
      </w:r>
      <w:r w:rsidR="00E74598" w:rsidRPr="007B7A92">
        <w:rPr>
          <w:rFonts w:ascii="Calibri" w:hAnsi="Calibri" w:cs="Calibri"/>
          <w:b w:val="0"/>
          <w:bCs/>
          <w:color w:val="000000"/>
          <w:szCs w:val="24"/>
        </w:rPr>
        <w:t xml:space="preserve"> založen</w:t>
      </w:r>
      <w:r w:rsidR="00EC775B">
        <w:rPr>
          <w:rFonts w:ascii="Calibri" w:hAnsi="Calibri" w:cs="Calibri"/>
          <w:b w:val="0"/>
          <w:bCs/>
          <w:color w:val="000000"/>
          <w:szCs w:val="24"/>
        </w:rPr>
        <w:t>é</w:t>
      </w:r>
      <w:r w:rsidR="00E74598" w:rsidRPr="007B7A92">
        <w:rPr>
          <w:rFonts w:ascii="Calibri" w:hAnsi="Calibri" w:cs="Calibri"/>
          <w:b w:val="0"/>
          <w:bCs/>
          <w:color w:val="000000"/>
          <w:szCs w:val="24"/>
        </w:rPr>
        <w:t xml:space="preserve"> touto smlouvou, </w:t>
      </w:r>
      <w:r w:rsidR="00976379" w:rsidRPr="007B7A92">
        <w:rPr>
          <w:rFonts w:ascii="Calibri" w:hAnsi="Calibri" w:cs="Calibri"/>
          <w:b w:val="0"/>
          <w:bCs/>
          <w:color w:val="000000"/>
          <w:szCs w:val="24"/>
        </w:rPr>
        <w:t>zanik</w:t>
      </w:r>
      <w:r w:rsidR="00EC775B">
        <w:rPr>
          <w:rFonts w:ascii="Calibri" w:hAnsi="Calibri" w:cs="Calibri"/>
          <w:b w:val="0"/>
          <w:bCs/>
          <w:color w:val="000000"/>
          <w:szCs w:val="24"/>
        </w:rPr>
        <w:t>ají</w:t>
      </w:r>
      <w:r w:rsidR="00976379" w:rsidRPr="007B7A92">
        <w:rPr>
          <w:rFonts w:ascii="Calibri" w:hAnsi="Calibri" w:cs="Calibri"/>
          <w:b w:val="0"/>
          <w:bCs/>
          <w:color w:val="000000"/>
          <w:szCs w:val="24"/>
        </w:rPr>
        <w:t xml:space="preserve"> </w:t>
      </w:r>
      <w:r w:rsidR="007B7A92">
        <w:rPr>
          <w:rFonts w:ascii="Calibri" w:hAnsi="Calibri" w:cs="Calibri"/>
          <w:b w:val="0"/>
          <w:bCs/>
          <w:color w:val="000000"/>
          <w:szCs w:val="24"/>
        </w:rPr>
        <w:t xml:space="preserve">bezvadným </w:t>
      </w:r>
      <w:r w:rsidR="00976379" w:rsidRPr="007B7A92">
        <w:rPr>
          <w:rFonts w:ascii="Calibri" w:hAnsi="Calibri" w:cs="Calibri"/>
          <w:b w:val="0"/>
          <w:bCs/>
          <w:color w:val="000000"/>
          <w:szCs w:val="24"/>
        </w:rPr>
        <w:t>splněním díla. M</w:t>
      </w:r>
      <w:r w:rsidR="00EC775B">
        <w:rPr>
          <w:rFonts w:ascii="Calibri" w:hAnsi="Calibri" w:cs="Calibri"/>
          <w:b w:val="0"/>
          <w:bCs/>
          <w:color w:val="000000"/>
          <w:szCs w:val="24"/>
        </w:rPr>
        <w:t>ohou</w:t>
      </w:r>
      <w:r w:rsidR="00976379" w:rsidRPr="007B7A92">
        <w:rPr>
          <w:rFonts w:ascii="Calibri" w:hAnsi="Calibri" w:cs="Calibri"/>
          <w:b w:val="0"/>
          <w:bCs/>
          <w:color w:val="000000"/>
          <w:szCs w:val="24"/>
        </w:rPr>
        <w:t xml:space="preserve"> také zaniknout odstoupením některé smluvní strany od této smlouvy, a to z důvodů uvedených v Občanském zákoníku nebo </w:t>
      </w:r>
      <w:r w:rsidR="00EC775B">
        <w:rPr>
          <w:rFonts w:ascii="Calibri" w:hAnsi="Calibri" w:cs="Calibri"/>
          <w:b w:val="0"/>
          <w:bCs/>
          <w:color w:val="000000"/>
          <w:szCs w:val="24"/>
        </w:rPr>
        <w:t xml:space="preserve">z důvodu </w:t>
      </w:r>
      <w:r w:rsidR="00976379" w:rsidRPr="007B7A92">
        <w:rPr>
          <w:rFonts w:ascii="Calibri" w:hAnsi="Calibri" w:cs="Calibri"/>
          <w:b w:val="0"/>
          <w:bCs/>
          <w:color w:val="000000"/>
          <w:szCs w:val="24"/>
        </w:rPr>
        <w:t>závažn</w:t>
      </w:r>
      <w:r w:rsidR="00EC775B">
        <w:rPr>
          <w:rFonts w:ascii="Calibri" w:hAnsi="Calibri" w:cs="Calibri"/>
          <w:b w:val="0"/>
          <w:bCs/>
          <w:color w:val="000000"/>
          <w:szCs w:val="24"/>
        </w:rPr>
        <w:t>ého</w:t>
      </w:r>
      <w:r w:rsidR="00976379" w:rsidRPr="007B7A92">
        <w:rPr>
          <w:rFonts w:ascii="Calibri" w:hAnsi="Calibri" w:cs="Calibri"/>
          <w:b w:val="0"/>
          <w:bCs/>
          <w:color w:val="000000"/>
          <w:szCs w:val="24"/>
        </w:rPr>
        <w:t xml:space="preserve"> porušení povinností </w:t>
      </w:r>
      <w:r w:rsidR="00EC775B">
        <w:rPr>
          <w:rFonts w:ascii="Calibri" w:hAnsi="Calibri" w:cs="Calibri"/>
          <w:b w:val="0"/>
          <w:bCs/>
          <w:color w:val="000000"/>
          <w:szCs w:val="24"/>
        </w:rPr>
        <w:t xml:space="preserve">některé ze </w:t>
      </w:r>
      <w:r w:rsidR="00976379" w:rsidRPr="007B7A92">
        <w:rPr>
          <w:rFonts w:ascii="Calibri" w:hAnsi="Calibri" w:cs="Calibri"/>
          <w:b w:val="0"/>
          <w:bCs/>
          <w:color w:val="000000"/>
          <w:szCs w:val="24"/>
        </w:rPr>
        <w:t>smluvní</w:t>
      </w:r>
      <w:r w:rsidR="00EC775B">
        <w:rPr>
          <w:rFonts w:ascii="Calibri" w:hAnsi="Calibri" w:cs="Calibri"/>
          <w:b w:val="0"/>
          <w:bCs/>
          <w:color w:val="000000"/>
          <w:szCs w:val="24"/>
        </w:rPr>
        <w:t>ch</w:t>
      </w:r>
      <w:r w:rsidR="00976379" w:rsidRPr="007B7A92">
        <w:rPr>
          <w:rFonts w:ascii="Calibri" w:hAnsi="Calibri" w:cs="Calibri"/>
          <w:b w:val="0"/>
          <w:bCs/>
          <w:color w:val="000000"/>
          <w:szCs w:val="24"/>
        </w:rPr>
        <w:t xml:space="preserve"> stran vyplývajících z této smlouvy.</w:t>
      </w:r>
    </w:p>
    <w:p w14:paraId="30E4F297" w14:textId="77777777" w:rsidR="00E74598" w:rsidRPr="00C931E0" w:rsidRDefault="00E74598" w:rsidP="00E74598">
      <w:pPr>
        <w:pStyle w:val="para"/>
        <w:tabs>
          <w:tab w:val="clear" w:pos="709"/>
          <w:tab w:val="num" w:pos="1080"/>
          <w:tab w:val="center" w:pos="4536"/>
          <w:tab w:val="left" w:pos="5222"/>
        </w:tabs>
        <w:spacing w:before="60"/>
        <w:jc w:val="both"/>
        <w:rPr>
          <w:rFonts w:ascii="Calibri" w:hAnsi="Calibri" w:cs="Calibri"/>
          <w:b w:val="0"/>
          <w:bCs/>
          <w:color w:val="000000"/>
          <w:szCs w:val="24"/>
        </w:rPr>
      </w:pPr>
    </w:p>
    <w:p w14:paraId="30E4F298" w14:textId="77777777" w:rsidR="00C931E0" w:rsidRPr="00C931E0" w:rsidRDefault="00C931E0" w:rsidP="00E74598">
      <w:pPr>
        <w:pStyle w:val="para"/>
        <w:tabs>
          <w:tab w:val="clear" w:pos="709"/>
          <w:tab w:val="num" w:pos="1080"/>
          <w:tab w:val="center" w:pos="4536"/>
          <w:tab w:val="left" w:pos="5222"/>
        </w:tabs>
        <w:spacing w:before="60"/>
        <w:jc w:val="both"/>
        <w:rPr>
          <w:rFonts w:ascii="Calibri" w:hAnsi="Calibri" w:cs="Calibri"/>
          <w:b w:val="0"/>
          <w:bCs/>
          <w:color w:val="000000"/>
          <w:szCs w:val="24"/>
        </w:rPr>
      </w:pPr>
    </w:p>
    <w:p w14:paraId="30E4F299" w14:textId="77777777" w:rsidR="00E74598" w:rsidRPr="00C931E0" w:rsidRDefault="00E74598" w:rsidP="00E74598">
      <w:pPr>
        <w:pStyle w:val="para"/>
        <w:tabs>
          <w:tab w:val="clear" w:pos="709"/>
          <w:tab w:val="num" w:pos="1080"/>
          <w:tab w:val="center" w:pos="4536"/>
          <w:tab w:val="left" w:pos="5222"/>
        </w:tabs>
        <w:spacing w:before="60"/>
        <w:rPr>
          <w:rFonts w:ascii="Calibri" w:hAnsi="Calibri" w:cs="Calibri"/>
          <w:bCs/>
          <w:color w:val="000000"/>
          <w:szCs w:val="24"/>
        </w:rPr>
      </w:pPr>
      <w:r w:rsidRPr="00C931E0">
        <w:rPr>
          <w:rFonts w:ascii="Calibri" w:hAnsi="Calibri" w:cs="Calibri"/>
          <w:bCs/>
          <w:color w:val="000000"/>
          <w:szCs w:val="24"/>
        </w:rPr>
        <w:t>Článek IV.</w:t>
      </w:r>
    </w:p>
    <w:p w14:paraId="30E4F29A" w14:textId="77777777" w:rsidR="00E74598" w:rsidRPr="00C931E0" w:rsidRDefault="00E74598" w:rsidP="00E74598">
      <w:pPr>
        <w:pStyle w:val="para"/>
        <w:tabs>
          <w:tab w:val="clear" w:pos="709"/>
          <w:tab w:val="num" w:pos="1080"/>
          <w:tab w:val="center" w:pos="4536"/>
          <w:tab w:val="left" w:pos="5222"/>
        </w:tabs>
        <w:spacing w:before="60"/>
        <w:rPr>
          <w:rFonts w:ascii="Calibri" w:hAnsi="Calibri" w:cs="Calibri"/>
          <w:bCs/>
          <w:i/>
          <w:color w:val="000000"/>
          <w:szCs w:val="24"/>
        </w:rPr>
      </w:pPr>
      <w:r w:rsidRPr="00C931E0">
        <w:rPr>
          <w:rFonts w:ascii="Calibri" w:hAnsi="Calibri" w:cs="Calibri"/>
          <w:bCs/>
          <w:i/>
          <w:color w:val="000000"/>
          <w:szCs w:val="24"/>
        </w:rPr>
        <w:t>Práva a povinnosti smluvních stran</w:t>
      </w:r>
    </w:p>
    <w:p w14:paraId="30E4F29B" w14:textId="77777777" w:rsidR="00C931E0" w:rsidRPr="00C931E0" w:rsidRDefault="00C931E0" w:rsidP="00E74598">
      <w:pPr>
        <w:pStyle w:val="para"/>
        <w:tabs>
          <w:tab w:val="clear" w:pos="709"/>
          <w:tab w:val="num" w:pos="1080"/>
          <w:tab w:val="center" w:pos="4536"/>
          <w:tab w:val="left" w:pos="5222"/>
        </w:tabs>
        <w:spacing w:before="60"/>
        <w:rPr>
          <w:rFonts w:ascii="Calibri" w:hAnsi="Calibri" w:cs="Calibri"/>
          <w:bCs/>
          <w:i/>
          <w:color w:val="000000"/>
          <w:szCs w:val="24"/>
        </w:rPr>
      </w:pPr>
    </w:p>
    <w:p w14:paraId="30E4F29C" w14:textId="77777777" w:rsidR="009B5613" w:rsidRPr="00BE4594" w:rsidRDefault="002D5940" w:rsidP="00EC775B">
      <w:pPr>
        <w:pStyle w:val="para"/>
        <w:numPr>
          <w:ilvl w:val="1"/>
          <w:numId w:val="15"/>
        </w:numPr>
        <w:tabs>
          <w:tab w:val="clear" w:pos="709"/>
        </w:tabs>
        <w:spacing w:before="60"/>
        <w:ind w:left="567" w:hanging="567"/>
        <w:contextualSpacing/>
        <w:jc w:val="both"/>
        <w:rPr>
          <w:rFonts w:ascii="Calibri" w:hAnsi="Calibri" w:cs="Calibri"/>
        </w:rPr>
      </w:pPr>
      <w:r w:rsidRPr="00C931E0">
        <w:rPr>
          <w:rFonts w:ascii="Calibri" w:hAnsi="Calibri" w:cs="Calibri"/>
          <w:b w:val="0"/>
          <w:bCs/>
          <w:color w:val="000000"/>
          <w:szCs w:val="24"/>
        </w:rPr>
        <w:t>Zhotovitel se zavazuje provést a předat dílo uvedené v čl. I. této smlouvy v dohodnutém termínu, řádně a bezvadně. Při provádění díla se zavazuje postupovat s odbornou péčí, pod</w:t>
      </w:r>
      <w:r w:rsidR="00CF5D76" w:rsidRPr="00C931E0">
        <w:rPr>
          <w:rFonts w:ascii="Calibri" w:hAnsi="Calibri" w:cs="Calibri"/>
          <w:b w:val="0"/>
          <w:bCs/>
          <w:color w:val="000000"/>
          <w:szCs w:val="24"/>
        </w:rPr>
        <w:t>le pokynů objednatele a z</w:t>
      </w:r>
      <w:r w:rsidRPr="00C931E0">
        <w:rPr>
          <w:rFonts w:ascii="Calibri" w:hAnsi="Calibri" w:cs="Calibri"/>
          <w:b w:val="0"/>
          <w:bCs/>
          <w:color w:val="000000"/>
          <w:szCs w:val="24"/>
        </w:rPr>
        <w:t xml:space="preserve">adávací dokumentace, dbát oprávněných zájmů objednatele a tyto chránit. </w:t>
      </w:r>
    </w:p>
    <w:p w14:paraId="30E4F29D" w14:textId="77777777" w:rsidR="00BE4594" w:rsidRPr="00C931E0" w:rsidRDefault="00BE4594" w:rsidP="00EC775B">
      <w:pPr>
        <w:pStyle w:val="para"/>
        <w:tabs>
          <w:tab w:val="clear" w:pos="709"/>
          <w:tab w:val="center" w:pos="4536"/>
          <w:tab w:val="left" w:pos="5222"/>
        </w:tabs>
        <w:spacing w:before="60"/>
        <w:ind w:left="567" w:hanging="567"/>
        <w:contextualSpacing/>
        <w:jc w:val="both"/>
        <w:rPr>
          <w:rFonts w:ascii="Calibri" w:hAnsi="Calibri" w:cs="Calibri"/>
        </w:rPr>
      </w:pPr>
    </w:p>
    <w:p w14:paraId="30E4F29E" w14:textId="77777777" w:rsidR="00C931E0" w:rsidRDefault="002D5940" w:rsidP="00EC775B">
      <w:pPr>
        <w:pStyle w:val="Odstavecseseznamem"/>
        <w:numPr>
          <w:ilvl w:val="1"/>
          <w:numId w:val="15"/>
        </w:numPr>
        <w:ind w:left="567" w:hanging="567"/>
        <w:jc w:val="both"/>
        <w:rPr>
          <w:rFonts w:ascii="Calibri" w:hAnsi="Calibri" w:cs="Calibri"/>
          <w:lang w:val="cs-CZ"/>
        </w:rPr>
      </w:pPr>
      <w:r w:rsidRPr="00C931E0">
        <w:rPr>
          <w:rFonts w:ascii="Calibri" w:hAnsi="Calibri" w:cs="Calibri"/>
          <w:lang w:val="cs-CZ"/>
        </w:rPr>
        <w:t xml:space="preserve">Objednatel je povinen poskytnout zhotoviteli potřebnou součinnost, a to na základě žádosti </w:t>
      </w:r>
      <w:r w:rsidR="00592D5A">
        <w:rPr>
          <w:rFonts w:ascii="Calibri" w:hAnsi="Calibri" w:cs="Calibri"/>
          <w:lang w:val="cs-CZ"/>
        </w:rPr>
        <w:t xml:space="preserve">zhotovitele </w:t>
      </w:r>
      <w:r w:rsidRPr="00C931E0">
        <w:rPr>
          <w:rFonts w:ascii="Calibri" w:hAnsi="Calibri" w:cs="Calibri"/>
          <w:lang w:val="cs-CZ"/>
        </w:rPr>
        <w:t>a v přiměřené lhůtě, která odpovídá zvyklostem při provádění díla obdobného charakteru. Zhotovitel bere na vědomí, že všechny informace, které se v rámci provádění díla dozví, jsou považovány za důvěrné a jejich poskytnutí, a to i</w:t>
      </w:r>
      <w:r w:rsidR="00B747E8">
        <w:rPr>
          <w:rFonts w:ascii="Calibri" w:hAnsi="Calibri" w:cs="Calibri"/>
          <w:lang w:val="cs-CZ"/>
        </w:rPr>
        <w:t xml:space="preserve"> </w:t>
      </w:r>
      <w:r w:rsidRPr="00C931E0">
        <w:rPr>
          <w:rFonts w:ascii="Calibri" w:hAnsi="Calibri" w:cs="Calibri"/>
          <w:lang w:val="cs-CZ"/>
        </w:rPr>
        <w:t>neúmyslné, 3. osobám</w:t>
      </w:r>
      <w:r w:rsidR="00C57474">
        <w:rPr>
          <w:rFonts w:ascii="Calibri" w:hAnsi="Calibri" w:cs="Calibri"/>
          <w:lang w:val="cs-CZ"/>
        </w:rPr>
        <w:t xml:space="preserve"> (vyjma informací poskytnutých poddodavatelům k řádnému provádění díla)</w:t>
      </w:r>
      <w:r w:rsidRPr="00C931E0">
        <w:rPr>
          <w:rFonts w:ascii="Calibri" w:hAnsi="Calibri" w:cs="Calibri"/>
          <w:lang w:val="cs-CZ"/>
        </w:rPr>
        <w:t xml:space="preserve">, je považováno za závažné porušení povinnosti </w:t>
      </w:r>
      <w:r w:rsidR="00B747E8">
        <w:rPr>
          <w:rFonts w:ascii="Calibri" w:hAnsi="Calibri" w:cs="Calibri"/>
          <w:lang w:val="cs-CZ"/>
        </w:rPr>
        <w:t>dle této smlouvy</w:t>
      </w:r>
      <w:r w:rsidRPr="00C931E0">
        <w:rPr>
          <w:rFonts w:ascii="Calibri" w:hAnsi="Calibri" w:cs="Calibri"/>
          <w:lang w:val="cs-CZ"/>
        </w:rPr>
        <w:t xml:space="preserve"> zakládající nár</w:t>
      </w:r>
      <w:r w:rsidR="00F40159" w:rsidRPr="00C931E0">
        <w:rPr>
          <w:rFonts w:ascii="Calibri" w:hAnsi="Calibri" w:cs="Calibri"/>
          <w:lang w:val="cs-CZ"/>
        </w:rPr>
        <w:t>o</w:t>
      </w:r>
      <w:r w:rsidRPr="00C931E0">
        <w:rPr>
          <w:rFonts w:ascii="Calibri" w:hAnsi="Calibri" w:cs="Calibri"/>
          <w:lang w:val="cs-CZ"/>
        </w:rPr>
        <w:t xml:space="preserve">k na smluvní pokutu a náhradu škody. </w:t>
      </w:r>
    </w:p>
    <w:p w14:paraId="30E4F29F" w14:textId="77777777" w:rsidR="00BE4594" w:rsidRPr="00BE4594" w:rsidRDefault="00BE4594" w:rsidP="00EC775B">
      <w:pPr>
        <w:ind w:left="567" w:hanging="567"/>
        <w:jc w:val="both"/>
        <w:rPr>
          <w:rFonts w:ascii="Calibri" w:hAnsi="Calibri" w:cs="Calibri"/>
          <w:lang w:val="cs-CZ"/>
        </w:rPr>
      </w:pPr>
    </w:p>
    <w:p w14:paraId="30E4F2A0" w14:textId="77777777" w:rsidR="00964FBB" w:rsidRPr="000F3F74" w:rsidRDefault="00964FBB" w:rsidP="00EC775B">
      <w:pPr>
        <w:pStyle w:val="Odstavecseseznamem"/>
        <w:widowControl w:val="0"/>
        <w:numPr>
          <w:ilvl w:val="1"/>
          <w:numId w:val="15"/>
        </w:numPr>
        <w:autoSpaceDE w:val="0"/>
        <w:autoSpaceDN w:val="0"/>
        <w:adjustRightInd w:val="0"/>
        <w:spacing w:before="120"/>
        <w:ind w:left="567" w:hanging="567"/>
        <w:jc w:val="both"/>
        <w:rPr>
          <w:rFonts w:ascii="Calibri" w:hAnsi="Calibri" w:cs="Calibri"/>
          <w:lang w:val="cs-CZ"/>
        </w:rPr>
      </w:pPr>
      <w:r w:rsidRPr="00C931E0">
        <w:rPr>
          <w:rFonts w:ascii="Calibri" w:hAnsi="Calibri" w:cs="Calibri"/>
          <w:lang w:val="cs-CZ"/>
        </w:rPr>
        <w:t xml:space="preserve">Zhotovitel je povinen </w:t>
      </w:r>
      <w:r w:rsidR="00B747E8">
        <w:rPr>
          <w:rFonts w:ascii="Calibri" w:hAnsi="Calibri" w:cs="Calibri"/>
          <w:lang w:val="cs-CZ"/>
        </w:rPr>
        <w:t>prováděn</w:t>
      </w:r>
      <w:r w:rsidR="00681AF9">
        <w:rPr>
          <w:rFonts w:ascii="Calibri" w:hAnsi="Calibri" w:cs="Calibri"/>
          <w:lang w:val="cs-CZ"/>
        </w:rPr>
        <w:t>é</w:t>
      </w:r>
      <w:r w:rsidR="00B747E8">
        <w:rPr>
          <w:rFonts w:ascii="Calibri" w:hAnsi="Calibri" w:cs="Calibri"/>
          <w:lang w:val="cs-CZ"/>
        </w:rPr>
        <w:t xml:space="preserve"> </w:t>
      </w:r>
      <w:r w:rsidRPr="00C931E0">
        <w:rPr>
          <w:rFonts w:ascii="Calibri" w:hAnsi="Calibri" w:cs="Calibri"/>
          <w:lang w:val="cs-CZ"/>
        </w:rPr>
        <w:t>dílo ukončit a předat</w:t>
      </w:r>
      <w:r w:rsidR="00B747E8">
        <w:rPr>
          <w:rFonts w:ascii="Calibri" w:hAnsi="Calibri" w:cs="Calibri"/>
          <w:lang w:val="cs-CZ"/>
        </w:rPr>
        <w:t xml:space="preserve"> jej dokončené</w:t>
      </w:r>
      <w:r w:rsidRPr="00C931E0">
        <w:rPr>
          <w:rFonts w:ascii="Calibri" w:hAnsi="Calibri" w:cs="Calibri"/>
          <w:lang w:val="cs-CZ"/>
        </w:rPr>
        <w:t xml:space="preserve"> objednateli ve lhůtě stanovené v této smlouvě, nebude-li dohodnuto jinak. Objednatel je povinen dílo provedené ve smluveném rozsahu a kvalitě převzít, a to i před </w:t>
      </w:r>
      <w:r w:rsidR="00FD74AF" w:rsidRPr="00C931E0">
        <w:rPr>
          <w:rFonts w:ascii="Calibri" w:hAnsi="Calibri" w:cs="Calibri"/>
          <w:lang w:val="cs-CZ"/>
        </w:rPr>
        <w:t xml:space="preserve">termínem ukončení dohodnutým </w:t>
      </w:r>
      <w:r w:rsidRPr="00C931E0">
        <w:rPr>
          <w:rFonts w:ascii="Calibri" w:hAnsi="Calibri" w:cs="Calibri"/>
          <w:lang w:val="cs-CZ"/>
        </w:rPr>
        <w:t xml:space="preserve">ve smlouvě, je-li k tomu zhotovitelem vyzván a jsou-li pro to oprávněné </w:t>
      </w:r>
      <w:r w:rsidRPr="00C931E0">
        <w:rPr>
          <w:rFonts w:ascii="Calibri" w:hAnsi="Calibri" w:cs="Calibri"/>
          <w:lang w:val="cs-CZ"/>
        </w:rPr>
        <w:lastRenderedPageBreak/>
        <w:t xml:space="preserve">důvody. Objednatel není povinen dílo převzít, pokud zhotovitel neodstraní zjištěné </w:t>
      </w:r>
      <w:r w:rsidR="000F3F74">
        <w:rPr>
          <w:rFonts w:ascii="Calibri" w:hAnsi="Calibri" w:cs="Calibri"/>
          <w:lang w:val="cs-CZ"/>
        </w:rPr>
        <w:t xml:space="preserve">připomínky, popř. </w:t>
      </w:r>
      <w:r w:rsidRPr="00C931E0">
        <w:rPr>
          <w:rFonts w:ascii="Calibri" w:hAnsi="Calibri" w:cs="Calibri"/>
          <w:lang w:val="cs-CZ"/>
        </w:rPr>
        <w:t>vady a nedodělky. O převzetí díla bude sepsán předávací protoko</w:t>
      </w:r>
      <w:r w:rsidR="00D2648E">
        <w:rPr>
          <w:rFonts w:ascii="Calibri" w:hAnsi="Calibri" w:cs="Calibri"/>
          <w:lang w:val="cs-CZ"/>
        </w:rPr>
        <w:t xml:space="preserve">l </w:t>
      </w:r>
      <w:r w:rsidR="00B747E8">
        <w:rPr>
          <w:rFonts w:ascii="Calibri" w:hAnsi="Calibri" w:cs="Calibri"/>
          <w:lang w:val="cs-CZ"/>
        </w:rPr>
        <w:t>dle č</w:t>
      </w:r>
      <w:r w:rsidR="00D2648E" w:rsidRPr="000F3F74">
        <w:rPr>
          <w:rFonts w:ascii="Calibri" w:hAnsi="Calibri" w:cs="Calibri"/>
          <w:lang w:val="cs-CZ"/>
        </w:rPr>
        <w:t>lánk</w:t>
      </w:r>
      <w:r w:rsidR="00B747E8">
        <w:rPr>
          <w:rFonts w:ascii="Calibri" w:hAnsi="Calibri" w:cs="Calibri"/>
          <w:lang w:val="cs-CZ"/>
        </w:rPr>
        <w:t>u</w:t>
      </w:r>
      <w:r w:rsidR="00D2648E" w:rsidRPr="000F3F74">
        <w:rPr>
          <w:rFonts w:ascii="Calibri" w:hAnsi="Calibri" w:cs="Calibri"/>
          <w:lang w:val="cs-CZ"/>
        </w:rPr>
        <w:t xml:space="preserve"> III</w:t>
      </w:r>
      <w:r w:rsidR="00B747E8">
        <w:rPr>
          <w:rFonts w:ascii="Calibri" w:hAnsi="Calibri" w:cs="Calibri"/>
          <w:lang w:val="cs-CZ"/>
        </w:rPr>
        <w:t>.</w:t>
      </w:r>
      <w:r w:rsidR="00D2648E" w:rsidRPr="000F3F74">
        <w:rPr>
          <w:rFonts w:ascii="Calibri" w:hAnsi="Calibri" w:cs="Calibri"/>
          <w:lang w:val="cs-CZ"/>
        </w:rPr>
        <w:t xml:space="preserve"> </w:t>
      </w:r>
      <w:r w:rsidR="00486FED" w:rsidRPr="000F3F74">
        <w:rPr>
          <w:rFonts w:ascii="Calibri" w:hAnsi="Calibri" w:cs="Calibri"/>
          <w:lang w:val="cs-CZ"/>
        </w:rPr>
        <w:t xml:space="preserve">této </w:t>
      </w:r>
      <w:r w:rsidR="00B747E8">
        <w:rPr>
          <w:rFonts w:ascii="Calibri" w:hAnsi="Calibri" w:cs="Calibri"/>
          <w:lang w:val="cs-CZ"/>
        </w:rPr>
        <w:t>smlouvy</w:t>
      </w:r>
      <w:r w:rsidR="00DD4F0C" w:rsidRPr="000F3F74">
        <w:rPr>
          <w:rFonts w:ascii="Calibri" w:hAnsi="Calibri" w:cs="Calibri"/>
          <w:lang w:val="cs-CZ"/>
        </w:rPr>
        <w:t>.</w:t>
      </w:r>
    </w:p>
    <w:p w14:paraId="30E4F2A1" w14:textId="77777777" w:rsidR="00964FBB" w:rsidRPr="00C931E0" w:rsidRDefault="00964FBB" w:rsidP="00EC775B">
      <w:pPr>
        <w:ind w:left="567" w:hanging="567"/>
        <w:contextualSpacing/>
        <w:jc w:val="both"/>
        <w:rPr>
          <w:rFonts w:ascii="Calibri" w:hAnsi="Calibri" w:cs="Calibri"/>
          <w:b/>
          <w:lang w:val="de-DE"/>
        </w:rPr>
      </w:pPr>
    </w:p>
    <w:p w14:paraId="30E4F2A2" w14:textId="77777777" w:rsidR="00263D23" w:rsidRPr="00C931E0" w:rsidRDefault="00263D23" w:rsidP="00EC775B">
      <w:pPr>
        <w:pStyle w:val="Odstavecseseznamem"/>
        <w:numPr>
          <w:ilvl w:val="1"/>
          <w:numId w:val="15"/>
        </w:numPr>
        <w:ind w:left="567" w:hanging="567"/>
        <w:jc w:val="both"/>
        <w:rPr>
          <w:rFonts w:ascii="Calibri" w:hAnsi="Calibri" w:cs="Calibri"/>
          <w:lang w:val="cs-CZ"/>
        </w:rPr>
      </w:pPr>
      <w:r w:rsidRPr="00C931E0">
        <w:rPr>
          <w:rFonts w:ascii="Calibri" w:hAnsi="Calibri" w:cs="Calibri"/>
          <w:lang w:val="cs-CZ"/>
        </w:rPr>
        <w:t>Zhotovitel je povinen z</w:t>
      </w:r>
      <w:r w:rsidR="00C931E0" w:rsidRPr="00C931E0">
        <w:rPr>
          <w:rFonts w:ascii="Calibri" w:hAnsi="Calibri" w:cs="Calibri"/>
          <w:lang w:val="cs-CZ"/>
        </w:rPr>
        <w:t>ejména dodržovat obecně závazné</w:t>
      </w:r>
      <w:r w:rsidRPr="00C931E0">
        <w:rPr>
          <w:rFonts w:ascii="Calibri" w:hAnsi="Calibri" w:cs="Calibri"/>
          <w:lang w:val="cs-CZ"/>
        </w:rPr>
        <w:t xml:space="preserve"> předpisy</w:t>
      </w:r>
      <w:r w:rsidR="00F40159" w:rsidRPr="00C931E0">
        <w:rPr>
          <w:rFonts w:ascii="Calibri" w:hAnsi="Calibri" w:cs="Calibri"/>
          <w:lang w:val="cs-CZ"/>
        </w:rPr>
        <w:t>, které souvisí s provedením díla. Dále se zavazuje, že bude postupovat podle podmínek uvedených v zadávací dokumentaci</w:t>
      </w:r>
      <w:r w:rsidRPr="00C931E0">
        <w:rPr>
          <w:rFonts w:ascii="Calibri" w:hAnsi="Calibri" w:cs="Calibri"/>
          <w:lang w:val="cs-CZ"/>
        </w:rPr>
        <w:t xml:space="preserve">. Objednatel neodpovídá v žádném případě za škody na životě, zdraví nebo majetku, které porušením této povinnosti vzniknou. </w:t>
      </w:r>
    </w:p>
    <w:p w14:paraId="30E4F2A3" w14:textId="77777777" w:rsidR="00C931E0" w:rsidRPr="00C931E0" w:rsidRDefault="00C931E0" w:rsidP="00EC775B">
      <w:pPr>
        <w:pStyle w:val="Odstavecseseznamem"/>
        <w:ind w:left="567" w:hanging="567"/>
        <w:jc w:val="both"/>
        <w:rPr>
          <w:rFonts w:ascii="Calibri" w:hAnsi="Calibri" w:cs="Calibri"/>
          <w:lang w:val="cs-CZ"/>
        </w:rPr>
      </w:pPr>
    </w:p>
    <w:p w14:paraId="30E4F2A4" w14:textId="77777777" w:rsidR="00C931E0" w:rsidRPr="00422A12" w:rsidRDefault="00263D23" w:rsidP="00EC775B">
      <w:pPr>
        <w:pStyle w:val="Odstavecseseznamem"/>
        <w:numPr>
          <w:ilvl w:val="1"/>
          <w:numId w:val="15"/>
        </w:numPr>
        <w:ind w:left="567" w:hanging="567"/>
        <w:jc w:val="both"/>
        <w:rPr>
          <w:rFonts w:ascii="Calibri" w:hAnsi="Calibri" w:cs="Calibri"/>
          <w:lang w:val="cs-CZ"/>
        </w:rPr>
      </w:pPr>
      <w:r w:rsidRPr="00422A12">
        <w:rPr>
          <w:rFonts w:ascii="Calibri" w:hAnsi="Calibri" w:cs="Calibri"/>
          <w:lang w:val="cs-CZ"/>
        </w:rPr>
        <w:t xml:space="preserve">Zhotovitel je povinen provést dílo v množství a čase dle </w:t>
      </w:r>
      <w:r w:rsidR="00161B31" w:rsidRPr="00422A12">
        <w:rPr>
          <w:rFonts w:ascii="Calibri" w:hAnsi="Calibri" w:cs="Calibri"/>
          <w:lang w:val="cs-CZ"/>
        </w:rPr>
        <w:t>smlouvy</w:t>
      </w:r>
      <w:r w:rsidRPr="00422A12">
        <w:rPr>
          <w:rFonts w:ascii="Calibri" w:hAnsi="Calibri" w:cs="Calibri"/>
          <w:lang w:val="cs-CZ"/>
        </w:rPr>
        <w:t>, v kvalitě, která byla ujednána, s všeobecnou a odbornou pečlivostí poskytn</w:t>
      </w:r>
      <w:r w:rsidR="00C931E0" w:rsidRPr="00422A12">
        <w:rPr>
          <w:rFonts w:ascii="Calibri" w:hAnsi="Calibri" w:cs="Calibri"/>
          <w:lang w:val="cs-CZ"/>
        </w:rPr>
        <w:t xml:space="preserve">utého díla. </w:t>
      </w:r>
    </w:p>
    <w:p w14:paraId="30E4F2A5" w14:textId="77777777" w:rsidR="00422A12" w:rsidRPr="00422A12" w:rsidRDefault="00422A12" w:rsidP="00EC775B">
      <w:pPr>
        <w:ind w:left="567" w:hanging="567"/>
        <w:jc w:val="both"/>
        <w:rPr>
          <w:rFonts w:ascii="Calibri" w:hAnsi="Calibri" w:cs="Calibri"/>
          <w:lang w:val="cs-CZ"/>
        </w:rPr>
      </w:pPr>
    </w:p>
    <w:p w14:paraId="30E4F2A6" w14:textId="77777777" w:rsidR="00263D23" w:rsidRPr="00C931E0" w:rsidRDefault="00263D23" w:rsidP="00EC775B">
      <w:pPr>
        <w:pStyle w:val="Odstavecseseznamem"/>
        <w:numPr>
          <w:ilvl w:val="1"/>
          <w:numId w:val="15"/>
        </w:numPr>
        <w:ind w:left="567" w:hanging="567"/>
        <w:jc w:val="both"/>
        <w:rPr>
          <w:rFonts w:ascii="Calibri" w:hAnsi="Calibri" w:cs="Calibri"/>
          <w:lang w:val="cs-CZ"/>
        </w:rPr>
      </w:pPr>
      <w:r w:rsidRPr="00C931E0">
        <w:rPr>
          <w:rFonts w:ascii="Calibri" w:hAnsi="Calibri" w:cs="Calibri"/>
          <w:lang w:val="cs-CZ"/>
        </w:rPr>
        <w:t>Zhotovitel odpovídá v plné m</w:t>
      </w:r>
      <w:r w:rsidR="00C931E0" w:rsidRPr="00C931E0">
        <w:rPr>
          <w:rFonts w:ascii="Calibri" w:hAnsi="Calibri" w:cs="Calibri"/>
          <w:lang w:val="cs-CZ"/>
        </w:rPr>
        <w:t xml:space="preserve">íře, a to i vůči třetím osobám </w:t>
      </w:r>
      <w:r w:rsidRPr="00C931E0">
        <w:rPr>
          <w:rFonts w:ascii="Calibri" w:hAnsi="Calibri" w:cs="Calibri"/>
          <w:lang w:val="cs-CZ"/>
        </w:rPr>
        <w:t xml:space="preserve">za dodržování </w:t>
      </w:r>
      <w:r w:rsidR="00CF5D76" w:rsidRPr="00C931E0">
        <w:rPr>
          <w:rFonts w:ascii="Calibri" w:hAnsi="Calibri" w:cs="Calibri"/>
          <w:lang w:val="cs-CZ"/>
        </w:rPr>
        <w:t xml:space="preserve">všech obecně závazných předpisů, které bezprostředně souvisí s provedením díla.  </w:t>
      </w:r>
    </w:p>
    <w:p w14:paraId="30E4F2A7" w14:textId="77777777" w:rsidR="00C931E0" w:rsidRPr="00C931E0" w:rsidRDefault="00C931E0" w:rsidP="00EC775B">
      <w:pPr>
        <w:pStyle w:val="Odstavecseseznamem"/>
        <w:ind w:left="567" w:hanging="567"/>
        <w:jc w:val="both"/>
        <w:rPr>
          <w:rFonts w:ascii="Calibri" w:hAnsi="Calibri" w:cs="Calibri"/>
          <w:lang w:val="cs-CZ"/>
        </w:rPr>
      </w:pPr>
    </w:p>
    <w:p w14:paraId="30E4F2A8" w14:textId="77777777" w:rsidR="007E7C38" w:rsidRPr="00C931E0" w:rsidRDefault="007E7C38" w:rsidP="00EC775B">
      <w:pPr>
        <w:pStyle w:val="Odstavecseseznamem"/>
        <w:numPr>
          <w:ilvl w:val="1"/>
          <w:numId w:val="15"/>
        </w:numPr>
        <w:ind w:left="567" w:hanging="567"/>
        <w:jc w:val="both"/>
        <w:rPr>
          <w:rFonts w:ascii="Calibri" w:hAnsi="Calibri" w:cs="Calibri"/>
          <w:lang w:val="cs-CZ"/>
        </w:rPr>
      </w:pPr>
      <w:r w:rsidRPr="00C931E0">
        <w:rPr>
          <w:rFonts w:ascii="Calibri" w:hAnsi="Calibri" w:cs="Calibri"/>
          <w:lang w:val="cs-CZ"/>
        </w:rPr>
        <w:t>Zhotovitel se zavazuje poskytnout objednateli součinnost v případě kontrolní činnosti orgánů veřejné správy podle obecně závazných předpisů, zejmé</w:t>
      </w:r>
      <w:r w:rsidR="00C931E0" w:rsidRPr="00C931E0">
        <w:rPr>
          <w:rFonts w:ascii="Calibri" w:hAnsi="Calibri" w:cs="Calibri"/>
          <w:lang w:val="cs-CZ"/>
        </w:rPr>
        <w:t xml:space="preserve">na </w:t>
      </w:r>
      <w:r w:rsidR="00054B7D">
        <w:rPr>
          <w:rFonts w:ascii="Calibri" w:hAnsi="Calibri" w:cs="Calibri"/>
          <w:lang w:val="cs-CZ"/>
        </w:rPr>
        <w:t>zákona</w:t>
      </w:r>
      <w:r w:rsidR="00054B7D">
        <w:rPr>
          <w:rFonts w:ascii="Calibri" w:hAnsi="Calibri" w:cs="Calibri"/>
          <w:lang w:val="cs-CZ"/>
        </w:rPr>
        <w:br/>
      </w:r>
      <w:r w:rsidR="00C931E0" w:rsidRPr="00C931E0">
        <w:rPr>
          <w:rFonts w:ascii="Calibri" w:hAnsi="Calibri" w:cs="Calibri"/>
          <w:lang w:val="cs-CZ"/>
        </w:rPr>
        <w:t>č. 134/201</w:t>
      </w:r>
      <w:r w:rsidR="004B4163" w:rsidRPr="00C931E0">
        <w:rPr>
          <w:rFonts w:ascii="Calibri" w:hAnsi="Calibri" w:cs="Calibri"/>
          <w:lang w:val="cs-CZ"/>
        </w:rPr>
        <w:t>6 Sb.</w:t>
      </w:r>
      <w:r w:rsidR="00054B7D">
        <w:rPr>
          <w:rFonts w:ascii="Calibri" w:hAnsi="Calibri" w:cs="Calibri"/>
          <w:lang w:val="cs-CZ"/>
        </w:rPr>
        <w:t xml:space="preserve">, </w:t>
      </w:r>
      <w:r w:rsidRPr="00C931E0">
        <w:rPr>
          <w:rFonts w:ascii="Calibri" w:hAnsi="Calibri" w:cs="Calibri"/>
          <w:lang w:val="cs-CZ"/>
        </w:rPr>
        <w:t xml:space="preserve">o </w:t>
      </w:r>
      <w:r w:rsidR="00C931E0" w:rsidRPr="00C931E0">
        <w:rPr>
          <w:rFonts w:ascii="Calibri" w:hAnsi="Calibri" w:cs="Calibri"/>
          <w:lang w:val="cs-CZ"/>
        </w:rPr>
        <w:t>zadávání veřejných zakázek</w:t>
      </w:r>
      <w:r w:rsidRPr="00C931E0">
        <w:rPr>
          <w:rFonts w:ascii="Calibri" w:hAnsi="Calibri" w:cs="Calibri"/>
          <w:lang w:val="cs-CZ"/>
        </w:rPr>
        <w:t>.</w:t>
      </w:r>
    </w:p>
    <w:p w14:paraId="30E4F2A9" w14:textId="77777777" w:rsidR="00BB75D3" w:rsidRPr="00422A12" w:rsidRDefault="00BB75D3" w:rsidP="00EC775B">
      <w:pPr>
        <w:ind w:left="567" w:hanging="567"/>
        <w:jc w:val="both"/>
        <w:rPr>
          <w:rFonts w:ascii="Calibri" w:hAnsi="Calibri" w:cs="Calibri"/>
          <w:lang w:val="cs-CZ"/>
        </w:rPr>
      </w:pPr>
    </w:p>
    <w:p w14:paraId="30E4F2AA" w14:textId="77777777" w:rsidR="00BB75D3" w:rsidRDefault="00BB75D3" w:rsidP="00EC775B">
      <w:pPr>
        <w:pStyle w:val="Odstavecseseznamem"/>
        <w:numPr>
          <w:ilvl w:val="1"/>
          <w:numId w:val="15"/>
        </w:numPr>
        <w:ind w:left="567" w:hanging="567"/>
        <w:jc w:val="both"/>
        <w:rPr>
          <w:rFonts w:ascii="Calibri" w:hAnsi="Calibri" w:cs="Calibri"/>
          <w:lang w:val="cs-CZ"/>
        </w:rPr>
      </w:pPr>
      <w:r>
        <w:rPr>
          <w:rFonts w:ascii="Calibri" w:hAnsi="Calibri" w:cs="Calibri"/>
          <w:lang w:val="cs-CZ"/>
        </w:rPr>
        <w:t>Zhotovitel se zavazuje, že na plnění veřejné zakázky se bude podílet na pozici:</w:t>
      </w:r>
    </w:p>
    <w:p w14:paraId="34DFA95F" w14:textId="28F1C4A3" w:rsidR="00F02938" w:rsidRDefault="00054B7D" w:rsidP="00F02938">
      <w:pPr>
        <w:pStyle w:val="Odstavecseseznamem"/>
        <w:numPr>
          <w:ilvl w:val="0"/>
          <w:numId w:val="22"/>
        </w:numPr>
        <w:ind w:hanging="661"/>
        <w:jc w:val="both"/>
        <w:rPr>
          <w:rFonts w:ascii="Calibri" w:hAnsi="Calibri" w:cs="Calibri"/>
          <w:lang w:val="cs-CZ"/>
        </w:rPr>
      </w:pPr>
      <w:r>
        <w:rPr>
          <w:rFonts w:ascii="Calibri" w:hAnsi="Calibri" w:cs="Calibri"/>
          <w:lang w:val="cs-CZ"/>
        </w:rPr>
        <w:t>v</w:t>
      </w:r>
      <w:r w:rsidR="00BB75D3">
        <w:rPr>
          <w:rFonts w:ascii="Calibri" w:hAnsi="Calibri" w:cs="Calibri"/>
          <w:lang w:val="cs-CZ"/>
        </w:rPr>
        <w:t>edoucího týmu</w:t>
      </w:r>
      <w:r w:rsidR="00AF352B">
        <w:rPr>
          <w:rFonts w:ascii="Calibri" w:hAnsi="Calibri" w:cs="Calibri"/>
          <w:lang w:val="cs-CZ"/>
        </w:rPr>
        <w:t>:</w:t>
      </w:r>
      <w:r w:rsidR="00BB75D3">
        <w:rPr>
          <w:rFonts w:ascii="Calibri" w:hAnsi="Calibri" w:cs="Calibri"/>
          <w:lang w:val="cs-CZ"/>
        </w:rPr>
        <w:t xml:space="preserve"> </w:t>
      </w:r>
      <w:r w:rsidR="00AF352B">
        <w:rPr>
          <w:rFonts w:ascii="Calibri" w:hAnsi="Calibri" w:cs="Calibri"/>
          <w:lang w:val="cs-CZ"/>
        </w:rPr>
        <w:tab/>
      </w:r>
      <w:r w:rsidR="00AF352B">
        <w:rPr>
          <w:rFonts w:ascii="Calibri" w:hAnsi="Calibri" w:cs="Calibri"/>
          <w:lang w:val="cs-CZ"/>
        </w:rPr>
        <w:tab/>
      </w:r>
      <w:proofErr w:type="spellStart"/>
      <w:r w:rsidR="008E2B39">
        <w:rPr>
          <w:rFonts w:ascii="Calibri" w:hAnsi="Calibri" w:cs="Calibri"/>
          <w:lang w:val="cs-CZ"/>
        </w:rPr>
        <w:t>xxxxxxxxxxxxxx</w:t>
      </w:r>
      <w:proofErr w:type="spellEnd"/>
    </w:p>
    <w:p w14:paraId="3E0ED478" w14:textId="7187C2BE" w:rsidR="00F02938" w:rsidRPr="00F02938" w:rsidRDefault="00BB75D3" w:rsidP="00F02938">
      <w:pPr>
        <w:pStyle w:val="Odstavecseseznamem"/>
        <w:numPr>
          <w:ilvl w:val="0"/>
          <w:numId w:val="22"/>
        </w:numPr>
        <w:jc w:val="both"/>
        <w:rPr>
          <w:rFonts w:ascii="Calibri" w:hAnsi="Calibri" w:cs="Calibri"/>
          <w:lang w:val="cs-CZ"/>
        </w:rPr>
      </w:pPr>
      <w:r w:rsidRPr="00F02938">
        <w:rPr>
          <w:rFonts w:ascii="Calibri" w:hAnsi="Calibri" w:cs="Calibri"/>
          <w:lang w:val="cs-CZ"/>
        </w:rPr>
        <w:t xml:space="preserve">zástupce vedoucího týmu </w:t>
      </w:r>
      <w:r w:rsidR="00AF352B" w:rsidRPr="00F02938">
        <w:rPr>
          <w:rFonts w:ascii="Calibri" w:hAnsi="Calibri" w:cs="Calibri"/>
          <w:lang w:val="cs-CZ"/>
        </w:rPr>
        <w:tab/>
      </w:r>
      <w:r w:rsidR="008E2B39">
        <w:rPr>
          <w:rFonts w:ascii="Calibri" w:hAnsi="Calibri" w:cs="Calibri"/>
          <w:lang w:val="cs-CZ"/>
        </w:rPr>
        <w:t>xxxxxxxxxxxxxx</w:t>
      </w:r>
      <w:bookmarkStart w:id="0" w:name="_GoBack"/>
      <w:bookmarkEnd w:id="0"/>
    </w:p>
    <w:p w14:paraId="30E4F2AC" w14:textId="0AEBCC0E" w:rsidR="00BB75D3" w:rsidRPr="00F02938" w:rsidRDefault="00BB75D3" w:rsidP="00F02938">
      <w:pPr>
        <w:pStyle w:val="Odstavecseseznamem"/>
        <w:ind w:left="1512"/>
        <w:jc w:val="both"/>
        <w:rPr>
          <w:rFonts w:ascii="Calibri" w:hAnsi="Calibri" w:cs="Calibri"/>
          <w:lang w:val="cs-CZ"/>
        </w:rPr>
      </w:pPr>
    </w:p>
    <w:p w14:paraId="30E4F2AD" w14:textId="77777777" w:rsidR="00BB75D3" w:rsidRPr="00BB75D3" w:rsidRDefault="00BB75D3" w:rsidP="00AF352B">
      <w:pPr>
        <w:pStyle w:val="Odstavecseseznamem"/>
        <w:ind w:left="567"/>
        <w:jc w:val="both"/>
        <w:rPr>
          <w:rFonts w:ascii="Calibri" w:hAnsi="Calibri" w:cs="Calibri"/>
          <w:lang w:val="cs-CZ"/>
        </w:rPr>
      </w:pPr>
      <w:r>
        <w:rPr>
          <w:rFonts w:ascii="Calibri" w:hAnsi="Calibri" w:cs="Calibri"/>
          <w:lang w:val="cs-CZ"/>
        </w:rPr>
        <w:t xml:space="preserve">Změna těchto osob podléhá schválení ze strany objednatele. Tyto osoby mohou být nahrazeny pouze za osoby stejně kvalifikované </w:t>
      </w:r>
      <w:r w:rsidR="002C7341">
        <w:rPr>
          <w:rFonts w:ascii="Calibri" w:hAnsi="Calibri" w:cs="Calibri"/>
          <w:lang w:val="cs-CZ"/>
        </w:rPr>
        <w:t xml:space="preserve">či </w:t>
      </w:r>
      <w:r>
        <w:rPr>
          <w:rFonts w:ascii="Calibri" w:hAnsi="Calibri" w:cs="Calibri"/>
          <w:lang w:val="cs-CZ"/>
        </w:rPr>
        <w:t>více kvalifikované.</w:t>
      </w:r>
    </w:p>
    <w:p w14:paraId="30E4F2AE" w14:textId="77777777" w:rsidR="00C931E0" w:rsidRPr="00C931E0" w:rsidRDefault="00C931E0" w:rsidP="00EC775B">
      <w:pPr>
        <w:pStyle w:val="Odstavecseseznamem"/>
        <w:ind w:left="567" w:hanging="567"/>
        <w:jc w:val="both"/>
        <w:rPr>
          <w:rFonts w:ascii="Calibri" w:hAnsi="Calibri" w:cs="Calibri"/>
          <w:lang w:val="cs-CZ"/>
        </w:rPr>
      </w:pPr>
    </w:p>
    <w:p w14:paraId="30E4F2AF" w14:textId="77777777" w:rsidR="00BE4594" w:rsidRDefault="00A44BE0" w:rsidP="00EC775B">
      <w:pPr>
        <w:pStyle w:val="Odstavecseseznamem"/>
        <w:widowControl w:val="0"/>
        <w:numPr>
          <w:ilvl w:val="1"/>
          <w:numId w:val="15"/>
        </w:numPr>
        <w:autoSpaceDE w:val="0"/>
        <w:autoSpaceDN w:val="0"/>
        <w:adjustRightInd w:val="0"/>
        <w:spacing w:before="120"/>
        <w:ind w:left="567" w:hanging="567"/>
        <w:jc w:val="both"/>
        <w:rPr>
          <w:rFonts w:ascii="Calibri" w:hAnsi="Calibri" w:cs="Calibri"/>
          <w:lang w:val="cs-CZ"/>
        </w:rPr>
      </w:pPr>
      <w:r w:rsidRPr="00C931E0">
        <w:rPr>
          <w:rFonts w:ascii="Calibri" w:hAnsi="Calibri" w:cs="Calibri"/>
          <w:lang w:val="cs-CZ"/>
        </w:rPr>
        <w:t>Smluvní strany prohlašují, že porušení</w:t>
      </w:r>
      <w:r w:rsidR="00CF5D76" w:rsidRPr="00C931E0">
        <w:rPr>
          <w:rFonts w:ascii="Calibri" w:hAnsi="Calibri" w:cs="Calibri"/>
          <w:lang w:val="cs-CZ"/>
        </w:rPr>
        <w:t xml:space="preserve"> povinností uvedených v čl. IV</w:t>
      </w:r>
      <w:r w:rsidRPr="00C931E0">
        <w:rPr>
          <w:rFonts w:ascii="Calibri" w:hAnsi="Calibri" w:cs="Calibri"/>
          <w:lang w:val="cs-CZ"/>
        </w:rPr>
        <w:t xml:space="preserve">. této smlouvy se považuje za porušení </w:t>
      </w:r>
      <w:r w:rsidR="00C57474">
        <w:rPr>
          <w:rFonts w:ascii="Calibri" w:hAnsi="Calibri" w:cs="Calibri"/>
          <w:lang w:val="cs-CZ"/>
        </w:rPr>
        <w:t>podstatné</w:t>
      </w:r>
      <w:r w:rsidRPr="00C931E0">
        <w:rPr>
          <w:rFonts w:ascii="Calibri" w:hAnsi="Calibri" w:cs="Calibri"/>
          <w:lang w:val="cs-CZ"/>
        </w:rPr>
        <w:t xml:space="preserve">. </w:t>
      </w:r>
    </w:p>
    <w:p w14:paraId="30E4F2B0" w14:textId="77777777" w:rsidR="00BE4594" w:rsidRPr="00BE4594" w:rsidRDefault="00BE4594" w:rsidP="00AF352B">
      <w:pPr>
        <w:widowControl w:val="0"/>
        <w:autoSpaceDE w:val="0"/>
        <w:autoSpaceDN w:val="0"/>
        <w:adjustRightInd w:val="0"/>
        <w:ind w:left="426" w:hanging="426"/>
        <w:jc w:val="both"/>
        <w:rPr>
          <w:rFonts w:ascii="Calibri" w:hAnsi="Calibri" w:cs="Calibri"/>
          <w:lang w:val="cs-CZ"/>
        </w:rPr>
      </w:pPr>
    </w:p>
    <w:p w14:paraId="30E4F2B1" w14:textId="77777777" w:rsidR="00BE4594" w:rsidRDefault="00BE4594" w:rsidP="00EC775B">
      <w:pPr>
        <w:pStyle w:val="Odstavecseseznamem"/>
        <w:widowControl w:val="0"/>
        <w:numPr>
          <w:ilvl w:val="1"/>
          <w:numId w:val="15"/>
        </w:numPr>
        <w:autoSpaceDE w:val="0"/>
        <w:autoSpaceDN w:val="0"/>
        <w:adjustRightInd w:val="0"/>
        <w:spacing w:before="120"/>
        <w:ind w:left="567" w:hanging="567"/>
        <w:jc w:val="both"/>
        <w:rPr>
          <w:rFonts w:ascii="Calibri" w:hAnsi="Calibri" w:cs="Calibri"/>
          <w:lang w:val="cs-CZ"/>
        </w:rPr>
      </w:pPr>
      <w:r>
        <w:rPr>
          <w:rFonts w:ascii="Calibri" w:hAnsi="Calibri" w:cs="Calibri"/>
          <w:lang w:val="cs-CZ"/>
        </w:rPr>
        <w:t xml:space="preserve">Zhotovitel je povinen umožnit účast pověřených osob objednatele </w:t>
      </w:r>
      <w:r w:rsidR="00695EC3">
        <w:rPr>
          <w:rFonts w:ascii="Calibri" w:hAnsi="Calibri" w:cs="Calibri"/>
          <w:lang w:val="cs-CZ"/>
        </w:rPr>
        <w:t>na koordinačních dnech zpracování projektové dokumentace</w:t>
      </w:r>
      <w:r w:rsidR="003D684D">
        <w:rPr>
          <w:rFonts w:ascii="Calibri" w:hAnsi="Calibri" w:cs="Calibri"/>
          <w:lang w:val="cs-CZ"/>
        </w:rPr>
        <w:t xml:space="preserve"> a na jednáních souvisejících s předmětem plnění dle této smlouvy</w:t>
      </w:r>
      <w:r w:rsidR="00695EC3">
        <w:rPr>
          <w:rFonts w:ascii="Calibri" w:hAnsi="Calibri" w:cs="Calibri"/>
          <w:lang w:val="cs-CZ"/>
        </w:rPr>
        <w:t>.</w:t>
      </w:r>
    </w:p>
    <w:p w14:paraId="30E4F2B2" w14:textId="77777777" w:rsidR="00695EC3" w:rsidRPr="00695EC3" w:rsidRDefault="00695EC3" w:rsidP="00EC775B">
      <w:pPr>
        <w:pStyle w:val="Odstavecseseznamem"/>
        <w:ind w:left="567" w:hanging="567"/>
        <w:rPr>
          <w:rFonts w:ascii="Calibri" w:hAnsi="Calibri" w:cs="Calibri"/>
          <w:lang w:val="cs-CZ"/>
        </w:rPr>
      </w:pPr>
    </w:p>
    <w:p w14:paraId="30E4F2B3" w14:textId="77777777" w:rsidR="00695EC3" w:rsidRDefault="00695EC3" w:rsidP="00EC775B">
      <w:pPr>
        <w:pStyle w:val="Odstavecseseznamem"/>
        <w:widowControl w:val="0"/>
        <w:numPr>
          <w:ilvl w:val="1"/>
          <w:numId w:val="15"/>
        </w:numPr>
        <w:autoSpaceDE w:val="0"/>
        <w:autoSpaceDN w:val="0"/>
        <w:adjustRightInd w:val="0"/>
        <w:spacing w:before="120"/>
        <w:ind w:left="567" w:hanging="567"/>
        <w:jc w:val="both"/>
        <w:rPr>
          <w:rFonts w:ascii="Calibri" w:hAnsi="Calibri" w:cs="Calibri"/>
          <w:lang w:val="cs-CZ"/>
        </w:rPr>
      </w:pPr>
      <w:r>
        <w:rPr>
          <w:rFonts w:ascii="Calibri" w:hAnsi="Calibri" w:cs="Calibri"/>
          <w:lang w:val="cs-CZ"/>
        </w:rPr>
        <w:t xml:space="preserve">Zhotovitel bude podávat objednateli </w:t>
      </w:r>
      <w:r w:rsidR="00695DAA">
        <w:rPr>
          <w:rFonts w:ascii="Calibri" w:hAnsi="Calibri" w:cs="Calibri"/>
          <w:lang w:val="cs-CZ"/>
        </w:rPr>
        <w:t>na vyžádání</w:t>
      </w:r>
      <w:r>
        <w:rPr>
          <w:rFonts w:ascii="Calibri" w:hAnsi="Calibri" w:cs="Calibri"/>
          <w:lang w:val="cs-CZ"/>
        </w:rPr>
        <w:t xml:space="preserve"> </w:t>
      </w:r>
      <w:r w:rsidR="00AF352B">
        <w:rPr>
          <w:rFonts w:ascii="Calibri" w:hAnsi="Calibri" w:cs="Calibri"/>
          <w:lang w:val="cs-CZ"/>
        </w:rPr>
        <w:t xml:space="preserve">písemný </w:t>
      </w:r>
      <w:r>
        <w:rPr>
          <w:rFonts w:ascii="Calibri" w:hAnsi="Calibri" w:cs="Calibri"/>
          <w:lang w:val="cs-CZ"/>
        </w:rPr>
        <w:t>report (</w:t>
      </w:r>
      <w:r w:rsidR="00695DAA">
        <w:rPr>
          <w:rFonts w:ascii="Calibri" w:hAnsi="Calibri" w:cs="Calibri"/>
          <w:lang w:val="cs-CZ"/>
        </w:rPr>
        <w:t xml:space="preserve">předpoklad </w:t>
      </w:r>
      <w:r>
        <w:rPr>
          <w:rFonts w:ascii="Calibri" w:hAnsi="Calibri" w:cs="Calibri"/>
          <w:lang w:val="cs-CZ"/>
        </w:rPr>
        <w:t xml:space="preserve">1x týdně) o stavu prací na projektových dokumentacích a stavu </w:t>
      </w:r>
      <w:r w:rsidR="00422A12">
        <w:rPr>
          <w:rFonts w:ascii="Calibri" w:hAnsi="Calibri" w:cs="Calibri"/>
          <w:lang w:val="cs-CZ"/>
        </w:rPr>
        <w:t>inženýrských</w:t>
      </w:r>
      <w:r w:rsidR="006D0F0C">
        <w:rPr>
          <w:rFonts w:ascii="Calibri" w:hAnsi="Calibri" w:cs="Calibri"/>
          <w:lang w:val="cs-CZ"/>
        </w:rPr>
        <w:t xml:space="preserve"> činnost</w:t>
      </w:r>
      <w:r w:rsidR="00357D45">
        <w:rPr>
          <w:rFonts w:ascii="Calibri" w:hAnsi="Calibri" w:cs="Calibri"/>
          <w:lang w:val="cs-CZ"/>
        </w:rPr>
        <w:t>í</w:t>
      </w:r>
      <w:r>
        <w:rPr>
          <w:rFonts w:ascii="Calibri" w:hAnsi="Calibri" w:cs="Calibri"/>
          <w:lang w:val="cs-CZ"/>
        </w:rPr>
        <w:t>.</w:t>
      </w:r>
    </w:p>
    <w:p w14:paraId="30E4F2B4" w14:textId="77777777" w:rsidR="00695EC3" w:rsidRPr="00695EC3" w:rsidRDefault="00695EC3" w:rsidP="00EC775B">
      <w:pPr>
        <w:pStyle w:val="Odstavecseseznamem"/>
        <w:ind w:left="567" w:hanging="567"/>
        <w:rPr>
          <w:rFonts w:ascii="Calibri" w:hAnsi="Calibri" w:cs="Calibri"/>
          <w:lang w:val="cs-CZ"/>
        </w:rPr>
      </w:pPr>
    </w:p>
    <w:p w14:paraId="30E4F2B5" w14:textId="77777777" w:rsidR="007E7C38" w:rsidRDefault="007E7C38" w:rsidP="00C802C4">
      <w:pPr>
        <w:widowControl w:val="0"/>
        <w:autoSpaceDE w:val="0"/>
        <w:autoSpaceDN w:val="0"/>
        <w:adjustRightInd w:val="0"/>
        <w:spacing w:before="120"/>
        <w:contextualSpacing/>
        <w:jc w:val="both"/>
        <w:rPr>
          <w:rFonts w:ascii="Calibri" w:hAnsi="Calibri" w:cs="Calibri"/>
          <w:lang w:val="cs-CZ"/>
        </w:rPr>
      </w:pPr>
    </w:p>
    <w:p w14:paraId="30E4F2B6" w14:textId="77777777" w:rsidR="00054B7D" w:rsidRPr="00C931E0" w:rsidRDefault="00054B7D" w:rsidP="00C802C4">
      <w:pPr>
        <w:widowControl w:val="0"/>
        <w:autoSpaceDE w:val="0"/>
        <w:autoSpaceDN w:val="0"/>
        <w:adjustRightInd w:val="0"/>
        <w:spacing w:before="120"/>
        <w:contextualSpacing/>
        <w:jc w:val="both"/>
        <w:rPr>
          <w:rFonts w:ascii="Calibri" w:hAnsi="Calibri" w:cs="Calibri"/>
          <w:lang w:val="cs-CZ"/>
        </w:rPr>
      </w:pPr>
    </w:p>
    <w:p w14:paraId="30E4F2B7" w14:textId="77777777" w:rsidR="00C802C4" w:rsidRPr="00C931E0" w:rsidRDefault="00976379" w:rsidP="00C802C4">
      <w:pPr>
        <w:widowControl w:val="0"/>
        <w:autoSpaceDE w:val="0"/>
        <w:autoSpaceDN w:val="0"/>
        <w:adjustRightInd w:val="0"/>
        <w:spacing w:before="120"/>
        <w:contextualSpacing/>
        <w:jc w:val="center"/>
        <w:rPr>
          <w:rFonts w:ascii="Calibri" w:hAnsi="Calibri" w:cs="Calibri"/>
          <w:b/>
          <w:lang w:val="cs-CZ"/>
        </w:rPr>
      </w:pPr>
      <w:r w:rsidRPr="00C931E0">
        <w:rPr>
          <w:rFonts w:ascii="Calibri" w:hAnsi="Calibri" w:cs="Calibri"/>
          <w:b/>
          <w:lang w:val="cs-CZ"/>
        </w:rPr>
        <w:t xml:space="preserve">Článek </w:t>
      </w:r>
      <w:r w:rsidR="00C802C4" w:rsidRPr="00C931E0">
        <w:rPr>
          <w:rFonts w:ascii="Calibri" w:hAnsi="Calibri" w:cs="Calibri"/>
          <w:b/>
          <w:lang w:val="cs-CZ"/>
        </w:rPr>
        <w:t>V.</w:t>
      </w:r>
    </w:p>
    <w:p w14:paraId="30E4F2B8" w14:textId="77777777" w:rsidR="009B5613" w:rsidRPr="00C931E0" w:rsidRDefault="00C802C4" w:rsidP="001C6E22">
      <w:pPr>
        <w:widowControl w:val="0"/>
        <w:autoSpaceDE w:val="0"/>
        <w:autoSpaceDN w:val="0"/>
        <w:adjustRightInd w:val="0"/>
        <w:spacing w:before="120"/>
        <w:contextualSpacing/>
        <w:jc w:val="center"/>
        <w:rPr>
          <w:rFonts w:ascii="Calibri" w:hAnsi="Calibri" w:cs="Calibri"/>
          <w:b/>
          <w:i/>
          <w:lang w:val="cs-CZ"/>
        </w:rPr>
      </w:pPr>
      <w:r w:rsidRPr="00C931E0">
        <w:rPr>
          <w:rFonts w:ascii="Calibri" w:hAnsi="Calibri" w:cs="Calibri"/>
          <w:b/>
          <w:i/>
          <w:lang w:val="cs-CZ"/>
        </w:rPr>
        <w:t xml:space="preserve">Odpovědnost za vady díla a škodu </w:t>
      </w:r>
    </w:p>
    <w:p w14:paraId="30E4F2B9" w14:textId="77777777" w:rsidR="00C931E0" w:rsidRPr="00C931E0" w:rsidRDefault="00C931E0" w:rsidP="001C6E22">
      <w:pPr>
        <w:widowControl w:val="0"/>
        <w:autoSpaceDE w:val="0"/>
        <w:autoSpaceDN w:val="0"/>
        <w:adjustRightInd w:val="0"/>
        <w:spacing w:before="120"/>
        <w:contextualSpacing/>
        <w:jc w:val="center"/>
        <w:rPr>
          <w:rFonts w:ascii="Calibri" w:hAnsi="Calibri" w:cs="Calibri"/>
          <w:b/>
          <w:lang w:val="cs-CZ"/>
        </w:rPr>
      </w:pPr>
    </w:p>
    <w:p w14:paraId="30E4F2BA" w14:textId="77777777" w:rsidR="00660697" w:rsidRDefault="00660697" w:rsidP="00AC1C5A">
      <w:pPr>
        <w:pStyle w:val="Odstavecseseznamem"/>
        <w:widowControl w:val="0"/>
        <w:numPr>
          <w:ilvl w:val="1"/>
          <w:numId w:val="27"/>
        </w:numPr>
        <w:autoSpaceDE w:val="0"/>
        <w:autoSpaceDN w:val="0"/>
        <w:adjustRightInd w:val="0"/>
        <w:ind w:left="567" w:hanging="567"/>
        <w:jc w:val="both"/>
        <w:rPr>
          <w:rFonts w:ascii="Calibri" w:hAnsi="Calibri" w:cs="Calibri"/>
          <w:lang w:val="cs-CZ"/>
        </w:rPr>
      </w:pPr>
      <w:r>
        <w:rPr>
          <w:rFonts w:ascii="Calibri" w:hAnsi="Calibri" w:cs="Calibri"/>
          <w:lang w:val="cs-CZ"/>
        </w:rPr>
        <w:t>Zhotovitel zodpovídá za vady díla p</w:t>
      </w:r>
      <w:r w:rsidR="00054B7D">
        <w:rPr>
          <w:rFonts w:ascii="Calibri" w:hAnsi="Calibri" w:cs="Calibri"/>
          <w:lang w:val="cs-CZ"/>
        </w:rPr>
        <w:t>od</w:t>
      </w:r>
      <w:r>
        <w:rPr>
          <w:rFonts w:ascii="Calibri" w:hAnsi="Calibri" w:cs="Calibri"/>
          <w:lang w:val="cs-CZ"/>
        </w:rPr>
        <w:t>le § 2615 a násl</w:t>
      </w:r>
      <w:r w:rsidR="00AF352B">
        <w:rPr>
          <w:rFonts w:ascii="Calibri" w:hAnsi="Calibri" w:cs="Calibri"/>
          <w:lang w:val="cs-CZ"/>
        </w:rPr>
        <w:t>.</w:t>
      </w:r>
      <w:r>
        <w:rPr>
          <w:rFonts w:ascii="Calibri" w:hAnsi="Calibri" w:cs="Calibri"/>
          <w:lang w:val="cs-CZ"/>
        </w:rPr>
        <w:t xml:space="preserve"> občanského zákoníku, a to tak, že dokončené dílo (jeho části) bylo zhotoveno dle platných podmínek, a že bude mít vlastnosti dohodnuté v této smlouvě.</w:t>
      </w:r>
    </w:p>
    <w:p w14:paraId="30E4F2BB" w14:textId="77777777" w:rsidR="00422A12" w:rsidRDefault="00422A12" w:rsidP="00AC1C5A">
      <w:pPr>
        <w:pStyle w:val="Odstavecseseznamem"/>
        <w:widowControl w:val="0"/>
        <w:autoSpaceDE w:val="0"/>
        <w:autoSpaceDN w:val="0"/>
        <w:adjustRightInd w:val="0"/>
        <w:ind w:left="567" w:hanging="567"/>
        <w:jc w:val="both"/>
        <w:rPr>
          <w:rFonts w:ascii="Calibri" w:hAnsi="Calibri" w:cs="Calibri"/>
          <w:lang w:val="cs-CZ"/>
        </w:rPr>
      </w:pPr>
    </w:p>
    <w:p w14:paraId="30E4F2BC" w14:textId="77777777" w:rsidR="00422A12" w:rsidRDefault="00660697" w:rsidP="00AC1C5A">
      <w:pPr>
        <w:pStyle w:val="Odstavecseseznamem"/>
        <w:widowControl w:val="0"/>
        <w:numPr>
          <w:ilvl w:val="1"/>
          <w:numId w:val="27"/>
        </w:numPr>
        <w:autoSpaceDE w:val="0"/>
        <w:autoSpaceDN w:val="0"/>
        <w:adjustRightInd w:val="0"/>
        <w:ind w:left="567" w:hanging="567"/>
        <w:jc w:val="both"/>
        <w:rPr>
          <w:rFonts w:ascii="Calibri" w:hAnsi="Calibri" w:cs="Calibri"/>
          <w:lang w:val="cs-CZ"/>
        </w:rPr>
      </w:pPr>
      <w:r>
        <w:rPr>
          <w:rFonts w:ascii="Calibri" w:hAnsi="Calibri" w:cs="Calibri"/>
          <w:lang w:val="cs-CZ"/>
        </w:rPr>
        <w:t xml:space="preserve">Vadou se pro účely této smlouvy rozumí odchylka v kvalitě, rozsahu nebo parametrech díla, </w:t>
      </w:r>
      <w:r w:rsidR="00054B7D">
        <w:rPr>
          <w:rFonts w:ascii="Calibri" w:hAnsi="Calibri" w:cs="Calibri"/>
          <w:lang w:val="cs-CZ"/>
        </w:rPr>
        <w:t>vyžadovaných touto smlouvou</w:t>
      </w:r>
      <w:r w:rsidR="00CA5868">
        <w:rPr>
          <w:rFonts w:ascii="Calibri" w:hAnsi="Calibri" w:cs="Calibri"/>
          <w:lang w:val="cs-CZ"/>
        </w:rPr>
        <w:t xml:space="preserve">. Není-li ujednáno, tak </w:t>
      </w:r>
      <w:r w:rsidR="00AC1C5A">
        <w:rPr>
          <w:rFonts w:ascii="Calibri" w:hAnsi="Calibri" w:cs="Calibri"/>
          <w:lang w:val="cs-CZ"/>
        </w:rPr>
        <w:t xml:space="preserve">v </w:t>
      </w:r>
      <w:r w:rsidR="00CA5868">
        <w:rPr>
          <w:rFonts w:ascii="Calibri" w:hAnsi="Calibri" w:cs="Calibri"/>
          <w:lang w:val="cs-CZ"/>
        </w:rPr>
        <w:t xml:space="preserve">kvalitě a rozsahu obvyklému. </w:t>
      </w:r>
      <w:r w:rsidR="00CA5868">
        <w:rPr>
          <w:rFonts w:ascii="Calibri" w:hAnsi="Calibri" w:cs="Calibri"/>
          <w:lang w:val="cs-CZ"/>
        </w:rPr>
        <w:lastRenderedPageBreak/>
        <w:t>V případě vady díla dojednávají smluvní strany právo objednatele požadovat a povinnost zhotovitele poskytnout bezplatné odstranění vady.</w:t>
      </w:r>
    </w:p>
    <w:p w14:paraId="30E4F2BD" w14:textId="77777777" w:rsidR="00422A12" w:rsidRPr="00422A12" w:rsidRDefault="00422A12" w:rsidP="00AC1C5A">
      <w:pPr>
        <w:widowControl w:val="0"/>
        <w:autoSpaceDE w:val="0"/>
        <w:autoSpaceDN w:val="0"/>
        <w:adjustRightInd w:val="0"/>
        <w:ind w:left="567" w:hanging="567"/>
        <w:jc w:val="both"/>
        <w:rPr>
          <w:rFonts w:ascii="Calibri" w:hAnsi="Calibri" w:cs="Calibri"/>
          <w:lang w:val="cs-CZ"/>
        </w:rPr>
      </w:pPr>
    </w:p>
    <w:p w14:paraId="30E4F2BE" w14:textId="77777777" w:rsidR="00422A12" w:rsidRDefault="00CA5868" w:rsidP="00AC1C5A">
      <w:pPr>
        <w:pStyle w:val="Odstavecseseznamem"/>
        <w:widowControl w:val="0"/>
        <w:numPr>
          <w:ilvl w:val="1"/>
          <w:numId w:val="27"/>
        </w:numPr>
        <w:autoSpaceDE w:val="0"/>
        <w:autoSpaceDN w:val="0"/>
        <w:adjustRightInd w:val="0"/>
        <w:ind w:left="567" w:hanging="567"/>
        <w:jc w:val="both"/>
        <w:rPr>
          <w:rFonts w:ascii="Calibri" w:hAnsi="Calibri" w:cs="Calibri"/>
          <w:lang w:val="cs-CZ"/>
        </w:rPr>
      </w:pPr>
      <w:r>
        <w:rPr>
          <w:rFonts w:ascii="Calibri" w:hAnsi="Calibri" w:cs="Calibri"/>
          <w:lang w:val="cs-CZ"/>
        </w:rPr>
        <w:t>Zhotovitel odpovídá za vady, jež má dílo v době jeho předání a převzetí. Zhotovitel dále zodpovídá za vady díla zjištěné po celou dobu záruční lhůty (záruka za jakost).</w:t>
      </w:r>
      <w:r w:rsidR="00660697">
        <w:rPr>
          <w:rFonts w:ascii="Calibri" w:hAnsi="Calibri" w:cs="Calibri"/>
          <w:lang w:val="cs-CZ"/>
        </w:rPr>
        <w:t xml:space="preserve"> </w:t>
      </w:r>
    </w:p>
    <w:p w14:paraId="30E4F2BF" w14:textId="77777777" w:rsidR="00422A12" w:rsidRPr="00422A12" w:rsidRDefault="00422A12" w:rsidP="00AC1C5A">
      <w:pPr>
        <w:widowControl w:val="0"/>
        <w:autoSpaceDE w:val="0"/>
        <w:autoSpaceDN w:val="0"/>
        <w:adjustRightInd w:val="0"/>
        <w:ind w:left="567" w:hanging="567"/>
        <w:jc w:val="both"/>
        <w:rPr>
          <w:rFonts w:ascii="Calibri" w:hAnsi="Calibri" w:cs="Calibri"/>
          <w:lang w:val="cs-CZ"/>
        </w:rPr>
      </w:pPr>
    </w:p>
    <w:p w14:paraId="30E4F2C0" w14:textId="77777777" w:rsidR="00335212" w:rsidRDefault="00335212" w:rsidP="00AC1C5A">
      <w:pPr>
        <w:pStyle w:val="Odstavecseseznamem"/>
        <w:widowControl w:val="0"/>
        <w:numPr>
          <w:ilvl w:val="1"/>
          <w:numId w:val="27"/>
        </w:numPr>
        <w:autoSpaceDE w:val="0"/>
        <w:autoSpaceDN w:val="0"/>
        <w:adjustRightInd w:val="0"/>
        <w:ind w:left="567" w:hanging="567"/>
        <w:jc w:val="both"/>
        <w:rPr>
          <w:rFonts w:ascii="Calibri" w:hAnsi="Calibri" w:cs="Calibri"/>
          <w:lang w:val="cs-CZ"/>
        </w:rPr>
      </w:pPr>
      <w:r>
        <w:rPr>
          <w:rFonts w:ascii="Calibri" w:hAnsi="Calibri" w:cs="Calibri"/>
          <w:lang w:val="cs-CZ"/>
        </w:rPr>
        <w:t xml:space="preserve">Smluvní strany sjednávají záruku za jakost díla v délce </w:t>
      </w:r>
      <w:r w:rsidR="009B2ADC">
        <w:rPr>
          <w:rFonts w:ascii="Calibri" w:hAnsi="Calibri" w:cs="Calibri"/>
          <w:lang w:val="cs-CZ"/>
        </w:rPr>
        <w:t>24</w:t>
      </w:r>
      <w:r>
        <w:rPr>
          <w:rFonts w:ascii="Calibri" w:hAnsi="Calibri" w:cs="Calibri"/>
          <w:lang w:val="cs-CZ"/>
        </w:rPr>
        <w:t xml:space="preserve"> měsíců (záruční doba). Záruční doba začíná běžet dnem ode dne předání bezvadného díla. Smluvní strany se dohodly na tom, že po tutéž dobu odpovídá zhotovitel za vady díla.</w:t>
      </w:r>
    </w:p>
    <w:p w14:paraId="30E4F2C1" w14:textId="77777777" w:rsidR="00422A12" w:rsidRPr="00422A12" w:rsidRDefault="00422A12" w:rsidP="00AC1C5A">
      <w:pPr>
        <w:widowControl w:val="0"/>
        <w:autoSpaceDE w:val="0"/>
        <w:autoSpaceDN w:val="0"/>
        <w:adjustRightInd w:val="0"/>
        <w:ind w:left="567" w:hanging="567"/>
        <w:jc w:val="both"/>
        <w:rPr>
          <w:rFonts w:ascii="Calibri" w:hAnsi="Calibri" w:cs="Calibri"/>
          <w:lang w:val="cs-CZ"/>
        </w:rPr>
      </w:pPr>
    </w:p>
    <w:p w14:paraId="30E4F2C2" w14:textId="77777777" w:rsidR="00FC5330" w:rsidRDefault="00335212" w:rsidP="00AC1C5A">
      <w:pPr>
        <w:pStyle w:val="Odstavecseseznamem"/>
        <w:widowControl w:val="0"/>
        <w:numPr>
          <w:ilvl w:val="1"/>
          <w:numId w:val="27"/>
        </w:numPr>
        <w:autoSpaceDE w:val="0"/>
        <w:autoSpaceDN w:val="0"/>
        <w:adjustRightInd w:val="0"/>
        <w:ind w:left="567" w:hanging="567"/>
        <w:jc w:val="both"/>
        <w:rPr>
          <w:rFonts w:ascii="Calibri" w:hAnsi="Calibri" w:cs="Calibri"/>
          <w:lang w:val="cs-CZ"/>
        </w:rPr>
      </w:pPr>
      <w:r>
        <w:rPr>
          <w:rFonts w:ascii="Calibri" w:hAnsi="Calibri" w:cs="Calibri"/>
          <w:lang w:val="cs-CZ"/>
        </w:rPr>
        <w:t>Pokud se objeví na díle vada až po jeho předání, odpovídá za ní zhotovitel,</w:t>
      </w:r>
      <w:r w:rsidR="00422A12">
        <w:rPr>
          <w:rFonts w:ascii="Calibri" w:hAnsi="Calibri" w:cs="Calibri"/>
          <w:lang w:val="cs-CZ"/>
        </w:rPr>
        <w:t xml:space="preserve"> </w:t>
      </w:r>
      <w:r>
        <w:rPr>
          <w:rFonts w:ascii="Calibri" w:hAnsi="Calibri" w:cs="Calibri"/>
          <w:lang w:val="cs-CZ"/>
        </w:rPr>
        <w:t>jen pokud vadu způsobil porušením své povinnosti. Zhotovitel taktéž neodpovídá za vady díla, jestliže byly</w:t>
      </w:r>
      <w:r w:rsidR="00FC5330">
        <w:rPr>
          <w:rFonts w:ascii="Calibri" w:hAnsi="Calibri" w:cs="Calibri"/>
          <w:lang w:val="cs-CZ"/>
        </w:rPr>
        <w:t xml:space="preserve"> způsobeny použitím podkladů poskytnutých objednatelem a zhotovitel při vynaložení veškerého úsilí nemohl zjistit jejich nevhodnost, nebo na ně upozornil objednatele a ten na jejich použití trval.</w:t>
      </w:r>
    </w:p>
    <w:p w14:paraId="30E4F2C3" w14:textId="77777777" w:rsidR="00422A12" w:rsidRPr="00422A12" w:rsidRDefault="00422A12" w:rsidP="00AC1C5A">
      <w:pPr>
        <w:widowControl w:val="0"/>
        <w:autoSpaceDE w:val="0"/>
        <w:autoSpaceDN w:val="0"/>
        <w:adjustRightInd w:val="0"/>
        <w:ind w:left="567" w:hanging="567"/>
        <w:jc w:val="both"/>
        <w:rPr>
          <w:rFonts w:ascii="Calibri" w:hAnsi="Calibri" w:cs="Calibri"/>
          <w:lang w:val="cs-CZ"/>
        </w:rPr>
      </w:pPr>
    </w:p>
    <w:p w14:paraId="30E4F2C4" w14:textId="77777777" w:rsidR="00422A12" w:rsidRPr="00AC1C5A" w:rsidRDefault="00FC5330" w:rsidP="00AC1C5A">
      <w:pPr>
        <w:pStyle w:val="Odstavecseseznamem"/>
        <w:widowControl w:val="0"/>
        <w:numPr>
          <w:ilvl w:val="1"/>
          <w:numId w:val="27"/>
        </w:numPr>
        <w:autoSpaceDE w:val="0"/>
        <w:autoSpaceDN w:val="0"/>
        <w:adjustRightInd w:val="0"/>
        <w:ind w:left="567" w:hanging="567"/>
        <w:jc w:val="both"/>
        <w:rPr>
          <w:rFonts w:ascii="Calibri" w:hAnsi="Calibri" w:cs="Calibri"/>
          <w:lang w:val="cs-CZ"/>
        </w:rPr>
      </w:pPr>
      <w:r>
        <w:rPr>
          <w:rFonts w:ascii="Calibri" w:hAnsi="Calibri" w:cs="Calibri"/>
          <w:lang w:val="cs-CZ"/>
        </w:rPr>
        <w:t>Pokud reklamaci oprávněných vad díla uplatní objednatel bezodkladně po jejich zjištění písemnou formou (reklamační protokol)</w:t>
      </w:r>
      <w:r w:rsidR="006C67BF">
        <w:rPr>
          <w:rFonts w:ascii="Calibri" w:hAnsi="Calibri" w:cs="Calibri"/>
          <w:lang w:val="cs-CZ"/>
        </w:rPr>
        <w:t xml:space="preserve"> a</w:t>
      </w:r>
      <w:r>
        <w:rPr>
          <w:rFonts w:ascii="Calibri" w:hAnsi="Calibri" w:cs="Calibri"/>
          <w:lang w:val="cs-CZ"/>
        </w:rPr>
        <w:t xml:space="preserve"> </w:t>
      </w:r>
      <w:r w:rsidR="006C67BF">
        <w:rPr>
          <w:rFonts w:ascii="Calibri" w:hAnsi="Calibri" w:cs="Calibri"/>
          <w:lang w:val="cs-CZ"/>
        </w:rPr>
        <w:t>p</w:t>
      </w:r>
      <w:r>
        <w:rPr>
          <w:rFonts w:ascii="Calibri" w:hAnsi="Calibri" w:cs="Calibri"/>
          <w:lang w:val="cs-CZ"/>
        </w:rPr>
        <w:t xml:space="preserve">okud bude objednatel požadovat odstranění vady zhotovitelem, zavazuje se zhotovitel započít s odstraňováním nahlášených vad bez zbytečného odkladu a </w:t>
      </w:r>
      <w:r w:rsidR="00AC1C5A">
        <w:rPr>
          <w:rFonts w:ascii="Calibri" w:hAnsi="Calibri" w:cs="Calibri"/>
          <w:lang w:val="cs-CZ"/>
        </w:rPr>
        <w:t>neprodleně</w:t>
      </w:r>
      <w:r>
        <w:rPr>
          <w:rFonts w:ascii="Calibri" w:hAnsi="Calibri" w:cs="Calibri"/>
          <w:lang w:val="cs-CZ"/>
        </w:rPr>
        <w:t xml:space="preserve"> tyto odstranit, a to na své náklady. </w:t>
      </w:r>
      <w:r w:rsidR="00335212">
        <w:rPr>
          <w:rFonts w:ascii="Calibri" w:hAnsi="Calibri" w:cs="Calibri"/>
          <w:lang w:val="cs-CZ"/>
        </w:rPr>
        <w:t xml:space="preserve"> </w:t>
      </w:r>
      <w:r>
        <w:rPr>
          <w:rFonts w:ascii="Calibri" w:hAnsi="Calibri" w:cs="Calibri"/>
          <w:lang w:val="cs-CZ"/>
        </w:rPr>
        <w:t>Pokud se smluvní strany nedohodnou jinak, je zhotovitel povinen odstranit v</w:t>
      </w:r>
      <w:r w:rsidR="008D4CE8">
        <w:rPr>
          <w:rFonts w:ascii="Calibri" w:hAnsi="Calibri" w:cs="Calibri"/>
          <w:lang w:val="cs-CZ"/>
        </w:rPr>
        <w:t>a</w:t>
      </w:r>
      <w:r>
        <w:rPr>
          <w:rFonts w:ascii="Calibri" w:hAnsi="Calibri" w:cs="Calibri"/>
          <w:lang w:val="cs-CZ"/>
        </w:rPr>
        <w:t xml:space="preserve">dy díla nejpozději do </w:t>
      </w:r>
      <w:r w:rsidR="00D375C5">
        <w:rPr>
          <w:rFonts w:ascii="Calibri" w:hAnsi="Calibri" w:cs="Calibri"/>
          <w:lang w:val="cs-CZ"/>
        </w:rPr>
        <w:t>5</w:t>
      </w:r>
      <w:r w:rsidR="000A25C5">
        <w:rPr>
          <w:rFonts w:ascii="Calibri" w:hAnsi="Calibri" w:cs="Calibri"/>
          <w:lang w:val="cs-CZ"/>
        </w:rPr>
        <w:t xml:space="preserve"> </w:t>
      </w:r>
      <w:r w:rsidR="00C4239D">
        <w:rPr>
          <w:rFonts w:ascii="Calibri" w:hAnsi="Calibri" w:cs="Calibri"/>
          <w:lang w:val="cs-CZ"/>
        </w:rPr>
        <w:t xml:space="preserve">kalendářních </w:t>
      </w:r>
      <w:r>
        <w:rPr>
          <w:rFonts w:ascii="Calibri" w:hAnsi="Calibri" w:cs="Calibri"/>
          <w:lang w:val="cs-CZ"/>
        </w:rPr>
        <w:t>dnů od jejich nahlášení</w:t>
      </w:r>
      <w:r w:rsidR="00AC1C5A">
        <w:rPr>
          <w:rFonts w:ascii="Calibri" w:hAnsi="Calibri" w:cs="Calibri"/>
          <w:lang w:val="cs-CZ"/>
        </w:rPr>
        <w:t xml:space="preserve"> objednatelem</w:t>
      </w:r>
      <w:r>
        <w:rPr>
          <w:rFonts w:ascii="Calibri" w:hAnsi="Calibri" w:cs="Calibri"/>
          <w:lang w:val="cs-CZ"/>
        </w:rPr>
        <w:t>.</w:t>
      </w:r>
    </w:p>
    <w:p w14:paraId="30E4F2C5" w14:textId="77777777" w:rsidR="00422A12" w:rsidRDefault="00422A12" w:rsidP="00AC1C5A">
      <w:pPr>
        <w:pStyle w:val="Odstavecseseznamem"/>
        <w:widowControl w:val="0"/>
        <w:autoSpaceDE w:val="0"/>
        <w:autoSpaceDN w:val="0"/>
        <w:adjustRightInd w:val="0"/>
        <w:ind w:left="567" w:hanging="567"/>
        <w:jc w:val="both"/>
        <w:rPr>
          <w:rFonts w:ascii="Calibri" w:hAnsi="Calibri" w:cs="Calibri"/>
          <w:lang w:val="cs-CZ"/>
        </w:rPr>
      </w:pPr>
    </w:p>
    <w:p w14:paraId="30E4F2C6" w14:textId="77777777" w:rsidR="00FC5330" w:rsidRPr="00C931E0" w:rsidRDefault="00FC5330" w:rsidP="00AC1C5A">
      <w:pPr>
        <w:pStyle w:val="Odstavecseseznamem"/>
        <w:widowControl w:val="0"/>
        <w:numPr>
          <w:ilvl w:val="1"/>
          <w:numId w:val="27"/>
        </w:numPr>
        <w:autoSpaceDE w:val="0"/>
        <w:autoSpaceDN w:val="0"/>
        <w:adjustRightInd w:val="0"/>
        <w:ind w:left="567" w:hanging="567"/>
        <w:jc w:val="both"/>
        <w:rPr>
          <w:rFonts w:ascii="Calibri" w:hAnsi="Calibri" w:cs="Calibri"/>
          <w:lang w:val="cs-CZ"/>
        </w:rPr>
      </w:pPr>
      <w:r>
        <w:rPr>
          <w:rFonts w:ascii="Calibri" w:hAnsi="Calibri" w:cs="Calibri"/>
          <w:lang w:val="cs-CZ"/>
        </w:rPr>
        <w:t>V případě, že objednatel bude požadovat odstranění v</w:t>
      </w:r>
      <w:r w:rsidR="006B09BA">
        <w:rPr>
          <w:rFonts w:ascii="Calibri" w:hAnsi="Calibri" w:cs="Calibri"/>
          <w:lang w:val="cs-CZ"/>
        </w:rPr>
        <w:t>a</w:t>
      </w:r>
      <w:r>
        <w:rPr>
          <w:rFonts w:ascii="Calibri" w:hAnsi="Calibri" w:cs="Calibri"/>
          <w:lang w:val="cs-CZ"/>
        </w:rPr>
        <w:t>dy zhotovitelem a zhotovitel nezačne s odstraňováním nahlášených vad bez zbytečného odkladu, nebo nejpozději ve</w:t>
      </w:r>
      <w:r w:rsidR="006B09BA">
        <w:rPr>
          <w:rFonts w:ascii="Calibri" w:hAnsi="Calibri" w:cs="Calibri"/>
          <w:lang w:val="cs-CZ"/>
        </w:rPr>
        <w:t xml:space="preserve"> </w:t>
      </w:r>
      <w:r>
        <w:rPr>
          <w:rFonts w:ascii="Calibri" w:hAnsi="Calibri" w:cs="Calibri"/>
          <w:lang w:val="cs-CZ"/>
        </w:rPr>
        <w:t xml:space="preserve">lhůtě dle odst. </w:t>
      </w:r>
      <w:r w:rsidR="006B09BA">
        <w:rPr>
          <w:rFonts w:ascii="Calibri" w:hAnsi="Calibri" w:cs="Calibri"/>
          <w:lang w:val="cs-CZ"/>
        </w:rPr>
        <w:t>5.</w:t>
      </w:r>
      <w:r>
        <w:rPr>
          <w:rFonts w:ascii="Calibri" w:hAnsi="Calibri" w:cs="Calibri"/>
          <w:lang w:val="cs-CZ"/>
        </w:rPr>
        <w:t>6 tohoto článku neodstraní, je objednatel oprávněn odstranit tyto v</w:t>
      </w:r>
      <w:r w:rsidR="006B09BA">
        <w:rPr>
          <w:rFonts w:ascii="Calibri" w:hAnsi="Calibri" w:cs="Calibri"/>
          <w:lang w:val="cs-CZ"/>
        </w:rPr>
        <w:t>a</w:t>
      </w:r>
      <w:r>
        <w:rPr>
          <w:rFonts w:ascii="Calibri" w:hAnsi="Calibri" w:cs="Calibri"/>
          <w:lang w:val="cs-CZ"/>
        </w:rPr>
        <w:t>dy sám, nebo prostřednictvím třetích oso</w:t>
      </w:r>
      <w:r w:rsidR="00F71FE1">
        <w:rPr>
          <w:rFonts w:ascii="Calibri" w:hAnsi="Calibri" w:cs="Calibri"/>
          <w:lang w:val="cs-CZ"/>
        </w:rPr>
        <w:t>b, a to a náklady zhotovitele.</w:t>
      </w:r>
    </w:p>
    <w:p w14:paraId="30E4F2C7" w14:textId="77777777" w:rsidR="00054B7D" w:rsidRDefault="00054B7D" w:rsidP="0069498C">
      <w:pPr>
        <w:widowControl w:val="0"/>
        <w:autoSpaceDE w:val="0"/>
        <w:autoSpaceDN w:val="0"/>
        <w:adjustRightInd w:val="0"/>
        <w:contextualSpacing/>
        <w:rPr>
          <w:rFonts w:ascii="Calibri" w:hAnsi="Calibri" w:cs="Calibri"/>
          <w:b/>
          <w:lang w:val="cs-CZ"/>
        </w:rPr>
      </w:pPr>
    </w:p>
    <w:p w14:paraId="30E4F2C8" w14:textId="77777777" w:rsidR="00054B7D" w:rsidRPr="00C931E0" w:rsidRDefault="00054B7D" w:rsidP="00181DC4">
      <w:pPr>
        <w:widowControl w:val="0"/>
        <w:autoSpaceDE w:val="0"/>
        <w:autoSpaceDN w:val="0"/>
        <w:adjustRightInd w:val="0"/>
        <w:contextualSpacing/>
        <w:jc w:val="center"/>
        <w:rPr>
          <w:rFonts w:ascii="Calibri" w:hAnsi="Calibri" w:cs="Calibri"/>
          <w:b/>
          <w:lang w:val="cs-CZ"/>
        </w:rPr>
      </w:pPr>
    </w:p>
    <w:p w14:paraId="30E4F2C9" w14:textId="77777777" w:rsidR="00660189" w:rsidRPr="00C931E0" w:rsidRDefault="00660189" w:rsidP="00181DC4">
      <w:pPr>
        <w:widowControl w:val="0"/>
        <w:autoSpaceDE w:val="0"/>
        <w:autoSpaceDN w:val="0"/>
        <w:adjustRightInd w:val="0"/>
        <w:contextualSpacing/>
        <w:jc w:val="center"/>
        <w:rPr>
          <w:rFonts w:ascii="Calibri" w:hAnsi="Calibri" w:cs="Calibri"/>
          <w:b/>
          <w:lang w:val="cs-CZ"/>
        </w:rPr>
      </w:pPr>
      <w:r w:rsidRPr="00C931E0">
        <w:rPr>
          <w:rFonts w:ascii="Calibri" w:hAnsi="Calibri" w:cs="Calibri"/>
          <w:b/>
          <w:lang w:val="cs-CZ"/>
        </w:rPr>
        <w:t>Článek V</w:t>
      </w:r>
      <w:r w:rsidR="00976379" w:rsidRPr="00C931E0">
        <w:rPr>
          <w:rFonts w:ascii="Calibri" w:hAnsi="Calibri" w:cs="Calibri"/>
          <w:b/>
          <w:lang w:val="cs-CZ"/>
        </w:rPr>
        <w:t>I</w:t>
      </w:r>
      <w:r w:rsidRPr="00C931E0">
        <w:rPr>
          <w:rFonts w:ascii="Calibri" w:hAnsi="Calibri" w:cs="Calibri"/>
          <w:b/>
          <w:lang w:val="cs-CZ"/>
        </w:rPr>
        <w:t>.</w:t>
      </w:r>
    </w:p>
    <w:p w14:paraId="30E4F2CA" w14:textId="77777777" w:rsidR="00660189" w:rsidRPr="002F46A3" w:rsidRDefault="002F46A3" w:rsidP="00660189">
      <w:pPr>
        <w:widowControl w:val="0"/>
        <w:autoSpaceDE w:val="0"/>
        <w:autoSpaceDN w:val="0"/>
        <w:adjustRightInd w:val="0"/>
        <w:contextualSpacing/>
        <w:jc w:val="center"/>
        <w:rPr>
          <w:rFonts w:ascii="Calibri" w:hAnsi="Calibri" w:cs="Calibri"/>
          <w:b/>
          <w:i/>
          <w:lang w:val="cs-CZ"/>
        </w:rPr>
      </w:pPr>
      <w:r w:rsidRPr="002F46A3">
        <w:rPr>
          <w:rFonts w:ascii="Calibri" w:hAnsi="Calibri" w:cs="Calibri"/>
          <w:b/>
          <w:i/>
          <w:lang w:val="cs-CZ"/>
        </w:rPr>
        <w:t>Smluvní pokuty</w:t>
      </w:r>
    </w:p>
    <w:p w14:paraId="30E4F2CB" w14:textId="77777777" w:rsidR="00C931E0" w:rsidRPr="00C931E0" w:rsidRDefault="00C931E0" w:rsidP="00660189">
      <w:pPr>
        <w:widowControl w:val="0"/>
        <w:autoSpaceDE w:val="0"/>
        <w:autoSpaceDN w:val="0"/>
        <w:adjustRightInd w:val="0"/>
        <w:contextualSpacing/>
        <w:jc w:val="center"/>
        <w:rPr>
          <w:rFonts w:ascii="Calibri" w:hAnsi="Calibri" w:cs="Calibri"/>
          <w:b/>
          <w:i/>
          <w:lang w:val="cs-CZ"/>
        </w:rPr>
      </w:pPr>
    </w:p>
    <w:p w14:paraId="30E4F2CC" w14:textId="77777777" w:rsidR="00660189" w:rsidRPr="00C931E0" w:rsidRDefault="00660189" w:rsidP="00AC1C5A">
      <w:pPr>
        <w:pStyle w:val="Odstavecseseznamem"/>
        <w:numPr>
          <w:ilvl w:val="1"/>
          <w:numId w:val="17"/>
        </w:numPr>
        <w:tabs>
          <w:tab w:val="left" w:pos="20"/>
          <w:tab w:val="left" w:pos="567"/>
        </w:tabs>
        <w:autoSpaceDE w:val="0"/>
        <w:autoSpaceDN w:val="0"/>
        <w:adjustRightInd w:val="0"/>
        <w:spacing w:after="360"/>
        <w:ind w:left="567" w:hanging="567"/>
        <w:jc w:val="both"/>
        <w:rPr>
          <w:rFonts w:ascii="Calibri" w:hAnsi="Calibri" w:cs="Calibri"/>
          <w:bCs/>
          <w:color w:val="000000"/>
          <w:lang w:val="cs-CZ"/>
        </w:rPr>
      </w:pPr>
      <w:r w:rsidRPr="00C931E0">
        <w:rPr>
          <w:rFonts w:ascii="Calibri" w:hAnsi="Calibri" w:cs="Calibri"/>
          <w:lang w:val="cs-CZ"/>
        </w:rPr>
        <w:t xml:space="preserve">V případě prodlení </w:t>
      </w:r>
      <w:r w:rsidR="00F224F6">
        <w:rPr>
          <w:rFonts w:ascii="Calibri" w:hAnsi="Calibri" w:cs="Calibri"/>
          <w:lang w:val="cs-CZ"/>
        </w:rPr>
        <w:t xml:space="preserve">objednatele </w:t>
      </w:r>
      <w:r w:rsidRPr="00C931E0">
        <w:rPr>
          <w:rFonts w:ascii="Calibri" w:hAnsi="Calibri" w:cs="Calibri"/>
          <w:lang w:val="cs-CZ"/>
        </w:rPr>
        <w:t>s </w:t>
      </w:r>
      <w:r w:rsidR="00AC1C5A">
        <w:rPr>
          <w:rFonts w:ascii="Calibri" w:hAnsi="Calibri" w:cs="Calibri"/>
          <w:lang w:val="cs-CZ"/>
        </w:rPr>
        <w:t xml:space="preserve">uhrazením ceny díla (nebo jeho dílčí části) dle čl. II. odst. </w:t>
      </w:r>
      <w:proofErr w:type="gramStart"/>
      <w:r w:rsidR="00AC1C5A">
        <w:rPr>
          <w:rFonts w:ascii="Calibri" w:hAnsi="Calibri" w:cs="Calibri"/>
          <w:lang w:val="cs-CZ"/>
        </w:rPr>
        <w:t>2.1. této</w:t>
      </w:r>
      <w:proofErr w:type="gramEnd"/>
      <w:r w:rsidR="00AC1C5A">
        <w:rPr>
          <w:rFonts w:ascii="Calibri" w:hAnsi="Calibri" w:cs="Calibri"/>
          <w:lang w:val="cs-CZ"/>
        </w:rPr>
        <w:t xml:space="preserve"> smlouvy</w:t>
      </w:r>
      <w:r w:rsidRPr="00C931E0">
        <w:rPr>
          <w:rFonts w:ascii="Calibri" w:hAnsi="Calibri" w:cs="Calibri"/>
          <w:bCs/>
          <w:color w:val="000000"/>
          <w:lang w:val="cs-CZ"/>
        </w:rPr>
        <w:t xml:space="preserve">, je </w:t>
      </w:r>
      <w:r w:rsidR="00AC1C5A">
        <w:rPr>
          <w:rFonts w:ascii="Calibri" w:hAnsi="Calibri" w:cs="Calibri"/>
          <w:bCs/>
          <w:color w:val="000000"/>
          <w:lang w:val="cs-CZ"/>
        </w:rPr>
        <w:t>zhotovitel</w:t>
      </w:r>
      <w:r w:rsidRPr="00C931E0">
        <w:rPr>
          <w:rFonts w:ascii="Calibri" w:hAnsi="Calibri" w:cs="Calibri"/>
          <w:bCs/>
          <w:color w:val="000000"/>
          <w:lang w:val="cs-CZ"/>
        </w:rPr>
        <w:t xml:space="preserve"> oprávněn požadovat zaplacení úroků z prodlení, a to ve výši </w:t>
      </w:r>
      <w:r w:rsidR="00D375C5">
        <w:rPr>
          <w:rFonts w:ascii="Calibri" w:hAnsi="Calibri" w:cs="Calibri"/>
          <w:bCs/>
          <w:color w:val="000000"/>
          <w:lang w:val="cs-CZ"/>
        </w:rPr>
        <w:t>0,05</w:t>
      </w:r>
      <w:r w:rsidRPr="00C931E0">
        <w:rPr>
          <w:rFonts w:ascii="Calibri" w:hAnsi="Calibri" w:cs="Calibri"/>
          <w:bCs/>
          <w:color w:val="000000"/>
          <w:lang w:val="cs-CZ"/>
        </w:rPr>
        <w:t xml:space="preserve">% z dlužné částky </w:t>
      </w:r>
      <w:r w:rsidR="00C57474">
        <w:rPr>
          <w:rFonts w:ascii="Calibri" w:hAnsi="Calibri" w:cs="Calibri"/>
          <w:bCs/>
          <w:color w:val="000000"/>
          <w:lang w:val="cs-CZ"/>
        </w:rPr>
        <w:t xml:space="preserve">bez DPH </w:t>
      </w:r>
      <w:r w:rsidRPr="00C931E0">
        <w:rPr>
          <w:rFonts w:ascii="Calibri" w:hAnsi="Calibri" w:cs="Calibri"/>
          <w:bCs/>
          <w:color w:val="000000"/>
          <w:lang w:val="cs-CZ"/>
        </w:rPr>
        <w:t xml:space="preserve">za každý den prodlení. </w:t>
      </w:r>
    </w:p>
    <w:p w14:paraId="30E4F2CD" w14:textId="77777777" w:rsidR="00C931E0" w:rsidRPr="00C931E0" w:rsidRDefault="00C931E0" w:rsidP="00AC1C5A">
      <w:pPr>
        <w:pStyle w:val="Odstavecseseznamem"/>
        <w:tabs>
          <w:tab w:val="left" w:pos="20"/>
          <w:tab w:val="left" w:pos="567"/>
        </w:tabs>
        <w:autoSpaceDE w:val="0"/>
        <w:autoSpaceDN w:val="0"/>
        <w:adjustRightInd w:val="0"/>
        <w:spacing w:after="360"/>
        <w:ind w:left="567" w:hanging="567"/>
        <w:jc w:val="both"/>
        <w:rPr>
          <w:rFonts w:ascii="Calibri" w:hAnsi="Calibri" w:cs="Calibri"/>
          <w:bCs/>
          <w:color w:val="000000"/>
          <w:lang w:val="cs-CZ"/>
        </w:rPr>
      </w:pPr>
    </w:p>
    <w:p w14:paraId="30E4F2CE" w14:textId="77777777" w:rsidR="00660189" w:rsidRDefault="00F224F6" w:rsidP="00AC1C5A">
      <w:pPr>
        <w:pStyle w:val="Odstavecseseznamem"/>
        <w:numPr>
          <w:ilvl w:val="1"/>
          <w:numId w:val="17"/>
        </w:numPr>
        <w:tabs>
          <w:tab w:val="left" w:pos="20"/>
          <w:tab w:val="left" w:pos="567"/>
        </w:tabs>
        <w:autoSpaceDE w:val="0"/>
        <w:autoSpaceDN w:val="0"/>
        <w:adjustRightInd w:val="0"/>
        <w:spacing w:after="360"/>
        <w:ind w:left="567" w:hanging="567"/>
        <w:jc w:val="both"/>
        <w:rPr>
          <w:rFonts w:ascii="Calibri" w:hAnsi="Calibri" w:cs="Calibri"/>
          <w:bCs/>
          <w:color w:val="000000"/>
          <w:lang w:val="cs-CZ"/>
        </w:rPr>
      </w:pPr>
      <w:r>
        <w:rPr>
          <w:rFonts w:ascii="Calibri" w:hAnsi="Calibri" w:cs="Calibri"/>
          <w:bCs/>
          <w:color w:val="000000"/>
          <w:lang w:val="cs-CZ"/>
        </w:rPr>
        <w:t xml:space="preserve">V případě prodlení zhotovitele s plněním předmětu díla </w:t>
      </w:r>
      <w:r w:rsidR="005F63D4">
        <w:rPr>
          <w:rFonts w:ascii="Calibri" w:hAnsi="Calibri" w:cs="Calibri"/>
          <w:bCs/>
          <w:color w:val="000000"/>
          <w:lang w:val="cs-CZ"/>
        </w:rPr>
        <w:t xml:space="preserve">(anebo kterékoli jeho části) </w:t>
      </w:r>
      <w:r>
        <w:rPr>
          <w:rFonts w:ascii="Calibri" w:hAnsi="Calibri" w:cs="Calibri"/>
          <w:bCs/>
          <w:color w:val="000000"/>
          <w:lang w:val="cs-CZ"/>
        </w:rPr>
        <w:t xml:space="preserve">dle </w:t>
      </w:r>
      <w:r w:rsidR="00AC1C5A">
        <w:rPr>
          <w:rFonts w:ascii="Calibri" w:hAnsi="Calibri" w:cs="Calibri"/>
          <w:bCs/>
          <w:color w:val="000000"/>
          <w:lang w:val="cs-CZ"/>
        </w:rPr>
        <w:t xml:space="preserve">čl. III. odst. </w:t>
      </w:r>
      <w:proofErr w:type="gramStart"/>
      <w:r w:rsidR="00AC1C5A">
        <w:rPr>
          <w:rFonts w:ascii="Calibri" w:hAnsi="Calibri" w:cs="Calibri"/>
          <w:bCs/>
          <w:color w:val="000000"/>
          <w:lang w:val="cs-CZ"/>
        </w:rPr>
        <w:t xml:space="preserve">3.1. </w:t>
      </w:r>
      <w:r>
        <w:rPr>
          <w:rFonts w:ascii="Calibri" w:hAnsi="Calibri" w:cs="Calibri"/>
          <w:bCs/>
          <w:color w:val="000000"/>
          <w:lang w:val="cs-CZ"/>
        </w:rPr>
        <w:t>této</w:t>
      </w:r>
      <w:proofErr w:type="gramEnd"/>
      <w:r>
        <w:rPr>
          <w:rFonts w:ascii="Calibri" w:hAnsi="Calibri" w:cs="Calibri"/>
          <w:bCs/>
          <w:color w:val="000000"/>
          <w:lang w:val="cs-CZ"/>
        </w:rPr>
        <w:t xml:space="preserve"> smlouvy, je objednatel oprávněn požadovat smluvní pokutu </w:t>
      </w:r>
      <w:r w:rsidR="00C4239D">
        <w:rPr>
          <w:rFonts w:ascii="Calibri" w:hAnsi="Calibri" w:cs="Calibri"/>
          <w:bCs/>
          <w:color w:val="000000"/>
          <w:lang w:val="cs-CZ"/>
        </w:rPr>
        <w:t>ve výši 0,</w:t>
      </w:r>
      <w:r w:rsidR="009B2ADC">
        <w:rPr>
          <w:rFonts w:ascii="Calibri" w:hAnsi="Calibri" w:cs="Calibri"/>
          <w:bCs/>
          <w:color w:val="000000"/>
          <w:lang w:val="cs-CZ"/>
        </w:rPr>
        <w:t>1</w:t>
      </w:r>
      <w:r w:rsidR="00C4239D">
        <w:rPr>
          <w:rFonts w:ascii="Calibri" w:hAnsi="Calibri" w:cs="Calibri"/>
          <w:bCs/>
          <w:color w:val="000000"/>
          <w:lang w:val="cs-CZ"/>
        </w:rPr>
        <w:t>% z</w:t>
      </w:r>
      <w:r w:rsidR="00C57474">
        <w:rPr>
          <w:rFonts w:ascii="Calibri" w:hAnsi="Calibri" w:cs="Calibri"/>
          <w:bCs/>
          <w:color w:val="000000"/>
          <w:lang w:val="cs-CZ"/>
        </w:rPr>
        <w:t xml:space="preserve"> celkové </w:t>
      </w:r>
      <w:r w:rsidR="00C4239D">
        <w:rPr>
          <w:rFonts w:ascii="Calibri" w:hAnsi="Calibri" w:cs="Calibri"/>
          <w:bCs/>
          <w:color w:val="000000"/>
          <w:lang w:val="cs-CZ"/>
        </w:rPr>
        <w:t>ceny díla</w:t>
      </w:r>
      <w:r>
        <w:rPr>
          <w:rFonts w:ascii="Calibri" w:hAnsi="Calibri" w:cs="Calibri"/>
          <w:bCs/>
          <w:color w:val="000000"/>
          <w:lang w:val="cs-CZ"/>
        </w:rPr>
        <w:t xml:space="preserve"> </w:t>
      </w:r>
      <w:r w:rsidR="00C57474">
        <w:rPr>
          <w:rFonts w:ascii="Calibri" w:hAnsi="Calibri" w:cs="Calibri"/>
          <w:bCs/>
          <w:color w:val="000000"/>
          <w:lang w:val="cs-CZ"/>
        </w:rPr>
        <w:t xml:space="preserve">bez DPH za </w:t>
      </w:r>
      <w:r>
        <w:rPr>
          <w:rFonts w:ascii="Calibri" w:hAnsi="Calibri" w:cs="Calibri"/>
          <w:bCs/>
          <w:color w:val="000000"/>
          <w:lang w:val="cs-CZ"/>
        </w:rPr>
        <w:t>každý započatý den trvání prodlení.</w:t>
      </w:r>
    </w:p>
    <w:p w14:paraId="30E4F2CF" w14:textId="77777777" w:rsidR="00397559" w:rsidRPr="00E46408" w:rsidRDefault="00397559" w:rsidP="00AC1C5A">
      <w:pPr>
        <w:pStyle w:val="Odstavecseseznamem"/>
        <w:tabs>
          <w:tab w:val="left" w:pos="567"/>
        </w:tabs>
        <w:ind w:left="567" w:hanging="567"/>
        <w:rPr>
          <w:rFonts w:ascii="Calibri" w:hAnsi="Calibri" w:cs="Calibri"/>
          <w:bCs/>
          <w:color w:val="000000"/>
          <w:lang w:val="cs-CZ"/>
        </w:rPr>
      </w:pPr>
    </w:p>
    <w:p w14:paraId="30E4F2D0" w14:textId="77777777" w:rsidR="00320730" w:rsidRPr="009A1DF4" w:rsidRDefault="00397559" w:rsidP="00AC1C5A">
      <w:pPr>
        <w:pStyle w:val="Odstavecseseznamem"/>
        <w:numPr>
          <w:ilvl w:val="1"/>
          <w:numId w:val="17"/>
        </w:numPr>
        <w:tabs>
          <w:tab w:val="left" w:pos="20"/>
          <w:tab w:val="left" w:pos="567"/>
        </w:tabs>
        <w:autoSpaceDE w:val="0"/>
        <w:autoSpaceDN w:val="0"/>
        <w:adjustRightInd w:val="0"/>
        <w:spacing w:after="360"/>
        <w:ind w:left="567" w:hanging="567"/>
        <w:jc w:val="both"/>
        <w:rPr>
          <w:rFonts w:ascii="Calibri" w:hAnsi="Calibri" w:cs="Calibri"/>
          <w:bCs/>
          <w:color w:val="000000"/>
          <w:lang w:val="cs-CZ"/>
        </w:rPr>
      </w:pPr>
      <w:r>
        <w:rPr>
          <w:rFonts w:ascii="Calibri" w:hAnsi="Calibri" w:cs="Calibri"/>
          <w:bCs/>
          <w:color w:val="000000"/>
          <w:lang w:val="cs-CZ"/>
        </w:rPr>
        <w:t xml:space="preserve">V případě, že zhotovitel nedodrží termín odstranění vad a nedodělků dohodnutý v zápise o předání díla (jeho části), zavazuje se objednateli zaplatit smluvní pokutu ve výši </w:t>
      </w:r>
      <w:r w:rsidR="00436FB3">
        <w:rPr>
          <w:rFonts w:ascii="Calibri" w:hAnsi="Calibri" w:cs="Calibri"/>
          <w:bCs/>
          <w:color w:val="000000"/>
          <w:lang w:val="cs-CZ"/>
        </w:rPr>
        <w:t>1</w:t>
      </w:r>
      <w:r>
        <w:rPr>
          <w:rFonts w:ascii="Calibri" w:hAnsi="Calibri" w:cs="Calibri"/>
          <w:bCs/>
          <w:color w:val="000000"/>
          <w:lang w:val="cs-CZ"/>
        </w:rPr>
        <w:t>000,-</w:t>
      </w:r>
      <w:r w:rsidR="00AC1C5A">
        <w:rPr>
          <w:rFonts w:ascii="Calibri" w:hAnsi="Calibri" w:cs="Calibri"/>
          <w:bCs/>
          <w:color w:val="000000"/>
          <w:lang w:val="cs-CZ"/>
        </w:rPr>
        <w:t xml:space="preserve"> </w:t>
      </w:r>
      <w:r>
        <w:rPr>
          <w:rFonts w:ascii="Calibri" w:hAnsi="Calibri" w:cs="Calibri"/>
          <w:bCs/>
          <w:color w:val="000000"/>
          <w:lang w:val="cs-CZ"/>
        </w:rPr>
        <w:t>Kč za každou vadu, nebo nedodělek a den prodlení. Stejnou pokutu se zavazuje zhotovitel zaplatit za nedodržení termínu odstranění vad zjištěných v době, kdy zhotovitel odpovídá za vady.</w:t>
      </w:r>
      <w:r w:rsidR="00320730" w:rsidRPr="009A1DF4">
        <w:rPr>
          <w:rFonts w:ascii="Calibri" w:hAnsi="Calibri" w:cs="Calibri"/>
          <w:bCs/>
          <w:color w:val="000000"/>
          <w:lang w:val="cs-CZ"/>
        </w:rPr>
        <w:t xml:space="preserve"> </w:t>
      </w:r>
    </w:p>
    <w:p w14:paraId="30E4F2D1" w14:textId="77777777" w:rsidR="00B326C4" w:rsidRPr="00E46408" w:rsidRDefault="00B326C4" w:rsidP="00AC1C5A">
      <w:pPr>
        <w:pStyle w:val="Odstavecseseznamem"/>
        <w:tabs>
          <w:tab w:val="left" w:pos="567"/>
        </w:tabs>
        <w:ind w:left="567" w:hanging="567"/>
        <w:rPr>
          <w:rFonts w:ascii="Calibri" w:hAnsi="Calibri" w:cs="Calibri"/>
          <w:bCs/>
          <w:color w:val="000000"/>
          <w:lang w:val="cs-CZ"/>
        </w:rPr>
      </w:pPr>
    </w:p>
    <w:p w14:paraId="30E4F2D2" w14:textId="77777777" w:rsidR="00422A12" w:rsidRPr="00CF72AE" w:rsidRDefault="00E87374" w:rsidP="00AC1C5A">
      <w:pPr>
        <w:pStyle w:val="Odstavecseseznamem"/>
        <w:numPr>
          <w:ilvl w:val="1"/>
          <w:numId w:val="17"/>
        </w:numPr>
        <w:tabs>
          <w:tab w:val="left" w:pos="20"/>
          <w:tab w:val="left" w:pos="567"/>
        </w:tabs>
        <w:autoSpaceDE w:val="0"/>
        <w:autoSpaceDN w:val="0"/>
        <w:adjustRightInd w:val="0"/>
        <w:spacing w:after="360"/>
        <w:ind w:left="567" w:hanging="567"/>
        <w:jc w:val="both"/>
        <w:rPr>
          <w:rFonts w:ascii="Calibri" w:hAnsi="Calibri" w:cs="Calibri"/>
          <w:bCs/>
          <w:color w:val="000000"/>
          <w:lang w:val="cs-CZ"/>
        </w:rPr>
      </w:pPr>
      <w:r w:rsidRPr="00CF72AE">
        <w:rPr>
          <w:rFonts w:ascii="Calibri" w:hAnsi="Calibri" w:cs="Calibri"/>
          <w:bCs/>
          <w:color w:val="000000"/>
          <w:lang w:val="cs-CZ"/>
        </w:rPr>
        <w:t>Výše uvedenými smluvními pokutami není dotčen nárok objednatele na náhradu škody, respektive újmy tím objednateli způsobené</w:t>
      </w:r>
      <w:r w:rsidR="006B09BA" w:rsidRPr="00CF72AE">
        <w:rPr>
          <w:rFonts w:ascii="Calibri" w:hAnsi="Calibri" w:cs="Calibri"/>
          <w:bCs/>
          <w:color w:val="000000"/>
          <w:lang w:val="cs-CZ"/>
        </w:rPr>
        <w:t>; § 2050 občanského zákoníku se nepoužije.</w:t>
      </w:r>
    </w:p>
    <w:p w14:paraId="30E4F2D5" w14:textId="77777777" w:rsidR="001C6E22" w:rsidRPr="00C931E0" w:rsidRDefault="001C6E22" w:rsidP="001C6E22">
      <w:pPr>
        <w:tabs>
          <w:tab w:val="left" w:pos="20"/>
          <w:tab w:val="left" w:pos="417"/>
        </w:tabs>
        <w:autoSpaceDE w:val="0"/>
        <w:autoSpaceDN w:val="0"/>
        <w:adjustRightInd w:val="0"/>
        <w:spacing w:after="360"/>
        <w:contextualSpacing/>
        <w:jc w:val="center"/>
        <w:rPr>
          <w:rFonts w:ascii="Calibri" w:hAnsi="Calibri" w:cs="Calibri"/>
          <w:b/>
          <w:bCs/>
          <w:color w:val="000000"/>
          <w:lang w:val="cs-CZ"/>
        </w:rPr>
      </w:pPr>
      <w:r w:rsidRPr="00C931E0">
        <w:rPr>
          <w:rFonts w:ascii="Calibri" w:hAnsi="Calibri" w:cs="Calibri"/>
          <w:b/>
          <w:bCs/>
          <w:color w:val="000000"/>
          <w:lang w:val="cs-CZ"/>
        </w:rPr>
        <w:lastRenderedPageBreak/>
        <w:t>Článek V</w:t>
      </w:r>
      <w:r w:rsidR="00976379" w:rsidRPr="00C931E0">
        <w:rPr>
          <w:rFonts w:ascii="Calibri" w:hAnsi="Calibri" w:cs="Calibri"/>
          <w:b/>
          <w:bCs/>
          <w:color w:val="000000"/>
          <w:lang w:val="cs-CZ"/>
        </w:rPr>
        <w:t>I</w:t>
      </w:r>
      <w:r w:rsidRPr="00C931E0">
        <w:rPr>
          <w:rFonts w:ascii="Calibri" w:hAnsi="Calibri" w:cs="Calibri"/>
          <w:b/>
          <w:bCs/>
          <w:color w:val="000000"/>
          <w:lang w:val="cs-CZ"/>
        </w:rPr>
        <w:t>I.</w:t>
      </w:r>
    </w:p>
    <w:p w14:paraId="30E4F2D6" w14:textId="77777777" w:rsidR="00C931E0" w:rsidRPr="00C931E0" w:rsidRDefault="001C6E22" w:rsidP="00415AC9">
      <w:pPr>
        <w:tabs>
          <w:tab w:val="left" w:pos="20"/>
          <w:tab w:val="left" w:pos="417"/>
        </w:tabs>
        <w:autoSpaceDE w:val="0"/>
        <w:autoSpaceDN w:val="0"/>
        <w:adjustRightInd w:val="0"/>
        <w:spacing w:after="360"/>
        <w:contextualSpacing/>
        <w:jc w:val="center"/>
        <w:rPr>
          <w:rFonts w:ascii="Calibri" w:hAnsi="Calibri" w:cs="Calibri"/>
          <w:b/>
          <w:bCs/>
          <w:i/>
          <w:color w:val="000000"/>
          <w:lang w:val="cs-CZ"/>
        </w:rPr>
      </w:pPr>
      <w:r w:rsidRPr="00C931E0">
        <w:rPr>
          <w:rFonts w:ascii="Calibri" w:hAnsi="Calibri" w:cs="Calibri"/>
          <w:b/>
          <w:bCs/>
          <w:i/>
          <w:color w:val="000000"/>
          <w:lang w:val="cs-CZ"/>
        </w:rPr>
        <w:t>Doručování</w:t>
      </w:r>
      <w:r w:rsidR="00D60E5D">
        <w:rPr>
          <w:rFonts w:ascii="Calibri" w:hAnsi="Calibri" w:cs="Calibri"/>
          <w:b/>
          <w:bCs/>
          <w:i/>
          <w:color w:val="000000"/>
          <w:lang w:val="cs-CZ"/>
        </w:rPr>
        <w:t>, komunikace</w:t>
      </w:r>
    </w:p>
    <w:p w14:paraId="30E4F2D7" w14:textId="77777777" w:rsidR="001C6E22" w:rsidRPr="00AD52DE" w:rsidRDefault="001C6E22" w:rsidP="00AC1C5A">
      <w:pPr>
        <w:pStyle w:val="Odstavecseseznamem"/>
        <w:numPr>
          <w:ilvl w:val="1"/>
          <w:numId w:val="18"/>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Calibri" w:hAnsi="Calibri" w:cs="Calibri"/>
          <w:lang w:val="cs-CZ"/>
        </w:rPr>
      </w:pPr>
      <w:r w:rsidRPr="00AD52DE">
        <w:rPr>
          <w:rFonts w:ascii="Calibri" w:hAnsi="Calibri" w:cs="Calibri"/>
          <w:lang w:val="cs-CZ"/>
        </w:rPr>
        <w:t>Veškerá podání a jiná oznámení, která se doručují smluvním stranám, je třeba doručit osobně nebo doporučenou listovní zásilkou</w:t>
      </w:r>
      <w:r w:rsidR="00B14649">
        <w:rPr>
          <w:rFonts w:ascii="Calibri" w:hAnsi="Calibri" w:cs="Calibri"/>
          <w:lang w:val="cs-CZ"/>
        </w:rPr>
        <w:t xml:space="preserve"> nebo datovou schránkou</w:t>
      </w:r>
      <w:r w:rsidRPr="00AD52DE">
        <w:rPr>
          <w:rFonts w:ascii="Calibri" w:hAnsi="Calibri" w:cs="Calibri"/>
          <w:lang w:val="cs-CZ"/>
        </w:rPr>
        <w:t>.</w:t>
      </w:r>
    </w:p>
    <w:p w14:paraId="30E4F2D8" w14:textId="77777777" w:rsidR="00C931E0" w:rsidRPr="00C931E0" w:rsidRDefault="00C931E0" w:rsidP="00AC1C5A">
      <w:pPr>
        <w:pStyle w:val="Odstavecseseznamem"/>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Calibri" w:hAnsi="Calibri" w:cs="Calibri"/>
          <w:lang w:val="cs-CZ"/>
        </w:rPr>
      </w:pPr>
    </w:p>
    <w:p w14:paraId="30E4F2D9" w14:textId="77777777" w:rsidR="001C6E22" w:rsidRPr="00AD52DE" w:rsidRDefault="001C6E22" w:rsidP="00AC1C5A">
      <w:pPr>
        <w:pStyle w:val="Odstavecseseznamem"/>
        <w:numPr>
          <w:ilvl w:val="1"/>
          <w:numId w:val="18"/>
        </w:numPr>
        <w:tabs>
          <w:tab w:val="left" w:pos="0"/>
        </w:tabs>
        <w:autoSpaceDE w:val="0"/>
        <w:autoSpaceDN w:val="0"/>
        <w:adjustRightInd w:val="0"/>
        <w:ind w:left="567" w:hanging="567"/>
        <w:jc w:val="both"/>
        <w:rPr>
          <w:rFonts w:ascii="Calibri" w:hAnsi="Calibri" w:cs="Calibri"/>
          <w:lang w:val="cs-CZ"/>
        </w:rPr>
      </w:pPr>
      <w:r w:rsidRPr="00AD52DE">
        <w:rPr>
          <w:rFonts w:ascii="Calibri" w:hAnsi="Calibri" w:cs="Calibri"/>
          <w:lang w:val="cs-CZ"/>
        </w:rPr>
        <w:t>Aniž by tím byly dotčeny další prostředky, kterými lze prokázat doručení, má se za to, že oznámení bylo řádně doručené:</w:t>
      </w:r>
    </w:p>
    <w:p w14:paraId="30E4F2DA" w14:textId="77777777" w:rsidR="00C931E0" w:rsidRPr="00AD52DE" w:rsidRDefault="00C931E0" w:rsidP="00AC1C5A">
      <w:pPr>
        <w:pStyle w:val="Odstavecseseznamem"/>
        <w:tabs>
          <w:tab w:val="left" w:pos="0"/>
        </w:tabs>
        <w:autoSpaceDE w:val="0"/>
        <w:autoSpaceDN w:val="0"/>
        <w:adjustRightInd w:val="0"/>
        <w:ind w:left="567" w:hanging="567"/>
        <w:jc w:val="both"/>
        <w:rPr>
          <w:rFonts w:ascii="Calibri" w:hAnsi="Calibri" w:cs="Calibri"/>
          <w:lang w:val="cs-CZ"/>
        </w:rPr>
      </w:pPr>
    </w:p>
    <w:p w14:paraId="30E4F2DB" w14:textId="77777777" w:rsidR="001C6E22" w:rsidRPr="00AD52DE" w:rsidRDefault="001C6E22" w:rsidP="00AC1C5A">
      <w:pPr>
        <w:pStyle w:val="Odstavecseseznamem"/>
        <w:numPr>
          <w:ilvl w:val="0"/>
          <w:numId w:val="8"/>
        </w:numPr>
        <w:tabs>
          <w:tab w:val="left" w:pos="0"/>
          <w:tab w:val="left" w:pos="1134"/>
          <w:tab w:val="left" w:pos="1641"/>
          <w:tab w:val="left" w:pos="2268"/>
          <w:tab w:val="left" w:pos="2775"/>
          <w:tab w:val="left" w:pos="3342"/>
          <w:tab w:val="left" w:pos="3909"/>
          <w:tab w:val="left" w:pos="4476"/>
          <w:tab w:val="left" w:pos="5043"/>
          <w:tab w:val="left" w:pos="5610"/>
          <w:tab w:val="right" w:pos="6175"/>
          <w:tab w:val="left" w:pos="6744"/>
          <w:tab w:val="left" w:pos="7309"/>
          <w:tab w:val="left" w:pos="7878"/>
          <w:tab w:val="left" w:pos="8443"/>
          <w:tab w:val="left" w:pos="8564"/>
        </w:tabs>
        <w:autoSpaceDE w:val="0"/>
        <w:autoSpaceDN w:val="0"/>
        <w:adjustRightInd w:val="0"/>
        <w:ind w:left="993" w:hanging="426"/>
        <w:jc w:val="both"/>
        <w:rPr>
          <w:rFonts w:ascii="Calibri" w:hAnsi="Calibri" w:cs="Calibri"/>
          <w:u w:val="single"/>
          <w:lang w:val="cs-CZ"/>
        </w:rPr>
      </w:pPr>
      <w:r w:rsidRPr="00AD52DE">
        <w:rPr>
          <w:rFonts w:ascii="Calibri" w:hAnsi="Calibri" w:cs="Calibri"/>
          <w:u w:val="single"/>
          <w:lang w:val="cs-CZ"/>
        </w:rPr>
        <w:t>při doručování osobně:</w:t>
      </w:r>
    </w:p>
    <w:p w14:paraId="30E4F2DC" w14:textId="77777777" w:rsidR="001C6E22" w:rsidRPr="00AD52DE" w:rsidRDefault="001C6E22" w:rsidP="00972261">
      <w:pPr>
        <w:pStyle w:val="Odstavecseseznamem"/>
        <w:numPr>
          <w:ilvl w:val="0"/>
          <w:numId w:val="19"/>
        </w:numPr>
        <w:tabs>
          <w:tab w:val="left" w:pos="-567"/>
          <w:tab w:val="left" w:pos="0"/>
          <w:tab w:val="left" w:pos="1134"/>
          <w:tab w:val="left" w:pos="1701"/>
          <w:tab w:val="left" w:pos="2775"/>
          <w:tab w:val="left" w:pos="3342"/>
          <w:tab w:val="left" w:pos="3909"/>
          <w:tab w:val="left" w:pos="4476"/>
          <w:tab w:val="left" w:pos="5043"/>
          <w:tab w:val="left" w:pos="5610"/>
          <w:tab w:val="right" w:pos="6175"/>
          <w:tab w:val="left" w:pos="6744"/>
          <w:tab w:val="left" w:pos="7309"/>
          <w:tab w:val="left" w:pos="7878"/>
          <w:tab w:val="left" w:pos="8443"/>
          <w:tab w:val="left" w:pos="8564"/>
        </w:tabs>
        <w:autoSpaceDE w:val="0"/>
        <w:autoSpaceDN w:val="0"/>
        <w:adjustRightInd w:val="0"/>
        <w:ind w:left="1134" w:hanging="425"/>
        <w:jc w:val="both"/>
        <w:rPr>
          <w:rFonts w:ascii="Calibri" w:hAnsi="Calibri" w:cs="Calibri"/>
          <w:lang w:val="cs-CZ"/>
        </w:rPr>
      </w:pPr>
      <w:r w:rsidRPr="00AD52DE">
        <w:rPr>
          <w:rFonts w:ascii="Calibri" w:hAnsi="Calibri" w:cs="Calibri"/>
          <w:lang w:val="cs-CZ"/>
        </w:rPr>
        <w:t>dnem faktického přijetí oznámení příjemcem; nebo</w:t>
      </w:r>
    </w:p>
    <w:p w14:paraId="30E4F2DD" w14:textId="77777777" w:rsidR="001C6E22" w:rsidRPr="00AD52DE" w:rsidRDefault="001C6E22" w:rsidP="00972261">
      <w:pPr>
        <w:pStyle w:val="Odstavecseseznamem"/>
        <w:numPr>
          <w:ilvl w:val="0"/>
          <w:numId w:val="19"/>
        </w:numPr>
        <w:tabs>
          <w:tab w:val="left" w:pos="-567"/>
          <w:tab w:val="left" w:pos="0"/>
          <w:tab w:val="left" w:pos="1134"/>
          <w:tab w:val="left"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8564"/>
        </w:tabs>
        <w:autoSpaceDE w:val="0"/>
        <w:autoSpaceDN w:val="0"/>
        <w:adjustRightInd w:val="0"/>
        <w:ind w:left="1134" w:hanging="425"/>
        <w:jc w:val="both"/>
        <w:rPr>
          <w:rFonts w:ascii="Calibri" w:hAnsi="Calibri" w:cs="Calibri"/>
          <w:lang w:val="cs-CZ"/>
        </w:rPr>
      </w:pPr>
      <w:r w:rsidRPr="00AD52DE">
        <w:rPr>
          <w:rFonts w:ascii="Calibri" w:hAnsi="Calibri" w:cs="Calibri"/>
          <w:lang w:val="cs-CZ"/>
        </w:rPr>
        <w:t>dnem, v němž bylo doručeno osobě na příjemcově adrese určené k přebírání listovních zásilek; nebo</w:t>
      </w:r>
    </w:p>
    <w:p w14:paraId="30E4F2DE" w14:textId="77777777" w:rsidR="001C6E22" w:rsidRPr="00AD52DE" w:rsidRDefault="001C6E22" w:rsidP="00972261">
      <w:pPr>
        <w:pStyle w:val="Odstavecseseznamem"/>
        <w:numPr>
          <w:ilvl w:val="0"/>
          <w:numId w:val="19"/>
        </w:numPr>
        <w:tabs>
          <w:tab w:val="left" w:pos="-567"/>
          <w:tab w:val="left" w:pos="0"/>
          <w:tab w:val="left" w:pos="1134"/>
          <w:tab w:val="left"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8564"/>
        </w:tabs>
        <w:autoSpaceDE w:val="0"/>
        <w:autoSpaceDN w:val="0"/>
        <w:adjustRightInd w:val="0"/>
        <w:ind w:left="1134" w:hanging="425"/>
        <w:jc w:val="both"/>
        <w:rPr>
          <w:rFonts w:ascii="Calibri" w:hAnsi="Calibri" w:cs="Calibri"/>
          <w:lang w:val="cs-CZ"/>
        </w:rPr>
      </w:pPr>
      <w:r w:rsidRPr="00AD52DE">
        <w:rPr>
          <w:rFonts w:ascii="Calibri" w:hAnsi="Calibri" w:cs="Calibri"/>
          <w:lang w:val="cs-CZ"/>
        </w:rPr>
        <w:t>dnem, kdy bylo doručováno osobě na příjemcově adrese určené k přebírání listovních zásilek, a tato osoba odmítla listovní zásilku převzít; nebo</w:t>
      </w:r>
    </w:p>
    <w:p w14:paraId="30E4F2DF" w14:textId="77777777" w:rsidR="001C6E22" w:rsidRDefault="001C6E22" w:rsidP="00972261">
      <w:pPr>
        <w:pStyle w:val="Odstavecseseznamem"/>
        <w:numPr>
          <w:ilvl w:val="0"/>
          <w:numId w:val="19"/>
        </w:numPr>
        <w:tabs>
          <w:tab w:val="left" w:pos="-567"/>
          <w:tab w:val="left" w:pos="1134"/>
          <w:tab w:val="left"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8564"/>
        </w:tabs>
        <w:autoSpaceDE w:val="0"/>
        <w:autoSpaceDN w:val="0"/>
        <w:adjustRightInd w:val="0"/>
        <w:ind w:left="1134" w:hanging="425"/>
        <w:jc w:val="both"/>
        <w:rPr>
          <w:rFonts w:ascii="Calibri" w:hAnsi="Calibri" w:cs="Calibri"/>
          <w:lang w:val="cs-CZ"/>
        </w:rPr>
      </w:pPr>
      <w:r w:rsidRPr="00AD52DE">
        <w:rPr>
          <w:rFonts w:ascii="Calibri" w:hAnsi="Calibri" w:cs="Calibri"/>
          <w:lang w:val="cs-CZ"/>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972261">
        <w:rPr>
          <w:rFonts w:ascii="Calibri" w:hAnsi="Calibri" w:cs="Calibri"/>
          <w:lang w:val="cs-CZ"/>
        </w:rPr>
        <w:t>článku</w:t>
      </w:r>
      <w:r w:rsidRPr="00AD52DE">
        <w:rPr>
          <w:rFonts w:ascii="Calibri" w:hAnsi="Calibri" w:cs="Calibri"/>
          <w:lang w:val="cs-CZ"/>
        </w:rPr>
        <w:t xml:space="preserve"> V</w:t>
      </w:r>
      <w:r w:rsidR="00976379" w:rsidRPr="00AD52DE">
        <w:rPr>
          <w:rFonts w:ascii="Calibri" w:hAnsi="Calibri" w:cs="Calibri"/>
          <w:lang w:val="cs-CZ"/>
        </w:rPr>
        <w:t>I</w:t>
      </w:r>
      <w:r w:rsidRPr="00AD52DE">
        <w:rPr>
          <w:rFonts w:ascii="Calibri" w:hAnsi="Calibri" w:cs="Calibri"/>
          <w:lang w:val="cs-CZ"/>
        </w:rPr>
        <w:t>I.</w:t>
      </w:r>
      <w:r w:rsidR="00972261">
        <w:rPr>
          <w:rFonts w:ascii="Calibri" w:hAnsi="Calibri" w:cs="Calibri"/>
          <w:lang w:val="cs-CZ"/>
        </w:rPr>
        <w:t xml:space="preserve"> odst. </w:t>
      </w:r>
      <w:r w:rsidRPr="00AD52DE">
        <w:rPr>
          <w:rFonts w:ascii="Calibri" w:hAnsi="Calibri" w:cs="Calibri"/>
          <w:lang w:val="cs-CZ"/>
        </w:rPr>
        <w:t>3, pís</w:t>
      </w:r>
      <w:r w:rsidR="00054B7D">
        <w:rPr>
          <w:rFonts w:ascii="Calibri" w:hAnsi="Calibri" w:cs="Calibri"/>
          <w:lang w:val="cs-CZ"/>
        </w:rPr>
        <w:t>m</w:t>
      </w:r>
      <w:r w:rsidRPr="00AD52DE">
        <w:rPr>
          <w:rFonts w:ascii="Calibri" w:hAnsi="Calibri" w:cs="Calibri"/>
          <w:lang w:val="cs-CZ"/>
        </w:rPr>
        <w:t>. a) nebo b) této smlouvy.</w:t>
      </w:r>
    </w:p>
    <w:p w14:paraId="30E4F2E0" w14:textId="77777777" w:rsidR="00972261" w:rsidRPr="00AD52DE" w:rsidRDefault="00972261" w:rsidP="00972261">
      <w:pPr>
        <w:pStyle w:val="Odstavecseseznamem"/>
        <w:tabs>
          <w:tab w:val="left" w:pos="-567"/>
          <w:tab w:val="left" w:pos="1134"/>
          <w:tab w:val="left"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8564"/>
        </w:tabs>
        <w:autoSpaceDE w:val="0"/>
        <w:autoSpaceDN w:val="0"/>
        <w:adjustRightInd w:val="0"/>
        <w:ind w:left="1134"/>
        <w:jc w:val="both"/>
        <w:rPr>
          <w:rFonts w:ascii="Calibri" w:hAnsi="Calibri" w:cs="Calibri"/>
          <w:lang w:val="cs-CZ"/>
        </w:rPr>
      </w:pPr>
    </w:p>
    <w:p w14:paraId="30E4F2E1" w14:textId="77777777" w:rsidR="001C6E22" w:rsidRPr="00AD52DE" w:rsidRDefault="001C6E22" w:rsidP="00972261">
      <w:pPr>
        <w:pStyle w:val="Odstavecseseznamem"/>
        <w:numPr>
          <w:ilvl w:val="0"/>
          <w:numId w:val="8"/>
        </w:numPr>
        <w:tabs>
          <w:tab w:val="left" w:pos="0"/>
          <w:tab w:val="left" w:pos="1134"/>
          <w:tab w:val="left" w:pos="1641"/>
          <w:tab w:val="left" w:pos="2268"/>
          <w:tab w:val="left" w:pos="2775"/>
          <w:tab w:val="left" w:pos="3342"/>
          <w:tab w:val="left" w:pos="3909"/>
          <w:tab w:val="left" w:pos="4476"/>
          <w:tab w:val="left" w:pos="5043"/>
          <w:tab w:val="left" w:pos="5610"/>
          <w:tab w:val="right" w:pos="6175"/>
          <w:tab w:val="left" w:pos="6744"/>
          <w:tab w:val="left" w:pos="7309"/>
          <w:tab w:val="left" w:pos="7878"/>
          <w:tab w:val="left" w:pos="8443"/>
          <w:tab w:val="left" w:pos="8564"/>
        </w:tabs>
        <w:autoSpaceDE w:val="0"/>
        <w:autoSpaceDN w:val="0"/>
        <w:adjustRightInd w:val="0"/>
        <w:ind w:left="993" w:hanging="426"/>
        <w:jc w:val="both"/>
        <w:rPr>
          <w:rFonts w:ascii="Calibri" w:hAnsi="Calibri" w:cs="Calibri"/>
          <w:u w:val="single"/>
          <w:lang w:val="cs-CZ"/>
        </w:rPr>
      </w:pPr>
      <w:r w:rsidRPr="00AD52DE">
        <w:rPr>
          <w:rFonts w:ascii="Calibri" w:hAnsi="Calibri" w:cs="Calibri"/>
          <w:u w:val="single"/>
          <w:lang w:val="cs-CZ"/>
        </w:rPr>
        <w:t>při doručování prostřednictvím poskytovatele poštovních služeb:</w:t>
      </w:r>
    </w:p>
    <w:p w14:paraId="30E4F2E2" w14:textId="77777777" w:rsidR="001C6E22" w:rsidRPr="00AD52DE" w:rsidRDefault="001C6E22" w:rsidP="00972261">
      <w:pPr>
        <w:pStyle w:val="Odstavecseseznamem"/>
        <w:numPr>
          <w:ilvl w:val="0"/>
          <w:numId w:val="19"/>
        </w:numPr>
        <w:tabs>
          <w:tab w:val="left" w:pos="-567"/>
          <w:tab w:val="left" w:pos="0"/>
          <w:tab w:val="left" w:pos="1134"/>
          <w:tab w:val="left" w:pos="1701"/>
          <w:tab w:val="left" w:pos="2775"/>
          <w:tab w:val="left" w:pos="3342"/>
          <w:tab w:val="left" w:pos="3909"/>
          <w:tab w:val="left" w:pos="4476"/>
          <w:tab w:val="left" w:pos="5043"/>
          <w:tab w:val="left" w:pos="5610"/>
          <w:tab w:val="right" w:pos="6175"/>
          <w:tab w:val="left" w:pos="6744"/>
          <w:tab w:val="left" w:pos="7309"/>
          <w:tab w:val="left" w:pos="7878"/>
          <w:tab w:val="left" w:pos="8443"/>
          <w:tab w:val="left" w:pos="8564"/>
        </w:tabs>
        <w:autoSpaceDE w:val="0"/>
        <w:autoSpaceDN w:val="0"/>
        <w:adjustRightInd w:val="0"/>
        <w:ind w:left="1134" w:hanging="425"/>
        <w:jc w:val="both"/>
        <w:rPr>
          <w:rFonts w:ascii="Calibri" w:hAnsi="Calibri" w:cs="Calibri"/>
          <w:lang w:val="cs-CZ"/>
        </w:rPr>
      </w:pPr>
      <w:r w:rsidRPr="00AD52DE">
        <w:rPr>
          <w:rFonts w:ascii="Calibri" w:hAnsi="Calibri" w:cs="Calibri"/>
          <w:lang w:val="cs-CZ"/>
        </w:rPr>
        <w:t>dnem předání listovní zásilky příjemci; nebo</w:t>
      </w:r>
    </w:p>
    <w:p w14:paraId="30E4F2E3" w14:textId="77777777" w:rsidR="001C6E22" w:rsidRPr="00054B7D" w:rsidRDefault="001C6E22" w:rsidP="00972261">
      <w:pPr>
        <w:pStyle w:val="Odstavecseseznamem"/>
        <w:numPr>
          <w:ilvl w:val="0"/>
          <w:numId w:val="19"/>
        </w:numPr>
        <w:tabs>
          <w:tab w:val="left" w:pos="-567"/>
          <w:tab w:val="left" w:pos="0"/>
          <w:tab w:val="left" w:pos="1134"/>
          <w:tab w:val="left" w:pos="1701"/>
          <w:tab w:val="left" w:pos="2775"/>
          <w:tab w:val="left" w:pos="3342"/>
          <w:tab w:val="left" w:pos="3909"/>
          <w:tab w:val="left" w:pos="4476"/>
          <w:tab w:val="left" w:pos="5043"/>
          <w:tab w:val="left" w:pos="5610"/>
          <w:tab w:val="right" w:pos="6175"/>
          <w:tab w:val="left" w:pos="6744"/>
          <w:tab w:val="left" w:pos="7309"/>
          <w:tab w:val="left" w:pos="7878"/>
          <w:tab w:val="left" w:pos="8443"/>
          <w:tab w:val="left" w:pos="8564"/>
        </w:tabs>
        <w:autoSpaceDE w:val="0"/>
        <w:autoSpaceDN w:val="0"/>
        <w:adjustRightInd w:val="0"/>
        <w:ind w:left="1134" w:hanging="425"/>
        <w:jc w:val="both"/>
        <w:rPr>
          <w:rFonts w:ascii="Calibri" w:hAnsi="Calibri" w:cs="Calibri"/>
          <w:lang w:val="cs-CZ"/>
        </w:rPr>
      </w:pPr>
      <w:r w:rsidRPr="00054B7D">
        <w:rPr>
          <w:rFonts w:ascii="Calibri" w:hAnsi="Calibri" w:cs="Calibri"/>
          <w:lang w:val="cs-CZ"/>
        </w:rPr>
        <w:t xml:space="preserve">dnem, kdy příjemce při prvním pokusu o doručení zásilku z jakýchkoli </w:t>
      </w:r>
    </w:p>
    <w:p w14:paraId="30E4F2E4" w14:textId="77777777" w:rsidR="001C6E22" w:rsidRPr="00054B7D" w:rsidRDefault="001C6E22" w:rsidP="00AD6AC2">
      <w:pPr>
        <w:pStyle w:val="Odstavecseseznamem"/>
        <w:tabs>
          <w:tab w:val="left" w:pos="-567"/>
          <w:tab w:val="left" w:pos="0"/>
          <w:tab w:val="left" w:pos="1134"/>
          <w:tab w:val="left" w:pos="1701"/>
          <w:tab w:val="left" w:pos="2775"/>
          <w:tab w:val="left" w:pos="3342"/>
          <w:tab w:val="left" w:pos="3909"/>
          <w:tab w:val="left" w:pos="4476"/>
          <w:tab w:val="left" w:pos="5043"/>
          <w:tab w:val="left" w:pos="5610"/>
          <w:tab w:val="right" w:pos="6175"/>
          <w:tab w:val="left" w:pos="6744"/>
          <w:tab w:val="left" w:pos="7309"/>
          <w:tab w:val="left" w:pos="7878"/>
          <w:tab w:val="left" w:pos="8443"/>
          <w:tab w:val="left" w:pos="8564"/>
        </w:tabs>
        <w:autoSpaceDE w:val="0"/>
        <w:autoSpaceDN w:val="0"/>
        <w:adjustRightInd w:val="0"/>
        <w:ind w:left="1134"/>
        <w:jc w:val="both"/>
        <w:rPr>
          <w:rFonts w:ascii="Calibri" w:hAnsi="Calibri" w:cs="Calibri"/>
          <w:lang w:val="cs-CZ"/>
        </w:rPr>
      </w:pPr>
      <w:r w:rsidRPr="00054B7D">
        <w:rPr>
          <w:rFonts w:ascii="Calibri" w:hAnsi="Calibri" w:cs="Calibri"/>
          <w:lang w:val="cs-CZ"/>
        </w:rPr>
        <w:t xml:space="preserve">důvodů nepřevzal či odmítl zásilku převzít, a to i přesto, že se v místě doručení nezdržuje, pokud byla na zásilce uvedena adresa pro doručování dle bodu </w:t>
      </w:r>
      <w:proofErr w:type="gramStart"/>
      <w:r w:rsidRPr="00054B7D">
        <w:rPr>
          <w:rFonts w:ascii="Calibri" w:hAnsi="Calibri" w:cs="Calibri"/>
          <w:lang w:val="cs-CZ"/>
        </w:rPr>
        <w:t>V</w:t>
      </w:r>
      <w:r w:rsidR="00976379" w:rsidRPr="00054B7D">
        <w:rPr>
          <w:rFonts w:ascii="Calibri" w:hAnsi="Calibri" w:cs="Calibri"/>
          <w:lang w:val="cs-CZ"/>
        </w:rPr>
        <w:t>I</w:t>
      </w:r>
      <w:r w:rsidRPr="00054B7D">
        <w:rPr>
          <w:rFonts w:ascii="Calibri" w:hAnsi="Calibri" w:cs="Calibri"/>
          <w:lang w:val="cs-CZ"/>
        </w:rPr>
        <w:t>I.3., pís</w:t>
      </w:r>
      <w:r w:rsidR="00054B7D">
        <w:rPr>
          <w:rFonts w:ascii="Calibri" w:hAnsi="Calibri" w:cs="Calibri"/>
          <w:lang w:val="cs-CZ"/>
        </w:rPr>
        <w:t>m</w:t>
      </w:r>
      <w:r w:rsidRPr="00054B7D">
        <w:rPr>
          <w:rFonts w:ascii="Calibri" w:hAnsi="Calibri" w:cs="Calibri"/>
          <w:lang w:val="cs-CZ"/>
        </w:rPr>
        <w:t>.</w:t>
      </w:r>
      <w:proofErr w:type="gramEnd"/>
      <w:r w:rsidRPr="00054B7D">
        <w:rPr>
          <w:rFonts w:ascii="Calibri" w:hAnsi="Calibri" w:cs="Calibri"/>
          <w:lang w:val="cs-CZ"/>
        </w:rPr>
        <w:t xml:space="preserve"> a) nebo b) této smlouvy.</w:t>
      </w:r>
    </w:p>
    <w:p w14:paraId="30E4F2E5" w14:textId="77777777" w:rsidR="001C6E22" w:rsidRPr="00C931E0" w:rsidRDefault="001C6E22" w:rsidP="00AC1C5A">
      <w:pPr>
        <w:tabs>
          <w:tab w:val="left"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8564"/>
        </w:tabs>
        <w:autoSpaceDE w:val="0"/>
        <w:autoSpaceDN w:val="0"/>
        <w:adjustRightInd w:val="0"/>
        <w:ind w:left="567" w:hanging="567"/>
        <w:jc w:val="both"/>
        <w:rPr>
          <w:rFonts w:ascii="Calibri" w:hAnsi="Calibri" w:cs="Calibri"/>
          <w:lang w:val="pl-PL"/>
        </w:rPr>
      </w:pPr>
    </w:p>
    <w:p w14:paraId="30E4F2E6" w14:textId="77777777" w:rsidR="001C6E22" w:rsidRPr="00C931E0" w:rsidRDefault="001C6E22" w:rsidP="00AC1C5A">
      <w:pPr>
        <w:pStyle w:val="Odstavecseseznamem"/>
        <w:numPr>
          <w:ilvl w:val="1"/>
          <w:numId w:val="18"/>
        </w:numPr>
        <w:tabs>
          <w:tab w:val="left" w:pos="0"/>
        </w:tabs>
        <w:autoSpaceDE w:val="0"/>
        <w:autoSpaceDN w:val="0"/>
        <w:adjustRightInd w:val="0"/>
        <w:ind w:left="567" w:hanging="567"/>
        <w:jc w:val="both"/>
        <w:rPr>
          <w:rFonts w:ascii="Calibri" w:hAnsi="Calibri" w:cs="Calibri"/>
          <w:lang w:val="cs-CZ"/>
        </w:rPr>
      </w:pPr>
      <w:r w:rsidRPr="00C931E0">
        <w:rPr>
          <w:rFonts w:ascii="Calibri" w:hAnsi="Calibri" w:cs="Calibri"/>
          <w:lang w:val="cs-CZ"/>
        </w:rPr>
        <w:t>Ke dni podpisu této smlouvy je:</w:t>
      </w:r>
    </w:p>
    <w:p w14:paraId="30E4F2E7" w14:textId="77777777" w:rsidR="001C6E22" w:rsidRPr="00C931E0" w:rsidRDefault="001C6E22" w:rsidP="00972261">
      <w:pPr>
        <w:tabs>
          <w:tab w:val="left" w:pos="1418"/>
          <w:tab w:val="left" w:pos="1800"/>
        </w:tabs>
        <w:autoSpaceDE w:val="0"/>
        <w:autoSpaceDN w:val="0"/>
        <w:adjustRightInd w:val="0"/>
        <w:ind w:left="1418" w:hanging="709"/>
        <w:jc w:val="both"/>
        <w:rPr>
          <w:rFonts w:ascii="Calibri" w:hAnsi="Calibri" w:cs="Calibri"/>
          <w:b/>
          <w:bCs/>
          <w:lang w:val="pl-PL"/>
        </w:rPr>
      </w:pPr>
      <w:r w:rsidRPr="00C931E0">
        <w:rPr>
          <w:rFonts w:ascii="Calibri" w:hAnsi="Calibri" w:cs="Calibri"/>
          <w:lang w:val="pl-PL"/>
        </w:rPr>
        <w:t>a)</w:t>
      </w:r>
      <w:r w:rsidRPr="00C931E0">
        <w:rPr>
          <w:rFonts w:ascii="Calibri" w:hAnsi="Calibri" w:cs="Calibri"/>
          <w:b/>
          <w:bCs/>
          <w:lang w:val="pl-PL"/>
        </w:rPr>
        <w:t xml:space="preserve">         </w:t>
      </w:r>
      <w:r w:rsidRPr="00C931E0">
        <w:rPr>
          <w:rFonts w:ascii="Calibri" w:hAnsi="Calibri" w:cs="Calibri"/>
          <w:b/>
          <w:bCs/>
          <w:lang w:val="pl-PL"/>
        </w:rPr>
        <w:tab/>
      </w:r>
      <w:r w:rsidRPr="00C931E0">
        <w:rPr>
          <w:rFonts w:ascii="Calibri" w:hAnsi="Calibri" w:cs="Calibri"/>
          <w:lang w:val="pl-PL"/>
        </w:rPr>
        <w:t>adresou pro doručování objednateli:</w:t>
      </w:r>
    </w:p>
    <w:p w14:paraId="30E4F2E8" w14:textId="77777777" w:rsidR="00B75CD4" w:rsidRDefault="00972261" w:rsidP="00972261">
      <w:pPr>
        <w:tabs>
          <w:tab w:val="left" w:pos="0"/>
          <w:tab w:val="left" w:pos="709"/>
          <w:tab w:val="left" w:pos="1418"/>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8564"/>
        </w:tabs>
        <w:autoSpaceDE w:val="0"/>
        <w:autoSpaceDN w:val="0"/>
        <w:adjustRightInd w:val="0"/>
        <w:ind w:left="1418" w:hanging="709"/>
        <w:rPr>
          <w:rFonts w:ascii="Calibri" w:hAnsi="Calibri" w:cs="Calibri"/>
          <w:lang w:val="pl-PL"/>
        </w:rPr>
      </w:pPr>
      <w:r>
        <w:rPr>
          <w:rFonts w:ascii="Calibri" w:hAnsi="Calibri" w:cs="Calibri"/>
          <w:lang w:val="pl-PL"/>
        </w:rPr>
        <w:tab/>
      </w:r>
      <w:r w:rsidR="006D0F0C">
        <w:rPr>
          <w:rFonts w:ascii="Calibri" w:hAnsi="Calibri" w:cs="Calibri"/>
          <w:lang w:val="pl-PL"/>
        </w:rPr>
        <w:t>Městská knihovna v Praze, Mariánské nám</w:t>
      </w:r>
      <w:r>
        <w:rPr>
          <w:rFonts w:ascii="Calibri" w:hAnsi="Calibri" w:cs="Calibri"/>
          <w:lang w:val="pl-PL"/>
        </w:rPr>
        <w:t xml:space="preserve">ěstí </w:t>
      </w:r>
      <w:r w:rsidR="006D0F0C">
        <w:rPr>
          <w:rFonts w:ascii="Calibri" w:hAnsi="Calibri" w:cs="Calibri"/>
          <w:lang w:val="pl-PL"/>
        </w:rPr>
        <w:t>1, 115 72 Praha 1</w:t>
      </w:r>
      <w:r w:rsidR="00B75CD4">
        <w:rPr>
          <w:rFonts w:ascii="Calibri" w:hAnsi="Calibri" w:cs="Calibri"/>
          <w:lang w:val="pl-PL"/>
        </w:rPr>
        <w:t xml:space="preserve">, </w:t>
      </w:r>
    </w:p>
    <w:p w14:paraId="30E4F2E9" w14:textId="77777777" w:rsidR="001C6E22" w:rsidRPr="00C931E0" w:rsidRDefault="00B75CD4" w:rsidP="00972261">
      <w:pPr>
        <w:tabs>
          <w:tab w:val="left" w:pos="0"/>
          <w:tab w:val="left" w:pos="709"/>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8564"/>
        </w:tabs>
        <w:autoSpaceDE w:val="0"/>
        <w:autoSpaceDN w:val="0"/>
        <w:adjustRightInd w:val="0"/>
        <w:ind w:left="1418" w:hanging="709"/>
        <w:jc w:val="center"/>
        <w:rPr>
          <w:rFonts w:ascii="Calibri" w:hAnsi="Calibri" w:cs="Calibri"/>
          <w:lang w:val="pl-PL"/>
        </w:rPr>
      </w:pPr>
      <w:r>
        <w:rPr>
          <w:rFonts w:ascii="Calibri" w:hAnsi="Calibri" w:cs="Calibri"/>
          <w:lang w:val="pl-PL"/>
        </w:rPr>
        <w:t xml:space="preserve">                                               </w:t>
      </w:r>
    </w:p>
    <w:p w14:paraId="30E4F2EA" w14:textId="77777777" w:rsidR="001C6E22" w:rsidRPr="00C931E0" w:rsidRDefault="001C6E22" w:rsidP="00972261">
      <w:pPr>
        <w:tabs>
          <w:tab w:val="left" w:pos="1440"/>
        </w:tabs>
        <w:autoSpaceDE w:val="0"/>
        <w:autoSpaceDN w:val="0"/>
        <w:adjustRightInd w:val="0"/>
        <w:ind w:left="1418" w:hanging="709"/>
        <w:jc w:val="both"/>
        <w:rPr>
          <w:rFonts w:ascii="Calibri" w:hAnsi="Calibri" w:cs="Calibri"/>
          <w:color w:val="FF0000"/>
          <w:lang w:val="pl-PL"/>
        </w:rPr>
      </w:pPr>
      <w:r w:rsidRPr="00C931E0">
        <w:rPr>
          <w:rFonts w:ascii="Calibri" w:hAnsi="Calibri" w:cs="Calibri"/>
          <w:lang w:val="pl-PL"/>
        </w:rPr>
        <w:t xml:space="preserve">b)        </w:t>
      </w:r>
      <w:r w:rsidRPr="00C931E0">
        <w:rPr>
          <w:rFonts w:ascii="Calibri" w:hAnsi="Calibri" w:cs="Calibri"/>
          <w:lang w:val="pl-PL"/>
        </w:rPr>
        <w:tab/>
        <w:t>adresou pro doručování zhotoviteli:</w:t>
      </w:r>
    </w:p>
    <w:p w14:paraId="30E4F2EB" w14:textId="666064A3" w:rsidR="001C6E22" w:rsidRPr="00C931E0" w:rsidRDefault="001C6E22" w:rsidP="00972261">
      <w:pPr>
        <w:tabs>
          <w:tab w:val="left" w:pos="1440"/>
        </w:tabs>
        <w:autoSpaceDE w:val="0"/>
        <w:autoSpaceDN w:val="0"/>
        <w:adjustRightInd w:val="0"/>
        <w:ind w:left="1418" w:hanging="709"/>
        <w:jc w:val="both"/>
        <w:rPr>
          <w:rFonts w:ascii="Calibri" w:hAnsi="Calibri" w:cs="Calibri"/>
          <w:lang w:val="pl-PL"/>
        </w:rPr>
      </w:pPr>
      <w:r w:rsidRPr="00C931E0">
        <w:rPr>
          <w:rFonts w:ascii="Calibri" w:hAnsi="Calibri" w:cs="Calibri"/>
          <w:lang w:val="pl-PL"/>
        </w:rPr>
        <w:tab/>
      </w:r>
      <w:r w:rsidR="00A00F2A" w:rsidRPr="00A00F2A">
        <w:rPr>
          <w:rFonts w:ascii="Calibri" w:hAnsi="Calibri" w:cs="Calibri"/>
          <w:szCs w:val="22"/>
          <w:lang w:val="cs-CZ"/>
        </w:rPr>
        <w:t>CONTRACTIS, s.r.o., Moulíkova 3286/1b, 150 00 Praha 5</w:t>
      </w:r>
    </w:p>
    <w:p w14:paraId="30E4F2EC" w14:textId="77777777" w:rsidR="001C6E22" w:rsidRPr="00C931E0" w:rsidRDefault="001C6E22" w:rsidP="00AC1C5A">
      <w:pPr>
        <w:tabs>
          <w:tab w:val="left" w:pos="1440"/>
        </w:tabs>
        <w:autoSpaceDE w:val="0"/>
        <w:autoSpaceDN w:val="0"/>
        <w:adjustRightInd w:val="0"/>
        <w:ind w:left="567" w:hanging="567"/>
        <w:jc w:val="both"/>
        <w:rPr>
          <w:rFonts w:ascii="Calibri" w:hAnsi="Calibri" w:cs="Calibri"/>
          <w:lang w:val="pl-PL"/>
        </w:rPr>
      </w:pPr>
    </w:p>
    <w:p w14:paraId="30E4F2ED" w14:textId="77777777" w:rsidR="001C6E22" w:rsidRDefault="001C6E22" w:rsidP="00AC1C5A">
      <w:pPr>
        <w:pStyle w:val="Odstavecseseznamem"/>
        <w:numPr>
          <w:ilvl w:val="1"/>
          <w:numId w:val="18"/>
        </w:numPr>
        <w:tabs>
          <w:tab w:val="left" w:pos="0"/>
        </w:tabs>
        <w:autoSpaceDE w:val="0"/>
        <w:autoSpaceDN w:val="0"/>
        <w:adjustRightInd w:val="0"/>
        <w:ind w:left="567" w:hanging="567"/>
        <w:jc w:val="both"/>
        <w:rPr>
          <w:rFonts w:ascii="Calibri" w:hAnsi="Calibri" w:cs="Calibri"/>
          <w:lang w:val="cs-CZ"/>
        </w:rPr>
      </w:pPr>
      <w:r w:rsidRPr="00C931E0">
        <w:rPr>
          <w:rFonts w:ascii="Calibri" w:hAnsi="Calibri" w:cs="Calibri"/>
          <w:lang w:val="cs-CZ"/>
        </w:rPr>
        <w:t>Smluvní strany se dohodly, že v případě změny sídla a tím i adresy pro doručování, budou písemně informovat o této skutečnosti bez zbytečného odkladu druhou smluvní stranu a současně před</w:t>
      </w:r>
      <w:r w:rsidR="00972261">
        <w:rPr>
          <w:rFonts w:ascii="Calibri" w:hAnsi="Calibri" w:cs="Calibri"/>
          <w:lang w:val="cs-CZ"/>
        </w:rPr>
        <w:t>ají</w:t>
      </w:r>
      <w:r w:rsidRPr="00C931E0">
        <w:rPr>
          <w:rFonts w:ascii="Calibri" w:hAnsi="Calibri" w:cs="Calibri"/>
          <w:lang w:val="cs-CZ"/>
        </w:rPr>
        <w:t xml:space="preserve"> druhé smluvní straně novou adresu pro doručování na území České republiky. V případě nesplnění tohoto závazku se za řádnou adresu pro doručování považuje vždy adresa řádně dohodnutá smluvními stranami.</w:t>
      </w:r>
    </w:p>
    <w:p w14:paraId="30E4F2EE" w14:textId="77777777" w:rsidR="00972261" w:rsidRDefault="00972261" w:rsidP="00972261">
      <w:pPr>
        <w:pStyle w:val="Odstavecseseznamem"/>
        <w:tabs>
          <w:tab w:val="left" w:pos="0"/>
        </w:tabs>
        <w:autoSpaceDE w:val="0"/>
        <w:autoSpaceDN w:val="0"/>
        <w:adjustRightInd w:val="0"/>
        <w:ind w:left="567"/>
        <w:jc w:val="both"/>
        <w:rPr>
          <w:rFonts w:ascii="Calibri" w:hAnsi="Calibri" w:cs="Calibri"/>
          <w:lang w:val="cs-CZ"/>
        </w:rPr>
      </w:pPr>
    </w:p>
    <w:p w14:paraId="30E4F2EF" w14:textId="77777777" w:rsidR="006D488F" w:rsidRPr="00C931E0" w:rsidRDefault="0014448F" w:rsidP="00AC1C5A">
      <w:pPr>
        <w:pStyle w:val="Odstavecseseznamem"/>
        <w:numPr>
          <w:ilvl w:val="1"/>
          <w:numId w:val="18"/>
        </w:numPr>
        <w:tabs>
          <w:tab w:val="left" w:pos="0"/>
        </w:tabs>
        <w:autoSpaceDE w:val="0"/>
        <w:autoSpaceDN w:val="0"/>
        <w:adjustRightInd w:val="0"/>
        <w:ind w:left="567" w:hanging="567"/>
        <w:jc w:val="both"/>
        <w:rPr>
          <w:rFonts w:ascii="Calibri" w:hAnsi="Calibri" w:cs="Calibri"/>
          <w:lang w:val="cs-CZ"/>
        </w:rPr>
      </w:pPr>
      <w:r>
        <w:rPr>
          <w:rFonts w:ascii="Calibri" w:hAnsi="Calibri" w:cs="Calibri"/>
          <w:lang w:val="cs-CZ"/>
        </w:rPr>
        <w:t xml:space="preserve">Komunikace pověřených zástupců </w:t>
      </w:r>
      <w:r w:rsidR="00972261">
        <w:rPr>
          <w:rFonts w:ascii="Calibri" w:hAnsi="Calibri" w:cs="Calibri"/>
          <w:lang w:val="cs-CZ"/>
        </w:rPr>
        <w:t>o</w:t>
      </w:r>
      <w:r>
        <w:rPr>
          <w:rFonts w:ascii="Calibri" w:hAnsi="Calibri" w:cs="Calibri"/>
          <w:lang w:val="cs-CZ"/>
        </w:rPr>
        <w:t>bjednatele a zhotovitele bude probíhat písemnou formou doporučenou korespondencí pomocí Če</w:t>
      </w:r>
      <w:r w:rsidR="00AD52DE">
        <w:rPr>
          <w:rFonts w:ascii="Calibri" w:hAnsi="Calibri" w:cs="Calibri"/>
          <w:lang w:val="cs-CZ"/>
        </w:rPr>
        <w:t>s</w:t>
      </w:r>
      <w:r>
        <w:rPr>
          <w:rFonts w:ascii="Calibri" w:hAnsi="Calibri" w:cs="Calibri"/>
          <w:lang w:val="cs-CZ"/>
        </w:rPr>
        <w:t>ké pošty</w:t>
      </w:r>
      <w:r w:rsidR="00B14649">
        <w:rPr>
          <w:rFonts w:ascii="Calibri" w:hAnsi="Calibri" w:cs="Calibri"/>
          <w:lang w:val="cs-CZ"/>
        </w:rPr>
        <w:t>, datovou stránkou</w:t>
      </w:r>
      <w:r>
        <w:rPr>
          <w:rFonts w:ascii="Calibri" w:hAnsi="Calibri" w:cs="Calibri"/>
          <w:lang w:val="cs-CZ"/>
        </w:rPr>
        <w:t xml:space="preserve">, pomocí e-mailové komunikace a telefonem. </w:t>
      </w:r>
    </w:p>
    <w:p w14:paraId="30E4F2F0" w14:textId="77777777" w:rsidR="001C6E22" w:rsidRPr="00C931E0" w:rsidRDefault="001C6E22" w:rsidP="001C6E22">
      <w:pPr>
        <w:tabs>
          <w:tab w:val="left" w:pos="20"/>
          <w:tab w:val="left" w:pos="417"/>
        </w:tabs>
        <w:autoSpaceDE w:val="0"/>
        <w:autoSpaceDN w:val="0"/>
        <w:adjustRightInd w:val="0"/>
        <w:spacing w:after="360"/>
        <w:contextualSpacing/>
        <w:jc w:val="both"/>
        <w:rPr>
          <w:rFonts w:ascii="Calibri" w:hAnsi="Calibri" w:cs="Calibri"/>
          <w:lang w:val="pl-PL"/>
        </w:rPr>
      </w:pPr>
    </w:p>
    <w:p w14:paraId="30E4F2F1" w14:textId="77777777" w:rsidR="00972261" w:rsidRDefault="00972261" w:rsidP="00032100">
      <w:pPr>
        <w:tabs>
          <w:tab w:val="left" w:pos="20"/>
          <w:tab w:val="left" w:pos="417"/>
        </w:tabs>
        <w:autoSpaceDE w:val="0"/>
        <w:autoSpaceDN w:val="0"/>
        <w:adjustRightInd w:val="0"/>
        <w:spacing w:after="360"/>
        <w:contextualSpacing/>
        <w:jc w:val="center"/>
        <w:rPr>
          <w:rFonts w:ascii="Calibri" w:hAnsi="Calibri" w:cs="Calibri"/>
          <w:b/>
          <w:lang w:val="pl-PL"/>
        </w:rPr>
      </w:pPr>
    </w:p>
    <w:p w14:paraId="30E4F2F2" w14:textId="77777777" w:rsidR="00C80C56" w:rsidRDefault="00C80C56" w:rsidP="00032100">
      <w:pPr>
        <w:tabs>
          <w:tab w:val="left" w:pos="20"/>
          <w:tab w:val="left" w:pos="417"/>
        </w:tabs>
        <w:autoSpaceDE w:val="0"/>
        <w:autoSpaceDN w:val="0"/>
        <w:adjustRightInd w:val="0"/>
        <w:spacing w:after="360"/>
        <w:contextualSpacing/>
        <w:jc w:val="center"/>
        <w:rPr>
          <w:rFonts w:ascii="Calibri" w:hAnsi="Calibri" w:cs="Calibri"/>
          <w:b/>
          <w:lang w:val="pl-PL"/>
        </w:rPr>
      </w:pPr>
    </w:p>
    <w:p w14:paraId="30E4F2F3" w14:textId="77777777" w:rsidR="00C80C56" w:rsidRDefault="00C80C56" w:rsidP="00032100">
      <w:pPr>
        <w:tabs>
          <w:tab w:val="left" w:pos="20"/>
          <w:tab w:val="left" w:pos="417"/>
        </w:tabs>
        <w:autoSpaceDE w:val="0"/>
        <w:autoSpaceDN w:val="0"/>
        <w:adjustRightInd w:val="0"/>
        <w:spacing w:after="360"/>
        <w:contextualSpacing/>
        <w:jc w:val="center"/>
        <w:rPr>
          <w:rFonts w:ascii="Calibri" w:hAnsi="Calibri" w:cs="Calibri"/>
          <w:b/>
          <w:lang w:val="pl-PL"/>
        </w:rPr>
      </w:pPr>
    </w:p>
    <w:p w14:paraId="30E4F2F4" w14:textId="77777777" w:rsidR="008E7EAC" w:rsidRPr="00032100" w:rsidRDefault="008E7EAC" w:rsidP="00032100">
      <w:pPr>
        <w:tabs>
          <w:tab w:val="left" w:pos="20"/>
          <w:tab w:val="left" w:pos="417"/>
        </w:tabs>
        <w:autoSpaceDE w:val="0"/>
        <w:autoSpaceDN w:val="0"/>
        <w:adjustRightInd w:val="0"/>
        <w:spacing w:after="360"/>
        <w:contextualSpacing/>
        <w:jc w:val="center"/>
        <w:rPr>
          <w:rFonts w:ascii="Calibri" w:hAnsi="Calibri" w:cs="Calibri"/>
          <w:b/>
          <w:lang w:val="pl-PL"/>
        </w:rPr>
      </w:pPr>
      <w:r w:rsidRPr="00032100">
        <w:rPr>
          <w:rFonts w:ascii="Calibri" w:hAnsi="Calibri" w:cs="Calibri"/>
          <w:b/>
          <w:lang w:val="pl-PL"/>
        </w:rPr>
        <w:lastRenderedPageBreak/>
        <w:t>Článek VIII.</w:t>
      </w:r>
    </w:p>
    <w:p w14:paraId="30E4F2F5" w14:textId="374AFC66" w:rsidR="008E7EAC" w:rsidRPr="00032100" w:rsidRDefault="008E7EAC" w:rsidP="00032100">
      <w:pPr>
        <w:tabs>
          <w:tab w:val="left" w:pos="20"/>
          <w:tab w:val="left" w:pos="417"/>
        </w:tabs>
        <w:autoSpaceDE w:val="0"/>
        <w:autoSpaceDN w:val="0"/>
        <w:adjustRightInd w:val="0"/>
        <w:spacing w:after="360"/>
        <w:contextualSpacing/>
        <w:jc w:val="center"/>
        <w:rPr>
          <w:rFonts w:ascii="Calibri" w:hAnsi="Calibri" w:cs="Calibri"/>
          <w:b/>
          <w:i/>
          <w:lang w:val="pl-PL"/>
        </w:rPr>
      </w:pPr>
      <w:r w:rsidRPr="00032100">
        <w:rPr>
          <w:rFonts w:ascii="Calibri" w:hAnsi="Calibri" w:cs="Calibri"/>
          <w:b/>
          <w:i/>
          <w:lang w:val="pl-PL"/>
        </w:rPr>
        <w:t>Ods</w:t>
      </w:r>
      <w:r w:rsidR="00584C68">
        <w:rPr>
          <w:rFonts w:ascii="Calibri" w:hAnsi="Calibri" w:cs="Calibri"/>
          <w:b/>
          <w:i/>
          <w:lang w:val="pl-PL"/>
        </w:rPr>
        <w:t>t</w:t>
      </w:r>
      <w:r w:rsidRPr="00032100">
        <w:rPr>
          <w:rFonts w:ascii="Calibri" w:hAnsi="Calibri" w:cs="Calibri"/>
          <w:b/>
          <w:i/>
          <w:lang w:val="pl-PL"/>
        </w:rPr>
        <w:t>oupení od smlouvy</w:t>
      </w:r>
    </w:p>
    <w:p w14:paraId="30E4F2F6" w14:textId="77777777" w:rsidR="008E7EAC" w:rsidRPr="00AD52DE" w:rsidRDefault="008E7EAC" w:rsidP="00972261">
      <w:pPr>
        <w:pStyle w:val="Odstavecseseznamem"/>
        <w:numPr>
          <w:ilvl w:val="1"/>
          <w:numId w:val="28"/>
        </w:numPr>
        <w:tabs>
          <w:tab w:val="left" w:pos="0"/>
        </w:tabs>
        <w:autoSpaceDE w:val="0"/>
        <w:autoSpaceDN w:val="0"/>
        <w:adjustRightInd w:val="0"/>
        <w:ind w:left="567" w:hanging="567"/>
        <w:jc w:val="both"/>
        <w:rPr>
          <w:rFonts w:ascii="Calibri" w:hAnsi="Calibri" w:cs="Calibri"/>
          <w:lang w:val="cs-CZ"/>
        </w:rPr>
      </w:pPr>
      <w:r w:rsidRPr="00AD52DE">
        <w:rPr>
          <w:rFonts w:ascii="Calibri" w:hAnsi="Calibri" w:cs="Calibri"/>
          <w:lang w:val="cs-CZ"/>
        </w:rPr>
        <w:t>Smluvní vztah podle této smlouvy je možno ukončit buď oboustrannou dohodou, nebo jednostranným odstoupením od smlouvy. Odstoupení od smlouvy je možné z důvodů zákonných, nebo z důvodů smluvních uvedených v této smlouvě.</w:t>
      </w:r>
    </w:p>
    <w:p w14:paraId="30E4F2F7" w14:textId="77777777" w:rsidR="008E7EAC" w:rsidRPr="00AD52DE" w:rsidRDefault="008E7EAC" w:rsidP="00972261">
      <w:pPr>
        <w:pStyle w:val="Odstavecseseznamem"/>
        <w:tabs>
          <w:tab w:val="left" w:pos="0"/>
        </w:tabs>
        <w:autoSpaceDE w:val="0"/>
        <w:autoSpaceDN w:val="0"/>
        <w:adjustRightInd w:val="0"/>
        <w:ind w:left="567" w:hanging="567"/>
        <w:jc w:val="both"/>
        <w:rPr>
          <w:rFonts w:ascii="Calibri" w:hAnsi="Calibri" w:cs="Calibri"/>
          <w:lang w:val="cs-CZ"/>
        </w:rPr>
      </w:pPr>
    </w:p>
    <w:p w14:paraId="30E4F2F8" w14:textId="77777777" w:rsidR="008E7EAC" w:rsidRDefault="002D38BD" w:rsidP="00972261">
      <w:pPr>
        <w:pStyle w:val="Odstavecseseznamem"/>
        <w:numPr>
          <w:ilvl w:val="1"/>
          <w:numId w:val="28"/>
        </w:numPr>
        <w:tabs>
          <w:tab w:val="left" w:pos="0"/>
        </w:tabs>
        <w:autoSpaceDE w:val="0"/>
        <w:autoSpaceDN w:val="0"/>
        <w:adjustRightInd w:val="0"/>
        <w:ind w:left="567" w:hanging="567"/>
        <w:jc w:val="both"/>
        <w:rPr>
          <w:rFonts w:ascii="Calibri" w:hAnsi="Calibri" w:cs="Calibri"/>
          <w:lang w:val="cs-CZ"/>
        </w:rPr>
      </w:pPr>
      <w:r w:rsidRPr="00AD52DE">
        <w:rPr>
          <w:rFonts w:ascii="Calibri" w:hAnsi="Calibri" w:cs="Calibri"/>
          <w:lang w:val="cs-CZ"/>
        </w:rPr>
        <w:t>Poruší-li jedna ze stran smlouvu podstatným způsobem, může druhá strana bez zbytečného d</w:t>
      </w:r>
      <w:r w:rsidR="00054B7D">
        <w:rPr>
          <w:rFonts w:ascii="Calibri" w:hAnsi="Calibri" w:cs="Calibri"/>
          <w:lang w:val="cs-CZ"/>
        </w:rPr>
        <w:t>o</w:t>
      </w:r>
      <w:r w:rsidRPr="00AD52DE">
        <w:rPr>
          <w:rFonts w:ascii="Calibri" w:hAnsi="Calibri" w:cs="Calibri"/>
          <w:lang w:val="cs-CZ"/>
        </w:rPr>
        <w:t>kladu od smlouvy odstoupit. Smluvní strany této smlouvy se dohodly, že podstatným porušením této smlouvy se rozumí zejména:</w:t>
      </w:r>
    </w:p>
    <w:p w14:paraId="30E4F2F9" w14:textId="77777777" w:rsidR="00972261" w:rsidRPr="00AD52DE" w:rsidRDefault="00972261" w:rsidP="00972261">
      <w:pPr>
        <w:pStyle w:val="Odstavecseseznamem"/>
        <w:tabs>
          <w:tab w:val="left" w:pos="0"/>
        </w:tabs>
        <w:autoSpaceDE w:val="0"/>
        <w:autoSpaceDN w:val="0"/>
        <w:adjustRightInd w:val="0"/>
        <w:ind w:left="567"/>
        <w:jc w:val="both"/>
        <w:rPr>
          <w:rFonts w:ascii="Calibri" w:hAnsi="Calibri" w:cs="Calibri"/>
          <w:lang w:val="cs-CZ"/>
        </w:rPr>
      </w:pPr>
    </w:p>
    <w:p w14:paraId="30E4F2FA" w14:textId="77777777" w:rsidR="002D38BD" w:rsidRPr="00AD52DE" w:rsidRDefault="002D38BD" w:rsidP="00972261">
      <w:pPr>
        <w:pStyle w:val="Odstavecseseznamem"/>
        <w:numPr>
          <w:ilvl w:val="2"/>
          <w:numId w:val="28"/>
        </w:numPr>
        <w:tabs>
          <w:tab w:val="left" w:pos="20"/>
        </w:tabs>
        <w:autoSpaceDE w:val="0"/>
        <w:autoSpaceDN w:val="0"/>
        <w:adjustRightInd w:val="0"/>
        <w:ind w:left="1701" w:hanging="708"/>
        <w:jc w:val="both"/>
        <w:rPr>
          <w:rFonts w:ascii="Calibri" w:hAnsi="Calibri" w:cs="Calibri"/>
          <w:lang w:val="cs-CZ"/>
        </w:rPr>
      </w:pPr>
      <w:r w:rsidRPr="00AD52DE">
        <w:rPr>
          <w:rFonts w:ascii="Calibri" w:hAnsi="Calibri" w:cs="Calibri"/>
          <w:lang w:val="cs-CZ"/>
        </w:rPr>
        <w:t xml:space="preserve">Jestliže se zhotovitel dostane do prodlení s předáním díla, či jeho jednotlivých částí, které bude delší </w:t>
      </w:r>
      <w:r w:rsidRPr="00F7536A">
        <w:rPr>
          <w:rFonts w:ascii="Calibri" w:hAnsi="Calibri" w:cs="Calibri"/>
          <w:lang w:val="cs-CZ"/>
        </w:rPr>
        <w:t>než 30 kalendářních dní.</w:t>
      </w:r>
    </w:p>
    <w:p w14:paraId="30E4F2FB" w14:textId="77777777" w:rsidR="002D38BD" w:rsidRPr="00AD52DE" w:rsidRDefault="002D38BD" w:rsidP="00972261">
      <w:pPr>
        <w:pStyle w:val="Odstavecseseznamem"/>
        <w:numPr>
          <w:ilvl w:val="2"/>
          <w:numId w:val="28"/>
        </w:numPr>
        <w:tabs>
          <w:tab w:val="left" w:pos="20"/>
        </w:tabs>
        <w:autoSpaceDE w:val="0"/>
        <w:autoSpaceDN w:val="0"/>
        <w:adjustRightInd w:val="0"/>
        <w:ind w:left="1701" w:hanging="708"/>
        <w:jc w:val="both"/>
        <w:rPr>
          <w:rFonts w:ascii="Calibri" w:hAnsi="Calibri" w:cs="Calibri"/>
          <w:lang w:val="cs-CZ"/>
        </w:rPr>
      </w:pPr>
      <w:r w:rsidRPr="00AD52DE">
        <w:rPr>
          <w:rFonts w:ascii="Calibri" w:hAnsi="Calibri" w:cs="Calibri"/>
          <w:lang w:val="cs-CZ"/>
        </w:rPr>
        <w:t>Jestliže zhotovitel provede dílo, nebo jeho část nekv</w:t>
      </w:r>
      <w:r w:rsidR="00B541C0" w:rsidRPr="00AD52DE">
        <w:rPr>
          <w:rFonts w:ascii="Calibri" w:hAnsi="Calibri" w:cs="Calibri"/>
          <w:lang w:val="cs-CZ"/>
        </w:rPr>
        <w:t>a</w:t>
      </w:r>
      <w:r w:rsidR="00054B7D">
        <w:rPr>
          <w:rFonts w:ascii="Calibri" w:hAnsi="Calibri" w:cs="Calibri"/>
          <w:lang w:val="cs-CZ"/>
        </w:rPr>
        <w:t>litně a neodstrani</w:t>
      </w:r>
      <w:r w:rsidRPr="00AD52DE">
        <w:rPr>
          <w:rFonts w:ascii="Calibri" w:hAnsi="Calibri" w:cs="Calibri"/>
          <w:lang w:val="cs-CZ"/>
        </w:rPr>
        <w:t>l</w:t>
      </w:r>
      <w:r w:rsidR="00054B7D">
        <w:rPr>
          <w:rFonts w:ascii="Calibri" w:hAnsi="Calibri" w:cs="Calibri"/>
          <w:lang w:val="cs-CZ"/>
        </w:rPr>
        <w:t>-l</w:t>
      </w:r>
      <w:r w:rsidRPr="00AD52DE">
        <w:rPr>
          <w:rFonts w:ascii="Calibri" w:hAnsi="Calibri" w:cs="Calibri"/>
          <w:lang w:val="cs-CZ"/>
        </w:rPr>
        <w:t>i jeho vady ve lhůtě 30 dnů od nahlášení vady.</w:t>
      </w:r>
    </w:p>
    <w:p w14:paraId="30E4F2FC" w14:textId="77777777" w:rsidR="002D38BD" w:rsidRPr="00AD52DE" w:rsidRDefault="002D38BD" w:rsidP="00972261">
      <w:pPr>
        <w:pStyle w:val="Odstavecseseznamem"/>
        <w:numPr>
          <w:ilvl w:val="2"/>
          <w:numId w:val="28"/>
        </w:numPr>
        <w:tabs>
          <w:tab w:val="left" w:pos="20"/>
        </w:tabs>
        <w:autoSpaceDE w:val="0"/>
        <w:autoSpaceDN w:val="0"/>
        <w:adjustRightInd w:val="0"/>
        <w:ind w:left="1701" w:hanging="708"/>
        <w:jc w:val="both"/>
        <w:rPr>
          <w:rFonts w:ascii="Calibri" w:hAnsi="Calibri" w:cs="Calibri"/>
          <w:lang w:val="cs-CZ"/>
        </w:rPr>
      </w:pPr>
      <w:r w:rsidRPr="00AD52DE">
        <w:rPr>
          <w:rFonts w:ascii="Calibri" w:hAnsi="Calibri" w:cs="Calibri"/>
          <w:lang w:val="cs-CZ"/>
        </w:rPr>
        <w:t>Je</w:t>
      </w:r>
      <w:r w:rsidR="00B541C0" w:rsidRPr="00AD52DE">
        <w:rPr>
          <w:rFonts w:ascii="Calibri" w:hAnsi="Calibri" w:cs="Calibri"/>
          <w:lang w:val="cs-CZ"/>
        </w:rPr>
        <w:t>s</w:t>
      </w:r>
      <w:r w:rsidRPr="00AD52DE">
        <w:rPr>
          <w:rFonts w:ascii="Calibri" w:hAnsi="Calibri" w:cs="Calibri"/>
          <w:lang w:val="cs-CZ"/>
        </w:rPr>
        <w:t>tliže práce zhotovitele, které vykazují již v průběhu provádění prokazatelné nedostatky, nebo které jsou prováděny v rozporu s touto smlouvou, nejsou ani ve vzájemně d</w:t>
      </w:r>
      <w:r w:rsidR="00B541C0" w:rsidRPr="00AD52DE">
        <w:rPr>
          <w:rFonts w:ascii="Calibri" w:hAnsi="Calibri" w:cs="Calibri"/>
          <w:lang w:val="cs-CZ"/>
        </w:rPr>
        <w:t>o</w:t>
      </w:r>
      <w:r w:rsidRPr="00AD52DE">
        <w:rPr>
          <w:rFonts w:ascii="Calibri" w:hAnsi="Calibri" w:cs="Calibri"/>
          <w:lang w:val="cs-CZ"/>
        </w:rPr>
        <w:t>hodnuté lhůtě nahrazeny bezvadným plněním.</w:t>
      </w:r>
    </w:p>
    <w:p w14:paraId="30E4F2FD" w14:textId="77777777" w:rsidR="00F21F66" w:rsidRDefault="002D38BD" w:rsidP="00972261">
      <w:pPr>
        <w:pStyle w:val="Odstavecseseznamem"/>
        <w:numPr>
          <w:ilvl w:val="2"/>
          <w:numId w:val="28"/>
        </w:numPr>
        <w:tabs>
          <w:tab w:val="left" w:pos="20"/>
        </w:tabs>
        <w:autoSpaceDE w:val="0"/>
        <w:autoSpaceDN w:val="0"/>
        <w:adjustRightInd w:val="0"/>
        <w:ind w:left="1701" w:hanging="708"/>
        <w:jc w:val="both"/>
        <w:rPr>
          <w:rFonts w:ascii="Calibri" w:hAnsi="Calibri" w:cs="Calibri"/>
          <w:lang w:val="cs-CZ"/>
        </w:rPr>
      </w:pPr>
      <w:r w:rsidRPr="00AD52DE">
        <w:rPr>
          <w:rFonts w:ascii="Calibri" w:hAnsi="Calibri" w:cs="Calibri"/>
          <w:lang w:val="cs-CZ"/>
        </w:rPr>
        <w:t xml:space="preserve">Jestliže </w:t>
      </w:r>
      <w:r w:rsidR="00F21F66" w:rsidRPr="00AD52DE">
        <w:rPr>
          <w:rFonts w:ascii="Calibri" w:hAnsi="Calibri" w:cs="Calibri"/>
          <w:lang w:val="cs-CZ"/>
        </w:rPr>
        <w:t>bude proti zhotoviteli zahájeno insolvenční řízení, nařízena exekuce či nařízen výkon rozhodnutí,</w:t>
      </w:r>
      <w:r w:rsidR="00AD52DE">
        <w:rPr>
          <w:rFonts w:ascii="Calibri" w:hAnsi="Calibri" w:cs="Calibri"/>
          <w:lang w:val="cs-CZ"/>
        </w:rPr>
        <w:t xml:space="preserve"> </w:t>
      </w:r>
      <w:r w:rsidR="00F21F66" w:rsidRPr="00AD52DE">
        <w:rPr>
          <w:rFonts w:ascii="Calibri" w:hAnsi="Calibri" w:cs="Calibri"/>
          <w:lang w:val="cs-CZ"/>
        </w:rPr>
        <w:t>či pokud zhotovitel vstoupí do likvidace.</w:t>
      </w:r>
    </w:p>
    <w:p w14:paraId="30E4F2FE" w14:textId="77777777" w:rsidR="00AD52DE" w:rsidRDefault="00AD52DE" w:rsidP="00972261">
      <w:pPr>
        <w:pStyle w:val="Odstavecseseznamem"/>
        <w:numPr>
          <w:ilvl w:val="2"/>
          <w:numId w:val="28"/>
        </w:numPr>
        <w:tabs>
          <w:tab w:val="left" w:pos="20"/>
        </w:tabs>
        <w:autoSpaceDE w:val="0"/>
        <w:autoSpaceDN w:val="0"/>
        <w:adjustRightInd w:val="0"/>
        <w:ind w:left="1701" w:hanging="708"/>
        <w:jc w:val="both"/>
        <w:rPr>
          <w:rFonts w:ascii="Calibri" w:hAnsi="Calibri" w:cs="Calibri"/>
          <w:lang w:val="cs-CZ"/>
        </w:rPr>
      </w:pPr>
      <w:r>
        <w:rPr>
          <w:rFonts w:ascii="Calibri" w:hAnsi="Calibri" w:cs="Calibri"/>
          <w:lang w:val="cs-CZ"/>
        </w:rPr>
        <w:t>Jestliže objednatel neposkytuje</w:t>
      </w:r>
      <w:r w:rsidR="00972261">
        <w:rPr>
          <w:rFonts w:ascii="Calibri" w:hAnsi="Calibri" w:cs="Calibri"/>
          <w:lang w:val="cs-CZ"/>
        </w:rPr>
        <w:t xml:space="preserve"> zhotoviteli </w:t>
      </w:r>
      <w:r>
        <w:rPr>
          <w:rFonts w:ascii="Calibri" w:hAnsi="Calibri" w:cs="Calibri"/>
          <w:lang w:val="cs-CZ"/>
        </w:rPr>
        <w:t>potřebou součinnost</w:t>
      </w:r>
      <w:r w:rsidR="00B14649">
        <w:rPr>
          <w:rFonts w:ascii="Calibri" w:hAnsi="Calibri" w:cs="Calibri"/>
          <w:lang w:val="cs-CZ"/>
        </w:rPr>
        <w:t xml:space="preserve"> ani v přiměřené lhůtě po písemném upozornění ze strany z</w:t>
      </w:r>
      <w:r w:rsidR="00492EA6">
        <w:rPr>
          <w:rFonts w:ascii="Calibri" w:hAnsi="Calibri" w:cs="Calibri"/>
          <w:lang w:val="cs-CZ"/>
        </w:rPr>
        <w:t>h</w:t>
      </w:r>
      <w:r w:rsidR="00B14649">
        <w:rPr>
          <w:rFonts w:ascii="Calibri" w:hAnsi="Calibri" w:cs="Calibri"/>
          <w:lang w:val="cs-CZ"/>
        </w:rPr>
        <w:t>otovitele</w:t>
      </w:r>
      <w:r>
        <w:rPr>
          <w:rFonts w:ascii="Calibri" w:hAnsi="Calibri" w:cs="Calibri"/>
          <w:lang w:val="cs-CZ"/>
        </w:rPr>
        <w:t>.</w:t>
      </w:r>
    </w:p>
    <w:p w14:paraId="30E4F2FF" w14:textId="77777777" w:rsidR="00AD52DE" w:rsidRPr="00AD52DE" w:rsidRDefault="00AD52DE" w:rsidP="00972261">
      <w:pPr>
        <w:pStyle w:val="Odstavecseseznamem"/>
        <w:numPr>
          <w:ilvl w:val="2"/>
          <w:numId w:val="28"/>
        </w:numPr>
        <w:tabs>
          <w:tab w:val="left" w:pos="20"/>
        </w:tabs>
        <w:autoSpaceDE w:val="0"/>
        <w:autoSpaceDN w:val="0"/>
        <w:adjustRightInd w:val="0"/>
        <w:ind w:left="1701" w:hanging="708"/>
        <w:jc w:val="both"/>
        <w:rPr>
          <w:rFonts w:ascii="Calibri" w:hAnsi="Calibri" w:cs="Calibri"/>
          <w:lang w:val="cs-CZ"/>
        </w:rPr>
      </w:pPr>
      <w:r>
        <w:rPr>
          <w:rFonts w:ascii="Calibri" w:hAnsi="Calibri" w:cs="Calibri"/>
          <w:lang w:val="cs-CZ"/>
        </w:rPr>
        <w:t xml:space="preserve">Jestliže je objednatel v prodlení s uhrazením i </w:t>
      </w:r>
      <w:r w:rsidR="00972261">
        <w:rPr>
          <w:rFonts w:ascii="Calibri" w:hAnsi="Calibri" w:cs="Calibri"/>
          <w:lang w:val="cs-CZ"/>
        </w:rPr>
        <w:t xml:space="preserve">jen </w:t>
      </w:r>
      <w:r>
        <w:rPr>
          <w:rFonts w:ascii="Calibri" w:hAnsi="Calibri" w:cs="Calibri"/>
          <w:lang w:val="cs-CZ"/>
        </w:rPr>
        <w:t xml:space="preserve">části ceny díla </w:t>
      </w:r>
      <w:r w:rsidRPr="00F7536A">
        <w:rPr>
          <w:rFonts w:ascii="Calibri" w:hAnsi="Calibri" w:cs="Calibri"/>
          <w:lang w:val="cs-CZ"/>
        </w:rPr>
        <w:t xml:space="preserve">delším než </w:t>
      </w:r>
      <w:r w:rsidR="00811120">
        <w:rPr>
          <w:rFonts w:ascii="Calibri" w:hAnsi="Calibri" w:cs="Calibri"/>
          <w:lang w:val="cs-CZ"/>
        </w:rPr>
        <w:t>30</w:t>
      </w:r>
      <w:r>
        <w:rPr>
          <w:rFonts w:ascii="Calibri" w:hAnsi="Calibri" w:cs="Calibri"/>
          <w:lang w:val="cs-CZ"/>
        </w:rPr>
        <w:t xml:space="preserve"> dnů.</w:t>
      </w:r>
    </w:p>
    <w:p w14:paraId="30E4F300" w14:textId="77777777" w:rsidR="003D684D" w:rsidRPr="00AD52DE" w:rsidRDefault="003D684D" w:rsidP="00972261">
      <w:pPr>
        <w:pStyle w:val="Odstavecseseznamem"/>
        <w:tabs>
          <w:tab w:val="left" w:pos="0"/>
        </w:tabs>
        <w:autoSpaceDE w:val="0"/>
        <w:autoSpaceDN w:val="0"/>
        <w:adjustRightInd w:val="0"/>
        <w:ind w:left="567" w:hanging="567"/>
        <w:jc w:val="both"/>
        <w:rPr>
          <w:rFonts w:ascii="Calibri" w:hAnsi="Calibri" w:cs="Calibri"/>
          <w:lang w:val="cs-CZ"/>
        </w:rPr>
      </w:pPr>
    </w:p>
    <w:p w14:paraId="30E4F301" w14:textId="77777777" w:rsidR="00F21F66" w:rsidRDefault="00F21F66" w:rsidP="00972261">
      <w:pPr>
        <w:pStyle w:val="Odstavecseseznamem"/>
        <w:numPr>
          <w:ilvl w:val="1"/>
          <w:numId w:val="28"/>
        </w:numPr>
        <w:tabs>
          <w:tab w:val="left" w:pos="0"/>
        </w:tabs>
        <w:autoSpaceDE w:val="0"/>
        <w:autoSpaceDN w:val="0"/>
        <w:adjustRightInd w:val="0"/>
        <w:ind w:left="567" w:hanging="567"/>
        <w:jc w:val="both"/>
        <w:rPr>
          <w:rFonts w:ascii="Calibri" w:hAnsi="Calibri" w:cs="Calibri"/>
          <w:lang w:val="cs-CZ"/>
        </w:rPr>
      </w:pPr>
      <w:r w:rsidRPr="00AD52DE">
        <w:rPr>
          <w:rFonts w:ascii="Calibri" w:hAnsi="Calibri" w:cs="Calibri"/>
          <w:lang w:val="cs-CZ"/>
        </w:rPr>
        <w:t xml:space="preserve">Odstoupení </w:t>
      </w:r>
      <w:r w:rsidR="005A466F" w:rsidRPr="00AD52DE">
        <w:rPr>
          <w:rFonts w:ascii="Calibri" w:hAnsi="Calibri" w:cs="Calibri"/>
          <w:lang w:val="cs-CZ"/>
        </w:rPr>
        <w:t>musí</w:t>
      </w:r>
      <w:r w:rsidRPr="00AD52DE">
        <w:rPr>
          <w:rFonts w:ascii="Calibri" w:hAnsi="Calibri" w:cs="Calibri"/>
          <w:lang w:val="cs-CZ"/>
        </w:rPr>
        <w:t xml:space="preserve"> být učiněno druhé smluvní straně písemně. Tato smlouvy zanikne dnem, kdy bude odstoupení </w:t>
      </w:r>
      <w:r w:rsidR="005A466F" w:rsidRPr="00AD52DE">
        <w:rPr>
          <w:rFonts w:ascii="Calibri" w:hAnsi="Calibri" w:cs="Calibri"/>
          <w:lang w:val="cs-CZ"/>
        </w:rPr>
        <w:t xml:space="preserve">od smlouvy </w:t>
      </w:r>
      <w:r w:rsidRPr="00AD52DE">
        <w:rPr>
          <w:rFonts w:ascii="Calibri" w:hAnsi="Calibri" w:cs="Calibri"/>
          <w:lang w:val="cs-CZ"/>
        </w:rPr>
        <w:t xml:space="preserve">doručeno </w:t>
      </w:r>
      <w:r w:rsidR="005A466F" w:rsidRPr="00AD52DE">
        <w:rPr>
          <w:rFonts w:ascii="Calibri" w:hAnsi="Calibri" w:cs="Calibri"/>
          <w:lang w:val="cs-CZ"/>
        </w:rPr>
        <w:t>druhé smluvní</w:t>
      </w:r>
      <w:r w:rsidRPr="00AD52DE">
        <w:rPr>
          <w:rFonts w:ascii="Calibri" w:hAnsi="Calibri" w:cs="Calibri"/>
          <w:lang w:val="cs-CZ"/>
        </w:rPr>
        <w:t xml:space="preserve"> straně.</w:t>
      </w:r>
    </w:p>
    <w:p w14:paraId="30E4F302" w14:textId="77777777" w:rsidR="00AD52DE" w:rsidRPr="00AD52DE" w:rsidRDefault="00AD52DE" w:rsidP="00972261">
      <w:pPr>
        <w:tabs>
          <w:tab w:val="left" w:pos="0"/>
        </w:tabs>
        <w:autoSpaceDE w:val="0"/>
        <w:autoSpaceDN w:val="0"/>
        <w:adjustRightInd w:val="0"/>
        <w:ind w:left="567" w:hanging="567"/>
        <w:jc w:val="both"/>
        <w:rPr>
          <w:rFonts w:ascii="Calibri" w:hAnsi="Calibri" w:cs="Calibri"/>
          <w:lang w:val="cs-CZ"/>
        </w:rPr>
      </w:pPr>
    </w:p>
    <w:p w14:paraId="30E4F303" w14:textId="77777777" w:rsidR="00B4635B" w:rsidRPr="00AD52DE" w:rsidRDefault="00F21F66" w:rsidP="00972261">
      <w:pPr>
        <w:pStyle w:val="Odstavecseseznamem"/>
        <w:numPr>
          <w:ilvl w:val="1"/>
          <w:numId w:val="28"/>
        </w:numPr>
        <w:tabs>
          <w:tab w:val="left" w:pos="0"/>
        </w:tabs>
        <w:autoSpaceDE w:val="0"/>
        <w:autoSpaceDN w:val="0"/>
        <w:adjustRightInd w:val="0"/>
        <w:ind w:left="567" w:hanging="567"/>
        <w:jc w:val="both"/>
        <w:rPr>
          <w:rFonts w:ascii="Calibri" w:hAnsi="Calibri" w:cs="Calibri"/>
          <w:lang w:val="cs-CZ"/>
        </w:rPr>
      </w:pPr>
      <w:r w:rsidRPr="00AD52DE">
        <w:rPr>
          <w:rFonts w:ascii="Calibri" w:hAnsi="Calibri" w:cs="Calibri"/>
          <w:lang w:val="cs-CZ"/>
        </w:rPr>
        <w:t xml:space="preserve">V případě odstoupení od smlouvy je objednatel povinen uhradit zhotovenou část </w:t>
      </w:r>
      <w:r w:rsidR="00972261">
        <w:rPr>
          <w:rFonts w:ascii="Calibri" w:hAnsi="Calibri" w:cs="Calibri"/>
          <w:lang w:val="cs-CZ"/>
        </w:rPr>
        <w:t xml:space="preserve">díla </w:t>
      </w:r>
      <w:r w:rsidRPr="00AD52DE">
        <w:rPr>
          <w:rFonts w:ascii="Calibri" w:hAnsi="Calibri" w:cs="Calibri"/>
          <w:lang w:val="cs-CZ"/>
        </w:rPr>
        <w:t>v</w:t>
      </w:r>
      <w:r w:rsidR="005A466F" w:rsidRPr="00AD52DE">
        <w:rPr>
          <w:rFonts w:ascii="Calibri" w:hAnsi="Calibri" w:cs="Calibri"/>
          <w:lang w:val="cs-CZ"/>
        </w:rPr>
        <w:t xml:space="preserve"> </w:t>
      </w:r>
      <w:r w:rsidRPr="00AD52DE">
        <w:rPr>
          <w:rFonts w:ascii="Calibri" w:hAnsi="Calibri" w:cs="Calibri"/>
          <w:lang w:val="cs-CZ"/>
        </w:rPr>
        <w:t>ceně odpovídající rozsahu částečného provedení díla. Do doby</w:t>
      </w:r>
      <w:r w:rsidR="00503DBC" w:rsidRPr="00AD52DE">
        <w:rPr>
          <w:rFonts w:ascii="Calibri" w:hAnsi="Calibri" w:cs="Calibri"/>
          <w:lang w:val="cs-CZ"/>
        </w:rPr>
        <w:t xml:space="preserve"> vyčíslen</w:t>
      </w:r>
      <w:r w:rsidR="00972261">
        <w:rPr>
          <w:rFonts w:ascii="Calibri" w:hAnsi="Calibri" w:cs="Calibri"/>
          <w:lang w:val="cs-CZ"/>
        </w:rPr>
        <w:t>í</w:t>
      </w:r>
      <w:r w:rsidR="00503DBC" w:rsidRPr="00AD52DE">
        <w:rPr>
          <w:rFonts w:ascii="Calibri" w:hAnsi="Calibri" w:cs="Calibri"/>
          <w:lang w:val="cs-CZ"/>
        </w:rPr>
        <w:t xml:space="preserve"> oprávněných nároků smluvních stran a do doby dohody o vzájemném vyrovnání těchto nároků je objednatel oprávněn zadržet </w:t>
      </w:r>
      <w:r w:rsidR="00972261">
        <w:rPr>
          <w:rFonts w:ascii="Calibri" w:hAnsi="Calibri" w:cs="Calibri"/>
          <w:lang w:val="cs-CZ"/>
        </w:rPr>
        <w:t xml:space="preserve">zhotoviteli </w:t>
      </w:r>
      <w:r w:rsidR="00503DBC" w:rsidRPr="00AD52DE">
        <w:rPr>
          <w:rFonts w:ascii="Calibri" w:hAnsi="Calibri" w:cs="Calibri"/>
          <w:lang w:val="cs-CZ"/>
        </w:rPr>
        <w:t>veškeré fakturované a splatné platby.</w:t>
      </w:r>
    </w:p>
    <w:p w14:paraId="30E4F304" w14:textId="77777777" w:rsidR="0069498C" w:rsidRDefault="0069498C" w:rsidP="00032100">
      <w:pPr>
        <w:tabs>
          <w:tab w:val="left" w:pos="20"/>
          <w:tab w:val="left" w:pos="417"/>
        </w:tabs>
        <w:autoSpaceDE w:val="0"/>
        <w:autoSpaceDN w:val="0"/>
        <w:adjustRightInd w:val="0"/>
        <w:spacing w:after="360"/>
        <w:jc w:val="both"/>
        <w:rPr>
          <w:rFonts w:ascii="Calibri" w:hAnsi="Calibri" w:cs="Calibri"/>
          <w:lang w:val="pl-PL"/>
        </w:rPr>
      </w:pPr>
    </w:p>
    <w:p w14:paraId="30E4F305" w14:textId="77777777" w:rsidR="00B4635B" w:rsidRPr="00013838" w:rsidRDefault="00B4635B" w:rsidP="00B4635B">
      <w:pPr>
        <w:tabs>
          <w:tab w:val="left" w:pos="20"/>
          <w:tab w:val="left" w:pos="417"/>
        </w:tabs>
        <w:autoSpaceDE w:val="0"/>
        <w:autoSpaceDN w:val="0"/>
        <w:adjustRightInd w:val="0"/>
        <w:spacing w:after="360"/>
        <w:contextualSpacing/>
        <w:jc w:val="center"/>
        <w:rPr>
          <w:rFonts w:ascii="Calibri" w:hAnsi="Calibri" w:cs="Calibri"/>
          <w:b/>
          <w:lang w:val="pl-PL"/>
        </w:rPr>
      </w:pPr>
      <w:r w:rsidRPr="00013838">
        <w:rPr>
          <w:rFonts w:ascii="Calibri" w:hAnsi="Calibri" w:cs="Calibri"/>
          <w:b/>
          <w:lang w:val="pl-PL"/>
        </w:rPr>
        <w:t xml:space="preserve">Článek </w:t>
      </w:r>
      <w:r>
        <w:rPr>
          <w:rFonts w:ascii="Calibri" w:hAnsi="Calibri" w:cs="Calibri"/>
          <w:b/>
          <w:lang w:val="pl-PL"/>
        </w:rPr>
        <w:t>IX</w:t>
      </w:r>
      <w:r w:rsidRPr="00013838">
        <w:rPr>
          <w:rFonts w:ascii="Calibri" w:hAnsi="Calibri" w:cs="Calibri"/>
          <w:b/>
          <w:lang w:val="pl-PL"/>
        </w:rPr>
        <w:t>.</w:t>
      </w:r>
    </w:p>
    <w:p w14:paraId="30E4F306" w14:textId="77777777" w:rsidR="00B4635B" w:rsidRPr="00AD52DE" w:rsidRDefault="00B4635B" w:rsidP="00AD52DE">
      <w:pPr>
        <w:tabs>
          <w:tab w:val="left" w:pos="20"/>
          <w:tab w:val="left" w:pos="417"/>
        </w:tabs>
        <w:autoSpaceDE w:val="0"/>
        <w:autoSpaceDN w:val="0"/>
        <w:adjustRightInd w:val="0"/>
        <w:spacing w:after="360"/>
        <w:contextualSpacing/>
        <w:jc w:val="center"/>
        <w:rPr>
          <w:rFonts w:ascii="Calibri" w:hAnsi="Calibri" w:cs="Calibri"/>
          <w:b/>
          <w:i/>
          <w:lang w:val="pl-PL"/>
        </w:rPr>
      </w:pPr>
      <w:r w:rsidRPr="00013838">
        <w:rPr>
          <w:rFonts w:ascii="Calibri" w:hAnsi="Calibri" w:cs="Calibri"/>
          <w:b/>
          <w:i/>
          <w:lang w:val="pl-PL"/>
        </w:rPr>
        <w:t>O</w:t>
      </w:r>
      <w:r w:rsidR="00C1486B">
        <w:rPr>
          <w:rFonts w:ascii="Calibri" w:hAnsi="Calibri" w:cs="Calibri"/>
          <w:b/>
          <w:i/>
          <w:lang w:val="pl-PL"/>
        </w:rPr>
        <w:t>statní ujednání</w:t>
      </w:r>
    </w:p>
    <w:p w14:paraId="30E4F307" w14:textId="77777777" w:rsidR="008F6BD1" w:rsidRPr="00AD52DE" w:rsidRDefault="008F6BD1" w:rsidP="00637429">
      <w:pPr>
        <w:pStyle w:val="Odstavecseseznamem"/>
        <w:numPr>
          <w:ilvl w:val="1"/>
          <w:numId w:val="29"/>
        </w:numPr>
        <w:tabs>
          <w:tab w:val="left" w:pos="0"/>
        </w:tabs>
        <w:autoSpaceDE w:val="0"/>
        <w:autoSpaceDN w:val="0"/>
        <w:adjustRightInd w:val="0"/>
        <w:ind w:left="567" w:hanging="567"/>
        <w:jc w:val="both"/>
        <w:rPr>
          <w:rFonts w:ascii="Calibri" w:hAnsi="Calibri" w:cs="Calibri"/>
          <w:lang w:val="cs-CZ"/>
        </w:rPr>
      </w:pPr>
      <w:r w:rsidRPr="00AD52DE">
        <w:rPr>
          <w:rFonts w:ascii="Calibri" w:hAnsi="Calibri" w:cs="Calibri"/>
          <w:lang w:val="cs-CZ"/>
        </w:rPr>
        <w:t xml:space="preserve">Ve smyslu </w:t>
      </w:r>
      <w:proofErr w:type="spellStart"/>
      <w:r w:rsidRPr="00AD52DE">
        <w:rPr>
          <w:rFonts w:ascii="Calibri" w:hAnsi="Calibri" w:cs="Calibri"/>
          <w:lang w:val="cs-CZ"/>
        </w:rPr>
        <w:t>ust</w:t>
      </w:r>
      <w:proofErr w:type="spellEnd"/>
      <w:r w:rsidRPr="00AD52DE">
        <w:rPr>
          <w:rFonts w:ascii="Calibri" w:hAnsi="Calibri" w:cs="Calibri"/>
          <w:lang w:val="cs-CZ"/>
        </w:rPr>
        <w:t>. § 61 odst. 1 zákona č. 121/2000 Sb., autorský zá</w:t>
      </w:r>
      <w:r w:rsidR="00054B7D">
        <w:rPr>
          <w:rFonts w:ascii="Calibri" w:hAnsi="Calibri" w:cs="Calibri"/>
          <w:lang w:val="cs-CZ"/>
        </w:rPr>
        <w:t>kon, ve znění pozdějších předpis</w:t>
      </w:r>
      <w:r w:rsidRPr="00AD52DE">
        <w:rPr>
          <w:rFonts w:ascii="Calibri" w:hAnsi="Calibri" w:cs="Calibri"/>
          <w:lang w:val="cs-CZ"/>
        </w:rPr>
        <w:t xml:space="preserve">ů, je objednatel </w:t>
      </w:r>
      <w:r w:rsidR="00B541C0" w:rsidRPr="00AD52DE">
        <w:rPr>
          <w:rFonts w:ascii="Calibri" w:hAnsi="Calibri" w:cs="Calibri"/>
          <w:lang w:val="cs-CZ"/>
        </w:rPr>
        <w:t>d</w:t>
      </w:r>
      <w:r w:rsidRPr="00AD52DE">
        <w:rPr>
          <w:rFonts w:ascii="Calibri" w:hAnsi="Calibri" w:cs="Calibri"/>
          <w:lang w:val="cs-CZ"/>
        </w:rPr>
        <w:t xml:space="preserve">ržitelem licence k užití díla dle této smlouvy k účelům vyplývajícím z jeho povahy a z této smlouvy, zejména tedy k prezentaci na veřejnosti a jako </w:t>
      </w:r>
      <w:r w:rsidR="005A466F" w:rsidRPr="00AD52DE">
        <w:rPr>
          <w:rFonts w:ascii="Calibri" w:hAnsi="Calibri" w:cs="Calibri"/>
          <w:lang w:val="cs-CZ"/>
        </w:rPr>
        <w:t>p</w:t>
      </w:r>
      <w:r w:rsidRPr="00AD52DE">
        <w:rPr>
          <w:rFonts w:ascii="Calibri" w:hAnsi="Calibri" w:cs="Calibri"/>
          <w:lang w:val="cs-CZ"/>
        </w:rPr>
        <w:t>odklad pro jakékoli další úkony jiných osob</w:t>
      </w:r>
      <w:r w:rsidR="00B541C0" w:rsidRPr="00AD52DE">
        <w:rPr>
          <w:rFonts w:ascii="Calibri" w:hAnsi="Calibri" w:cs="Calibri"/>
          <w:lang w:val="cs-CZ"/>
        </w:rPr>
        <w:t xml:space="preserve"> </w:t>
      </w:r>
      <w:r w:rsidRPr="00AD52DE">
        <w:rPr>
          <w:rFonts w:ascii="Calibri" w:hAnsi="Calibri" w:cs="Calibri"/>
          <w:lang w:val="cs-CZ"/>
        </w:rPr>
        <w:t>směřující k realizaci záměrů obsažených v díle této smlouvy, zejména tedy jako podklad pro navazující stupně projektové dokumentace, včetně</w:t>
      </w:r>
      <w:r w:rsidR="00B541C0" w:rsidRPr="00AD52DE">
        <w:rPr>
          <w:rFonts w:ascii="Calibri" w:hAnsi="Calibri" w:cs="Calibri"/>
          <w:lang w:val="cs-CZ"/>
        </w:rPr>
        <w:t xml:space="preserve"> </w:t>
      </w:r>
      <w:r w:rsidRPr="00AD52DE">
        <w:rPr>
          <w:rFonts w:ascii="Calibri" w:hAnsi="Calibri" w:cs="Calibri"/>
          <w:lang w:val="cs-CZ"/>
        </w:rPr>
        <w:t>projektové dokumentace pro případné opr</w:t>
      </w:r>
      <w:r w:rsidR="005A466F" w:rsidRPr="00AD52DE">
        <w:rPr>
          <w:rFonts w:ascii="Calibri" w:hAnsi="Calibri" w:cs="Calibri"/>
          <w:lang w:val="cs-CZ"/>
        </w:rPr>
        <w:t>a</w:t>
      </w:r>
      <w:r w:rsidRPr="00AD52DE">
        <w:rPr>
          <w:rFonts w:ascii="Calibri" w:hAnsi="Calibri" w:cs="Calibri"/>
          <w:lang w:val="cs-CZ"/>
        </w:rPr>
        <w:t xml:space="preserve">vy, úpravy, rekonstrukce nebo odstranění staveb, pro které bude dokumentace dle této smlouvy použita. Odměna za poskytnutí této licence je již v plné výši zahrnuta v ceně </w:t>
      </w:r>
      <w:r w:rsidRPr="00AD52DE">
        <w:rPr>
          <w:rFonts w:ascii="Calibri" w:hAnsi="Calibri" w:cs="Calibri"/>
          <w:lang w:val="cs-CZ"/>
        </w:rPr>
        <w:lastRenderedPageBreak/>
        <w:t>díla dle této smlouvy.</w:t>
      </w:r>
      <w:r w:rsidR="005A466F" w:rsidRPr="00AD52DE">
        <w:rPr>
          <w:rFonts w:ascii="Calibri" w:hAnsi="Calibri" w:cs="Calibri"/>
          <w:lang w:val="cs-CZ"/>
        </w:rPr>
        <w:t xml:space="preserve"> Zhotovitel jako autor není oprávněn dílo užít či poskytnout licenci jinému</w:t>
      </w:r>
      <w:r w:rsidR="00E903D2" w:rsidRPr="00AD52DE">
        <w:rPr>
          <w:rFonts w:ascii="Calibri" w:hAnsi="Calibri" w:cs="Calibri"/>
          <w:lang w:val="cs-CZ"/>
        </w:rPr>
        <w:t xml:space="preserve"> bez souhlasu </w:t>
      </w:r>
      <w:r w:rsidR="00637429">
        <w:rPr>
          <w:rFonts w:ascii="Calibri" w:hAnsi="Calibri" w:cs="Calibri"/>
          <w:lang w:val="cs-CZ"/>
        </w:rPr>
        <w:t>o</w:t>
      </w:r>
      <w:r w:rsidR="00E903D2" w:rsidRPr="00AD52DE">
        <w:rPr>
          <w:rFonts w:ascii="Calibri" w:hAnsi="Calibri" w:cs="Calibri"/>
          <w:lang w:val="cs-CZ"/>
        </w:rPr>
        <w:t>bjednatele</w:t>
      </w:r>
      <w:r w:rsidR="005A466F" w:rsidRPr="00AD52DE">
        <w:rPr>
          <w:rFonts w:ascii="Calibri" w:hAnsi="Calibri" w:cs="Calibri"/>
          <w:lang w:val="cs-CZ"/>
        </w:rPr>
        <w:t xml:space="preserve">. </w:t>
      </w:r>
    </w:p>
    <w:p w14:paraId="30E4F308" w14:textId="77777777" w:rsidR="008F6BD1" w:rsidRPr="00AD52DE" w:rsidRDefault="008F6BD1" w:rsidP="00637429">
      <w:pPr>
        <w:pStyle w:val="Odstavecseseznamem"/>
        <w:tabs>
          <w:tab w:val="left" w:pos="0"/>
        </w:tabs>
        <w:autoSpaceDE w:val="0"/>
        <w:autoSpaceDN w:val="0"/>
        <w:adjustRightInd w:val="0"/>
        <w:ind w:left="567" w:hanging="567"/>
        <w:jc w:val="both"/>
        <w:rPr>
          <w:rFonts w:ascii="Calibri" w:hAnsi="Calibri" w:cs="Calibri"/>
          <w:lang w:val="cs-CZ"/>
        </w:rPr>
      </w:pPr>
    </w:p>
    <w:p w14:paraId="30E4F309" w14:textId="749E81A0" w:rsidR="00C7541B" w:rsidRDefault="00054B7D" w:rsidP="00637429">
      <w:pPr>
        <w:pStyle w:val="Odstavecseseznamem"/>
        <w:numPr>
          <w:ilvl w:val="1"/>
          <w:numId w:val="29"/>
        </w:numPr>
        <w:tabs>
          <w:tab w:val="left" w:pos="0"/>
        </w:tabs>
        <w:autoSpaceDE w:val="0"/>
        <w:autoSpaceDN w:val="0"/>
        <w:adjustRightInd w:val="0"/>
        <w:ind w:left="567" w:hanging="567"/>
        <w:jc w:val="both"/>
        <w:rPr>
          <w:rFonts w:ascii="Calibri" w:hAnsi="Calibri" w:cs="Calibri"/>
          <w:lang w:val="cs-CZ"/>
        </w:rPr>
      </w:pPr>
      <w:r>
        <w:rPr>
          <w:rFonts w:ascii="Calibri" w:hAnsi="Calibri" w:cs="Calibri"/>
          <w:lang w:val="cs-CZ"/>
        </w:rPr>
        <w:t>Zhotovi</w:t>
      </w:r>
      <w:r w:rsidR="008F6BD1" w:rsidRPr="00AD52DE">
        <w:rPr>
          <w:rFonts w:ascii="Calibri" w:hAnsi="Calibri" w:cs="Calibri"/>
          <w:lang w:val="cs-CZ"/>
        </w:rPr>
        <w:t>tel se zavazuje mít uzavřenou platnou pojistnou smlouvu</w:t>
      </w:r>
      <w:r w:rsidR="00C7541B" w:rsidRPr="00AD52DE">
        <w:rPr>
          <w:rFonts w:ascii="Calibri" w:hAnsi="Calibri" w:cs="Calibri"/>
          <w:lang w:val="cs-CZ"/>
        </w:rPr>
        <w:t xml:space="preserve">, jejímž předmětem je pojištění odpovědnosti za škodu způsobenou zhotovitelem při provádění díla (tzv. Profesní odpovědnost) s pojistným plněním min. </w:t>
      </w:r>
      <w:r w:rsidR="005A466F" w:rsidRPr="00AD52DE">
        <w:rPr>
          <w:rFonts w:ascii="Calibri" w:hAnsi="Calibri" w:cs="Calibri"/>
          <w:lang w:val="cs-CZ"/>
        </w:rPr>
        <w:t>v</w:t>
      </w:r>
      <w:r w:rsidR="00C7541B" w:rsidRPr="00AD52DE">
        <w:rPr>
          <w:rFonts w:ascii="Calibri" w:hAnsi="Calibri" w:cs="Calibri"/>
          <w:lang w:val="cs-CZ"/>
        </w:rPr>
        <w:t xml:space="preserve">e výši </w:t>
      </w:r>
      <w:r w:rsidR="007406AE">
        <w:rPr>
          <w:rFonts w:ascii="Calibri" w:hAnsi="Calibri" w:cs="Calibri"/>
          <w:lang w:val="cs-CZ"/>
        </w:rPr>
        <w:t>1.000.000</w:t>
      </w:r>
      <w:r w:rsidR="00C7541B" w:rsidRPr="00AD52DE">
        <w:rPr>
          <w:rFonts w:ascii="Calibri" w:hAnsi="Calibri" w:cs="Calibri"/>
          <w:lang w:val="cs-CZ"/>
        </w:rPr>
        <w:t xml:space="preserve">,-Kč, a to </w:t>
      </w:r>
      <w:r w:rsidR="005A466F" w:rsidRPr="00AD52DE">
        <w:rPr>
          <w:rFonts w:ascii="Calibri" w:hAnsi="Calibri" w:cs="Calibri"/>
          <w:lang w:val="cs-CZ"/>
        </w:rPr>
        <w:t>p</w:t>
      </w:r>
      <w:r w:rsidR="00C7541B" w:rsidRPr="00AD52DE">
        <w:rPr>
          <w:rFonts w:ascii="Calibri" w:hAnsi="Calibri" w:cs="Calibri"/>
          <w:lang w:val="cs-CZ"/>
        </w:rPr>
        <w:t>o celou dobu plnění předmětu této smlouvy. Zhotovitel je povinen na vyžádání předložit pojistnou smlouvu objednateli k nahlédnutí a kontrole její platnosti nejpozději do 7 dnů od doručení výzvy objednatele.</w:t>
      </w:r>
    </w:p>
    <w:p w14:paraId="30E4F30A" w14:textId="77777777" w:rsidR="00AD52DE" w:rsidRPr="00AD52DE" w:rsidRDefault="00AD52DE" w:rsidP="00637429">
      <w:pPr>
        <w:tabs>
          <w:tab w:val="left" w:pos="0"/>
        </w:tabs>
        <w:autoSpaceDE w:val="0"/>
        <w:autoSpaceDN w:val="0"/>
        <w:adjustRightInd w:val="0"/>
        <w:ind w:left="567" w:hanging="567"/>
        <w:jc w:val="both"/>
        <w:rPr>
          <w:rFonts w:ascii="Calibri" w:hAnsi="Calibri" w:cs="Calibri"/>
          <w:lang w:val="cs-CZ"/>
        </w:rPr>
      </w:pPr>
    </w:p>
    <w:p w14:paraId="30E4F30B" w14:textId="77777777" w:rsidR="00C7541B" w:rsidRDefault="00C7541B" w:rsidP="00637429">
      <w:pPr>
        <w:pStyle w:val="Odstavecseseznamem"/>
        <w:numPr>
          <w:ilvl w:val="1"/>
          <w:numId w:val="29"/>
        </w:numPr>
        <w:tabs>
          <w:tab w:val="left" w:pos="0"/>
        </w:tabs>
        <w:autoSpaceDE w:val="0"/>
        <w:autoSpaceDN w:val="0"/>
        <w:adjustRightInd w:val="0"/>
        <w:ind w:left="567" w:hanging="567"/>
        <w:jc w:val="both"/>
        <w:rPr>
          <w:rFonts w:ascii="Calibri" w:hAnsi="Calibri" w:cs="Calibri"/>
          <w:lang w:val="cs-CZ"/>
        </w:rPr>
      </w:pPr>
      <w:r w:rsidRPr="00AD52DE">
        <w:rPr>
          <w:rFonts w:ascii="Calibri" w:hAnsi="Calibri" w:cs="Calibri"/>
          <w:lang w:val="cs-CZ"/>
        </w:rPr>
        <w:t xml:space="preserve">Objednatel umožní zhotoviteli přístup do stavebních objektů za účelem plnění </w:t>
      </w:r>
      <w:r w:rsidR="00637429">
        <w:rPr>
          <w:rFonts w:ascii="Calibri" w:hAnsi="Calibri" w:cs="Calibri"/>
          <w:lang w:val="cs-CZ"/>
        </w:rPr>
        <w:t xml:space="preserve">díla dle </w:t>
      </w:r>
      <w:r w:rsidRPr="00AD52DE">
        <w:rPr>
          <w:rFonts w:ascii="Calibri" w:hAnsi="Calibri" w:cs="Calibri"/>
          <w:lang w:val="cs-CZ"/>
        </w:rPr>
        <w:t>této smlouvy.</w:t>
      </w:r>
    </w:p>
    <w:p w14:paraId="30E4F30C" w14:textId="77777777" w:rsidR="00AD52DE" w:rsidRPr="00AD52DE" w:rsidRDefault="00AD52DE" w:rsidP="00637429">
      <w:pPr>
        <w:tabs>
          <w:tab w:val="left" w:pos="0"/>
        </w:tabs>
        <w:autoSpaceDE w:val="0"/>
        <w:autoSpaceDN w:val="0"/>
        <w:adjustRightInd w:val="0"/>
        <w:ind w:left="567" w:hanging="567"/>
        <w:jc w:val="both"/>
        <w:rPr>
          <w:rFonts w:ascii="Calibri" w:hAnsi="Calibri" w:cs="Calibri"/>
          <w:lang w:val="cs-CZ"/>
        </w:rPr>
      </w:pPr>
    </w:p>
    <w:p w14:paraId="30E4F30D" w14:textId="77777777" w:rsidR="00C7541B" w:rsidRDefault="00C7541B" w:rsidP="00637429">
      <w:pPr>
        <w:pStyle w:val="Odstavecseseznamem"/>
        <w:numPr>
          <w:ilvl w:val="1"/>
          <w:numId w:val="29"/>
        </w:numPr>
        <w:tabs>
          <w:tab w:val="left" w:pos="0"/>
        </w:tabs>
        <w:autoSpaceDE w:val="0"/>
        <w:autoSpaceDN w:val="0"/>
        <w:adjustRightInd w:val="0"/>
        <w:ind w:left="567" w:hanging="567"/>
        <w:jc w:val="both"/>
        <w:rPr>
          <w:rFonts w:ascii="Calibri" w:hAnsi="Calibri" w:cs="Calibri"/>
          <w:lang w:val="cs-CZ"/>
        </w:rPr>
      </w:pPr>
      <w:r w:rsidRPr="00AD52DE">
        <w:rPr>
          <w:rFonts w:ascii="Calibri" w:hAnsi="Calibri" w:cs="Calibri"/>
          <w:lang w:val="cs-CZ"/>
        </w:rPr>
        <w:t xml:space="preserve">Zhotovitel se bude řídit výchozími podklady </w:t>
      </w:r>
      <w:r w:rsidR="005A466F" w:rsidRPr="00AD52DE">
        <w:rPr>
          <w:rFonts w:ascii="Calibri" w:hAnsi="Calibri" w:cs="Calibri"/>
          <w:lang w:val="cs-CZ"/>
        </w:rPr>
        <w:t>o</w:t>
      </w:r>
      <w:r w:rsidRPr="00AD52DE">
        <w:rPr>
          <w:rFonts w:ascii="Calibri" w:hAnsi="Calibri" w:cs="Calibri"/>
          <w:lang w:val="cs-CZ"/>
        </w:rPr>
        <w:t>d objednatele, jeho pokyny, zápisy, dohodami oprávněných pracovníků smluvních stran.</w:t>
      </w:r>
    </w:p>
    <w:p w14:paraId="30E4F30E" w14:textId="77777777" w:rsidR="00AD52DE" w:rsidRPr="00AD52DE" w:rsidRDefault="00AD52DE" w:rsidP="00637429">
      <w:pPr>
        <w:tabs>
          <w:tab w:val="left" w:pos="0"/>
        </w:tabs>
        <w:autoSpaceDE w:val="0"/>
        <w:autoSpaceDN w:val="0"/>
        <w:adjustRightInd w:val="0"/>
        <w:ind w:left="567" w:hanging="567"/>
        <w:jc w:val="both"/>
        <w:rPr>
          <w:rFonts w:ascii="Calibri" w:hAnsi="Calibri" w:cs="Calibri"/>
          <w:lang w:val="cs-CZ"/>
        </w:rPr>
      </w:pPr>
    </w:p>
    <w:p w14:paraId="30E4F30F" w14:textId="77777777" w:rsidR="00C7541B" w:rsidRDefault="00C7541B" w:rsidP="00637429">
      <w:pPr>
        <w:pStyle w:val="Odstavecseseznamem"/>
        <w:numPr>
          <w:ilvl w:val="1"/>
          <w:numId w:val="29"/>
        </w:numPr>
        <w:tabs>
          <w:tab w:val="left" w:pos="0"/>
        </w:tabs>
        <w:autoSpaceDE w:val="0"/>
        <w:autoSpaceDN w:val="0"/>
        <w:adjustRightInd w:val="0"/>
        <w:ind w:left="567" w:hanging="567"/>
        <w:jc w:val="both"/>
        <w:rPr>
          <w:rFonts w:ascii="Calibri" w:hAnsi="Calibri" w:cs="Calibri"/>
          <w:lang w:val="cs-CZ"/>
        </w:rPr>
      </w:pPr>
      <w:r w:rsidRPr="00AD52DE">
        <w:rPr>
          <w:rFonts w:ascii="Calibri" w:hAnsi="Calibri" w:cs="Calibri"/>
          <w:lang w:val="cs-CZ"/>
        </w:rPr>
        <w:t xml:space="preserve">Části díla se stávají vlastnictvím objednatele </w:t>
      </w:r>
      <w:r w:rsidR="00637429">
        <w:rPr>
          <w:rFonts w:ascii="Calibri" w:hAnsi="Calibri" w:cs="Calibri"/>
          <w:lang w:val="cs-CZ"/>
        </w:rPr>
        <w:t>okamžikem</w:t>
      </w:r>
      <w:r w:rsidRPr="00AD52DE">
        <w:rPr>
          <w:rFonts w:ascii="Calibri" w:hAnsi="Calibri" w:cs="Calibri"/>
          <w:lang w:val="cs-CZ"/>
        </w:rPr>
        <w:t xml:space="preserve"> jejich předání.</w:t>
      </w:r>
    </w:p>
    <w:p w14:paraId="30E4F310" w14:textId="77777777" w:rsidR="00054B7D" w:rsidRPr="00054B7D" w:rsidRDefault="00054B7D" w:rsidP="00637429">
      <w:pPr>
        <w:tabs>
          <w:tab w:val="left" w:pos="0"/>
        </w:tabs>
        <w:autoSpaceDE w:val="0"/>
        <w:autoSpaceDN w:val="0"/>
        <w:adjustRightInd w:val="0"/>
        <w:ind w:left="567" w:hanging="567"/>
        <w:jc w:val="both"/>
        <w:rPr>
          <w:rFonts w:ascii="Calibri" w:hAnsi="Calibri" w:cs="Calibri"/>
          <w:lang w:val="cs-CZ"/>
        </w:rPr>
      </w:pPr>
    </w:p>
    <w:p w14:paraId="30E4F311" w14:textId="77777777" w:rsidR="00C7541B" w:rsidRPr="00AD52DE" w:rsidRDefault="00C7541B" w:rsidP="00637429">
      <w:pPr>
        <w:pStyle w:val="Odstavecseseznamem"/>
        <w:numPr>
          <w:ilvl w:val="1"/>
          <w:numId w:val="29"/>
        </w:numPr>
        <w:tabs>
          <w:tab w:val="left" w:pos="0"/>
        </w:tabs>
        <w:autoSpaceDE w:val="0"/>
        <w:autoSpaceDN w:val="0"/>
        <w:adjustRightInd w:val="0"/>
        <w:ind w:left="567" w:hanging="567"/>
        <w:jc w:val="both"/>
        <w:rPr>
          <w:rFonts w:ascii="Calibri" w:hAnsi="Calibri" w:cs="Calibri"/>
          <w:lang w:val="cs-CZ"/>
        </w:rPr>
      </w:pPr>
      <w:r w:rsidRPr="00AD52DE">
        <w:rPr>
          <w:rFonts w:ascii="Calibri" w:hAnsi="Calibri" w:cs="Calibri"/>
          <w:lang w:val="cs-CZ"/>
        </w:rPr>
        <w:t xml:space="preserve">V případě, že se v průběhu získávání stanovisek </w:t>
      </w:r>
      <w:r w:rsidR="008D2260" w:rsidRPr="00AD52DE">
        <w:rPr>
          <w:rFonts w:ascii="Calibri" w:hAnsi="Calibri" w:cs="Calibri"/>
          <w:lang w:val="cs-CZ"/>
        </w:rPr>
        <w:t xml:space="preserve">spojených s vyřízením stavebního povolení </w:t>
      </w:r>
      <w:r w:rsidRPr="00AD52DE">
        <w:rPr>
          <w:rFonts w:ascii="Calibri" w:hAnsi="Calibri" w:cs="Calibri"/>
          <w:lang w:val="cs-CZ"/>
        </w:rPr>
        <w:t>vyskytnou zjištění, která zhotovitel nemohl ani při vynaložení veškeré dobré vůle předvídat, nemají tyto skutečnosti vliv na předchozí plnění ze strany objednatele ani zhotovitele.</w:t>
      </w:r>
    </w:p>
    <w:p w14:paraId="30E4F312" w14:textId="77777777" w:rsidR="00422A12" w:rsidRPr="00AD52DE" w:rsidRDefault="00422A12" w:rsidP="00637429">
      <w:pPr>
        <w:pStyle w:val="Odstavecseseznamem"/>
        <w:tabs>
          <w:tab w:val="left" w:pos="0"/>
        </w:tabs>
        <w:autoSpaceDE w:val="0"/>
        <w:autoSpaceDN w:val="0"/>
        <w:adjustRightInd w:val="0"/>
        <w:ind w:left="567" w:hanging="567"/>
        <w:jc w:val="both"/>
        <w:rPr>
          <w:rFonts w:ascii="Calibri" w:hAnsi="Calibri" w:cs="Calibri"/>
          <w:lang w:val="cs-CZ"/>
        </w:rPr>
      </w:pPr>
    </w:p>
    <w:p w14:paraId="30E4F313" w14:textId="77777777" w:rsidR="00422A12" w:rsidRPr="00AD52DE" w:rsidRDefault="00422A12" w:rsidP="00637429">
      <w:pPr>
        <w:pStyle w:val="Odstavecseseznamem"/>
        <w:numPr>
          <w:ilvl w:val="1"/>
          <w:numId w:val="29"/>
        </w:numPr>
        <w:tabs>
          <w:tab w:val="left" w:pos="0"/>
        </w:tabs>
        <w:autoSpaceDE w:val="0"/>
        <w:autoSpaceDN w:val="0"/>
        <w:adjustRightInd w:val="0"/>
        <w:ind w:left="567" w:hanging="567"/>
        <w:jc w:val="both"/>
        <w:rPr>
          <w:rFonts w:ascii="Calibri" w:hAnsi="Calibri" w:cs="Calibri"/>
          <w:lang w:val="cs-CZ"/>
        </w:rPr>
      </w:pPr>
      <w:r w:rsidRPr="00AD52DE">
        <w:rPr>
          <w:rFonts w:ascii="Calibri" w:hAnsi="Calibri" w:cs="Calibri"/>
          <w:lang w:val="cs-CZ"/>
        </w:rPr>
        <w:t xml:space="preserve">Zhotovitel touto smlouvou poskytuje objednateli v případě, že by jakákoliv činnost na základě této smlouvy byla považována za výsledek duševní činnosti, v neomezeném rozsahu výhradní licenci k výkonu práv duševního vlastnictví, kdy tato případná licence je již zohledněna v ceně díla podle čl. II této smlouvy.   </w:t>
      </w:r>
    </w:p>
    <w:p w14:paraId="30E4F314" w14:textId="77777777" w:rsidR="00F21F66" w:rsidRDefault="00503DBC" w:rsidP="008F6BD1">
      <w:pPr>
        <w:tabs>
          <w:tab w:val="left" w:pos="20"/>
          <w:tab w:val="left" w:pos="417"/>
        </w:tabs>
        <w:autoSpaceDE w:val="0"/>
        <w:autoSpaceDN w:val="0"/>
        <w:adjustRightInd w:val="0"/>
        <w:spacing w:after="360"/>
        <w:contextualSpacing/>
        <w:jc w:val="both"/>
        <w:rPr>
          <w:rFonts w:ascii="Calibri" w:hAnsi="Calibri" w:cs="Calibri"/>
          <w:lang w:val="pl-PL"/>
        </w:rPr>
      </w:pPr>
      <w:r w:rsidRPr="008F6BD1">
        <w:rPr>
          <w:rFonts w:ascii="Calibri" w:hAnsi="Calibri" w:cs="Calibri"/>
          <w:lang w:val="pl-PL"/>
        </w:rPr>
        <w:t xml:space="preserve"> </w:t>
      </w:r>
    </w:p>
    <w:p w14:paraId="30E4F315" w14:textId="77777777" w:rsidR="00E35C6A" w:rsidRPr="00032100" w:rsidRDefault="00E35C6A" w:rsidP="008F6BD1">
      <w:pPr>
        <w:tabs>
          <w:tab w:val="left" w:pos="20"/>
          <w:tab w:val="left" w:pos="417"/>
        </w:tabs>
        <w:autoSpaceDE w:val="0"/>
        <w:autoSpaceDN w:val="0"/>
        <w:adjustRightInd w:val="0"/>
        <w:spacing w:after="360"/>
        <w:contextualSpacing/>
        <w:jc w:val="both"/>
        <w:rPr>
          <w:rFonts w:ascii="Calibri" w:hAnsi="Calibri" w:cs="Calibri"/>
          <w:lang w:val="pl-PL"/>
        </w:rPr>
      </w:pPr>
    </w:p>
    <w:p w14:paraId="30E4F316" w14:textId="77777777" w:rsidR="001C6E22" w:rsidRPr="00C931E0" w:rsidRDefault="001C6E22" w:rsidP="001C6E22">
      <w:pPr>
        <w:tabs>
          <w:tab w:val="left" w:pos="20"/>
          <w:tab w:val="left" w:pos="417"/>
        </w:tabs>
        <w:autoSpaceDE w:val="0"/>
        <w:autoSpaceDN w:val="0"/>
        <w:adjustRightInd w:val="0"/>
        <w:spacing w:after="360"/>
        <w:contextualSpacing/>
        <w:jc w:val="center"/>
        <w:rPr>
          <w:rFonts w:ascii="Calibri" w:hAnsi="Calibri" w:cs="Calibri"/>
          <w:b/>
          <w:lang w:val="pl-PL"/>
        </w:rPr>
      </w:pPr>
      <w:r w:rsidRPr="00C931E0">
        <w:rPr>
          <w:rFonts w:ascii="Calibri" w:hAnsi="Calibri" w:cs="Calibri"/>
          <w:b/>
          <w:lang w:val="pl-PL"/>
        </w:rPr>
        <w:t xml:space="preserve">Článek </w:t>
      </w:r>
      <w:r w:rsidR="008E7EAC">
        <w:rPr>
          <w:rFonts w:ascii="Calibri" w:hAnsi="Calibri" w:cs="Calibri"/>
          <w:b/>
          <w:lang w:val="pl-PL"/>
        </w:rPr>
        <w:t>X.</w:t>
      </w:r>
    </w:p>
    <w:p w14:paraId="30E4F317" w14:textId="77777777" w:rsidR="001C6E22" w:rsidRPr="00C931E0" w:rsidRDefault="001C6E22" w:rsidP="001C6E22">
      <w:pPr>
        <w:tabs>
          <w:tab w:val="left" w:pos="20"/>
          <w:tab w:val="left" w:pos="417"/>
        </w:tabs>
        <w:autoSpaceDE w:val="0"/>
        <w:autoSpaceDN w:val="0"/>
        <w:adjustRightInd w:val="0"/>
        <w:spacing w:after="360"/>
        <w:contextualSpacing/>
        <w:jc w:val="center"/>
        <w:rPr>
          <w:rFonts w:ascii="Calibri" w:hAnsi="Calibri" w:cs="Calibri"/>
          <w:b/>
          <w:i/>
          <w:lang w:val="pl-PL"/>
        </w:rPr>
      </w:pPr>
      <w:r w:rsidRPr="00C931E0">
        <w:rPr>
          <w:rFonts w:ascii="Calibri" w:hAnsi="Calibri" w:cs="Calibri"/>
          <w:b/>
          <w:i/>
          <w:lang w:val="pl-PL"/>
        </w:rPr>
        <w:t>Závěrečná ustanovení</w:t>
      </w:r>
    </w:p>
    <w:p w14:paraId="30E4F318" w14:textId="77777777" w:rsidR="001C6E22" w:rsidRPr="00C931E0" w:rsidRDefault="001C6E22" w:rsidP="00637429">
      <w:pPr>
        <w:pStyle w:val="Odstavecseseznamem"/>
        <w:numPr>
          <w:ilvl w:val="1"/>
          <w:numId w:val="2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Calibri" w:eastAsia="ヒラギノ角ゴ Pro W3" w:hAnsi="Calibri" w:cs="Calibri"/>
          <w:color w:val="000000"/>
          <w:lang w:val="pl-PL"/>
        </w:rPr>
      </w:pPr>
      <w:r w:rsidRPr="00C931E0">
        <w:rPr>
          <w:rFonts w:ascii="Calibri" w:eastAsia="ヒラギノ角ゴ Pro W3" w:hAnsi="Calibri" w:cs="Calibri"/>
          <w:lang w:val="pl-PL"/>
        </w:rPr>
        <w:t>Všechna dřívější ujednání, ať už písemná nebo ústní, mezi smluvními stranami, která se týkají předmětu této smlouvy a nejsou v ní obsažena, se stávají jejím podpisem neplatnými.</w:t>
      </w:r>
    </w:p>
    <w:p w14:paraId="30E4F319" w14:textId="77777777" w:rsidR="00C931E0" w:rsidRPr="00C931E0" w:rsidRDefault="00C931E0" w:rsidP="00637429">
      <w:pPr>
        <w:pStyle w:val="Odstavecseseznamem"/>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Calibri" w:eastAsia="ヒラギノ角ゴ Pro W3" w:hAnsi="Calibri" w:cs="Calibri"/>
          <w:color w:val="000000"/>
          <w:lang w:val="pl-PL"/>
        </w:rPr>
      </w:pPr>
    </w:p>
    <w:p w14:paraId="30E4F31A" w14:textId="77777777" w:rsidR="001C6E22" w:rsidRPr="00C931E0" w:rsidRDefault="001C6E22" w:rsidP="00637429">
      <w:pPr>
        <w:pStyle w:val="Odstavecseseznamem"/>
        <w:numPr>
          <w:ilvl w:val="1"/>
          <w:numId w:val="2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Calibri" w:eastAsia="ヒラギノ角ゴ Pro W3" w:hAnsi="Calibri" w:cs="Calibri"/>
          <w:color w:val="000000"/>
          <w:lang w:val="pl-PL"/>
        </w:rPr>
      </w:pPr>
      <w:r w:rsidRPr="00C931E0">
        <w:rPr>
          <w:rFonts w:ascii="Calibri" w:eastAsia="ヒラギノ角ゴ Pro W3" w:hAnsi="Calibri" w:cs="Calibri"/>
          <w:lang w:val="pl-PL"/>
        </w:rPr>
        <w:t>V ostatních věcech touto smlouvou neupravených se právní vztahy mezi smluvními stranami řídí příslušnými ustanoveními Občanského zákoníku, případně dalšími právními předpisy.</w:t>
      </w:r>
    </w:p>
    <w:p w14:paraId="30E4F31B" w14:textId="77777777" w:rsidR="00C931E0" w:rsidRPr="00C931E0" w:rsidRDefault="00C931E0" w:rsidP="00637429">
      <w:pPr>
        <w:pStyle w:val="Odstavecseseznamem"/>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Calibri" w:eastAsia="ヒラギノ角ゴ Pro W3" w:hAnsi="Calibri" w:cs="Calibri"/>
          <w:color w:val="000000"/>
          <w:lang w:val="pl-PL"/>
        </w:rPr>
      </w:pPr>
    </w:p>
    <w:p w14:paraId="30E4F31C" w14:textId="77777777" w:rsidR="001C6E22" w:rsidRPr="00C931E0" w:rsidRDefault="001C6E22" w:rsidP="00637429">
      <w:pPr>
        <w:pStyle w:val="Odstavecseseznamem"/>
        <w:numPr>
          <w:ilvl w:val="1"/>
          <w:numId w:val="2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Calibri" w:eastAsia="ヒラギノ角ゴ Pro W3" w:hAnsi="Calibri" w:cs="Calibri"/>
          <w:color w:val="000000"/>
          <w:lang w:val="pl-PL"/>
        </w:rPr>
      </w:pPr>
      <w:r w:rsidRPr="00C931E0">
        <w:rPr>
          <w:rFonts w:ascii="Calibri" w:eastAsia="ヒラギノ角ゴ Pro W3" w:hAnsi="Calibri" w:cs="Calibri"/>
          <w:lang w:val="pl-PL"/>
        </w:rPr>
        <w:t>Tato smlouva může být měněna pouze písemnými a očíslovanými dodatky</w:t>
      </w:r>
      <w:r w:rsidR="00637429" w:rsidRPr="00637429">
        <w:rPr>
          <w:rFonts w:ascii="Calibri" w:eastAsia="ヒラギノ角ゴ Pro W3" w:hAnsi="Calibri" w:cs="Calibri"/>
          <w:lang w:val="pl-PL"/>
        </w:rPr>
        <w:t xml:space="preserve"> </w:t>
      </w:r>
      <w:r w:rsidR="00637429">
        <w:rPr>
          <w:rFonts w:ascii="Calibri" w:eastAsia="ヒラギノ角ゴ Pro W3" w:hAnsi="Calibri" w:cs="Calibri"/>
          <w:lang w:val="pl-PL"/>
        </w:rPr>
        <w:t>podepsanými opravněnými zástupci smluvních stran</w:t>
      </w:r>
      <w:r w:rsidRPr="00C931E0">
        <w:rPr>
          <w:rFonts w:ascii="Calibri" w:eastAsia="ヒラギノ角ゴ Pro W3" w:hAnsi="Calibri" w:cs="Calibri"/>
          <w:lang w:val="pl-PL"/>
        </w:rPr>
        <w:t>, jinak jsou takové změny neplatné.</w:t>
      </w:r>
    </w:p>
    <w:p w14:paraId="30E4F31D" w14:textId="77777777" w:rsidR="00C931E0" w:rsidRPr="00C931E0" w:rsidRDefault="00C931E0" w:rsidP="00637429">
      <w:pPr>
        <w:pStyle w:val="Odstavecseseznamem"/>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Calibri" w:eastAsia="ヒラギノ角ゴ Pro W3" w:hAnsi="Calibri" w:cs="Calibri"/>
          <w:color w:val="000000"/>
          <w:lang w:val="pl-PL"/>
        </w:rPr>
      </w:pPr>
    </w:p>
    <w:p w14:paraId="30E4F31E" w14:textId="77777777" w:rsidR="001C6E22" w:rsidRPr="00C931E0" w:rsidRDefault="001C6E22" w:rsidP="00637429">
      <w:pPr>
        <w:pStyle w:val="Odstavecseseznamem"/>
        <w:numPr>
          <w:ilvl w:val="1"/>
          <w:numId w:val="2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Calibri" w:eastAsia="ヒラギノ角ゴ Pro W3" w:hAnsi="Calibri" w:cs="Calibri"/>
          <w:lang w:val="pl-PL"/>
        </w:rPr>
      </w:pPr>
      <w:r w:rsidRPr="00C931E0">
        <w:rPr>
          <w:rFonts w:ascii="Calibri" w:eastAsia="ヒラギノ角ゴ Pro W3" w:hAnsi="Calibri" w:cs="Calibri"/>
          <w:lang w:val="pl-PL"/>
        </w:rPr>
        <w:t xml:space="preserve">Pokud by kterékoliv ustanovení této smlouvy bylo shledáno neplatným či nevykonatelným, ostatní ustanovení této smlouvy tím zůstávají nedotčena. Smluvní strany se zavazují tato neplatná ustanovení nahradit bez zbytečného odkladu takovým ustanovením, které bude platné a </w:t>
      </w:r>
      <w:r w:rsidR="00637429">
        <w:rPr>
          <w:rFonts w:ascii="Calibri" w:eastAsia="ヒラギノ角ゴ Pro W3" w:hAnsi="Calibri" w:cs="Calibri"/>
          <w:lang w:val="pl-PL"/>
        </w:rPr>
        <w:t xml:space="preserve">bude </w:t>
      </w:r>
      <w:r w:rsidRPr="00C931E0">
        <w:rPr>
          <w:rFonts w:ascii="Calibri" w:eastAsia="ヒラギノ角ゴ Pro W3" w:hAnsi="Calibri" w:cs="Calibri"/>
          <w:lang w:val="pl-PL"/>
        </w:rPr>
        <w:t>nejbližší původnímu záměru smluvních stran.</w:t>
      </w:r>
    </w:p>
    <w:p w14:paraId="30E4F31F" w14:textId="77777777" w:rsidR="007E7C38" w:rsidRPr="00C931E0" w:rsidRDefault="007E7C38" w:rsidP="00637429">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Calibri" w:eastAsia="ヒラギノ角ゴ Pro W3" w:hAnsi="Calibri" w:cs="Calibri"/>
          <w:lang w:val="pl-PL"/>
        </w:rPr>
      </w:pPr>
    </w:p>
    <w:p w14:paraId="30E4F320" w14:textId="77777777" w:rsidR="001C6E22" w:rsidRPr="00032100" w:rsidRDefault="001C6E22" w:rsidP="00637429">
      <w:pPr>
        <w:pStyle w:val="Odstavecseseznamem"/>
        <w:numPr>
          <w:ilvl w:val="1"/>
          <w:numId w:val="2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Calibri" w:eastAsia="ヒラギノ角ゴ Pro W3" w:hAnsi="Calibri" w:cs="Calibri"/>
          <w:color w:val="000000"/>
          <w:lang w:val="pl-PL"/>
        </w:rPr>
      </w:pPr>
      <w:r w:rsidRPr="00C931E0">
        <w:rPr>
          <w:rFonts w:ascii="Calibri" w:eastAsia="ヒラギノ角ゴ Pro W3" w:hAnsi="Calibri" w:cs="Calibri"/>
          <w:lang w:val="pl-PL"/>
        </w:rPr>
        <w:lastRenderedPageBreak/>
        <w:t xml:space="preserve">Smlouva je vyhotovena ve </w:t>
      </w:r>
      <w:r w:rsidR="008C30A6">
        <w:rPr>
          <w:rFonts w:ascii="Calibri" w:eastAsia="ヒラギノ角ゴ Pro W3" w:hAnsi="Calibri" w:cs="Calibri"/>
          <w:lang w:val="pl-PL"/>
        </w:rPr>
        <w:t>2</w:t>
      </w:r>
      <w:r w:rsidR="0083079E">
        <w:rPr>
          <w:rFonts w:ascii="Calibri" w:eastAsia="ヒラギノ角ゴ Pro W3" w:hAnsi="Calibri" w:cs="Calibri"/>
          <w:lang w:val="pl-PL"/>
        </w:rPr>
        <w:t xml:space="preserve"> </w:t>
      </w:r>
      <w:r w:rsidRPr="00C931E0">
        <w:rPr>
          <w:rFonts w:ascii="Calibri" w:eastAsia="ヒラギノ角ゴ Pro W3" w:hAnsi="Calibri" w:cs="Calibri"/>
          <w:lang w:val="pl-PL"/>
        </w:rPr>
        <w:t xml:space="preserve">stejnopisech, z nichž každý má právní sílu originálu.  Objednatel obdrží </w:t>
      </w:r>
      <w:r w:rsidR="009C3DB0">
        <w:rPr>
          <w:rFonts w:ascii="Calibri" w:eastAsia="ヒラギノ角ゴ Pro W3" w:hAnsi="Calibri" w:cs="Calibri"/>
          <w:lang w:val="pl-PL"/>
        </w:rPr>
        <w:t>jeden</w:t>
      </w:r>
      <w:r w:rsidRPr="00C931E0">
        <w:rPr>
          <w:rFonts w:ascii="Calibri" w:eastAsia="ヒラギノ角ゴ Pro W3" w:hAnsi="Calibri" w:cs="Calibri"/>
          <w:lang w:val="pl-PL"/>
        </w:rPr>
        <w:t xml:space="preserve"> podepsan</w:t>
      </w:r>
      <w:r w:rsidR="009C3DB0">
        <w:rPr>
          <w:rFonts w:ascii="Calibri" w:eastAsia="ヒラギノ角ゴ Pro W3" w:hAnsi="Calibri" w:cs="Calibri"/>
          <w:lang w:val="pl-PL"/>
        </w:rPr>
        <w:t>ý</w:t>
      </w:r>
      <w:r w:rsidRPr="00C931E0">
        <w:rPr>
          <w:rFonts w:ascii="Calibri" w:eastAsia="ヒラギノ角ゴ Pro W3" w:hAnsi="Calibri" w:cs="Calibri"/>
          <w:lang w:val="pl-PL"/>
        </w:rPr>
        <w:t xml:space="preserve"> výtisk a zhotovitel jeden podepsaný výtisk. Smlouva nabývá platnosti </w:t>
      </w:r>
      <w:r w:rsidR="00637429">
        <w:rPr>
          <w:rFonts w:ascii="Calibri" w:eastAsia="ヒラギノ角ゴ Pro W3" w:hAnsi="Calibri" w:cs="Calibri"/>
          <w:lang w:val="pl-PL"/>
        </w:rPr>
        <w:t xml:space="preserve">jejím </w:t>
      </w:r>
      <w:r w:rsidRPr="00C931E0">
        <w:rPr>
          <w:rFonts w:ascii="Calibri" w:eastAsia="ヒラギノ角ゴ Pro W3" w:hAnsi="Calibri" w:cs="Calibri"/>
          <w:lang w:val="pl-PL"/>
        </w:rPr>
        <w:t>podpisem oběma smluvními stranami</w:t>
      </w:r>
      <w:r w:rsidR="00637429">
        <w:rPr>
          <w:rFonts w:ascii="Calibri" w:eastAsia="ヒラギノ角ゴ Pro W3" w:hAnsi="Calibri" w:cs="Calibri"/>
          <w:lang w:val="pl-PL"/>
        </w:rPr>
        <w:t xml:space="preserve"> a účinnosti dnem jejího zveřejnění v registru smluv ve smyslu zákona č. 340/2015 Sb., o registru smluv, </w:t>
      </w:r>
      <w:r w:rsidRPr="00C931E0">
        <w:rPr>
          <w:rFonts w:ascii="Calibri" w:eastAsia="ヒラギノ角ゴ Pro W3" w:hAnsi="Calibri" w:cs="Calibri"/>
          <w:lang w:val="pl-PL"/>
        </w:rPr>
        <w:t xml:space="preserve"> pokud tato smlouva nestanoví jinak. </w:t>
      </w:r>
      <w:r w:rsidR="00E43438">
        <w:rPr>
          <w:rFonts w:ascii="Calibri" w:eastAsia="ヒラギノ角ゴ Pro W3" w:hAnsi="Calibri" w:cs="Calibri"/>
          <w:lang w:val="pl-PL"/>
        </w:rPr>
        <w:t>Uveřejnění v registru smluv zajistí objednatel.</w:t>
      </w:r>
    </w:p>
    <w:p w14:paraId="30E4F321" w14:textId="77777777" w:rsidR="002F0E42" w:rsidRPr="00032100" w:rsidRDefault="002F0E42" w:rsidP="00637429">
      <w:pPr>
        <w:pStyle w:val="Odstavecseseznamem"/>
        <w:tabs>
          <w:tab w:val="left" w:pos="567"/>
        </w:tabs>
        <w:ind w:left="567" w:hanging="567"/>
        <w:rPr>
          <w:rFonts w:ascii="Calibri" w:eastAsia="ヒラギノ角ゴ Pro W3" w:hAnsi="Calibri" w:cs="Calibri"/>
          <w:color w:val="000000"/>
          <w:lang w:val="pl-PL"/>
        </w:rPr>
      </w:pPr>
    </w:p>
    <w:p w14:paraId="30E4F322" w14:textId="77777777" w:rsidR="002F0E42" w:rsidRPr="00C931E0" w:rsidRDefault="002F0E42" w:rsidP="00637429">
      <w:pPr>
        <w:pStyle w:val="Odstavecseseznamem"/>
        <w:numPr>
          <w:ilvl w:val="1"/>
          <w:numId w:val="2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Calibri" w:eastAsia="ヒラギノ角ゴ Pro W3" w:hAnsi="Calibri" w:cs="Calibri"/>
          <w:color w:val="000000"/>
          <w:lang w:val="pl-PL"/>
        </w:rPr>
      </w:pPr>
      <w:r>
        <w:rPr>
          <w:rFonts w:ascii="Calibri" w:eastAsia="ヒラギノ角ゴ Pro W3" w:hAnsi="Calibri" w:cs="Calibri"/>
          <w:color w:val="000000"/>
          <w:lang w:val="pl-PL"/>
        </w:rPr>
        <w:t xml:space="preserve">Zhotovitel prohlašuje, že skutečnosti uvedené v této smlouvě vč. </w:t>
      </w:r>
      <w:r w:rsidR="00637429">
        <w:rPr>
          <w:rFonts w:ascii="Calibri" w:eastAsia="ヒラギノ角ゴ Pro W3" w:hAnsi="Calibri" w:cs="Calibri"/>
          <w:color w:val="000000"/>
          <w:lang w:val="pl-PL"/>
        </w:rPr>
        <w:t>j</w:t>
      </w:r>
      <w:r>
        <w:rPr>
          <w:rFonts w:ascii="Calibri" w:eastAsia="ヒラギノ角ゴ Pro W3" w:hAnsi="Calibri" w:cs="Calibri"/>
          <w:color w:val="000000"/>
          <w:lang w:val="pl-PL"/>
        </w:rPr>
        <w:t>ejích příloh,</w:t>
      </w:r>
      <w:r w:rsidR="00637429">
        <w:rPr>
          <w:rFonts w:ascii="Calibri" w:eastAsia="ヒラギノ角ゴ Pro W3" w:hAnsi="Calibri" w:cs="Calibri"/>
          <w:color w:val="000000"/>
          <w:lang w:val="pl-PL"/>
        </w:rPr>
        <w:t xml:space="preserve"> </w:t>
      </w:r>
      <w:r>
        <w:rPr>
          <w:rFonts w:ascii="Calibri" w:eastAsia="ヒラギノ角ゴ Pro W3" w:hAnsi="Calibri" w:cs="Calibri"/>
          <w:color w:val="000000"/>
          <w:lang w:val="pl-PL"/>
        </w:rPr>
        <w:t>nepovažuje za obchodní tajemství ve smyslu</w:t>
      </w:r>
      <w:r w:rsidR="00637429">
        <w:rPr>
          <w:rFonts w:ascii="Calibri" w:eastAsia="ヒラギノ角ゴ Pro W3" w:hAnsi="Calibri" w:cs="Calibri"/>
          <w:color w:val="000000"/>
          <w:lang w:val="pl-PL"/>
        </w:rPr>
        <w:t xml:space="preserve"> </w:t>
      </w:r>
      <w:r>
        <w:rPr>
          <w:rFonts w:ascii="Calibri" w:eastAsia="ヒラギノ角ゴ Pro W3" w:hAnsi="Calibri" w:cs="Calibri"/>
          <w:color w:val="000000"/>
          <w:lang w:val="pl-PL"/>
        </w:rPr>
        <w:t>§ 504 občanského zákoníku. Zhotovitel proto souhlasí se zveřejněním této smlouvy v</w:t>
      </w:r>
      <w:r w:rsidR="00787318">
        <w:rPr>
          <w:rFonts w:ascii="Calibri" w:eastAsia="ヒラギノ角ゴ Pro W3" w:hAnsi="Calibri" w:cs="Calibri"/>
          <w:color w:val="000000"/>
          <w:lang w:val="pl-PL"/>
        </w:rPr>
        <w:t xml:space="preserve">č. </w:t>
      </w:r>
      <w:r w:rsidR="00637429">
        <w:rPr>
          <w:rFonts w:ascii="Calibri" w:eastAsia="ヒラギノ角ゴ Pro W3" w:hAnsi="Calibri" w:cs="Calibri"/>
          <w:color w:val="000000"/>
          <w:lang w:val="pl-PL"/>
        </w:rPr>
        <w:t>p</w:t>
      </w:r>
      <w:r w:rsidR="00787318">
        <w:rPr>
          <w:rFonts w:ascii="Calibri" w:eastAsia="ヒラギノ角ゴ Pro W3" w:hAnsi="Calibri" w:cs="Calibri"/>
          <w:color w:val="000000"/>
          <w:lang w:val="pl-PL"/>
        </w:rPr>
        <w:t xml:space="preserve">říloh na profilu zadavatele a </w:t>
      </w:r>
      <w:r w:rsidR="00637429">
        <w:rPr>
          <w:rFonts w:ascii="Calibri" w:eastAsia="ヒラギノ角ゴ Pro W3" w:hAnsi="Calibri" w:cs="Calibri"/>
          <w:color w:val="000000"/>
          <w:lang w:val="pl-PL"/>
        </w:rPr>
        <w:t xml:space="preserve">v </w:t>
      </w:r>
      <w:r w:rsidR="00787318">
        <w:rPr>
          <w:rFonts w:ascii="Calibri" w:eastAsia="ヒラギノ角ゴ Pro W3" w:hAnsi="Calibri" w:cs="Calibri"/>
          <w:color w:val="000000"/>
          <w:lang w:val="pl-PL"/>
        </w:rPr>
        <w:t>registr</w:t>
      </w:r>
      <w:r w:rsidR="00637429">
        <w:rPr>
          <w:rFonts w:ascii="Calibri" w:eastAsia="ヒラギノ角ゴ Pro W3" w:hAnsi="Calibri" w:cs="Calibri"/>
          <w:color w:val="000000"/>
          <w:lang w:val="pl-PL"/>
        </w:rPr>
        <w:t>u</w:t>
      </w:r>
      <w:r w:rsidR="00787318">
        <w:rPr>
          <w:rFonts w:ascii="Calibri" w:eastAsia="ヒラギノ角ゴ Pro W3" w:hAnsi="Calibri" w:cs="Calibri"/>
          <w:color w:val="000000"/>
          <w:lang w:val="pl-PL"/>
        </w:rPr>
        <w:t xml:space="preserve"> smluv.</w:t>
      </w:r>
    </w:p>
    <w:p w14:paraId="30E4F323" w14:textId="77777777" w:rsidR="00C931E0" w:rsidRPr="00C931E0" w:rsidRDefault="00C931E0" w:rsidP="00637429">
      <w:pPr>
        <w:pStyle w:val="Odstavecseseznamem"/>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Calibri" w:eastAsia="ヒラギノ角ゴ Pro W3" w:hAnsi="Calibri" w:cs="Calibri"/>
          <w:color w:val="000000"/>
          <w:lang w:val="pl-PL"/>
        </w:rPr>
      </w:pPr>
    </w:p>
    <w:p w14:paraId="30E4F324" w14:textId="77777777" w:rsidR="00C931E0" w:rsidRPr="00C931E0" w:rsidRDefault="00C931E0" w:rsidP="00637429">
      <w:pPr>
        <w:pStyle w:val="Odstavecseseznamem"/>
        <w:numPr>
          <w:ilvl w:val="1"/>
          <w:numId w:val="2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Calibri" w:eastAsia="ヒラギノ角ゴ Pro W3" w:hAnsi="Calibri" w:cs="Calibri"/>
          <w:color w:val="000000"/>
          <w:lang w:val="pl-PL"/>
        </w:rPr>
      </w:pPr>
      <w:r>
        <w:rPr>
          <w:rFonts w:ascii="Calibri" w:eastAsia="ヒラギノ角ゴ Pro W3" w:hAnsi="Calibri" w:cs="Calibri"/>
          <w:lang w:val="pl-PL"/>
        </w:rPr>
        <w:t>Nedílnou součástí smlouvy je:</w:t>
      </w:r>
    </w:p>
    <w:p w14:paraId="30E4F325" w14:textId="77777777" w:rsidR="00BB75D3" w:rsidRPr="00BB75D3" w:rsidRDefault="00BB75D3" w:rsidP="00AE33C5">
      <w:pPr>
        <w:pStyle w:val="Odstavecseseznamem"/>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1418"/>
        <w:jc w:val="both"/>
        <w:rPr>
          <w:rFonts w:ascii="Calibri" w:eastAsia="ヒラギノ角ゴ Pro W3" w:hAnsi="Calibri" w:cs="Calibri"/>
          <w:color w:val="000000"/>
          <w:lang w:val="pl-PL"/>
        </w:rPr>
      </w:pPr>
    </w:p>
    <w:p w14:paraId="30E4F326" w14:textId="3276DB6E" w:rsidR="00C931E0" w:rsidRPr="007406AE" w:rsidRDefault="00315AA6" w:rsidP="00315AA6">
      <w:pPr>
        <w:pStyle w:val="Odstavecseseznamem"/>
        <w:numPr>
          <w:ilvl w:val="0"/>
          <w:numId w:val="21"/>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1418" w:hanging="266"/>
        <w:jc w:val="both"/>
        <w:rPr>
          <w:rFonts w:ascii="Calibri" w:eastAsia="ヒラギノ角ゴ Pro W3" w:hAnsi="Calibri" w:cs="Calibri"/>
          <w:lang w:val="pl-PL"/>
        </w:rPr>
      </w:pPr>
      <w:r>
        <w:rPr>
          <w:rFonts w:ascii="Calibri" w:eastAsia="ヒラギノ角ゴ Pro W3" w:hAnsi="Calibri" w:cs="Calibri"/>
          <w:lang w:val="pl-PL"/>
        </w:rPr>
        <w:t>P</w:t>
      </w:r>
      <w:r w:rsidR="00BB75D3">
        <w:rPr>
          <w:rFonts w:ascii="Calibri" w:eastAsia="ヒラギノ角ゴ Pro W3" w:hAnsi="Calibri" w:cs="Calibri"/>
          <w:lang w:val="pl-PL"/>
        </w:rPr>
        <w:t xml:space="preserve">říloha č. </w:t>
      </w:r>
      <w:r w:rsidR="00AE33C5">
        <w:rPr>
          <w:rFonts w:ascii="Calibri" w:eastAsia="ヒラギノ角ゴ Pro W3" w:hAnsi="Calibri" w:cs="Calibri"/>
          <w:lang w:val="pl-PL"/>
        </w:rPr>
        <w:t>1</w:t>
      </w:r>
      <w:r w:rsidR="00C931E0">
        <w:rPr>
          <w:rFonts w:ascii="Calibri" w:eastAsia="ヒラギノ角ゴ Pro W3" w:hAnsi="Calibri" w:cs="Calibri"/>
          <w:lang w:val="pl-PL"/>
        </w:rPr>
        <w:t xml:space="preserve"> </w:t>
      </w:r>
      <w:r>
        <w:rPr>
          <w:rFonts w:ascii="Calibri" w:eastAsia="ヒラギノ角ゴ Pro W3" w:hAnsi="Calibri" w:cs="Calibri"/>
          <w:lang w:val="pl-PL"/>
        </w:rPr>
        <w:t>– P</w:t>
      </w:r>
      <w:r w:rsidR="00C931E0" w:rsidRPr="00C931E0">
        <w:rPr>
          <w:rFonts w:ascii="Calibri" w:eastAsia="ヒラギノ角ゴ Pro W3" w:hAnsi="Calibri" w:cs="Calibri"/>
          <w:lang w:val="pl-PL"/>
        </w:rPr>
        <w:t xml:space="preserve">odrobný </w:t>
      </w:r>
      <w:r>
        <w:rPr>
          <w:rFonts w:ascii="Calibri" w:eastAsia="ヒラギノ角ゴ Pro W3" w:hAnsi="Calibri" w:cs="Calibri"/>
          <w:lang w:val="pl-PL"/>
        </w:rPr>
        <w:t>časový harmonogram</w:t>
      </w:r>
      <w:r w:rsidR="00C931E0" w:rsidRPr="00C931E0">
        <w:rPr>
          <w:rFonts w:ascii="Calibri" w:eastAsia="ヒラギノ角ゴ Pro W3" w:hAnsi="Calibri" w:cs="Calibri"/>
          <w:lang w:val="pl-PL"/>
        </w:rPr>
        <w:t xml:space="preserve"> </w:t>
      </w:r>
      <w:r w:rsidR="00AE33C5">
        <w:rPr>
          <w:rFonts w:ascii="Calibri" w:eastAsia="ヒラギノ角ゴ Pro W3" w:hAnsi="Calibri" w:cs="Calibri"/>
          <w:lang w:val="pl-PL"/>
        </w:rPr>
        <w:t>zhotovitele</w:t>
      </w:r>
      <w:r w:rsidR="00584C68">
        <w:rPr>
          <w:rFonts w:ascii="Calibri" w:eastAsia="ヒラギノ角ゴ Pro W3" w:hAnsi="Calibri" w:cs="Calibri"/>
          <w:lang w:val="pl-PL"/>
        </w:rPr>
        <w:t xml:space="preserve"> </w:t>
      </w:r>
      <w:r w:rsidR="00AE33C5">
        <w:rPr>
          <w:rFonts w:ascii="Calibri" w:eastAsia="ヒラギノ角ゴ Pro W3" w:hAnsi="Calibri" w:cs="Calibri"/>
          <w:lang w:val="pl-PL"/>
        </w:rPr>
        <w:t xml:space="preserve">k </w:t>
      </w:r>
      <w:r w:rsidR="00C931E0" w:rsidRPr="00C931E0">
        <w:rPr>
          <w:rFonts w:ascii="Calibri" w:eastAsia="ヒラギノ角ゴ Pro W3" w:hAnsi="Calibri" w:cs="Calibri"/>
          <w:lang w:val="pl-PL"/>
        </w:rPr>
        <w:t xml:space="preserve">předmětu </w:t>
      </w:r>
      <w:r w:rsidR="00715BCD">
        <w:rPr>
          <w:rFonts w:ascii="Calibri" w:eastAsia="ヒラギノ角ゴ Pro W3" w:hAnsi="Calibri" w:cs="Calibri"/>
          <w:lang w:val="pl-PL"/>
        </w:rPr>
        <w:t xml:space="preserve">plnění </w:t>
      </w:r>
      <w:r>
        <w:rPr>
          <w:rFonts w:ascii="Calibri" w:eastAsia="ヒラギノ角ゴ Pro W3" w:hAnsi="Calibri" w:cs="Calibri"/>
          <w:lang w:val="pl-PL"/>
        </w:rPr>
        <w:t xml:space="preserve"> </w:t>
      </w:r>
      <w:r w:rsidRPr="00A00F2A">
        <w:rPr>
          <w:rFonts w:ascii="Calibri" w:eastAsia="ヒラギノ角ゴ Pro W3" w:hAnsi="Calibri" w:cs="Calibri"/>
          <w:i/>
          <w:lang w:val="pl-PL"/>
        </w:rPr>
        <w:t>(předloží zhotovitel v rámci své nabídky)</w:t>
      </w:r>
    </w:p>
    <w:p w14:paraId="30E4F327" w14:textId="77777777" w:rsidR="00024E3D" w:rsidRPr="00506FFC" w:rsidRDefault="00024E3D" w:rsidP="00024E3D">
      <w:pPr>
        <w:pStyle w:val="Odstavecseseznamem"/>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1512"/>
        <w:jc w:val="both"/>
        <w:rPr>
          <w:rFonts w:ascii="Calibri" w:eastAsia="ヒラギノ角ゴ Pro W3" w:hAnsi="Calibri" w:cs="Calibri"/>
          <w:color w:val="000000"/>
          <w:lang w:val="pl-PL"/>
        </w:rPr>
      </w:pPr>
    </w:p>
    <w:p w14:paraId="30E4F328" w14:textId="77777777" w:rsidR="001C6E22" w:rsidRPr="00C931E0" w:rsidRDefault="001C6E22" w:rsidP="00637429">
      <w:pPr>
        <w:pStyle w:val="Odstavecseseznamem"/>
        <w:numPr>
          <w:ilvl w:val="1"/>
          <w:numId w:val="2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Calibri" w:eastAsia="ヒラギノ角ゴ Pro W3" w:hAnsi="Calibri" w:cs="Calibri"/>
          <w:lang w:val="pl-PL"/>
        </w:rPr>
      </w:pPr>
      <w:r w:rsidRPr="00C931E0">
        <w:rPr>
          <w:rFonts w:ascii="Calibri" w:eastAsia="ヒラギノ角ゴ Pro W3" w:hAnsi="Calibri" w:cs="Calibri"/>
          <w:lang w:val="pl-PL"/>
        </w:rPr>
        <w:t>Smluvní strany prohlašují, že si text této smlouvy před jeho podpisem prostudoval</w:t>
      </w:r>
      <w:r w:rsidR="007E7C38" w:rsidRPr="00C931E0">
        <w:rPr>
          <w:rFonts w:ascii="Calibri" w:eastAsia="ヒラギノ角ゴ Pro W3" w:hAnsi="Calibri" w:cs="Calibri"/>
          <w:lang w:val="pl-PL"/>
        </w:rPr>
        <w:t>y, že mu rozumí, nemají proti němu námitky ani návrhy na jeho</w:t>
      </w:r>
      <w:r w:rsidRPr="00C931E0">
        <w:rPr>
          <w:rFonts w:ascii="Calibri" w:eastAsia="ヒラギノ角ゴ Pro W3" w:hAnsi="Calibri" w:cs="Calibri"/>
          <w:lang w:val="pl-PL"/>
        </w:rPr>
        <w:t xml:space="preserve"> změnu nebo doplnění. Dále prohlašují, že ustanovení této smlouvy obsahují projev jejich vážné, svobodné a určité vůle. Také prohlašují, že při jejím uzavírání nebylo vůči druhé smluvní straně zneužito tísně, nezkušenosti, rozumové slabosti, rozrušení, lehkomyslnosti a majetkové</w:t>
      </w:r>
      <w:r w:rsidR="007E7C38" w:rsidRPr="00C931E0">
        <w:rPr>
          <w:rFonts w:ascii="Calibri" w:eastAsia="ヒラギノ角ゴ Pro W3" w:hAnsi="Calibri" w:cs="Calibri"/>
          <w:lang w:val="pl-PL"/>
        </w:rPr>
        <w:t xml:space="preserve"> hodnoty plnění z této smlouvy</w:t>
      </w:r>
      <w:r w:rsidRPr="00C931E0">
        <w:rPr>
          <w:rFonts w:ascii="Calibri" w:eastAsia="ヒラギノ角ゴ Pro W3" w:hAnsi="Calibri" w:cs="Calibri"/>
          <w:lang w:val="pl-PL"/>
        </w:rPr>
        <w:t xml:space="preserve"> nejsou vzájemně v hrubém nepoměru. Na důkaz toho připojují své podpisy. </w:t>
      </w:r>
    </w:p>
    <w:p w14:paraId="30E4F329" w14:textId="77777777" w:rsidR="001C6E22" w:rsidRPr="00C931E0" w:rsidRDefault="001C6E22" w:rsidP="001C6E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ヒラギノ角ゴ Pro W3" w:hAnsi="Calibri" w:cs="Calibri"/>
          <w:lang w:val="pl-PL"/>
        </w:rPr>
      </w:pPr>
      <w:r w:rsidRPr="00C931E0">
        <w:rPr>
          <w:rFonts w:ascii="Calibri" w:eastAsia="ヒラギノ角ゴ Pro W3" w:hAnsi="Calibri" w:cs="Calibri"/>
          <w:lang w:val="pl-PL"/>
        </w:rPr>
        <w:t xml:space="preserve">    </w:t>
      </w:r>
    </w:p>
    <w:p w14:paraId="30E4F32A" w14:textId="77777777" w:rsidR="00C931E0" w:rsidRDefault="00C931E0" w:rsidP="001C6E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ヒラギノ角ゴ Pro W3" w:hAnsi="Calibri" w:cs="Calibri"/>
          <w:lang w:val="pl-PL"/>
        </w:rPr>
      </w:pPr>
    </w:p>
    <w:p w14:paraId="30E4F32B" w14:textId="3022A4F1" w:rsidR="00B534AB" w:rsidRDefault="00315AA6">
      <w:pPr>
        <w:rPr>
          <w:rFonts w:ascii="Calibri" w:eastAsia="ヒラギノ角ゴ Pro W3" w:hAnsi="Calibri" w:cs="Calibri"/>
          <w:lang w:val="pl-PL"/>
        </w:rPr>
      </w:pPr>
      <w:r>
        <w:rPr>
          <w:rFonts w:ascii="Calibri" w:eastAsia="ヒラギノ角ゴ Pro W3" w:hAnsi="Calibri" w:cs="Calibri"/>
          <w:lang w:val="pl-PL"/>
        </w:rPr>
        <w:t xml:space="preserve">V Praze dne </w:t>
      </w:r>
      <w:r w:rsidRPr="00A00F2A">
        <w:rPr>
          <w:rFonts w:ascii="Calibri" w:eastAsia="ヒラギノ角ゴ Pro W3" w:hAnsi="Calibri" w:cs="Calibri"/>
          <w:lang w:val="pl-PL"/>
        </w:rPr>
        <w:t>.................</w:t>
      </w:r>
      <w:r>
        <w:rPr>
          <w:rFonts w:ascii="Calibri" w:eastAsia="ヒラギノ角ゴ Pro W3" w:hAnsi="Calibri" w:cs="Calibri"/>
          <w:lang w:val="pl-PL"/>
        </w:rPr>
        <w:tab/>
      </w:r>
      <w:r>
        <w:rPr>
          <w:rFonts w:ascii="Calibri" w:eastAsia="ヒラギノ角ゴ Pro W3" w:hAnsi="Calibri" w:cs="Calibri"/>
          <w:lang w:val="pl-PL"/>
        </w:rPr>
        <w:tab/>
      </w:r>
      <w:r>
        <w:rPr>
          <w:rFonts w:ascii="Calibri" w:eastAsia="ヒラギノ角ゴ Pro W3" w:hAnsi="Calibri" w:cs="Calibri"/>
          <w:lang w:val="pl-PL"/>
        </w:rPr>
        <w:tab/>
      </w:r>
      <w:r>
        <w:rPr>
          <w:rFonts w:ascii="Calibri" w:eastAsia="ヒラギノ角ゴ Pro W3" w:hAnsi="Calibri" w:cs="Calibri"/>
          <w:lang w:val="pl-PL"/>
        </w:rPr>
        <w:tab/>
        <w:t xml:space="preserve">V </w:t>
      </w:r>
      <w:r w:rsidR="00A00F2A">
        <w:rPr>
          <w:rFonts w:ascii="Calibri" w:eastAsia="ヒラギノ角ゴ Pro W3" w:hAnsi="Calibri" w:cs="Calibri"/>
          <w:lang w:val="pl-PL"/>
        </w:rPr>
        <w:t>Praze</w:t>
      </w:r>
      <w:r>
        <w:rPr>
          <w:rFonts w:ascii="Calibri" w:eastAsia="ヒラギノ角ゴ Pro W3" w:hAnsi="Calibri" w:cs="Calibri"/>
          <w:lang w:val="pl-PL"/>
        </w:rPr>
        <w:t xml:space="preserve"> dne </w:t>
      </w:r>
      <w:r w:rsidRPr="00A00F2A">
        <w:rPr>
          <w:rFonts w:ascii="Calibri" w:eastAsia="ヒラギノ角ゴ Pro W3" w:hAnsi="Calibri" w:cs="Calibri"/>
          <w:lang w:val="pl-PL"/>
        </w:rPr>
        <w:t>....................</w:t>
      </w:r>
    </w:p>
    <w:p w14:paraId="30E4F32C" w14:textId="77777777" w:rsidR="00315AA6" w:rsidRDefault="00315AA6">
      <w:pPr>
        <w:rPr>
          <w:rFonts w:ascii="Calibri" w:eastAsia="ヒラギノ角ゴ Pro W3" w:hAnsi="Calibri" w:cs="Calibri"/>
          <w:lang w:val="pl-PL"/>
        </w:rPr>
      </w:pPr>
    </w:p>
    <w:p w14:paraId="30E4F32D" w14:textId="77777777" w:rsidR="00315AA6" w:rsidRDefault="00315AA6">
      <w:pPr>
        <w:rPr>
          <w:rFonts w:ascii="Calibri" w:eastAsia="ヒラギノ角ゴ Pro W3" w:hAnsi="Calibri" w:cs="Calibri"/>
          <w:lang w:val="pl-PL"/>
        </w:rPr>
      </w:pPr>
      <w:r>
        <w:rPr>
          <w:rFonts w:ascii="Calibri" w:eastAsia="ヒラギノ角ゴ Pro W3" w:hAnsi="Calibri" w:cs="Calibri"/>
          <w:lang w:val="pl-PL"/>
        </w:rPr>
        <w:t>Objednatel:</w:t>
      </w:r>
      <w:r>
        <w:rPr>
          <w:rFonts w:ascii="Calibri" w:eastAsia="ヒラギノ角ゴ Pro W3" w:hAnsi="Calibri" w:cs="Calibri"/>
          <w:lang w:val="pl-PL"/>
        </w:rPr>
        <w:tab/>
      </w:r>
      <w:r>
        <w:rPr>
          <w:rFonts w:ascii="Calibri" w:eastAsia="ヒラギノ角ゴ Pro W3" w:hAnsi="Calibri" w:cs="Calibri"/>
          <w:lang w:val="pl-PL"/>
        </w:rPr>
        <w:tab/>
      </w:r>
      <w:r>
        <w:rPr>
          <w:rFonts w:ascii="Calibri" w:eastAsia="ヒラギノ角ゴ Pro W3" w:hAnsi="Calibri" w:cs="Calibri"/>
          <w:lang w:val="pl-PL"/>
        </w:rPr>
        <w:tab/>
      </w:r>
      <w:r>
        <w:rPr>
          <w:rFonts w:ascii="Calibri" w:eastAsia="ヒラギノ角ゴ Pro W3" w:hAnsi="Calibri" w:cs="Calibri"/>
          <w:lang w:val="pl-PL"/>
        </w:rPr>
        <w:tab/>
      </w:r>
      <w:r>
        <w:rPr>
          <w:rFonts w:ascii="Calibri" w:eastAsia="ヒラギノ角ゴ Pro W3" w:hAnsi="Calibri" w:cs="Calibri"/>
          <w:lang w:val="pl-PL"/>
        </w:rPr>
        <w:tab/>
      </w:r>
      <w:r>
        <w:rPr>
          <w:rFonts w:ascii="Calibri" w:eastAsia="ヒラギノ角ゴ Pro W3" w:hAnsi="Calibri" w:cs="Calibri"/>
          <w:lang w:val="pl-PL"/>
        </w:rPr>
        <w:tab/>
        <w:t>Zhotovitel:</w:t>
      </w:r>
    </w:p>
    <w:p w14:paraId="30E4F32E" w14:textId="77777777" w:rsidR="00315AA6" w:rsidRDefault="00315AA6">
      <w:pPr>
        <w:rPr>
          <w:rFonts w:ascii="Calibri" w:eastAsia="ヒラギノ角ゴ Pro W3" w:hAnsi="Calibri" w:cs="Calibri"/>
          <w:lang w:val="pl-PL"/>
        </w:rPr>
      </w:pPr>
    </w:p>
    <w:p w14:paraId="30E4F32F" w14:textId="77777777" w:rsidR="00315AA6" w:rsidRDefault="00315AA6">
      <w:pPr>
        <w:rPr>
          <w:rFonts w:ascii="Calibri" w:eastAsia="ヒラギノ角ゴ Pro W3" w:hAnsi="Calibri" w:cs="Calibri"/>
          <w:lang w:val="pl-PL"/>
        </w:rPr>
      </w:pPr>
    </w:p>
    <w:p w14:paraId="30E4F330" w14:textId="77777777" w:rsidR="00315AA6" w:rsidRDefault="00315AA6">
      <w:pPr>
        <w:rPr>
          <w:rFonts w:ascii="Calibri" w:eastAsia="ヒラギノ角ゴ Pro W3" w:hAnsi="Calibri" w:cs="Calibri"/>
          <w:lang w:val="pl-PL"/>
        </w:rPr>
      </w:pPr>
    </w:p>
    <w:tbl>
      <w:tblPr>
        <w:tblW w:w="0" w:type="auto"/>
        <w:tblLook w:val="04A0" w:firstRow="1" w:lastRow="0" w:firstColumn="1" w:lastColumn="0" w:noHBand="0" w:noVBand="1"/>
      </w:tblPr>
      <w:tblGrid>
        <w:gridCol w:w="4536"/>
        <w:gridCol w:w="4536"/>
      </w:tblGrid>
      <w:tr w:rsidR="00315AA6" w:rsidRPr="00582762" w14:paraId="30E4F337" w14:textId="77777777" w:rsidTr="00582762">
        <w:tc>
          <w:tcPr>
            <w:tcW w:w="4606" w:type="dxa"/>
            <w:shd w:val="clear" w:color="auto" w:fill="auto"/>
          </w:tcPr>
          <w:p w14:paraId="30E4F331" w14:textId="77777777" w:rsidR="00315AA6" w:rsidRPr="00582762" w:rsidRDefault="00315AA6" w:rsidP="00582762">
            <w:pPr>
              <w:jc w:val="center"/>
              <w:rPr>
                <w:rFonts w:ascii="Calibri" w:hAnsi="Calibri" w:cs="Calibri"/>
                <w:lang w:val="cs-CZ"/>
              </w:rPr>
            </w:pPr>
            <w:r w:rsidRPr="00582762">
              <w:rPr>
                <w:rFonts w:ascii="Calibri" w:hAnsi="Calibri" w:cs="Calibri"/>
                <w:lang w:val="cs-CZ"/>
              </w:rPr>
              <w:t>__________________________</w:t>
            </w:r>
          </w:p>
          <w:p w14:paraId="30E4F332" w14:textId="77777777" w:rsidR="00315AA6" w:rsidRPr="00582762" w:rsidRDefault="00315AA6" w:rsidP="00582762">
            <w:pPr>
              <w:jc w:val="center"/>
              <w:rPr>
                <w:rFonts w:ascii="Calibri" w:hAnsi="Calibri" w:cs="Calibri"/>
                <w:lang w:val="cs-CZ"/>
              </w:rPr>
            </w:pPr>
            <w:r w:rsidRPr="00582762">
              <w:rPr>
                <w:rFonts w:ascii="Calibri" w:hAnsi="Calibri" w:cs="Calibri"/>
                <w:lang w:val="cs-CZ"/>
              </w:rPr>
              <w:t>Městská knihovna v Praze</w:t>
            </w:r>
          </w:p>
          <w:p w14:paraId="30E4F333" w14:textId="77777777" w:rsidR="00315AA6" w:rsidRDefault="00F6047F" w:rsidP="00582762">
            <w:pPr>
              <w:jc w:val="center"/>
              <w:rPr>
                <w:rFonts w:ascii="Calibri" w:hAnsi="Calibri" w:cs="Calibri"/>
                <w:lang w:val="cs-CZ"/>
              </w:rPr>
            </w:pPr>
            <w:r>
              <w:rPr>
                <w:rFonts w:ascii="Calibri" w:hAnsi="Calibri" w:cs="Calibri"/>
                <w:lang w:val="cs-CZ"/>
              </w:rPr>
              <w:t>Ing. Libuše Matyášová</w:t>
            </w:r>
          </w:p>
          <w:p w14:paraId="30E4F334" w14:textId="77777777" w:rsidR="00F6047F" w:rsidRPr="00582762" w:rsidRDefault="00F6047F" w:rsidP="00582762">
            <w:pPr>
              <w:jc w:val="center"/>
              <w:rPr>
                <w:rFonts w:ascii="Calibri" w:hAnsi="Calibri" w:cs="Calibri"/>
                <w:lang w:val="cs-CZ"/>
              </w:rPr>
            </w:pPr>
            <w:r>
              <w:rPr>
                <w:rFonts w:ascii="Calibri" w:hAnsi="Calibri" w:cs="Calibri"/>
                <w:lang w:val="cs-CZ"/>
              </w:rPr>
              <w:t>vedoucí Odboru ekonomicko-správního</w:t>
            </w:r>
          </w:p>
        </w:tc>
        <w:tc>
          <w:tcPr>
            <w:tcW w:w="4606" w:type="dxa"/>
            <w:shd w:val="clear" w:color="auto" w:fill="auto"/>
          </w:tcPr>
          <w:p w14:paraId="30E4F335" w14:textId="77777777" w:rsidR="00315AA6" w:rsidRPr="00582762" w:rsidRDefault="00315AA6" w:rsidP="00582762">
            <w:pPr>
              <w:jc w:val="center"/>
              <w:rPr>
                <w:rFonts w:ascii="Calibri" w:hAnsi="Calibri" w:cs="Calibri"/>
                <w:lang w:val="cs-CZ"/>
              </w:rPr>
            </w:pPr>
            <w:r w:rsidRPr="00582762">
              <w:rPr>
                <w:rFonts w:ascii="Calibri" w:hAnsi="Calibri" w:cs="Calibri"/>
                <w:lang w:val="cs-CZ"/>
              </w:rPr>
              <w:t>__________________________</w:t>
            </w:r>
          </w:p>
          <w:p w14:paraId="22E11DE3" w14:textId="61CFAF3C" w:rsidR="00315AA6" w:rsidRDefault="00A00F2A" w:rsidP="00A00F2A">
            <w:pPr>
              <w:jc w:val="center"/>
              <w:rPr>
                <w:rFonts w:ascii="Calibri" w:hAnsi="Calibri" w:cs="Calibri"/>
                <w:lang w:val="cs-CZ"/>
              </w:rPr>
            </w:pPr>
            <w:r>
              <w:rPr>
                <w:rFonts w:ascii="Calibri" w:hAnsi="Calibri" w:cs="Calibri"/>
                <w:lang w:val="cs-CZ"/>
              </w:rPr>
              <w:t>CONTRACTIS</w:t>
            </w:r>
            <w:r w:rsidR="00584C68">
              <w:rPr>
                <w:rFonts w:ascii="Calibri" w:hAnsi="Calibri" w:cs="Calibri"/>
                <w:lang w:val="cs-CZ"/>
              </w:rPr>
              <w:t>,</w:t>
            </w:r>
            <w:r>
              <w:rPr>
                <w:rFonts w:ascii="Calibri" w:hAnsi="Calibri" w:cs="Calibri"/>
                <w:lang w:val="cs-CZ"/>
              </w:rPr>
              <w:t xml:space="preserve"> </w:t>
            </w:r>
            <w:proofErr w:type="spellStart"/>
            <w:r>
              <w:rPr>
                <w:rFonts w:ascii="Calibri" w:hAnsi="Calibri" w:cs="Calibri"/>
                <w:lang w:val="cs-CZ"/>
              </w:rPr>
              <w:t>s.r.o</w:t>
            </w:r>
            <w:proofErr w:type="spellEnd"/>
          </w:p>
          <w:p w14:paraId="63B77A6A" w14:textId="77777777" w:rsidR="00A00F2A" w:rsidRDefault="00A00F2A" w:rsidP="00A00F2A">
            <w:pPr>
              <w:jc w:val="center"/>
              <w:rPr>
                <w:rFonts w:ascii="Calibri" w:hAnsi="Calibri" w:cs="Calibri"/>
                <w:lang w:val="cs-CZ"/>
              </w:rPr>
            </w:pPr>
            <w:r>
              <w:rPr>
                <w:rFonts w:ascii="Calibri" w:hAnsi="Calibri" w:cs="Calibri"/>
                <w:lang w:val="cs-CZ"/>
              </w:rPr>
              <w:t>Ing. Zbyněk Pavlas</w:t>
            </w:r>
          </w:p>
          <w:p w14:paraId="30E4F336" w14:textId="4BE7E58E" w:rsidR="00A00F2A" w:rsidRPr="00582762" w:rsidRDefault="00A00F2A" w:rsidP="00A00F2A">
            <w:pPr>
              <w:jc w:val="center"/>
              <w:rPr>
                <w:rFonts w:ascii="Calibri" w:hAnsi="Calibri" w:cs="Calibri"/>
                <w:lang w:val="cs-CZ"/>
              </w:rPr>
            </w:pPr>
            <w:r>
              <w:rPr>
                <w:rFonts w:ascii="Calibri" w:hAnsi="Calibri" w:cs="Calibri"/>
                <w:lang w:val="cs-CZ"/>
              </w:rPr>
              <w:t>jednatel</w:t>
            </w:r>
          </w:p>
        </w:tc>
      </w:tr>
    </w:tbl>
    <w:p w14:paraId="30E4F338" w14:textId="7A61A627" w:rsidR="00315AA6" w:rsidRDefault="00315AA6" w:rsidP="004B424B">
      <w:pPr>
        <w:tabs>
          <w:tab w:val="left" w:pos="0"/>
        </w:tabs>
        <w:spacing w:after="120"/>
        <w:jc w:val="center"/>
        <w:rPr>
          <w:rFonts w:ascii="Calibri" w:hAnsi="Calibri" w:cs="Calibri"/>
          <w:lang w:val="cs-CZ"/>
        </w:rPr>
      </w:pPr>
    </w:p>
    <w:p w14:paraId="0F302327" w14:textId="3D38FC02" w:rsidR="00DC5DA2" w:rsidRDefault="00DC5DA2" w:rsidP="004B424B">
      <w:pPr>
        <w:tabs>
          <w:tab w:val="left" w:pos="0"/>
        </w:tabs>
        <w:spacing w:after="120"/>
        <w:jc w:val="center"/>
        <w:rPr>
          <w:rFonts w:ascii="Calibri" w:hAnsi="Calibri" w:cs="Calibri"/>
          <w:lang w:val="cs-CZ"/>
        </w:rPr>
      </w:pPr>
    </w:p>
    <w:p w14:paraId="3334F867" w14:textId="77777777" w:rsidR="00DC5DA2" w:rsidRDefault="00DC5DA2" w:rsidP="004B424B">
      <w:pPr>
        <w:tabs>
          <w:tab w:val="left" w:pos="0"/>
        </w:tabs>
        <w:spacing w:after="120"/>
        <w:jc w:val="center"/>
        <w:rPr>
          <w:rFonts w:ascii="Calibri" w:hAnsi="Calibri" w:cs="Calibri"/>
          <w:lang w:val="cs-CZ"/>
        </w:rPr>
        <w:sectPr w:rsidR="00DC5DA2" w:rsidSect="00064030">
          <w:headerReference w:type="even" r:id="rId11"/>
          <w:headerReference w:type="default" r:id="rId12"/>
          <w:footerReference w:type="even" r:id="rId13"/>
          <w:footerReference w:type="default" r:id="rId14"/>
          <w:headerReference w:type="first" r:id="rId15"/>
          <w:footerReference w:type="first" r:id="rId16"/>
          <w:pgSz w:w="11906" w:h="16838"/>
          <w:pgMar w:top="1276" w:right="1417" w:bottom="1417" w:left="1417" w:header="708" w:footer="708" w:gutter="0"/>
          <w:cols w:space="708"/>
          <w:docGrid w:linePitch="360"/>
        </w:sectPr>
      </w:pPr>
    </w:p>
    <w:p w14:paraId="39572AF7" w14:textId="2E3B02F2" w:rsidR="00292380" w:rsidRDefault="00292380" w:rsidP="00294433">
      <w:pPr>
        <w:rPr>
          <w:rFonts w:ascii="Calibri" w:hAnsi="Calibri" w:cs="Calibri"/>
          <w:b/>
          <w:color w:val="000000"/>
          <w:sz w:val="28"/>
          <w:szCs w:val="28"/>
          <w:lang w:val="cs-CZ"/>
        </w:rPr>
      </w:pPr>
      <w:r>
        <w:rPr>
          <w:rFonts w:ascii="Calibri" w:hAnsi="Calibri" w:cs="Calibri"/>
          <w:b/>
          <w:color w:val="000000"/>
          <w:sz w:val="28"/>
          <w:szCs w:val="28"/>
          <w:lang w:val="cs-CZ"/>
        </w:rPr>
        <w:lastRenderedPageBreak/>
        <w:t>Příloha č. 1</w:t>
      </w:r>
    </w:p>
    <w:p w14:paraId="28ECC0E7" w14:textId="77777777" w:rsidR="00292380" w:rsidRDefault="00292380" w:rsidP="00294433">
      <w:pPr>
        <w:rPr>
          <w:rFonts w:ascii="Calibri" w:hAnsi="Calibri" w:cs="Calibri"/>
          <w:b/>
          <w:color w:val="000000"/>
          <w:sz w:val="28"/>
          <w:szCs w:val="28"/>
          <w:lang w:val="cs-CZ"/>
        </w:rPr>
      </w:pPr>
    </w:p>
    <w:p w14:paraId="73CB242F" w14:textId="0D20AB45" w:rsidR="00DC5DA2" w:rsidRPr="00CF3B6A" w:rsidRDefault="00DC5DA2" w:rsidP="00DC5DA2">
      <w:pPr>
        <w:jc w:val="center"/>
        <w:rPr>
          <w:rFonts w:ascii="Calibri" w:hAnsi="Calibri" w:cs="Calibri"/>
          <w:b/>
          <w:color w:val="000000"/>
          <w:sz w:val="28"/>
          <w:szCs w:val="28"/>
          <w:lang w:val="cs-CZ"/>
        </w:rPr>
      </w:pPr>
      <w:r w:rsidRPr="00CF3B6A">
        <w:rPr>
          <w:rFonts w:ascii="Calibri" w:hAnsi="Calibri" w:cs="Calibri"/>
          <w:b/>
          <w:color w:val="000000"/>
          <w:sz w:val="28"/>
          <w:szCs w:val="28"/>
          <w:lang w:val="cs-CZ"/>
        </w:rPr>
        <w:t>Zhotovení projektových dokumentací včetně interiéru a inženýrská činnost s vyřízením stavebního povolení a související činnosti pro úpravu prostoru v budově MKP pro potřeby dětské skupiny</w:t>
      </w:r>
    </w:p>
    <w:p w14:paraId="533827D1" w14:textId="77777777" w:rsidR="00DC5DA2" w:rsidRPr="00CF3B6A" w:rsidRDefault="00DC5DA2" w:rsidP="00DC5DA2">
      <w:pPr>
        <w:jc w:val="center"/>
        <w:rPr>
          <w:rFonts w:ascii="Calibri" w:hAnsi="Calibri" w:cs="Calibri"/>
          <w:b/>
          <w:color w:val="000000"/>
          <w:sz w:val="28"/>
          <w:szCs w:val="28"/>
          <w:lang w:val="cs-CZ"/>
        </w:rPr>
      </w:pPr>
    </w:p>
    <w:p w14:paraId="2C5C69CC" w14:textId="77777777" w:rsidR="00DC5DA2" w:rsidRPr="00CF3B6A" w:rsidRDefault="00DC5DA2" w:rsidP="00DC5DA2">
      <w:pPr>
        <w:jc w:val="center"/>
        <w:rPr>
          <w:rFonts w:ascii="Calibri" w:hAnsi="Calibri" w:cs="Calibri"/>
          <w:b/>
          <w:color w:val="000000"/>
          <w:sz w:val="28"/>
          <w:szCs w:val="28"/>
          <w:lang w:val="cs-CZ"/>
        </w:rPr>
      </w:pPr>
    </w:p>
    <w:p w14:paraId="70538E06" w14:textId="77777777" w:rsidR="00DC5DA2" w:rsidRPr="00CF3B6A" w:rsidRDefault="00DC5DA2" w:rsidP="00DC5DA2">
      <w:pPr>
        <w:jc w:val="center"/>
        <w:rPr>
          <w:rFonts w:ascii="Calibri" w:hAnsi="Calibri" w:cs="Calibri"/>
          <w:b/>
          <w:color w:val="000000"/>
          <w:sz w:val="28"/>
          <w:szCs w:val="28"/>
          <w:lang w:val="cs-CZ"/>
        </w:rPr>
      </w:pPr>
    </w:p>
    <w:p w14:paraId="507C70FE" w14:textId="77777777" w:rsidR="00DC5DA2" w:rsidRPr="00CF3B6A" w:rsidRDefault="00DC5DA2" w:rsidP="00DC5DA2">
      <w:pPr>
        <w:jc w:val="center"/>
        <w:rPr>
          <w:rFonts w:ascii="Calibri" w:hAnsi="Calibri" w:cs="Calibri"/>
          <w:b/>
          <w:color w:val="000000"/>
          <w:sz w:val="28"/>
          <w:szCs w:val="28"/>
          <w:lang w:val="cs-CZ"/>
        </w:rPr>
      </w:pPr>
      <w:r w:rsidRPr="00CF3B6A">
        <w:rPr>
          <w:rFonts w:ascii="Calibri" w:hAnsi="Calibri" w:cs="Calibri"/>
          <w:b/>
          <w:color w:val="000000"/>
          <w:sz w:val="28"/>
          <w:szCs w:val="28"/>
          <w:lang w:val="cs-CZ"/>
        </w:rPr>
        <w:t>ČASOVÝ HARMONOGRAM</w:t>
      </w:r>
    </w:p>
    <w:p w14:paraId="5107A101" w14:textId="77777777" w:rsidR="00DC5DA2" w:rsidRPr="00CF3B6A" w:rsidRDefault="00DC5DA2" w:rsidP="00DC5DA2">
      <w:pPr>
        <w:jc w:val="center"/>
        <w:rPr>
          <w:rFonts w:ascii="Calibri" w:hAnsi="Calibri" w:cs="Calibri"/>
          <w:b/>
          <w:color w:val="000000"/>
          <w:sz w:val="28"/>
          <w:szCs w:val="28"/>
          <w:lang w:val="cs-CZ"/>
        </w:rPr>
      </w:pPr>
    </w:p>
    <w:p w14:paraId="2CB8904F" w14:textId="77777777" w:rsidR="00DC5DA2" w:rsidRPr="00CF3B6A" w:rsidRDefault="00DC5DA2" w:rsidP="00DC5DA2">
      <w:pPr>
        <w:jc w:val="both"/>
        <w:rPr>
          <w:rFonts w:ascii="Calibri" w:hAnsi="Calibri" w:cs="Calibri"/>
          <w:bCs/>
          <w:color w:val="000000"/>
          <w:sz w:val="28"/>
          <w:szCs w:val="28"/>
          <w:lang w:val="cs-CZ"/>
        </w:rPr>
      </w:pPr>
      <w:r w:rsidRPr="00CF3B6A">
        <w:rPr>
          <w:rFonts w:ascii="Calibri" w:hAnsi="Calibri" w:cs="Calibri"/>
          <w:bCs/>
          <w:color w:val="000000"/>
          <w:sz w:val="28"/>
          <w:szCs w:val="28"/>
          <w:lang w:val="cs-CZ"/>
        </w:rPr>
        <w:t xml:space="preserve">Zhotovení projektové dokumentace ke Stavebnímu povolení – do </w:t>
      </w:r>
      <w:proofErr w:type="gramStart"/>
      <w:r w:rsidRPr="00CF3B6A">
        <w:rPr>
          <w:rFonts w:ascii="Calibri" w:hAnsi="Calibri" w:cs="Calibri"/>
          <w:bCs/>
          <w:color w:val="000000"/>
          <w:sz w:val="28"/>
          <w:szCs w:val="28"/>
          <w:lang w:val="cs-CZ"/>
        </w:rPr>
        <w:t>70ti</w:t>
      </w:r>
      <w:proofErr w:type="gramEnd"/>
      <w:r w:rsidRPr="00CF3B6A">
        <w:rPr>
          <w:rFonts w:ascii="Calibri" w:hAnsi="Calibri" w:cs="Calibri"/>
          <w:bCs/>
          <w:color w:val="000000"/>
          <w:sz w:val="28"/>
          <w:szCs w:val="28"/>
          <w:lang w:val="cs-CZ"/>
        </w:rPr>
        <w:t xml:space="preserve"> dnů od objednání</w:t>
      </w:r>
    </w:p>
    <w:p w14:paraId="3F850496" w14:textId="77777777" w:rsidR="00DC5DA2" w:rsidRPr="00CF3B6A" w:rsidRDefault="00DC5DA2" w:rsidP="00DC5DA2">
      <w:pPr>
        <w:jc w:val="both"/>
        <w:rPr>
          <w:rFonts w:ascii="Calibri" w:hAnsi="Calibri" w:cs="Calibri"/>
          <w:bCs/>
          <w:color w:val="000000"/>
          <w:sz w:val="28"/>
          <w:szCs w:val="28"/>
          <w:lang w:val="cs-CZ"/>
        </w:rPr>
      </w:pPr>
    </w:p>
    <w:p w14:paraId="6D0DB8D2" w14:textId="77777777" w:rsidR="00DC5DA2" w:rsidRPr="00CF3B6A" w:rsidRDefault="00DC5DA2" w:rsidP="00DC5DA2">
      <w:pPr>
        <w:jc w:val="both"/>
        <w:rPr>
          <w:rFonts w:ascii="Calibri" w:hAnsi="Calibri" w:cs="Calibri"/>
          <w:bCs/>
          <w:color w:val="000000"/>
          <w:sz w:val="28"/>
          <w:szCs w:val="28"/>
          <w:lang w:val="cs-CZ"/>
        </w:rPr>
      </w:pPr>
      <w:r w:rsidRPr="00CF3B6A">
        <w:rPr>
          <w:rFonts w:ascii="Calibri" w:hAnsi="Calibri" w:cs="Calibri"/>
          <w:bCs/>
          <w:color w:val="000000"/>
          <w:sz w:val="28"/>
          <w:szCs w:val="28"/>
          <w:lang w:val="cs-CZ"/>
        </w:rPr>
        <w:t>Zhotovení projektové dokumentace pro provedení stavby a výběr zhotovitele s výkazy výměr ocenění – 42 dnů od odsouhlasení předchozího stupně</w:t>
      </w:r>
    </w:p>
    <w:p w14:paraId="42783152" w14:textId="77777777" w:rsidR="00DC5DA2" w:rsidRPr="00CF3B6A" w:rsidRDefault="00DC5DA2" w:rsidP="00DC5DA2">
      <w:pPr>
        <w:jc w:val="both"/>
        <w:rPr>
          <w:rFonts w:ascii="Calibri" w:hAnsi="Calibri" w:cs="Calibri"/>
          <w:bCs/>
          <w:color w:val="000000"/>
          <w:sz w:val="28"/>
          <w:szCs w:val="28"/>
          <w:lang w:val="cs-CZ"/>
        </w:rPr>
      </w:pPr>
    </w:p>
    <w:p w14:paraId="1808F953" w14:textId="77777777" w:rsidR="00DC5DA2" w:rsidRPr="00CF3B6A" w:rsidRDefault="00DC5DA2" w:rsidP="00DC5DA2">
      <w:pPr>
        <w:jc w:val="both"/>
        <w:rPr>
          <w:rFonts w:ascii="Calibri" w:hAnsi="Calibri" w:cs="Calibri"/>
          <w:bCs/>
          <w:color w:val="000000"/>
          <w:sz w:val="28"/>
          <w:szCs w:val="28"/>
          <w:lang w:val="cs-CZ"/>
        </w:rPr>
      </w:pPr>
      <w:r w:rsidRPr="00CF3B6A">
        <w:rPr>
          <w:rFonts w:ascii="Calibri" w:hAnsi="Calibri" w:cs="Calibri"/>
          <w:bCs/>
          <w:color w:val="000000"/>
          <w:sz w:val="28"/>
          <w:szCs w:val="28"/>
          <w:lang w:val="cs-CZ"/>
        </w:rPr>
        <w:t xml:space="preserve">Autorský dozor – dle průběhu stavby </w:t>
      </w:r>
    </w:p>
    <w:p w14:paraId="2B519329" w14:textId="77777777" w:rsidR="00DC5DA2" w:rsidRPr="00CF3B6A" w:rsidRDefault="00DC5DA2" w:rsidP="00DC5DA2">
      <w:pPr>
        <w:jc w:val="both"/>
        <w:rPr>
          <w:rFonts w:ascii="Calibri" w:hAnsi="Calibri" w:cs="Calibri"/>
          <w:bCs/>
          <w:color w:val="000000"/>
          <w:sz w:val="28"/>
          <w:szCs w:val="28"/>
          <w:lang w:val="cs-CZ"/>
        </w:rPr>
      </w:pPr>
    </w:p>
    <w:p w14:paraId="73875399" w14:textId="77777777" w:rsidR="00DC5DA2" w:rsidRPr="00CF3B6A" w:rsidRDefault="00DC5DA2" w:rsidP="00DC5DA2">
      <w:pPr>
        <w:jc w:val="both"/>
        <w:rPr>
          <w:rFonts w:ascii="Calibri" w:hAnsi="Calibri" w:cs="Calibri"/>
          <w:bCs/>
          <w:color w:val="000000"/>
          <w:sz w:val="28"/>
          <w:szCs w:val="28"/>
          <w:lang w:val="cs-CZ"/>
        </w:rPr>
      </w:pPr>
    </w:p>
    <w:p w14:paraId="299F0E44" w14:textId="77777777" w:rsidR="00DC5DA2" w:rsidRPr="00CF3B6A" w:rsidRDefault="00DC5DA2" w:rsidP="00DC5DA2">
      <w:pPr>
        <w:jc w:val="both"/>
        <w:rPr>
          <w:rFonts w:ascii="Calibri" w:hAnsi="Calibri" w:cs="Calibri"/>
          <w:bCs/>
          <w:color w:val="000000"/>
          <w:sz w:val="28"/>
          <w:szCs w:val="28"/>
          <w:lang w:val="cs-CZ"/>
        </w:rPr>
      </w:pPr>
    </w:p>
    <w:p w14:paraId="55F31FF1" w14:textId="77777777" w:rsidR="00DC5DA2" w:rsidRPr="00CF3B6A" w:rsidRDefault="00DC5DA2" w:rsidP="00DC5DA2">
      <w:pPr>
        <w:jc w:val="both"/>
        <w:rPr>
          <w:rFonts w:ascii="Calibri" w:hAnsi="Calibri" w:cs="Calibri"/>
          <w:bCs/>
          <w:color w:val="000000"/>
          <w:sz w:val="28"/>
          <w:szCs w:val="28"/>
          <w:lang w:val="cs-CZ"/>
        </w:rPr>
      </w:pPr>
    </w:p>
    <w:p w14:paraId="6B1D4733" w14:textId="77777777" w:rsidR="00DC5DA2" w:rsidRPr="00CF3B6A" w:rsidRDefault="00DC5DA2" w:rsidP="00DC5DA2">
      <w:pPr>
        <w:jc w:val="both"/>
        <w:rPr>
          <w:rFonts w:ascii="Calibri" w:hAnsi="Calibri" w:cs="Calibri"/>
          <w:bCs/>
          <w:color w:val="000000"/>
          <w:sz w:val="28"/>
          <w:szCs w:val="28"/>
          <w:lang w:val="cs-CZ"/>
        </w:rPr>
      </w:pPr>
      <w:r w:rsidRPr="00CF3B6A">
        <w:rPr>
          <w:rFonts w:ascii="Calibri" w:hAnsi="Calibri" w:cs="Calibri"/>
          <w:bCs/>
          <w:color w:val="000000"/>
          <w:sz w:val="28"/>
          <w:szCs w:val="28"/>
          <w:lang w:val="cs-CZ"/>
        </w:rPr>
        <w:t>V Praze 8. 12. 2020</w:t>
      </w:r>
    </w:p>
    <w:p w14:paraId="5D4169E2" w14:textId="77777777" w:rsidR="00DC5DA2" w:rsidRPr="00CF3B6A" w:rsidRDefault="00DC5DA2" w:rsidP="00DC5DA2">
      <w:pPr>
        <w:jc w:val="both"/>
        <w:rPr>
          <w:rFonts w:ascii="Calibri" w:hAnsi="Calibri" w:cs="Calibri"/>
          <w:bCs/>
          <w:color w:val="000000"/>
          <w:sz w:val="28"/>
          <w:szCs w:val="28"/>
          <w:lang w:val="cs-CZ"/>
        </w:rPr>
      </w:pPr>
    </w:p>
    <w:p w14:paraId="3187F4C5" w14:textId="77777777" w:rsidR="00DC5DA2" w:rsidRPr="00CF3B6A" w:rsidRDefault="00DC5DA2" w:rsidP="00DC5DA2">
      <w:pPr>
        <w:jc w:val="both"/>
        <w:rPr>
          <w:rFonts w:ascii="Calibri" w:hAnsi="Calibri" w:cs="Calibri"/>
          <w:bCs/>
          <w:color w:val="000000"/>
          <w:sz w:val="28"/>
          <w:szCs w:val="28"/>
          <w:lang w:val="cs-CZ"/>
        </w:rPr>
      </w:pPr>
    </w:p>
    <w:p w14:paraId="47C5F219" w14:textId="77777777" w:rsidR="00DC5DA2" w:rsidRPr="00CF3B6A" w:rsidRDefault="00DC5DA2" w:rsidP="00DC5DA2">
      <w:pPr>
        <w:jc w:val="both"/>
        <w:rPr>
          <w:rFonts w:ascii="Calibri" w:hAnsi="Calibri" w:cs="Calibri"/>
          <w:bCs/>
          <w:color w:val="000000"/>
          <w:sz w:val="28"/>
          <w:szCs w:val="28"/>
          <w:lang w:val="cs-CZ"/>
        </w:rPr>
      </w:pPr>
    </w:p>
    <w:p w14:paraId="0FE57C55" w14:textId="77777777" w:rsidR="00DC5DA2" w:rsidRPr="00CF3B6A" w:rsidRDefault="00DC5DA2" w:rsidP="00DC5DA2">
      <w:pPr>
        <w:jc w:val="both"/>
        <w:rPr>
          <w:rFonts w:ascii="Calibri" w:hAnsi="Calibri" w:cs="Calibri"/>
          <w:bCs/>
          <w:color w:val="000000"/>
          <w:sz w:val="28"/>
          <w:szCs w:val="28"/>
          <w:lang w:val="cs-CZ"/>
        </w:rPr>
      </w:pPr>
      <w:r w:rsidRPr="00CF3B6A">
        <w:rPr>
          <w:rFonts w:ascii="Calibri" w:hAnsi="Calibri" w:cs="Calibri"/>
          <w:bCs/>
          <w:color w:val="000000"/>
          <w:sz w:val="28"/>
          <w:szCs w:val="28"/>
          <w:lang w:val="cs-CZ"/>
        </w:rPr>
        <w:t>Ing. Zbyněk Pavlas</w:t>
      </w:r>
    </w:p>
    <w:p w14:paraId="71DF74C9" w14:textId="77777777" w:rsidR="00DC5DA2" w:rsidRPr="00CF3B6A" w:rsidRDefault="00DC5DA2" w:rsidP="00DC5DA2">
      <w:pPr>
        <w:jc w:val="both"/>
        <w:rPr>
          <w:rFonts w:ascii="Calibri" w:hAnsi="Calibri" w:cs="Calibri"/>
          <w:bCs/>
          <w:color w:val="000000"/>
          <w:sz w:val="28"/>
          <w:szCs w:val="28"/>
          <w:lang w:val="cs-CZ"/>
        </w:rPr>
      </w:pPr>
      <w:r w:rsidRPr="00CF3B6A">
        <w:rPr>
          <w:rFonts w:ascii="Calibri" w:hAnsi="Calibri" w:cs="Calibri"/>
          <w:bCs/>
          <w:color w:val="000000"/>
          <w:sz w:val="28"/>
          <w:szCs w:val="28"/>
          <w:lang w:val="cs-CZ"/>
        </w:rPr>
        <w:t xml:space="preserve">       jednatel</w:t>
      </w:r>
    </w:p>
    <w:p w14:paraId="24902DCB" w14:textId="77777777" w:rsidR="00DC5DA2" w:rsidRPr="00CF3B6A" w:rsidRDefault="00DC5DA2" w:rsidP="00DC5DA2">
      <w:pPr>
        <w:jc w:val="both"/>
        <w:rPr>
          <w:bCs/>
          <w:sz w:val="28"/>
          <w:szCs w:val="28"/>
          <w:lang w:val="cs-CZ"/>
        </w:rPr>
      </w:pPr>
      <w:r w:rsidRPr="00CF3B6A">
        <w:rPr>
          <w:rFonts w:ascii="Calibri" w:hAnsi="Calibri" w:cs="Calibri"/>
          <w:bCs/>
          <w:color w:val="000000"/>
          <w:sz w:val="28"/>
          <w:szCs w:val="28"/>
          <w:lang w:val="cs-CZ"/>
        </w:rPr>
        <w:t>CONTRACTIS, s.r.o.</w:t>
      </w:r>
    </w:p>
    <w:p w14:paraId="4E28A647" w14:textId="1FEBC6C3" w:rsidR="00DC5DA2" w:rsidRPr="00C931E0" w:rsidRDefault="00DC5DA2" w:rsidP="004B424B">
      <w:pPr>
        <w:tabs>
          <w:tab w:val="left" w:pos="0"/>
        </w:tabs>
        <w:spacing w:after="120"/>
        <w:jc w:val="center"/>
        <w:rPr>
          <w:rFonts w:ascii="Calibri" w:hAnsi="Calibri" w:cs="Calibri"/>
          <w:lang w:val="cs-CZ"/>
        </w:rPr>
      </w:pPr>
    </w:p>
    <w:sectPr w:rsidR="00DC5DA2" w:rsidRPr="00C931E0" w:rsidSect="00064030">
      <w:headerReference w:type="default" r:id="rId17"/>
      <w:footerReference w:type="default" r:id="rId1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4F33B" w14:textId="77777777" w:rsidR="00553E97" w:rsidRDefault="00553E97" w:rsidP="00AA098C">
      <w:r>
        <w:separator/>
      </w:r>
    </w:p>
  </w:endnote>
  <w:endnote w:type="continuationSeparator" w:id="0">
    <w:p w14:paraId="30E4F33C" w14:textId="77777777" w:rsidR="00553E97" w:rsidRDefault="00553E97" w:rsidP="00AA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9B33A" w14:textId="77777777" w:rsidR="00292380" w:rsidRDefault="0029238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4F33E" w14:textId="21545CB7" w:rsidR="00411FC4" w:rsidRDefault="00411FC4">
    <w:pPr>
      <w:pStyle w:val="Zpat"/>
      <w:jc w:val="center"/>
    </w:pPr>
    <w:r>
      <w:rPr>
        <w:lang w:val="cs-CZ"/>
      </w:rPr>
      <w:t xml:space="preserve">Stránka </w:t>
    </w:r>
    <w:r w:rsidR="00A5559B">
      <w:rPr>
        <w:b/>
        <w:bCs/>
      </w:rPr>
      <w:fldChar w:fldCharType="begin"/>
    </w:r>
    <w:r>
      <w:rPr>
        <w:b/>
        <w:bCs/>
      </w:rPr>
      <w:instrText>PAGE</w:instrText>
    </w:r>
    <w:r w:rsidR="00A5559B">
      <w:rPr>
        <w:b/>
        <w:bCs/>
      </w:rPr>
      <w:fldChar w:fldCharType="separate"/>
    </w:r>
    <w:r w:rsidR="008E2B39">
      <w:rPr>
        <w:b/>
        <w:bCs/>
        <w:noProof/>
      </w:rPr>
      <w:t>10</w:t>
    </w:r>
    <w:r w:rsidR="00A5559B">
      <w:rPr>
        <w:b/>
        <w:bCs/>
      </w:rPr>
      <w:fldChar w:fldCharType="end"/>
    </w:r>
    <w:r>
      <w:rPr>
        <w:lang w:val="cs-CZ"/>
      </w:rPr>
      <w:t xml:space="preserve"> z </w:t>
    </w:r>
    <w:r w:rsidR="00A5559B">
      <w:rPr>
        <w:b/>
        <w:bCs/>
      </w:rPr>
      <w:fldChar w:fldCharType="begin"/>
    </w:r>
    <w:r>
      <w:rPr>
        <w:b/>
        <w:bCs/>
      </w:rPr>
      <w:instrText>NUMPAGES</w:instrText>
    </w:r>
    <w:r w:rsidR="00A5559B">
      <w:rPr>
        <w:b/>
        <w:bCs/>
      </w:rPr>
      <w:fldChar w:fldCharType="separate"/>
    </w:r>
    <w:r w:rsidR="008E2B39">
      <w:rPr>
        <w:b/>
        <w:bCs/>
        <w:noProof/>
      </w:rPr>
      <w:t>11</w:t>
    </w:r>
    <w:r w:rsidR="00A5559B">
      <w:rPr>
        <w:b/>
        <w:bCs/>
      </w:rPr>
      <w:fldChar w:fldCharType="end"/>
    </w:r>
  </w:p>
  <w:p w14:paraId="30E4F33F" w14:textId="77777777" w:rsidR="00411FC4" w:rsidRDefault="00411FC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7F4C8" w14:textId="77777777" w:rsidR="00292380" w:rsidRDefault="0029238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AB52B" w14:textId="77777777" w:rsidR="00292380" w:rsidRDefault="0029238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4F339" w14:textId="77777777" w:rsidR="00553E97" w:rsidRDefault="00553E97" w:rsidP="00AA098C">
      <w:r>
        <w:separator/>
      </w:r>
    </w:p>
  </w:footnote>
  <w:footnote w:type="continuationSeparator" w:id="0">
    <w:p w14:paraId="30E4F33A" w14:textId="77777777" w:rsidR="00553E97" w:rsidRDefault="00553E97" w:rsidP="00AA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227AE" w14:textId="77777777" w:rsidR="00292380" w:rsidRDefault="0029238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4F33D" w14:textId="77777777" w:rsidR="00283368" w:rsidRPr="00075DAE" w:rsidRDefault="00D06145" w:rsidP="00283368">
    <w:pPr>
      <w:pStyle w:val="Zhlav"/>
      <w:tabs>
        <w:tab w:val="left" w:pos="7513"/>
      </w:tabs>
      <w:rPr>
        <w:rFonts w:ascii="Calibri" w:hAnsi="Calibri"/>
        <w:lang w:val="cs-CZ"/>
      </w:rPr>
    </w:pPr>
    <w:r>
      <w:rPr>
        <w:b/>
        <w:lang w:val="cs-CZ"/>
      </w:rPr>
      <w:tab/>
    </w:r>
    <w:r>
      <w:rPr>
        <w:b/>
        <w:lang w:val="cs-CZ"/>
      </w:rPr>
      <w:tab/>
    </w:r>
    <w:r>
      <w:rPr>
        <w:b/>
        <w:lang w:val="cs-CZ"/>
      </w:rPr>
      <w:tab/>
    </w:r>
    <w:r w:rsidRPr="00075DAE">
      <w:rPr>
        <w:rFonts w:ascii="Calibri" w:hAnsi="Calibri"/>
        <w:lang w:val="cs-CZ"/>
      </w:rPr>
      <w:t>Příloha</w:t>
    </w:r>
    <w:r w:rsidR="0009354C">
      <w:rPr>
        <w:rFonts w:ascii="Calibri" w:hAnsi="Calibri"/>
        <w:lang w:val="cs-CZ"/>
      </w:rPr>
      <w:t xml:space="preserve"> ZD</w:t>
    </w:r>
    <w:r w:rsidRPr="00075DAE">
      <w:rPr>
        <w:rFonts w:ascii="Calibri" w:hAnsi="Calibri"/>
        <w:lang w:val="cs-CZ"/>
      </w:rPr>
      <w:t xml:space="preserve"> č. </w:t>
    </w:r>
    <w:r w:rsidR="0009354C">
      <w:rPr>
        <w:rFonts w:ascii="Calibri" w:hAnsi="Calibri"/>
        <w:lang w:val="cs-CZ"/>
      </w:rPr>
      <w:t>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705E1" w14:textId="77777777" w:rsidR="00292380" w:rsidRDefault="00292380">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577BD" w14:textId="711FDB5E" w:rsidR="00DC5DA2" w:rsidRPr="00075DAE" w:rsidRDefault="00DC5DA2" w:rsidP="00283368">
    <w:pPr>
      <w:pStyle w:val="Zhlav"/>
      <w:tabs>
        <w:tab w:val="left" w:pos="7513"/>
      </w:tabs>
      <w:rPr>
        <w:rFonts w:ascii="Calibri" w:hAnsi="Calibri"/>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0E5E"/>
    <w:multiLevelType w:val="hybridMultilevel"/>
    <w:tmpl w:val="84E60556"/>
    <w:lvl w:ilvl="0" w:tplc="12BE498A">
      <w:start w:val="3"/>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85268E0"/>
    <w:multiLevelType w:val="hybridMultilevel"/>
    <w:tmpl w:val="8A44B4CA"/>
    <w:lvl w:ilvl="0" w:tplc="E88849CC">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6775B6"/>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DAB03EB"/>
    <w:multiLevelType w:val="multilevel"/>
    <w:tmpl w:val="19A887B4"/>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b/>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80540"/>
    <w:multiLevelType w:val="hybridMultilevel"/>
    <w:tmpl w:val="54C43DC0"/>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5" w15:restartNumberingAfterBreak="0">
    <w:nsid w:val="10D27078"/>
    <w:multiLevelType w:val="multilevel"/>
    <w:tmpl w:val="FDCE8510"/>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12451CA"/>
    <w:multiLevelType w:val="multilevel"/>
    <w:tmpl w:val="C1D47C9A"/>
    <w:lvl w:ilvl="0">
      <w:start w:val="5"/>
      <w:numFmt w:val="decimal"/>
      <w:lvlText w:val="%1."/>
      <w:lvlJc w:val="left"/>
      <w:pPr>
        <w:ind w:left="360" w:hanging="360"/>
      </w:pPr>
      <w:rPr>
        <w:rFonts w:hint="default"/>
      </w:rPr>
    </w:lvl>
    <w:lvl w:ilvl="1">
      <w:start w:val="1"/>
      <w:numFmt w:val="decimal"/>
      <w:lvlText w:val="%1.%2."/>
      <w:lvlJc w:val="left"/>
      <w:pPr>
        <w:ind w:left="792" w:hanging="79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7B263E"/>
    <w:multiLevelType w:val="hybridMultilevel"/>
    <w:tmpl w:val="712AD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E5135B5"/>
    <w:multiLevelType w:val="multilevel"/>
    <w:tmpl w:val="73283F2A"/>
    <w:lvl w:ilvl="0">
      <w:start w:val="4"/>
      <w:numFmt w:val="decimal"/>
      <w:lvlText w:val="%1."/>
      <w:lvlJc w:val="left"/>
      <w:pPr>
        <w:ind w:left="360" w:hanging="360"/>
      </w:pPr>
      <w:rPr>
        <w:rFonts w:hint="default"/>
      </w:rPr>
    </w:lvl>
    <w:lvl w:ilvl="1">
      <w:start w:val="1"/>
      <w:numFmt w:val="decimal"/>
      <w:lvlText w:val="5.%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602CAD"/>
    <w:multiLevelType w:val="hybridMultilevel"/>
    <w:tmpl w:val="69D483C8"/>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10" w15:restartNumberingAfterBreak="0">
    <w:nsid w:val="23F529C2"/>
    <w:multiLevelType w:val="hybridMultilevel"/>
    <w:tmpl w:val="2B9C6208"/>
    <w:lvl w:ilvl="0" w:tplc="DD104624">
      <w:start w:val="1"/>
      <w:numFmt w:val="bullet"/>
      <w:lvlText w:val="-"/>
      <w:lvlJc w:val="left"/>
      <w:pPr>
        <w:ind w:left="1080" w:hanging="360"/>
      </w:pPr>
      <w:rPr>
        <w:rFonts w:ascii="TimesNewRomanPSMT" w:eastAsia="Calibri" w:hAnsi="TimesNewRomanPSMT" w:cs="TimesNewRomanPSMT"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9763D70"/>
    <w:multiLevelType w:val="multilevel"/>
    <w:tmpl w:val="2B607610"/>
    <w:lvl w:ilvl="0">
      <w:start w:val="4"/>
      <w:numFmt w:val="decimal"/>
      <w:lvlText w:val="%1."/>
      <w:lvlJc w:val="left"/>
      <w:pPr>
        <w:ind w:left="360" w:hanging="360"/>
      </w:pPr>
      <w:rPr>
        <w:rFonts w:hint="default"/>
      </w:rPr>
    </w:lvl>
    <w:lvl w:ilvl="1">
      <w:start w:val="1"/>
      <w:numFmt w:val="decimal"/>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E07789B"/>
    <w:multiLevelType w:val="multilevel"/>
    <w:tmpl w:val="D26641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7156B2B"/>
    <w:multiLevelType w:val="hybridMultilevel"/>
    <w:tmpl w:val="BE740306"/>
    <w:lvl w:ilvl="0" w:tplc="70E0E0E2">
      <w:start w:val="10"/>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AB7C0C"/>
    <w:multiLevelType w:val="hybridMultilevel"/>
    <w:tmpl w:val="7BECAF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B35D07"/>
    <w:multiLevelType w:val="multilevel"/>
    <w:tmpl w:val="99BC4698"/>
    <w:lvl w:ilvl="0">
      <w:start w:val="1"/>
      <w:numFmt w:val="decimal"/>
      <w:lvlText w:val="%1."/>
      <w:lvlJc w:val="left"/>
      <w:pPr>
        <w:ind w:left="360" w:hanging="360"/>
      </w:p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BF411A"/>
    <w:multiLevelType w:val="hybridMultilevel"/>
    <w:tmpl w:val="93943F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247310"/>
    <w:multiLevelType w:val="multilevel"/>
    <w:tmpl w:val="3DF2DCC2"/>
    <w:lvl w:ilvl="0">
      <w:start w:val="3"/>
      <w:numFmt w:val="decimal"/>
      <w:lvlText w:val="%1"/>
      <w:lvlJc w:val="left"/>
      <w:pPr>
        <w:ind w:left="360" w:hanging="360"/>
      </w:pPr>
      <w:rPr>
        <w:rFonts w:hint="default"/>
      </w:rPr>
    </w:lvl>
    <w:lvl w:ilvl="1">
      <w:start w:val="1"/>
      <w:numFmt w:val="bullet"/>
      <w:lvlText w:val=""/>
      <w:lvlJc w:val="left"/>
      <w:pPr>
        <w:ind w:left="1919" w:hanging="360"/>
      </w:pPr>
      <w:rPr>
        <w:rFonts w:ascii="Symbol" w:hAnsi="Symbol" w:hint="default"/>
        <w:lang w:val="pl-PL"/>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8" w15:restartNumberingAfterBreak="0">
    <w:nsid w:val="49620793"/>
    <w:multiLevelType w:val="multilevel"/>
    <w:tmpl w:val="7FA0A48C"/>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49923255"/>
    <w:multiLevelType w:val="hybridMultilevel"/>
    <w:tmpl w:val="4D88A82E"/>
    <w:lvl w:ilvl="0" w:tplc="04050017">
      <w:start w:val="1"/>
      <w:numFmt w:val="lowerLetter"/>
      <w:lvlText w:val="%1)"/>
      <w:lvlJc w:val="left"/>
      <w:pPr>
        <w:ind w:left="1789" w:hanging="360"/>
      </w:p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20" w15:restartNumberingAfterBreak="0">
    <w:nsid w:val="4EEB4BF9"/>
    <w:multiLevelType w:val="multilevel"/>
    <w:tmpl w:val="A06CC39C"/>
    <w:lvl w:ilvl="0">
      <w:start w:val="7"/>
      <w:numFmt w:val="decimal"/>
      <w:lvlText w:val="%1."/>
      <w:lvlJc w:val="left"/>
      <w:pPr>
        <w:ind w:left="360" w:hanging="360"/>
      </w:pPr>
      <w:rPr>
        <w:rFonts w:hint="default"/>
      </w:rPr>
    </w:lvl>
    <w:lvl w:ilvl="1">
      <w:start w:val="1"/>
      <w:numFmt w:val="decimal"/>
      <w:lvlText w:val="9.%2."/>
      <w:lvlJc w:val="left"/>
      <w:pPr>
        <w:ind w:left="792" w:hanging="792"/>
      </w:pPr>
      <w:rPr>
        <w:rFonts w:hint="default"/>
        <w:b/>
      </w:rPr>
    </w:lvl>
    <w:lvl w:ilvl="2">
      <w:start w:val="1"/>
      <w:numFmt w:val="decimal"/>
      <w:lvlText w:val="8.%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FEA1A2A"/>
    <w:multiLevelType w:val="hybridMultilevel"/>
    <w:tmpl w:val="E356D834"/>
    <w:lvl w:ilvl="0" w:tplc="12BE498A">
      <w:start w:val="3"/>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15:restartNumberingAfterBreak="0">
    <w:nsid w:val="50AD4FD3"/>
    <w:multiLevelType w:val="multilevel"/>
    <w:tmpl w:val="B45A8448"/>
    <w:lvl w:ilvl="0">
      <w:start w:val="6"/>
      <w:numFmt w:val="decimal"/>
      <w:lvlText w:val="%1."/>
      <w:lvlJc w:val="left"/>
      <w:pPr>
        <w:ind w:left="360" w:hanging="360"/>
      </w:pPr>
      <w:rPr>
        <w:rFonts w:hint="default"/>
      </w:rPr>
    </w:lvl>
    <w:lvl w:ilvl="1">
      <w:start w:val="1"/>
      <w:numFmt w:val="decimal"/>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6220C15"/>
    <w:multiLevelType w:val="hybridMultilevel"/>
    <w:tmpl w:val="36A825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B552130"/>
    <w:multiLevelType w:val="hybridMultilevel"/>
    <w:tmpl w:val="BAF6295A"/>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5" w15:restartNumberingAfterBreak="0">
    <w:nsid w:val="5F685ECB"/>
    <w:multiLevelType w:val="multilevel"/>
    <w:tmpl w:val="F5984EE0"/>
    <w:lvl w:ilvl="0">
      <w:start w:val="7"/>
      <w:numFmt w:val="decimal"/>
      <w:lvlText w:val="%1."/>
      <w:lvlJc w:val="left"/>
      <w:pPr>
        <w:ind w:left="360" w:hanging="360"/>
      </w:pPr>
      <w:rPr>
        <w:rFonts w:hint="default"/>
      </w:rPr>
    </w:lvl>
    <w:lvl w:ilvl="1">
      <w:start w:val="1"/>
      <w:numFmt w:val="decimal"/>
      <w:lvlText w:val="8.%2."/>
      <w:lvlJc w:val="left"/>
      <w:pPr>
        <w:ind w:left="792" w:hanging="792"/>
      </w:pPr>
      <w:rPr>
        <w:rFonts w:hint="default"/>
        <w:b/>
      </w:rPr>
    </w:lvl>
    <w:lvl w:ilvl="2">
      <w:start w:val="1"/>
      <w:numFmt w:val="decimal"/>
      <w:lvlText w:val="8.%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3B3796A"/>
    <w:multiLevelType w:val="multilevel"/>
    <w:tmpl w:val="3E7EF4FE"/>
    <w:lvl w:ilvl="0">
      <w:start w:val="8"/>
      <w:numFmt w:val="decimal"/>
      <w:lvlText w:val="%1."/>
      <w:lvlJc w:val="left"/>
      <w:pPr>
        <w:ind w:left="360" w:hanging="360"/>
      </w:pPr>
      <w:rPr>
        <w:rFonts w:hint="default"/>
      </w:rPr>
    </w:lvl>
    <w:lvl w:ilvl="1">
      <w:start w:val="1"/>
      <w:numFmt w:val="decimal"/>
      <w:lvlText w:val="10.%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3C80D9E"/>
    <w:multiLevelType w:val="multilevel"/>
    <w:tmpl w:val="C5C482BA"/>
    <w:lvl w:ilvl="0">
      <w:start w:val="7"/>
      <w:numFmt w:val="decimal"/>
      <w:lvlText w:val="%1."/>
      <w:lvlJc w:val="left"/>
      <w:pPr>
        <w:ind w:left="360" w:hanging="360"/>
      </w:pPr>
      <w:rPr>
        <w:rFonts w:hint="default"/>
      </w:rPr>
    </w:lvl>
    <w:lvl w:ilvl="1">
      <w:start w:val="1"/>
      <w:numFmt w:val="decimal"/>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DA31700"/>
    <w:multiLevelType w:val="hybridMultilevel"/>
    <w:tmpl w:val="056A0A84"/>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18"/>
  </w:num>
  <w:num w:numId="2">
    <w:abstractNumId w:val="0"/>
  </w:num>
  <w:num w:numId="3">
    <w:abstractNumId w:val="17"/>
  </w:num>
  <w:num w:numId="4">
    <w:abstractNumId w:val="21"/>
  </w:num>
  <w:num w:numId="5">
    <w:abstractNumId w:val="19"/>
  </w:num>
  <w:num w:numId="6">
    <w:abstractNumId w:val="7"/>
  </w:num>
  <w:num w:numId="7">
    <w:abstractNumId w:val="28"/>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4"/>
  </w:num>
  <w:num w:numId="11">
    <w:abstractNumId w:val="15"/>
  </w:num>
  <w:num w:numId="12">
    <w:abstractNumId w:val="16"/>
  </w:num>
  <w:num w:numId="13">
    <w:abstractNumId w:val="3"/>
  </w:num>
  <w:num w:numId="14">
    <w:abstractNumId w:val="12"/>
  </w:num>
  <w:num w:numId="15">
    <w:abstractNumId w:val="11"/>
  </w:num>
  <w:num w:numId="16">
    <w:abstractNumId w:val="6"/>
  </w:num>
  <w:num w:numId="17">
    <w:abstractNumId w:val="22"/>
  </w:num>
  <w:num w:numId="18">
    <w:abstractNumId w:val="27"/>
  </w:num>
  <w:num w:numId="19">
    <w:abstractNumId w:val="24"/>
  </w:num>
  <w:num w:numId="20">
    <w:abstractNumId w:val="26"/>
  </w:num>
  <w:num w:numId="21">
    <w:abstractNumId w:val="4"/>
  </w:num>
  <w:num w:numId="22">
    <w:abstractNumId w:val="9"/>
  </w:num>
  <w:num w:numId="23">
    <w:abstractNumId w:val="23"/>
  </w:num>
  <w:num w:numId="24">
    <w:abstractNumId w:val="1"/>
  </w:num>
  <w:num w:numId="25">
    <w:abstractNumId w:val="2"/>
  </w:num>
  <w:num w:numId="26">
    <w:abstractNumId w:val="5"/>
  </w:num>
  <w:num w:numId="27">
    <w:abstractNumId w:val="8"/>
  </w:num>
  <w:num w:numId="28">
    <w:abstractNumId w:val="25"/>
  </w:num>
  <w:num w:numId="29">
    <w:abstractNumId w:val="2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613"/>
    <w:rsid w:val="00000CB2"/>
    <w:rsid w:val="000015F5"/>
    <w:rsid w:val="000158B5"/>
    <w:rsid w:val="00024E3D"/>
    <w:rsid w:val="00032100"/>
    <w:rsid w:val="000322B7"/>
    <w:rsid w:val="00032491"/>
    <w:rsid w:val="00032CC6"/>
    <w:rsid w:val="00034EF7"/>
    <w:rsid w:val="000353DF"/>
    <w:rsid w:val="0003559F"/>
    <w:rsid w:val="0004089F"/>
    <w:rsid w:val="000427B1"/>
    <w:rsid w:val="000435E8"/>
    <w:rsid w:val="00044052"/>
    <w:rsid w:val="00045F24"/>
    <w:rsid w:val="0005064E"/>
    <w:rsid w:val="00051648"/>
    <w:rsid w:val="00054B7D"/>
    <w:rsid w:val="00056281"/>
    <w:rsid w:val="00061A6D"/>
    <w:rsid w:val="00064030"/>
    <w:rsid w:val="00067319"/>
    <w:rsid w:val="00070E92"/>
    <w:rsid w:val="000738A7"/>
    <w:rsid w:val="00075DAE"/>
    <w:rsid w:val="0008609F"/>
    <w:rsid w:val="000866AB"/>
    <w:rsid w:val="00090874"/>
    <w:rsid w:val="0009091E"/>
    <w:rsid w:val="00092677"/>
    <w:rsid w:val="0009354C"/>
    <w:rsid w:val="00094742"/>
    <w:rsid w:val="00095D07"/>
    <w:rsid w:val="000A25C5"/>
    <w:rsid w:val="000A46C6"/>
    <w:rsid w:val="000B06B4"/>
    <w:rsid w:val="000C3256"/>
    <w:rsid w:val="000C38AA"/>
    <w:rsid w:val="000C5580"/>
    <w:rsid w:val="000D0287"/>
    <w:rsid w:val="000D7708"/>
    <w:rsid w:val="000E2288"/>
    <w:rsid w:val="000E6DD4"/>
    <w:rsid w:val="000F012D"/>
    <w:rsid w:val="000F063B"/>
    <w:rsid w:val="000F28D8"/>
    <w:rsid w:val="000F3F74"/>
    <w:rsid w:val="000F481F"/>
    <w:rsid w:val="00104C6F"/>
    <w:rsid w:val="00114934"/>
    <w:rsid w:val="00114E01"/>
    <w:rsid w:val="0011684B"/>
    <w:rsid w:val="00121DD6"/>
    <w:rsid w:val="00124760"/>
    <w:rsid w:val="001255D0"/>
    <w:rsid w:val="0012650D"/>
    <w:rsid w:val="0013399A"/>
    <w:rsid w:val="001353E2"/>
    <w:rsid w:val="0014448F"/>
    <w:rsid w:val="00145A3C"/>
    <w:rsid w:val="00150C04"/>
    <w:rsid w:val="00152F37"/>
    <w:rsid w:val="001610A1"/>
    <w:rsid w:val="00161B31"/>
    <w:rsid w:val="00170882"/>
    <w:rsid w:val="00175641"/>
    <w:rsid w:val="001802E3"/>
    <w:rsid w:val="00181DC4"/>
    <w:rsid w:val="00184834"/>
    <w:rsid w:val="0019096A"/>
    <w:rsid w:val="00191117"/>
    <w:rsid w:val="0019255D"/>
    <w:rsid w:val="0019296C"/>
    <w:rsid w:val="001961ED"/>
    <w:rsid w:val="001A02C5"/>
    <w:rsid w:val="001B5930"/>
    <w:rsid w:val="001B599B"/>
    <w:rsid w:val="001B6596"/>
    <w:rsid w:val="001C09AA"/>
    <w:rsid w:val="001C35AB"/>
    <w:rsid w:val="001C6E22"/>
    <w:rsid w:val="001D76E7"/>
    <w:rsid w:val="001D7AB4"/>
    <w:rsid w:val="001E286F"/>
    <w:rsid w:val="001E7F22"/>
    <w:rsid w:val="001F4C46"/>
    <w:rsid w:val="001F77F0"/>
    <w:rsid w:val="00201F71"/>
    <w:rsid w:val="0021638C"/>
    <w:rsid w:val="00221062"/>
    <w:rsid w:val="00221448"/>
    <w:rsid w:val="002229D5"/>
    <w:rsid w:val="00236E92"/>
    <w:rsid w:val="00237131"/>
    <w:rsid w:val="00237C51"/>
    <w:rsid w:val="0024373A"/>
    <w:rsid w:val="00247AFB"/>
    <w:rsid w:val="00250382"/>
    <w:rsid w:val="0025531D"/>
    <w:rsid w:val="00255F9D"/>
    <w:rsid w:val="00257716"/>
    <w:rsid w:val="00263D23"/>
    <w:rsid w:val="00267BD8"/>
    <w:rsid w:val="00274E7E"/>
    <w:rsid w:val="00274EBE"/>
    <w:rsid w:val="00280250"/>
    <w:rsid w:val="00283368"/>
    <w:rsid w:val="00283905"/>
    <w:rsid w:val="00284764"/>
    <w:rsid w:val="00286F0D"/>
    <w:rsid w:val="00292380"/>
    <w:rsid w:val="002935E8"/>
    <w:rsid w:val="00294433"/>
    <w:rsid w:val="002A33E4"/>
    <w:rsid w:val="002A4D73"/>
    <w:rsid w:val="002A5B3C"/>
    <w:rsid w:val="002A7523"/>
    <w:rsid w:val="002B0B47"/>
    <w:rsid w:val="002B268D"/>
    <w:rsid w:val="002B50B5"/>
    <w:rsid w:val="002B6460"/>
    <w:rsid w:val="002B6F1E"/>
    <w:rsid w:val="002C7341"/>
    <w:rsid w:val="002D0331"/>
    <w:rsid w:val="002D0FBB"/>
    <w:rsid w:val="002D211C"/>
    <w:rsid w:val="002D38BD"/>
    <w:rsid w:val="002D5940"/>
    <w:rsid w:val="002E00A0"/>
    <w:rsid w:val="002E1659"/>
    <w:rsid w:val="002E2B7D"/>
    <w:rsid w:val="002E6884"/>
    <w:rsid w:val="002E6F8D"/>
    <w:rsid w:val="002F0E42"/>
    <w:rsid w:val="002F298C"/>
    <w:rsid w:val="002F46A3"/>
    <w:rsid w:val="002F4FAA"/>
    <w:rsid w:val="00301B4C"/>
    <w:rsid w:val="0030220A"/>
    <w:rsid w:val="0030658E"/>
    <w:rsid w:val="0031057C"/>
    <w:rsid w:val="0031175B"/>
    <w:rsid w:val="00314226"/>
    <w:rsid w:val="00315AA6"/>
    <w:rsid w:val="00320730"/>
    <w:rsid w:val="00327935"/>
    <w:rsid w:val="00335212"/>
    <w:rsid w:val="003469BB"/>
    <w:rsid w:val="00355530"/>
    <w:rsid w:val="00357D45"/>
    <w:rsid w:val="003661EF"/>
    <w:rsid w:val="00381BFC"/>
    <w:rsid w:val="00382EBC"/>
    <w:rsid w:val="00392F4E"/>
    <w:rsid w:val="003939CF"/>
    <w:rsid w:val="00393EB1"/>
    <w:rsid w:val="00395999"/>
    <w:rsid w:val="00397559"/>
    <w:rsid w:val="003A562B"/>
    <w:rsid w:val="003A7D72"/>
    <w:rsid w:val="003B29EF"/>
    <w:rsid w:val="003B3DCD"/>
    <w:rsid w:val="003C38BA"/>
    <w:rsid w:val="003D186E"/>
    <w:rsid w:val="003D49CC"/>
    <w:rsid w:val="003D5079"/>
    <w:rsid w:val="003D684D"/>
    <w:rsid w:val="003E4CCC"/>
    <w:rsid w:val="003E7737"/>
    <w:rsid w:val="003F1607"/>
    <w:rsid w:val="00400F3F"/>
    <w:rsid w:val="00401A26"/>
    <w:rsid w:val="0040457E"/>
    <w:rsid w:val="004052D4"/>
    <w:rsid w:val="00407291"/>
    <w:rsid w:val="00411FC4"/>
    <w:rsid w:val="00412A60"/>
    <w:rsid w:val="00415AC9"/>
    <w:rsid w:val="00422A12"/>
    <w:rsid w:val="00425DBD"/>
    <w:rsid w:val="004307F0"/>
    <w:rsid w:val="00430B29"/>
    <w:rsid w:val="004331D1"/>
    <w:rsid w:val="00436FB3"/>
    <w:rsid w:val="00437BB9"/>
    <w:rsid w:val="00442CA6"/>
    <w:rsid w:val="0044450F"/>
    <w:rsid w:val="0044566B"/>
    <w:rsid w:val="0045060F"/>
    <w:rsid w:val="00450702"/>
    <w:rsid w:val="004529A6"/>
    <w:rsid w:val="00464312"/>
    <w:rsid w:val="00465110"/>
    <w:rsid w:val="00466A1E"/>
    <w:rsid w:val="00474DED"/>
    <w:rsid w:val="004769E2"/>
    <w:rsid w:val="004832E7"/>
    <w:rsid w:val="00485E7B"/>
    <w:rsid w:val="00486FED"/>
    <w:rsid w:val="004900DC"/>
    <w:rsid w:val="00490CF7"/>
    <w:rsid w:val="004917A3"/>
    <w:rsid w:val="00492EA6"/>
    <w:rsid w:val="00496177"/>
    <w:rsid w:val="00496E39"/>
    <w:rsid w:val="004A4633"/>
    <w:rsid w:val="004A7681"/>
    <w:rsid w:val="004B1B0E"/>
    <w:rsid w:val="004B4163"/>
    <w:rsid w:val="004B424B"/>
    <w:rsid w:val="004B54BF"/>
    <w:rsid w:val="004B7FAD"/>
    <w:rsid w:val="004C0F88"/>
    <w:rsid w:val="004C1F3E"/>
    <w:rsid w:val="004C3E65"/>
    <w:rsid w:val="004C5955"/>
    <w:rsid w:val="004D011E"/>
    <w:rsid w:val="004D01C3"/>
    <w:rsid w:val="004D7A30"/>
    <w:rsid w:val="004E5A5B"/>
    <w:rsid w:val="004E7E17"/>
    <w:rsid w:val="004F005E"/>
    <w:rsid w:val="00502B7E"/>
    <w:rsid w:val="0050353E"/>
    <w:rsid w:val="00503DBC"/>
    <w:rsid w:val="00504E68"/>
    <w:rsid w:val="00506FFC"/>
    <w:rsid w:val="00507C5A"/>
    <w:rsid w:val="00514E20"/>
    <w:rsid w:val="00517428"/>
    <w:rsid w:val="00522061"/>
    <w:rsid w:val="0052336F"/>
    <w:rsid w:val="0052345B"/>
    <w:rsid w:val="00524873"/>
    <w:rsid w:val="005424E3"/>
    <w:rsid w:val="00544A86"/>
    <w:rsid w:val="005513DF"/>
    <w:rsid w:val="00553E97"/>
    <w:rsid w:val="00554462"/>
    <w:rsid w:val="00560B91"/>
    <w:rsid w:val="00561A84"/>
    <w:rsid w:val="00563BB1"/>
    <w:rsid w:val="00564CD4"/>
    <w:rsid w:val="00566CFD"/>
    <w:rsid w:val="00573778"/>
    <w:rsid w:val="00573A3E"/>
    <w:rsid w:val="00576DD8"/>
    <w:rsid w:val="00581BF3"/>
    <w:rsid w:val="00582762"/>
    <w:rsid w:val="00584C68"/>
    <w:rsid w:val="00587462"/>
    <w:rsid w:val="00592D5A"/>
    <w:rsid w:val="00594301"/>
    <w:rsid w:val="005A1997"/>
    <w:rsid w:val="005A466F"/>
    <w:rsid w:val="005A769D"/>
    <w:rsid w:val="005C47D0"/>
    <w:rsid w:val="005C6EEF"/>
    <w:rsid w:val="005D07DE"/>
    <w:rsid w:val="005D1E7E"/>
    <w:rsid w:val="005D328A"/>
    <w:rsid w:val="005E0A77"/>
    <w:rsid w:val="005E0C17"/>
    <w:rsid w:val="005F1D8A"/>
    <w:rsid w:val="005F60AA"/>
    <w:rsid w:val="005F63D4"/>
    <w:rsid w:val="005F779D"/>
    <w:rsid w:val="005F7ADC"/>
    <w:rsid w:val="0061049A"/>
    <w:rsid w:val="006110FC"/>
    <w:rsid w:val="00621B27"/>
    <w:rsid w:val="0062470C"/>
    <w:rsid w:val="006276A5"/>
    <w:rsid w:val="006306F8"/>
    <w:rsid w:val="006318C5"/>
    <w:rsid w:val="0063653F"/>
    <w:rsid w:val="00637429"/>
    <w:rsid w:val="0064173A"/>
    <w:rsid w:val="006441DA"/>
    <w:rsid w:val="00644C5E"/>
    <w:rsid w:val="006463D5"/>
    <w:rsid w:val="00651D9D"/>
    <w:rsid w:val="00652B80"/>
    <w:rsid w:val="00660189"/>
    <w:rsid w:val="00660697"/>
    <w:rsid w:val="006656CE"/>
    <w:rsid w:val="006669DA"/>
    <w:rsid w:val="00677BF1"/>
    <w:rsid w:val="00677E07"/>
    <w:rsid w:val="00681989"/>
    <w:rsid w:val="00681AF9"/>
    <w:rsid w:val="00687A02"/>
    <w:rsid w:val="00690555"/>
    <w:rsid w:val="00691267"/>
    <w:rsid w:val="00691E1A"/>
    <w:rsid w:val="0069498C"/>
    <w:rsid w:val="00695DAA"/>
    <w:rsid w:val="00695EC3"/>
    <w:rsid w:val="00697E23"/>
    <w:rsid w:val="006A0CCB"/>
    <w:rsid w:val="006A1155"/>
    <w:rsid w:val="006A4434"/>
    <w:rsid w:val="006B09BA"/>
    <w:rsid w:val="006B166B"/>
    <w:rsid w:val="006B19E0"/>
    <w:rsid w:val="006B5BC8"/>
    <w:rsid w:val="006B5E1F"/>
    <w:rsid w:val="006B7AFE"/>
    <w:rsid w:val="006C3295"/>
    <w:rsid w:val="006C67BF"/>
    <w:rsid w:val="006D0F0C"/>
    <w:rsid w:val="006D488F"/>
    <w:rsid w:val="006D5830"/>
    <w:rsid w:val="006E28E2"/>
    <w:rsid w:val="006F2FFD"/>
    <w:rsid w:val="0070173F"/>
    <w:rsid w:val="00702689"/>
    <w:rsid w:val="00710FA4"/>
    <w:rsid w:val="00715BCD"/>
    <w:rsid w:val="007277F7"/>
    <w:rsid w:val="007377BF"/>
    <w:rsid w:val="00740136"/>
    <w:rsid w:val="007403B7"/>
    <w:rsid w:val="007406AE"/>
    <w:rsid w:val="007408B7"/>
    <w:rsid w:val="00741F64"/>
    <w:rsid w:val="00743D05"/>
    <w:rsid w:val="0074508C"/>
    <w:rsid w:val="00746BE8"/>
    <w:rsid w:val="0074772C"/>
    <w:rsid w:val="00754999"/>
    <w:rsid w:val="00755ED3"/>
    <w:rsid w:val="00760966"/>
    <w:rsid w:val="0076137D"/>
    <w:rsid w:val="00761A29"/>
    <w:rsid w:val="007666BE"/>
    <w:rsid w:val="00775197"/>
    <w:rsid w:val="0077755C"/>
    <w:rsid w:val="007831DC"/>
    <w:rsid w:val="00787318"/>
    <w:rsid w:val="0079013D"/>
    <w:rsid w:val="00793503"/>
    <w:rsid w:val="007A0837"/>
    <w:rsid w:val="007A1223"/>
    <w:rsid w:val="007A30AD"/>
    <w:rsid w:val="007A6483"/>
    <w:rsid w:val="007B7A92"/>
    <w:rsid w:val="007C1AA9"/>
    <w:rsid w:val="007D27F8"/>
    <w:rsid w:val="007D2BE5"/>
    <w:rsid w:val="007E00E0"/>
    <w:rsid w:val="007E527B"/>
    <w:rsid w:val="007E5940"/>
    <w:rsid w:val="007E6A60"/>
    <w:rsid w:val="007E7C38"/>
    <w:rsid w:val="00800723"/>
    <w:rsid w:val="008041A2"/>
    <w:rsid w:val="00804889"/>
    <w:rsid w:val="00805D45"/>
    <w:rsid w:val="00806F88"/>
    <w:rsid w:val="00811120"/>
    <w:rsid w:val="00811B34"/>
    <w:rsid w:val="00815157"/>
    <w:rsid w:val="008154B5"/>
    <w:rsid w:val="00816DAA"/>
    <w:rsid w:val="008202A4"/>
    <w:rsid w:val="0082336D"/>
    <w:rsid w:val="00823ED9"/>
    <w:rsid w:val="0082460C"/>
    <w:rsid w:val="0083079E"/>
    <w:rsid w:val="00833DB0"/>
    <w:rsid w:val="00835B08"/>
    <w:rsid w:val="00835D57"/>
    <w:rsid w:val="00837CB3"/>
    <w:rsid w:val="00850CA7"/>
    <w:rsid w:val="008518F4"/>
    <w:rsid w:val="00851A68"/>
    <w:rsid w:val="00861236"/>
    <w:rsid w:val="00864117"/>
    <w:rsid w:val="00865660"/>
    <w:rsid w:val="00867ADB"/>
    <w:rsid w:val="00875379"/>
    <w:rsid w:val="00876978"/>
    <w:rsid w:val="00884AAF"/>
    <w:rsid w:val="008878D3"/>
    <w:rsid w:val="00897776"/>
    <w:rsid w:val="008A1913"/>
    <w:rsid w:val="008A3183"/>
    <w:rsid w:val="008A3B37"/>
    <w:rsid w:val="008A7654"/>
    <w:rsid w:val="008B00D2"/>
    <w:rsid w:val="008B0CF1"/>
    <w:rsid w:val="008B46AF"/>
    <w:rsid w:val="008C1919"/>
    <w:rsid w:val="008C30A6"/>
    <w:rsid w:val="008D0421"/>
    <w:rsid w:val="008D2260"/>
    <w:rsid w:val="008D3945"/>
    <w:rsid w:val="008D4CB1"/>
    <w:rsid w:val="008D4CE8"/>
    <w:rsid w:val="008D7920"/>
    <w:rsid w:val="008D7964"/>
    <w:rsid w:val="008D7E33"/>
    <w:rsid w:val="008E2A36"/>
    <w:rsid w:val="008E2B39"/>
    <w:rsid w:val="008E7EAC"/>
    <w:rsid w:val="008F0543"/>
    <w:rsid w:val="008F4049"/>
    <w:rsid w:val="008F6BD1"/>
    <w:rsid w:val="008F74CB"/>
    <w:rsid w:val="0090260C"/>
    <w:rsid w:val="009046D4"/>
    <w:rsid w:val="00922E40"/>
    <w:rsid w:val="00927C3A"/>
    <w:rsid w:val="009336BF"/>
    <w:rsid w:val="009352BC"/>
    <w:rsid w:val="00935E27"/>
    <w:rsid w:val="009374C6"/>
    <w:rsid w:val="00942C8E"/>
    <w:rsid w:val="00942FC8"/>
    <w:rsid w:val="00944DF2"/>
    <w:rsid w:val="00952E00"/>
    <w:rsid w:val="0095393F"/>
    <w:rsid w:val="00954582"/>
    <w:rsid w:val="0096180F"/>
    <w:rsid w:val="00961A85"/>
    <w:rsid w:val="00964FBB"/>
    <w:rsid w:val="0096715B"/>
    <w:rsid w:val="00972261"/>
    <w:rsid w:val="0097315F"/>
    <w:rsid w:val="00976379"/>
    <w:rsid w:val="00977DAE"/>
    <w:rsid w:val="009833C9"/>
    <w:rsid w:val="00984F82"/>
    <w:rsid w:val="0099106A"/>
    <w:rsid w:val="009929BE"/>
    <w:rsid w:val="0099706E"/>
    <w:rsid w:val="009A0597"/>
    <w:rsid w:val="009A1DF4"/>
    <w:rsid w:val="009A37CD"/>
    <w:rsid w:val="009A37E3"/>
    <w:rsid w:val="009A7065"/>
    <w:rsid w:val="009B2ADC"/>
    <w:rsid w:val="009B5613"/>
    <w:rsid w:val="009B5AAB"/>
    <w:rsid w:val="009C3DB0"/>
    <w:rsid w:val="009D20B4"/>
    <w:rsid w:val="009E21F1"/>
    <w:rsid w:val="009E35F5"/>
    <w:rsid w:val="009E5C10"/>
    <w:rsid w:val="009F0A65"/>
    <w:rsid w:val="009F6EAE"/>
    <w:rsid w:val="00A00F2A"/>
    <w:rsid w:val="00A051D1"/>
    <w:rsid w:val="00A13CFE"/>
    <w:rsid w:val="00A176B8"/>
    <w:rsid w:val="00A21474"/>
    <w:rsid w:val="00A243DE"/>
    <w:rsid w:val="00A24CE2"/>
    <w:rsid w:val="00A44BE0"/>
    <w:rsid w:val="00A45E54"/>
    <w:rsid w:val="00A46FE3"/>
    <w:rsid w:val="00A51A7E"/>
    <w:rsid w:val="00A5280A"/>
    <w:rsid w:val="00A5559B"/>
    <w:rsid w:val="00A5585A"/>
    <w:rsid w:val="00A60546"/>
    <w:rsid w:val="00A668EB"/>
    <w:rsid w:val="00A729AC"/>
    <w:rsid w:val="00A729E7"/>
    <w:rsid w:val="00A7434B"/>
    <w:rsid w:val="00A8428F"/>
    <w:rsid w:val="00A84E8B"/>
    <w:rsid w:val="00A95A04"/>
    <w:rsid w:val="00AA098C"/>
    <w:rsid w:val="00AA18F9"/>
    <w:rsid w:val="00AA1E2B"/>
    <w:rsid w:val="00AB0798"/>
    <w:rsid w:val="00AB4D8D"/>
    <w:rsid w:val="00AB5B00"/>
    <w:rsid w:val="00AB78CF"/>
    <w:rsid w:val="00AB7A3F"/>
    <w:rsid w:val="00AC1C5A"/>
    <w:rsid w:val="00AC3442"/>
    <w:rsid w:val="00AD52DE"/>
    <w:rsid w:val="00AD6AC2"/>
    <w:rsid w:val="00AE33C5"/>
    <w:rsid w:val="00AE409A"/>
    <w:rsid w:val="00AF11ED"/>
    <w:rsid w:val="00AF352B"/>
    <w:rsid w:val="00AF3D4E"/>
    <w:rsid w:val="00B03DB5"/>
    <w:rsid w:val="00B13481"/>
    <w:rsid w:val="00B14649"/>
    <w:rsid w:val="00B222FB"/>
    <w:rsid w:val="00B225A2"/>
    <w:rsid w:val="00B25F55"/>
    <w:rsid w:val="00B301E8"/>
    <w:rsid w:val="00B326C4"/>
    <w:rsid w:val="00B36F49"/>
    <w:rsid w:val="00B44393"/>
    <w:rsid w:val="00B4635B"/>
    <w:rsid w:val="00B46925"/>
    <w:rsid w:val="00B516AF"/>
    <w:rsid w:val="00B52419"/>
    <w:rsid w:val="00B52541"/>
    <w:rsid w:val="00B534AB"/>
    <w:rsid w:val="00B541C0"/>
    <w:rsid w:val="00B566F8"/>
    <w:rsid w:val="00B60CA3"/>
    <w:rsid w:val="00B70711"/>
    <w:rsid w:val="00B747E8"/>
    <w:rsid w:val="00B75196"/>
    <w:rsid w:val="00B75CD4"/>
    <w:rsid w:val="00B84F20"/>
    <w:rsid w:val="00B95E68"/>
    <w:rsid w:val="00B96187"/>
    <w:rsid w:val="00B97246"/>
    <w:rsid w:val="00BB75D3"/>
    <w:rsid w:val="00BC0EAF"/>
    <w:rsid w:val="00BC4FC0"/>
    <w:rsid w:val="00BD2389"/>
    <w:rsid w:val="00BE016D"/>
    <w:rsid w:val="00BE4594"/>
    <w:rsid w:val="00BE5761"/>
    <w:rsid w:val="00BF089B"/>
    <w:rsid w:val="00BF2F9F"/>
    <w:rsid w:val="00BF448B"/>
    <w:rsid w:val="00BF7B0A"/>
    <w:rsid w:val="00C1253A"/>
    <w:rsid w:val="00C1486B"/>
    <w:rsid w:val="00C15043"/>
    <w:rsid w:val="00C15C49"/>
    <w:rsid w:val="00C17387"/>
    <w:rsid w:val="00C204FC"/>
    <w:rsid w:val="00C232B6"/>
    <w:rsid w:val="00C343F4"/>
    <w:rsid w:val="00C4239D"/>
    <w:rsid w:val="00C447C7"/>
    <w:rsid w:val="00C53CE9"/>
    <w:rsid w:val="00C56042"/>
    <w:rsid w:val="00C5609C"/>
    <w:rsid w:val="00C57474"/>
    <w:rsid w:val="00C57E0F"/>
    <w:rsid w:val="00C61E64"/>
    <w:rsid w:val="00C634F2"/>
    <w:rsid w:val="00C65A9E"/>
    <w:rsid w:val="00C72A6E"/>
    <w:rsid w:val="00C7541B"/>
    <w:rsid w:val="00C802C4"/>
    <w:rsid w:val="00C80C56"/>
    <w:rsid w:val="00C83E18"/>
    <w:rsid w:val="00C931E0"/>
    <w:rsid w:val="00CA51E0"/>
    <w:rsid w:val="00CA5868"/>
    <w:rsid w:val="00CA5B5B"/>
    <w:rsid w:val="00CB44EA"/>
    <w:rsid w:val="00CB5504"/>
    <w:rsid w:val="00CC368E"/>
    <w:rsid w:val="00CC7211"/>
    <w:rsid w:val="00CD0EA2"/>
    <w:rsid w:val="00CD1617"/>
    <w:rsid w:val="00CE6188"/>
    <w:rsid w:val="00CF10B9"/>
    <w:rsid w:val="00CF3B6A"/>
    <w:rsid w:val="00CF5D76"/>
    <w:rsid w:val="00CF72AE"/>
    <w:rsid w:val="00D00EF5"/>
    <w:rsid w:val="00D03911"/>
    <w:rsid w:val="00D051EE"/>
    <w:rsid w:val="00D06145"/>
    <w:rsid w:val="00D142E5"/>
    <w:rsid w:val="00D166E5"/>
    <w:rsid w:val="00D24F78"/>
    <w:rsid w:val="00D25027"/>
    <w:rsid w:val="00D253FD"/>
    <w:rsid w:val="00D26155"/>
    <w:rsid w:val="00D2648E"/>
    <w:rsid w:val="00D36ECF"/>
    <w:rsid w:val="00D375C5"/>
    <w:rsid w:val="00D511B6"/>
    <w:rsid w:val="00D53731"/>
    <w:rsid w:val="00D56F76"/>
    <w:rsid w:val="00D60E5D"/>
    <w:rsid w:val="00D63D1F"/>
    <w:rsid w:val="00D70A5E"/>
    <w:rsid w:val="00D7192E"/>
    <w:rsid w:val="00D71B08"/>
    <w:rsid w:val="00D76BA6"/>
    <w:rsid w:val="00D863C9"/>
    <w:rsid w:val="00D87780"/>
    <w:rsid w:val="00D879DE"/>
    <w:rsid w:val="00D96004"/>
    <w:rsid w:val="00D97CED"/>
    <w:rsid w:val="00DA346F"/>
    <w:rsid w:val="00DB4AD7"/>
    <w:rsid w:val="00DC1515"/>
    <w:rsid w:val="00DC36D9"/>
    <w:rsid w:val="00DC3C2A"/>
    <w:rsid w:val="00DC5DA2"/>
    <w:rsid w:val="00DD4F0C"/>
    <w:rsid w:val="00DD5577"/>
    <w:rsid w:val="00DE0C56"/>
    <w:rsid w:val="00DE14B3"/>
    <w:rsid w:val="00DE61BF"/>
    <w:rsid w:val="00DF0AC7"/>
    <w:rsid w:val="00DF4D50"/>
    <w:rsid w:val="00E02416"/>
    <w:rsid w:val="00E07E61"/>
    <w:rsid w:val="00E1010A"/>
    <w:rsid w:val="00E1532C"/>
    <w:rsid w:val="00E16503"/>
    <w:rsid w:val="00E2262B"/>
    <w:rsid w:val="00E30465"/>
    <w:rsid w:val="00E3140E"/>
    <w:rsid w:val="00E3327A"/>
    <w:rsid w:val="00E35C6A"/>
    <w:rsid w:val="00E35E85"/>
    <w:rsid w:val="00E40E58"/>
    <w:rsid w:val="00E42E90"/>
    <w:rsid w:val="00E43438"/>
    <w:rsid w:val="00E46408"/>
    <w:rsid w:val="00E50F1C"/>
    <w:rsid w:val="00E531D6"/>
    <w:rsid w:val="00E53EC5"/>
    <w:rsid w:val="00E54407"/>
    <w:rsid w:val="00E54E14"/>
    <w:rsid w:val="00E54F9F"/>
    <w:rsid w:val="00E55DA6"/>
    <w:rsid w:val="00E57EA2"/>
    <w:rsid w:val="00E63595"/>
    <w:rsid w:val="00E74598"/>
    <w:rsid w:val="00E7561F"/>
    <w:rsid w:val="00E77E08"/>
    <w:rsid w:val="00E77E32"/>
    <w:rsid w:val="00E77F02"/>
    <w:rsid w:val="00E816DC"/>
    <w:rsid w:val="00E835CD"/>
    <w:rsid w:val="00E8466C"/>
    <w:rsid w:val="00E8660D"/>
    <w:rsid w:val="00E87374"/>
    <w:rsid w:val="00E903D2"/>
    <w:rsid w:val="00EA0D3D"/>
    <w:rsid w:val="00EB0B5A"/>
    <w:rsid w:val="00EB38E0"/>
    <w:rsid w:val="00EB6452"/>
    <w:rsid w:val="00EC775B"/>
    <w:rsid w:val="00EC7D37"/>
    <w:rsid w:val="00ED2FA0"/>
    <w:rsid w:val="00ED375E"/>
    <w:rsid w:val="00ED3D4B"/>
    <w:rsid w:val="00ED4F51"/>
    <w:rsid w:val="00ED672F"/>
    <w:rsid w:val="00EE0AF6"/>
    <w:rsid w:val="00EE3C9C"/>
    <w:rsid w:val="00EE566E"/>
    <w:rsid w:val="00EE69A7"/>
    <w:rsid w:val="00EF1357"/>
    <w:rsid w:val="00EF417A"/>
    <w:rsid w:val="00F02938"/>
    <w:rsid w:val="00F03E67"/>
    <w:rsid w:val="00F10F74"/>
    <w:rsid w:val="00F201CF"/>
    <w:rsid w:val="00F21F66"/>
    <w:rsid w:val="00F224F6"/>
    <w:rsid w:val="00F272F9"/>
    <w:rsid w:val="00F3196F"/>
    <w:rsid w:val="00F33DED"/>
    <w:rsid w:val="00F34CE9"/>
    <w:rsid w:val="00F40159"/>
    <w:rsid w:val="00F40331"/>
    <w:rsid w:val="00F41234"/>
    <w:rsid w:val="00F50685"/>
    <w:rsid w:val="00F51AC4"/>
    <w:rsid w:val="00F541CB"/>
    <w:rsid w:val="00F56BA1"/>
    <w:rsid w:val="00F600EC"/>
    <w:rsid w:val="00F6047F"/>
    <w:rsid w:val="00F63F78"/>
    <w:rsid w:val="00F71FE1"/>
    <w:rsid w:val="00F74D4B"/>
    <w:rsid w:val="00F7536A"/>
    <w:rsid w:val="00F75D67"/>
    <w:rsid w:val="00F7679F"/>
    <w:rsid w:val="00F836EC"/>
    <w:rsid w:val="00F92CCF"/>
    <w:rsid w:val="00F9326D"/>
    <w:rsid w:val="00F93381"/>
    <w:rsid w:val="00F938C6"/>
    <w:rsid w:val="00FA0A04"/>
    <w:rsid w:val="00FA20AA"/>
    <w:rsid w:val="00FA400F"/>
    <w:rsid w:val="00FA753C"/>
    <w:rsid w:val="00FB49E6"/>
    <w:rsid w:val="00FC46AF"/>
    <w:rsid w:val="00FC5330"/>
    <w:rsid w:val="00FC53A3"/>
    <w:rsid w:val="00FD35EF"/>
    <w:rsid w:val="00FD74AF"/>
    <w:rsid w:val="00FE0990"/>
    <w:rsid w:val="00FE6DB3"/>
    <w:rsid w:val="00FF29C0"/>
    <w:rsid w:val="00FF49A4"/>
    <w:rsid w:val="00FF661E"/>
    <w:rsid w:val="00FF6C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E4F249"/>
  <w15:docId w15:val="{DBB779C3-E801-4EEE-BEDF-2194E586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86F0D"/>
    <w:rPr>
      <w:rFonts w:ascii="Times New Roman" w:eastAsia="Times New Roman" w:hAnsi="Times New Roman"/>
      <w:sz w:val="24"/>
      <w:szCs w:val="24"/>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semiHidden/>
    <w:rsid w:val="009B5613"/>
    <w:pPr>
      <w:widowControl w:val="0"/>
      <w:autoSpaceDE w:val="0"/>
      <w:autoSpaceDN w:val="0"/>
      <w:adjustRightInd w:val="0"/>
      <w:spacing w:line="384" w:lineRule="exact"/>
    </w:pPr>
    <w:rPr>
      <w:rFonts w:ascii="Arial" w:hAnsi="Arial"/>
      <w:sz w:val="20"/>
      <w:szCs w:val="20"/>
      <w:lang w:val="x-none"/>
    </w:rPr>
  </w:style>
  <w:style w:type="character" w:customStyle="1" w:styleId="Zkladntext2Char">
    <w:name w:val="Základní text 2 Char"/>
    <w:link w:val="Zkladntext2"/>
    <w:semiHidden/>
    <w:rsid w:val="009B5613"/>
    <w:rPr>
      <w:rFonts w:ascii="Arial" w:eastAsia="Times New Roman" w:hAnsi="Arial" w:cs="Arial"/>
      <w:lang w:eastAsia="en-GB"/>
    </w:rPr>
  </w:style>
  <w:style w:type="paragraph" w:customStyle="1" w:styleId="vnintext">
    <w:name w:val="vniřnítext"/>
    <w:basedOn w:val="Normln"/>
    <w:rsid w:val="009B5613"/>
    <w:pPr>
      <w:tabs>
        <w:tab w:val="left" w:pos="709"/>
      </w:tabs>
      <w:ind w:firstLine="426"/>
      <w:jc w:val="both"/>
    </w:pPr>
    <w:rPr>
      <w:szCs w:val="20"/>
      <w:lang w:val="cs-CZ" w:eastAsia="cs-CZ"/>
    </w:rPr>
  </w:style>
  <w:style w:type="paragraph" w:customStyle="1" w:styleId="para">
    <w:name w:val="para"/>
    <w:basedOn w:val="Normln"/>
    <w:rsid w:val="006B7AFE"/>
    <w:pPr>
      <w:tabs>
        <w:tab w:val="left" w:pos="709"/>
      </w:tabs>
      <w:jc w:val="center"/>
    </w:pPr>
    <w:rPr>
      <w:b/>
      <w:szCs w:val="20"/>
      <w:lang w:val="cs-CZ" w:eastAsia="cs-CZ"/>
    </w:rPr>
  </w:style>
  <w:style w:type="paragraph" w:styleId="Odstavecseseznamem">
    <w:name w:val="List Paragraph"/>
    <w:basedOn w:val="Normln"/>
    <w:uiPriority w:val="34"/>
    <w:qFormat/>
    <w:rsid w:val="007E527B"/>
    <w:pPr>
      <w:ind w:left="720"/>
      <w:contextualSpacing/>
    </w:pPr>
  </w:style>
  <w:style w:type="paragraph" w:styleId="Zhlav">
    <w:name w:val="header"/>
    <w:basedOn w:val="Normln"/>
    <w:link w:val="ZhlavChar"/>
    <w:uiPriority w:val="99"/>
    <w:unhideWhenUsed/>
    <w:rsid w:val="00AA098C"/>
    <w:pPr>
      <w:tabs>
        <w:tab w:val="center" w:pos="4536"/>
        <w:tab w:val="right" w:pos="9072"/>
      </w:tabs>
    </w:pPr>
  </w:style>
  <w:style w:type="character" w:customStyle="1" w:styleId="ZhlavChar">
    <w:name w:val="Záhlaví Char"/>
    <w:link w:val="Zhlav"/>
    <w:uiPriority w:val="99"/>
    <w:rsid w:val="00AA098C"/>
    <w:rPr>
      <w:rFonts w:ascii="Times New Roman" w:eastAsia="Times New Roman" w:hAnsi="Times New Roman" w:cs="Times New Roman"/>
      <w:sz w:val="24"/>
      <w:szCs w:val="24"/>
      <w:lang w:val="en-GB" w:eastAsia="en-GB"/>
    </w:rPr>
  </w:style>
  <w:style w:type="paragraph" w:styleId="Zpat">
    <w:name w:val="footer"/>
    <w:basedOn w:val="Normln"/>
    <w:link w:val="ZpatChar"/>
    <w:uiPriority w:val="99"/>
    <w:unhideWhenUsed/>
    <w:rsid w:val="00AA098C"/>
    <w:pPr>
      <w:tabs>
        <w:tab w:val="center" w:pos="4536"/>
        <w:tab w:val="right" w:pos="9072"/>
      </w:tabs>
    </w:pPr>
  </w:style>
  <w:style w:type="character" w:customStyle="1" w:styleId="ZpatChar">
    <w:name w:val="Zápatí Char"/>
    <w:link w:val="Zpat"/>
    <w:uiPriority w:val="99"/>
    <w:rsid w:val="00AA098C"/>
    <w:rPr>
      <w:rFonts w:ascii="Times New Roman" w:eastAsia="Times New Roman" w:hAnsi="Times New Roman" w:cs="Times New Roman"/>
      <w:sz w:val="24"/>
      <w:szCs w:val="24"/>
      <w:lang w:val="en-GB" w:eastAsia="en-GB"/>
    </w:rPr>
  </w:style>
  <w:style w:type="paragraph" w:styleId="Textbubliny">
    <w:name w:val="Balloon Text"/>
    <w:basedOn w:val="Normln"/>
    <w:link w:val="TextbublinyChar"/>
    <w:uiPriority w:val="99"/>
    <w:semiHidden/>
    <w:unhideWhenUsed/>
    <w:rsid w:val="00573778"/>
    <w:rPr>
      <w:rFonts w:ascii="Tahoma" w:hAnsi="Tahoma"/>
      <w:sz w:val="16"/>
      <w:szCs w:val="16"/>
    </w:rPr>
  </w:style>
  <w:style w:type="character" w:customStyle="1" w:styleId="TextbublinyChar">
    <w:name w:val="Text bubliny Char"/>
    <w:link w:val="Textbubliny"/>
    <w:uiPriority w:val="99"/>
    <w:semiHidden/>
    <w:rsid w:val="00573778"/>
    <w:rPr>
      <w:rFonts w:ascii="Tahoma" w:eastAsia="Times New Roman" w:hAnsi="Tahoma" w:cs="Tahoma"/>
      <w:sz w:val="16"/>
      <w:szCs w:val="16"/>
      <w:lang w:val="en-GB" w:eastAsia="en-GB"/>
    </w:rPr>
  </w:style>
  <w:style w:type="character" w:styleId="Odkaznakoment">
    <w:name w:val="annotation reference"/>
    <w:uiPriority w:val="99"/>
    <w:semiHidden/>
    <w:unhideWhenUsed/>
    <w:rsid w:val="002B0B47"/>
    <w:rPr>
      <w:sz w:val="16"/>
      <w:szCs w:val="16"/>
    </w:rPr>
  </w:style>
  <w:style w:type="paragraph" w:styleId="Textkomente">
    <w:name w:val="annotation text"/>
    <w:basedOn w:val="Normln"/>
    <w:link w:val="TextkomenteChar"/>
    <w:uiPriority w:val="99"/>
    <w:semiHidden/>
    <w:unhideWhenUsed/>
    <w:rsid w:val="002B0B47"/>
    <w:rPr>
      <w:sz w:val="20"/>
      <w:szCs w:val="20"/>
    </w:rPr>
  </w:style>
  <w:style w:type="character" w:customStyle="1" w:styleId="TextkomenteChar">
    <w:name w:val="Text komentáře Char"/>
    <w:link w:val="Textkomente"/>
    <w:uiPriority w:val="99"/>
    <w:semiHidden/>
    <w:rsid w:val="002B0B47"/>
    <w:rPr>
      <w:rFonts w:ascii="Times New Roman" w:eastAsia="Times New Roman" w:hAnsi="Times New Roman" w:cs="Times New Roman"/>
      <w:sz w:val="20"/>
      <w:szCs w:val="20"/>
      <w:lang w:val="en-GB" w:eastAsia="en-GB"/>
    </w:rPr>
  </w:style>
  <w:style w:type="paragraph" w:styleId="Pedmtkomente">
    <w:name w:val="annotation subject"/>
    <w:basedOn w:val="Textkomente"/>
    <w:next w:val="Textkomente"/>
    <w:link w:val="PedmtkomenteChar"/>
    <w:uiPriority w:val="99"/>
    <w:semiHidden/>
    <w:unhideWhenUsed/>
    <w:rsid w:val="002B0B47"/>
    <w:rPr>
      <w:b/>
      <w:bCs/>
    </w:rPr>
  </w:style>
  <w:style w:type="character" w:customStyle="1" w:styleId="PedmtkomenteChar">
    <w:name w:val="Předmět komentáře Char"/>
    <w:link w:val="Pedmtkomente"/>
    <w:uiPriority w:val="99"/>
    <w:semiHidden/>
    <w:rsid w:val="002B0B47"/>
    <w:rPr>
      <w:rFonts w:ascii="Times New Roman" w:eastAsia="Times New Roman" w:hAnsi="Times New Roman" w:cs="Times New Roman"/>
      <w:b/>
      <w:bCs/>
      <w:sz w:val="20"/>
      <w:szCs w:val="20"/>
      <w:lang w:val="en-GB" w:eastAsia="en-GB"/>
    </w:rPr>
  </w:style>
  <w:style w:type="character" w:styleId="Hypertextovodkaz">
    <w:name w:val="Hyperlink"/>
    <w:uiPriority w:val="99"/>
    <w:unhideWhenUsed/>
    <w:rsid w:val="00823ED9"/>
    <w:rPr>
      <w:color w:val="0563C1"/>
      <w:u w:val="single"/>
    </w:rPr>
  </w:style>
  <w:style w:type="paragraph" w:styleId="Revize">
    <w:name w:val="Revision"/>
    <w:hidden/>
    <w:uiPriority w:val="99"/>
    <w:semiHidden/>
    <w:rsid w:val="009A0597"/>
    <w:rPr>
      <w:rFonts w:ascii="Times New Roman" w:eastAsia="Times New Roman" w:hAnsi="Times New Roman"/>
      <w:sz w:val="24"/>
      <w:szCs w:val="24"/>
      <w:lang w:val="en-GB" w:eastAsia="en-GB"/>
    </w:rPr>
  </w:style>
  <w:style w:type="table" w:styleId="Mkatabulky">
    <w:name w:val="Table Grid"/>
    <w:basedOn w:val="Normlntabulka"/>
    <w:uiPriority w:val="39"/>
    <w:rsid w:val="00315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3">
    <w:name w:val="Body Text Indent 3"/>
    <w:basedOn w:val="Normln"/>
    <w:link w:val="Zkladntextodsazen3Char"/>
    <w:uiPriority w:val="99"/>
    <w:unhideWhenUsed/>
    <w:rsid w:val="00F541CB"/>
    <w:pPr>
      <w:spacing w:after="120"/>
      <w:ind w:left="283"/>
    </w:pPr>
    <w:rPr>
      <w:sz w:val="16"/>
      <w:szCs w:val="16"/>
    </w:rPr>
  </w:style>
  <w:style w:type="character" w:customStyle="1" w:styleId="Zkladntextodsazen3Char">
    <w:name w:val="Základní text odsazený 3 Char"/>
    <w:link w:val="Zkladntextodsazen3"/>
    <w:uiPriority w:val="99"/>
    <w:rsid w:val="00F541CB"/>
    <w:rPr>
      <w:rFonts w:ascii="Times New Roman" w:eastAsia="Times New Roman" w:hAnsi="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EFA9093E4AF324DA2965B335E72BD94" ma:contentTypeVersion="13" ma:contentTypeDescription="Vytvoří nový dokument" ma:contentTypeScope="" ma:versionID="44d9a76a14da1422874b4f054e1170a9">
  <xsd:schema xmlns:xsd="http://www.w3.org/2001/XMLSchema" xmlns:xs="http://www.w3.org/2001/XMLSchema" xmlns:p="http://schemas.microsoft.com/office/2006/metadata/properties" xmlns:ns3="b03da65a-522e-48d4-bdbc-aae3685742aa" xmlns:ns4="64d9b07f-78f4-4308-88ce-dd53eaf9f90b" targetNamespace="http://schemas.microsoft.com/office/2006/metadata/properties" ma:root="true" ma:fieldsID="bc997bfcbf601e146f1d9872ddec8cf3" ns3:_="" ns4:_="">
    <xsd:import namespace="b03da65a-522e-48d4-bdbc-aae3685742aa"/>
    <xsd:import namespace="64d9b07f-78f4-4308-88ce-dd53eaf9f9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da65a-522e-48d4-bdbc-aae3685742a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d9b07f-78f4-4308-88ce-dd53eaf9f9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579D2-BF20-467F-94F0-B32228C1B075}">
  <ds:schemaRefs>
    <ds:schemaRef ds:uri="http://purl.org/dc/elements/1.1/"/>
    <ds:schemaRef ds:uri="b03da65a-522e-48d4-bdbc-aae3685742aa"/>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64d9b07f-78f4-4308-88ce-dd53eaf9f90b"/>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059292AE-3A7F-4B12-9382-1BDBBAEDA71B}">
  <ds:schemaRefs>
    <ds:schemaRef ds:uri="http://schemas.microsoft.com/sharepoint/v3/contenttype/forms"/>
  </ds:schemaRefs>
</ds:datastoreItem>
</file>

<file path=customXml/itemProps3.xml><?xml version="1.0" encoding="utf-8"?>
<ds:datastoreItem xmlns:ds="http://schemas.openxmlformats.org/officeDocument/2006/customXml" ds:itemID="{66FCEEEB-505F-4747-AAAC-DD130B9E7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da65a-522e-48d4-bdbc-aae3685742aa"/>
    <ds:schemaRef ds:uri="64d9b07f-78f4-4308-88ce-dd53eaf9f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F8D3B5-3854-408C-9605-0C447778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11</Pages>
  <Words>3453</Words>
  <Characters>20378</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Microsoft</Company>
  <LinksUpToDate>false</LinksUpToDate>
  <CharactersWithSpaces>23784</CharactersWithSpaces>
  <SharedDoc>false</SharedDoc>
  <HLinks>
    <vt:vector size="12" baseType="variant">
      <vt:variant>
        <vt:i4>589906</vt:i4>
      </vt:variant>
      <vt:variant>
        <vt:i4>3</vt:i4>
      </vt:variant>
      <vt:variant>
        <vt:i4>0</vt:i4>
      </vt:variant>
      <vt:variant>
        <vt:i4>5</vt:i4>
      </vt:variant>
      <vt:variant>
        <vt:lpwstr>C:\Users\navratir\lucie.zilkova\AppData\Local\Microsoft\Windows\Temporary Internet Files\Content.Outlook\TDC4W4HB\robert.navratil@mlp.cz</vt:lpwstr>
      </vt:variant>
      <vt:variant>
        <vt:lpwstr/>
      </vt:variant>
      <vt:variant>
        <vt:i4>3801175</vt:i4>
      </vt:variant>
      <vt:variant>
        <vt:i4>0</vt:i4>
      </vt:variant>
      <vt:variant>
        <vt:i4>0</vt:i4>
      </vt:variant>
      <vt:variant>
        <vt:i4>5</vt:i4>
      </vt:variant>
      <vt:variant>
        <vt:lpwstr>mailto:ondrej.lachnit@mlp.cz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Robert Navrátil</dc:creator>
  <cp:lastModifiedBy>Eva Štěpánová</cp:lastModifiedBy>
  <cp:revision>13</cp:revision>
  <cp:lastPrinted>2019-06-28T10:47:00Z</cp:lastPrinted>
  <dcterms:created xsi:type="dcterms:W3CDTF">2020-12-10T12:17:00Z</dcterms:created>
  <dcterms:modified xsi:type="dcterms:W3CDTF">2020-12-18T10:10:00Z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0x0101005EFA9093E4AF324DA2965B335E72BD94</vt:lpwstr>
  </property>
</Properties>
</file>