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E7" w:rsidRPr="002024F1" w:rsidRDefault="00C831E7" w:rsidP="00BA693F">
      <w:pPr>
        <w:widowControl w:val="0"/>
        <w:shd w:val="clear" w:color="auto" w:fill="FFFFFF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lang w:eastAsia="cs-CZ"/>
        </w:rPr>
        <w:t xml:space="preserve"> </w:t>
      </w:r>
      <w:r w:rsidRPr="006C40EF">
        <w:rPr>
          <w:rFonts w:ascii="Tahoma" w:hAnsi="Tahoma" w:cs="Tahoma"/>
          <w:b/>
          <w:noProof/>
          <w:sz w:val="20"/>
          <w:szCs w:val="20"/>
          <w:lang w:eastAsia="cs-CZ"/>
        </w:rPr>
        <w:t>Město Chrastava</w:t>
      </w:r>
      <w:r w:rsidRPr="002024F1">
        <w:rPr>
          <w:rFonts w:ascii="Tahoma" w:hAnsi="Tahoma" w:cs="Tahoma"/>
          <w:b/>
          <w:sz w:val="20"/>
          <w:szCs w:val="20"/>
          <w:lang w:eastAsia="cs-CZ"/>
        </w:rPr>
        <w:t xml:space="preserve">, </w:t>
      </w:r>
    </w:p>
    <w:p w:rsidR="00C831E7" w:rsidRPr="001C709B" w:rsidRDefault="00C831E7" w:rsidP="00207731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 w:rsidRPr="001C709B">
        <w:rPr>
          <w:rFonts w:ascii="Tahoma" w:hAnsi="Tahoma" w:cs="Tahoma"/>
          <w:sz w:val="20"/>
          <w:szCs w:val="20"/>
          <w:lang w:eastAsia="cs-CZ"/>
        </w:rPr>
        <w:t>Sídlo: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náměstí 1. máje 1, 463</w:t>
      </w:r>
      <w:r>
        <w:rPr>
          <w:rFonts w:ascii="Tahoma" w:hAnsi="Tahoma" w:cs="Tahoma"/>
          <w:noProof/>
          <w:sz w:val="20"/>
          <w:szCs w:val="20"/>
          <w:lang w:eastAsia="cs-CZ"/>
        </w:rPr>
        <w:t xml:space="preserve">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31 Chrastava</w:t>
      </w:r>
      <w:r w:rsidRPr="001C709B">
        <w:rPr>
          <w:rFonts w:ascii="Tahoma" w:hAnsi="Tahoma" w:cs="Tahoma"/>
          <w:sz w:val="20"/>
          <w:szCs w:val="20"/>
          <w:lang w:eastAsia="cs-CZ"/>
        </w:rPr>
        <w:t>, IČO: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00262871</w:t>
      </w:r>
      <w:r w:rsidRPr="001C709B">
        <w:rPr>
          <w:rFonts w:ascii="Tahoma" w:hAnsi="Tahoma" w:cs="Tahoma"/>
          <w:sz w:val="20"/>
          <w:szCs w:val="20"/>
          <w:lang w:eastAsia="cs-CZ"/>
        </w:rPr>
        <w:t>,</w:t>
      </w:r>
      <w:r>
        <w:rPr>
          <w:rFonts w:ascii="Tahoma" w:hAnsi="Tahoma" w:cs="Tahoma"/>
          <w:sz w:val="20"/>
          <w:szCs w:val="20"/>
          <w:lang w:eastAsia="cs-CZ"/>
        </w:rPr>
        <w:t xml:space="preserve"> DIČ: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CZ00262871</w:t>
      </w:r>
    </w:p>
    <w:p w:rsidR="00C831E7" w:rsidRDefault="00C831E7" w:rsidP="00D44C69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Zastoupena: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Ing. Michael Canov</w:t>
      </w:r>
      <w:r>
        <w:rPr>
          <w:rFonts w:ascii="Tahoma" w:hAnsi="Tahoma" w:cs="Tahoma"/>
          <w:sz w:val="20"/>
          <w:szCs w:val="20"/>
          <w:lang w:eastAsia="cs-CZ"/>
        </w:rPr>
        <w:t xml:space="preserve">, funkce: </w:t>
      </w:r>
      <w:r w:rsidRPr="006C40EF">
        <w:rPr>
          <w:rFonts w:ascii="Tahoma" w:hAnsi="Tahoma" w:cs="Tahoma"/>
          <w:noProof/>
          <w:sz w:val="20"/>
          <w:szCs w:val="20"/>
          <w:lang w:eastAsia="cs-CZ"/>
        </w:rPr>
        <w:t>starosta</w:t>
      </w:r>
      <w:r>
        <w:rPr>
          <w:rFonts w:ascii="Tahoma" w:hAnsi="Tahoma" w:cs="Tahoma"/>
          <w:sz w:val="20"/>
          <w:szCs w:val="20"/>
          <w:lang w:eastAsia="cs-CZ"/>
        </w:rPr>
        <w:t>,</w:t>
      </w:r>
    </w:p>
    <w:p w:rsidR="00C831E7" w:rsidRDefault="00C831E7" w:rsidP="00E9029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Email (pro doručení výzvy k vystavení FA):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  <w:lang w:eastAsia="cs-CZ"/>
          </w:rPr>
          <w:t>hradcova@chrastava.cz</w:t>
        </w:r>
      </w:smartTag>
      <w:r>
        <w:rPr>
          <w:rFonts w:ascii="Tahoma" w:hAnsi="Tahoma" w:cs="Tahoma"/>
          <w:sz w:val="20"/>
          <w:szCs w:val="20"/>
          <w:lang w:eastAsia="cs-CZ"/>
        </w:rPr>
        <w:t>,</w:t>
      </w:r>
    </w:p>
    <w:p w:rsidR="00C831E7" w:rsidRPr="00C1206E" w:rsidRDefault="00C831E7" w:rsidP="00D44C69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povinná z věcného břemene – služebnosti, dále jen </w:t>
      </w:r>
      <w:r w:rsidRPr="00C1206E">
        <w:rPr>
          <w:rFonts w:ascii="Tahoma" w:hAnsi="Tahoma" w:cs="Tahoma"/>
          <w:sz w:val="20"/>
          <w:szCs w:val="20"/>
        </w:rPr>
        <w:t>„</w:t>
      </w:r>
      <w:r w:rsidRPr="00C1206E">
        <w:rPr>
          <w:rFonts w:ascii="Tahoma" w:hAnsi="Tahoma" w:cs="Tahoma"/>
          <w:b/>
          <w:sz w:val="20"/>
          <w:szCs w:val="20"/>
        </w:rPr>
        <w:t>Povinná</w:t>
      </w:r>
      <w:r w:rsidRPr="00C1206E">
        <w:rPr>
          <w:rFonts w:ascii="Tahoma" w:hAnsi="Tahoma" w:cs="Tahoma"/>
          <w:sz w:val="20"/>
          <w:szCs w:val="20"/>
        </w:rPr>
        <w:t>“)</w:t>
      </w:r>
    </w:p>
    <w:p w:rsidR="00C831E7" w:rsidRPr="00C1206E" w:rsidRDefault="00C831E7" w:rsidP="00207731">
      <w:pPr>
        <w:shd w:val="clear" w:color="auto" w:fill="FFFFFF"/>
        <w:spacing w:before="120"/>
        <w:ind w:left="68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na straně jedné</w:t>
      </w:r>
    </w:p>
    <w:p w:rsidR="00C831E7" w:rsidRPr="00C1206E" w:rsidRDefault="00C831E7" w:rsidP="00F7371A">
      <w:pPr>
        <w:shd w:val="clear" w:color="auto" w:fill="FFFFFF"/>
        <w:spacing w:before="120" w:after="120"/>
        <w:ind w:left="68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a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b/>
          <w:sz w:val="20"/>
          <w:szCs w:val="20"/>
        </w:rPr>
      </w:pPr>
      <w:r w:rsidRPr="00C1206E">
        <w:rPr>
          <w:rFonts w:ascii="Tahoma" w:hAnsi="Tahoma" w:cs="Tahoma"/>
          <w:b/>
          <w:sz w:val="20"/>
          <w:szCs w:val="20"/>
        </w:rPr>
        <w:t>ČEZ Distribuce, a. s.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se sídlem Děčín, Děčín IV-Podmokly, Teplická 874/8, PSČ 405 02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 xml:space="preserve">zapsaná v OR vedeném </w:t>
      </w:r>
      <w:r>
        <w:rPr>
          <w:rFonts w:ascii="Tahoma" w:hAnsi="Tahoma" w:cs="Tahoma"/>
          <w:sz w:val="20"/>
          <w:szCs w:val="20"/>
        </w:rPr>
        <w:t>Krajským</w:t>
      </w:r>
      <w:r w:rsidRPr="00C1206E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oudem v Ústí nad Labem, oddíl B</w:t>
      </w:r>
      <w:r w:rsidRPr="00C1206E">
        <w:rPr>
          <w:rFonts w:ascii="Tahoma" w:hAnsi="Tahoma" w:cs="Tahoma"/>
          <w:sz w:val="20"/>
          <w:szCs w:val="20"/>
        </w:rPr>
        <w:t>, vložka 2145,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IČO 24729035, DIČ CZ24729035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 předmětem podnikání – distribuce elektřiny na základě licence č. 121015583</w:t>
      </w:r>
    </w:p>
    <w:p w:rsidR="00C831E7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bankovní spojení: č.ú. 35-4544580267/0100, KB Praha</w:t>
      </w:r>
    </w:p>
    <w:p w:rsidR="00C831E7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ID: v95ugfy</w:t>
      </w:r>
    </w:p>
    <w:p w:rsidR="00C831E7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Zastoupenou na základě plné moci ze dne 8.3.2016 EVIDENČNÍ Č.: PM/II-098/2016:</w:t>
      </w:r>
    </w:p>
    <w:p w:rsidR="00C831E7" w:rsidRDefault="00C831E7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BIMONT s.r.o. se sídlem Liberec VIII</w:t>
      </w:r>
      <w:r w:rsidRPr="00862D4D">
        <w:rPr>
          <w:rFonts w:ascii="Tahoma" w:hAnsi="Tahoma" w:cs="Tahoma"/>
          <w:sz w:val="20"/>
          <w:szCs w:val="20"/>
        </w:rPr>
        <w:t>, České Mládeže 713/1</w:t>
      </w:r>
      <w:r>
        <w:rPr>
          <w:rFonts w:ascii="Tahoma" w:hAnsi="Tahoma" w:cs="Tahoma"/>
          <w:sz w:val="20"/>
          <w:szCs w:val="20"/>
        </w:rPr>
        <w:t>22, PSČ 460 08,</w:t>
      </w:r>
      <w:r w:rsidRPr="00862D4D">
        <w:rPr>
          <w:rFonts w:ascii="Tahoma" w:hAnsi="Tahoma" w:cs="Tahoma"/>
          <w:sz w:val="20"/>
          <w:szCs w:val="20"/>
        </w:rPr>
        <w:t xml:space="preserve"> </w:t>
      </w:r>
    </w:p>
    <w:p w:rsidR="00C831E7" w:rsidRPr="00862D4D" w:rsidRDefault="00C831E7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IČ : 47781262, DIČ: CZ47781262,</w:t>
      </w:r>
    </w:p>
    <w:p w:rsidR="00C831E7" w:rsidRPr="00862D4D" w:rsidRDefault="00C831E7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zapsané v </w:t>
      </w:r>
      <w:r w:rsidRPr="00862D4D">
        <w:rPr>
          <w:rFonts w:ascii="Tahoma" w:hAnsi="Tahoma" w:cs="Tahoma"/>
          <w:sz w:val="20"/>
          <w:szCs w:val="20"/>
        </w:rPr>
        <w:t xml:space="preserve">OR vedeném Krajským soudem v Ústí nad Labem, oddíl C, vložka 3890, </w:t>
      </w:r>
    </w:p>
    <w:p w:rsidR="00C831E7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 na základě plné moci Romanou Bílkovou</w:t>
      </w:r>
    </w:p>
    <w:p w:rsidR="00C831E7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ID: </w:t>
      </w:r>
      <w:r w:rsidRPr="00EC7C5F">
        <w:rPr>
          <w:rFonts w:ascii="Tahoma" w:hAnsi="Tahoma" w:cs="Tahoma"/>
          <w:sz w:val="20"/>
          <w:szCs w:val="20"/>
        </w:rPr>
        <w:t>yu8rq4g</w:t>
      </w:r>
    </w:p>
    <w:p w:rsidR="00C831E7" w:rsidRPr="00C1206E" w:rsidRDefault="00C831E7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oprávněná z věcného břemene – služebnosti, dále jen </w:t>
      </w:r>
      <w:r w:rsidRPr="00C1206E">
        <w:rPr>
          <w:rFonts w:ascii="Tahoma" w:hAnsi="Tahoma" w:cs="Tahoma"/>
          <w:sz w:val="20"/>
          <w:szCs w:val="20"/>
        </w:rPr>
        <w:t>„</w:t>
      </w:r>
      <w:r w:rsidRPr="00C1206E">
        <w:rPr>
          <w:rFonts w:ascii="Tahoma" w:hAnsi="Tahoma" w:cs="Tahoma"/>
          <w:b/>
          <w:sz w:val="20"/>
          <w:szCs w:val="20"/>
        </w:rPr>
        <w:t>Oprávněná</w:t>
      </w:r>
      <w:r w:rsidRPr="00C1206E">
        <w:rPr>
          <w:rFonts w:ascii="Tahoma" w:hAnsi="Tahoma" w:cs="Tahoma"/>
          <w:sz w:val="20"/>
          <w:szCs w:val="20"/>
        </w:rPr>
        <w:t>“)</w:t>
      </w:r>
    </w:p>
    <w:p w:rsidR="00C831E7" w:rsidRDefault="00C831E7" w:rsidP="00F7371A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C831E7" w:rsidRPr="00C1206E" w:rsidRDefault="00C831E7" w:rsidP="00F7371A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C1206E">
        <w:rPr>
          <w:rFonts w:ascii="Tahoma" w:hAnsi="Tahoma" w:cs="Tahoma"/>
          <w:sz w:val="20"/>
          <w:szCs w:val="20"/>
        </w:rPr>
        <w:t>na straně druhé</w:t>
      </w:r>
    </w:p>
    <w:p w:rsidR="00C831E7" w:rsidRDefault="00C831E7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C1206E">
        <w:rPr>
          <w:rFonts w:ascii="Tahoma" w:hAnsi="Tahoma" w:cs="Tahoma"/>
          <w:sz w:val="20"/>
          <w:szCs w:val="20"/>
        </w:rPr>
        <w:t xml:space="preserve">(Povinná a Oprávněná společně rovněž </w:t>
      </w:r>
      <w:r>
        <w:rPr>
          <w:rFonts w:ascii="Tahoma" w:hAnsi="Tahoma" w:cs="Tahoma"/>
          <w:sz w:val="20"/>
          <w:szCs w:val="20"/>
        </w:rPr>
        <w:t xml:space="preserve">jen </w:t>
      </w:r>
      <w:r w:rsidRPr="00C1206E">
        <w:rPr>
          <w:rFonts w:ascii="Tahoma" w:hAnsi="Tahoma" w:cs="Tahoma"/>
          <w:sz w:val="20"/>
          <w:szCs w:val="20"/>
        </w:rPr>
        <w:t>jako „Smluvní strany“)</w:t>
      </w:r>
    </w:p>
    <w:p w:rsidR="00C831E7" w:rsidRPr="00C1206E" w:rsidRDefault="00C831E7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uzavřel</w:t>
      </w:r>
      <w:r>
        <w:rPr>
          <w:rFonts w:ascii="Tahoma" w:hAnsi="Tahoma" w:cs="Tahoma"/>
          <w:sz w:val="20"/>
          <w:szCs w:val="20"/>
        </w:rPr>
        <w:t>y</w:t>
      </w:r>
      <w:r w:rsidRPr="00C1206E">
        <w:rPr>
          <w:rFonts w:ascii="Tahoma" w:hAnsi="Tahoma" w:cs="Tahoma"/>
          <w:sz w:val="20"/>
          <w:szCs w:val="20"/>
        </w:rPr>
        <w:t xml:space="preserve"> níže uvedeného dne, měsíce a roku tuto:</w:t>
      </w:r>
    </w:p>
    <w:p w:rsidR="00C831E7" w:rsidRDefault="00C831E7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C831E7" w:rsidRPr="00C1206E" w:rsidRDefault="00C831E7" w:rsidP="00846D2C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left="2494" w:right="864" w:hanging="2352"/>
        <w:jc w:val="center"/>
        <w:rPr>
          <w:rFonts w:ascii="Tahoma" w:hAnsi="Tahoma" w:cs="Tahoma"/>
          <w:b/>
          <w:color w:val="000000"/>
          <w:spacing w:val="-3"/>
          <w:sz w:val="28"/>
          <w:szCs w:val="28"/>
        </w:rPr>
      </w:pPr>
      <w:r w:rsidRPr="00C1206E">
        <w:rPr>
          <w:rFonts w:ascii="Tahoma" w:hAnsi="Tahoma" w:cs="Tahoma"/>
          <w:b/>
          <w:color w:val="000000"/>
          <w:spacing w:val="-3"/>
          <w:sz w:val="28"/>
          <w:szCs w:val="28"/>
        </w:rPr>
        <w:t>Smlouvu o zřízení věcného břemene</w:t>
      </w:r>
      <w:r>
        <w:rPr>
          <w:rFonts w:ascii="Tahoma" w:hAnsi="Tahoma" w:cs="Tahoma"/>
          <w:b/>
          <w:color w:val="000000"/>
          <w:spacing w:val="-3"/>
          <w:sz w:val="28"/>
          <w:szCs w:val="28"/>
        </w:rPr>
        <w:t xml:space="preserve"> - služebnosti</w:t>
      </w:r>
    </w:p>
    <w:p w:rsidR="00C831E7" w:rsidRDefault="00C831E7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č. 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IP-12-4003993/VB/02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</w:p>
    <w:p w:rsidR="00C831E7" w:rsidRDefault="00C831E7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IP-12-</w:t>
      </w:r>
      <w:smartTag w:uri="urn:schemas-microsoft-com:office:smarttags" w:element="metricconverter">
        <w:smartTagPr>
          <w:attr w:name="ProductID" w:val="1267 a"/>
        </w:smartTagPr>
        <w:r w:rsidRPr="006C40EF">
          <w:rPr>
            <w:rFonts w:ascii="Tahoma" w:hAnsi="Tahoma" w:cs="Tahoma"/>
            <w:b/>
            <w:noProof/>
            <w:color w:val="000000"/>
            <w:spacing w:val="-3"/>
            <w:sz w:val="20"/>
            <w:szCs w:val="20"/>
          </w:rPr>
          <w:t>4003993 Lb</w:t>
        </w:r>
      </w:smartTag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, Chra</w:t>
      </w:r>
      <w:r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stava, Bezručova ppč. 545/1 -př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ípojka NN</w:t>
      </w:r>
    </w:p>
    <w:p w:rsidR="00C831E7" w:rsidRDefault="00C831E7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(dále jen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„Smlouva“)</w:t>
      </w:r>
    </w:p>
    <w:p w:rsidR="00C831E7" w:rsidRPr="00C1206E" w:rsidRDefault="00C831E7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k provedení ustanovení § 25 odst. 4 zákona č. 458/2000 Sb., o podmínkách podnikání a o  výkonu státní správy v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energetických odvětvích a o změně některých zákonů (energetický zákon), v platném znění (dále jen „energetický zákon“), a § </w:t>
      </w:r>
      <w:smartTag w:uri="urn:schemas-microsoft-com:office:smarttags" w:element="metricconverter">
        <w:smartTagPr>
          <w:attr w:name="ProductID" w:val="1267 a"/>
        </w:smartTagPr>
        <w:r w:rsidRPr="00C1206E">
          <w:rPr>
            <w:rFonts w:ascii="Tahoma" w:hAnsi="Tahoma" w:cs="Tahoma"/>
            <w:color w:val="000000"/>
            <w:spacing w:val="-3"/>
            <w:sz w:val="20"/>
            <w:szCs w:val="20"/>
          </w:rPr>
          <w:t>1257 a</w:t>
        </w:r>
      </w:smartTag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násl. zákona č. 89/2012 Sb., občanský zákoník (dále jen „občanský zákoník“)</w:t>
      </w:r>
    </w:p>
    <w:p w:rsidR="00C831E7" w:rsidRDefault="00C831E7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:rsidR="00C831E7" w:rsidRPr="00C1206E" w:rsidRDefault="00C831E7" w:rsidP="00441E47">
      <w:pPr>
        <w:shd w:val="clear" w:color="auto" w:fill="FFFFFF"/>
        <w:spacing w:after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:rsidR="00C831E7" w:rsidRPr="00C1206E" w:rsidRDefault="00C831E7" w:rsidP="00207731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Oprávněná je provozovatelem distribuční soustavy (dále jen „</w:t>
      </w: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PDS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“) na území vymezeném licencí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na distribuci elektřiny, udělenou PDS Energetickým regulačním úřadem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 Distribuční soustava je provozována ve veřejném zájmu.</w:t>
      </w:r>
      <w:r w:rsidRPr="00C1206E">
        <w:rPr>
          <w:rFonts w:ascii="Tahoma" w:hAnsi="Tahoma" w:cs="Tahoma"/>
          <w:sz w:val="20"/>
          <w:szCs w:val="20"/>
        </w:rPr>
        <w:t xml:space="preserve"> PDS má povinnost 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zajišťovat spolehlivé provozování, obnovu a</w:t>
      </w:r>
      <w:r>
        <w:rPr>
          <w:rFonts w:ascii="Tahoma" w:hAnsi="Tahoma" w:cs="Tahoma"/>
          <w:color w:val="000000"/>
          <w:spacing w:val="-6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 xml:space="preserve"> rozvoj distribuční soustavy na území vymezeném licencí, přičemž </w:t>
      </w:r>
      <w:r>
        <w:rPr>
          <w:rFonts w:ascii="Tahoma" w:hAnsi="Tahoma" w:cs="Tahoma"/>
          <w:color w:val="000000"/>
          <w:spacing w:val="-6"/>
          <w:sz w:val="20"/>
          <w:szCs w:val="20"/>
        </w:rPr>
        <w:t>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</w:t>
      </w:r>
    </w:p>
    <w:p w:rsidR="00C831E7" w:rsidRPr="007D63D3" w:rsidRDefault="00C831E7" w:rsidP="00441E47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Povinná prohlašuje, že je výlučným vlastníkem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pozemků</w:t>
      </w:r>
      <w:r w:rsidRPr="00441E47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zapsaných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 xml:space="preserve"> v katastru nemovitostí vedeném Katastrálním úřadem pro</w:t>
      </w:r>
      <w:r>
        <w:rPr>
          <w:rFonts w:ascii="Tahoma" w:hAnsi="Tahoma" w:cs="Tahoma"/>
          <w:b/>
          <w:sz w:val="20"/>
          <w:szCs w:val="20"/>
        </w:rPr>
        <w:t xml:space="preserve"> Liberecký kraj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>, Katastrální pracoviště</w:t>
      </w:r>
      <w:r w:rsidRPr="00441E47">
        <w:rPr>
          <w:rFonts w:ascii="Tahoma" w:hAnsi="Tahoma" w:cs="Tahoma"/>
          <w:sz w:val="20"/>
          <w:szCs w:val="20"/>
        </w:rPr>
        <w:t xml:space="preserve"> </w:t>
      </w:r>
      <w:r w:rsidRPr="006C40EF">
        <w:rPr>
          <w:rFonts w:ascii="Tahoma" w:hAnsi="Tahoma" w:cs="Tahoma"/>
          <w:b/>
          <w:noProof/>
          <w:sz w:val="20"/>
          <w:szCs w:val="20"/>
        </w:rPr>
        <w:t>Liberec</w:t>
      </w:r>
      <w:r w:rsidRPr="00441E47">
        <w:rPr>
          <w:rFonts w:ascii="Tahoma" w:hAnsi="Tahoma" w:cs="Tahoma"/>
          <w:sz w:val="20"/>
          <w:szCs w:val="20"/>
        </w:rPr>
        <w:t xml:space="preserve">, na LV č. </w:t>
      </w:r>
      <w:r w:rsidRPr="006C40EF">
        <w:rPr>
          <w:rFonts w:ascii="Tahoma" w:hAnsi="Tahoma" w:cs="Tahoma"/>
          <w:b/>
          <w:noProof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, </w:t>
      </w:r>
      <w:r w:rsidRPr="00441E47">
        <w:rPr>
          <w:rFonts w:ascii="Tahoma" w:hAnsi="Tahoma" w:cs="Tahoma"/>
          <w:sz w:val="20"/>
          <w:szCs w:val="20"/>
        </w:rPr>
        <w:t xml:space="preserve">v k.ú. </w:t>
      </w:r>
      <w:r w:rsidRPr="006C40EF">
        <w:rPr>
          <w:rFonts w:ascii="Tahoma" w:hAnsi="Tahoma" w:cs="Tahoma"/>
          <w:b/>
          <w:noProof/>
          <w:sz w:val="20"/>
          <w:szCs w:val="20"/>
        </w:rPr>
        <w:t>Chrastava</w:t>
      </w:r>
      <w:r>
        <w:rPr>
          <w:rFonts w:ascii="Tahoma" w:hAnsi="Tahoma" w:cs="Tahoma"/>
          <w:b/>
          <w:noProof/>
          <w:sz w:val="20"/>
          <w:szCs w:val="20"/>
        </w:rPr>
        <w:t xml:space="preserve"> I</w:t>
      </w:r>
      <w:r w:rsidRPr="00441E47">
        <w:rPr>
          <w:rFonts w:ascii="Tahoma" w:hAnsi="Tahoma" w:cs="Tahoma"/>
          <w:color w:val="000000"/>
          <w:spacing w:val="-4"/>
          <w:sz w:val="20"/>
          <w:szCs w:val="20"/>
        </w:rPr>
        <w:t xml:space="preserve">, 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 xml:space="preserve">obec 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Chrastava</w:t>
      </w: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okres </w:t>
      </w:r>
      <w:r w:rsidRPr="006C40EF">
        <w:rPr>
          <w:rFonts w:ascii="Tahoma" w:hAnsi="Tahoma" w:cs="Tahoma"/>
          <w:b/>
          <w:noProof/>
          <w:color w:val="000000"/>
          <w:spacing w:val="-1"/>
          <w:sz w:val="20"/>
          <w:szCs w:val="20"/>
        </w:rPr>
        <w:t>Liberec</w:t>
      </w:r>
      <w:r>
        <w:rPr>
          <w:rFonts w:ascii="Tahoma" w:hAnsi="Tahoma" w:cs="Tahoma"/>
          <w:color w:val="000000"/>
          <w:spacing w:val="-1"/>
          <w:sz w:val="20"/>
          <w:szCs w:val="20"/>
        </w:rPr>
        <w:t>, a to:</w:t>
      </w:r>
    </w:p>
    <w:p w:rsidR="00C831E7" w:rsidRPr="00441E47" w:rsidRDefault="00C831E7" w:rsidP="007D63D3">
      <w:p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Pr="0087046A" w:rsidRDefault="00C831E7" w:rsidP="00441E47">
      <w:pPr>
        <w:pStyle w:val="ListParagraph"/>
        <w:numPr>
          <w:ilvl w:val="0"/>
          <w:numId w:val="5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441E47">
        <w:rPr>
          <w:rFonts w:ascii="Tahoma" w:hAnsi="Tahoma" w:cs="Tahoma"/>
          <w:sz w:val="20"/>
          <w:szCs w:val="20"/>
        </w:rPr>
        <w:t>parc. č.</w:t>
      </w:r>
      <w:r w:rsidRPr="00441E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noProof/>
          <w:sz w:val="20"/>
          <w:szCs w:val="20"/>
        </w:rPr>
        <w:t>516/2,</w:t>
      </w:r>
      <w:r>
        <w:rPr>
          <w:rFonts w:ascii="Tahoma" w:hAnsi="Tahoma" w:cs="Tahoma"/>
          <w:sz w:val="20"/>
          <w:szCs w:val="20"/>
        </w:rPr>
        <w:t xml:space="preserve"> druh pozemku: ostatní plocha</w:t>
      </w:r>
      <w:r w:rsidRPr="00441E47">
        <w:rPr>
          <w:rFonts w:ascii="Tahoma" w:hAnsi="Tahoma" w:cs="Tahoma"/>
          <w:sz w:val="20"/>
          <w:szCs w:val="20"/>
        </w:rPr>
        <w:t xml:space="preserve"> </w:t>
      </w:r>
    </w:p>
    <w:p w:rsidR="00C831E7" w:rsidRPr="0094072E" w:rsidRDefault="00C831E7" w:rsidP="00441E47">
      <w:pPr>
        <w:pStyle w:val="ListParagraph"/>
        <w:numPr>
          <w:ilvl w:val="0"/>
          <w:numId w:val="5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parc. č. </w:t>
      </w:r>
      <w:r w:rsidRPr="0094072E">
        <w:rPr>
          <w:rFonts w:ascii="Tahoma" w:hAnsi="Tahoma" w:cs="Tahoma"/>
          <w:b/>
          <w:color w:val="000000"/>
          <w:spacing w:val="-6"/>
          <w:sz w:val="20"/>
          <w:szCs w:val="20"/>
        </w:rPr>
        <w:t>1504</w:t>
      </w:r>
      <w:r>
        <w:rPr>
          <w:rFonts w:ascii="Tahoma" w:hAnsi="Tahoma" w:cs="Tahoma"/>
          <w:b/>
          <w:color w:val="000000"/>
          <w:spacing w:val="-6"/>
          <w:sz w:val="20"/>
          <w:szCs w:val="20"/>
        </w:rPr>
        <w:t>,</w:t>
      </w:r>
      <w:r w:rsidRPr="009407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druh pozemku: </w:t>
      </w:r>
      <w:r>
        <w:rPr>
          <w:rFonts w:ascii="Tahoma" w:hAnsi="Tahoma" w:cs="Tahoma"/>
          <w:noProof/>
          <w:sz w:val="20"/>
          <w:szCs w:val="20"/>
        </w:rPr>
        <w:t>ostatní plocha</w:t>
      </w:r>
    </w:p>
    <w:p w:rsidR="00C831E7" w:rsidRPr="0094072E" w:rsidRDefault="00C831E7" w:rsidP="0094072E">
      <w:p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Default="00C831E7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b/>
          <w:color w:val="000000"/>
          <w:spacing w:val="-1"/>
          <w:sz w:val="20"/>
          <w:szCs w:val="20"/>
        </w:rPr>
      </w:pP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 xml:space="preserve">(dále jen </w:t>
      </w:r>
      <w:r>
        <w:rPr>
          <w:rFonts w:ascii="Tahoma" w:hAnsi="Tahoma" w:cs="Tahoma"/>
          <w:b/>
          <w:color w:val="000000"/>
          <w:spacing w:val="-1"/>
          <w:sz w:val="20"/>
          <w:szCs w:val="20"/>
        </w:rPr>
        <w:t>„Dotčené</w:t>
      </w:r>
      <w:r w:rsidRPr="00441E47">
        <w:rPr>
          <w:rFonts w:ascii="Tahoma" w:hAnsi="Tahoma" w:cs="Tahoma"/>
          <w:b/>
          <w:color w:val="000000"/>
          <w:spacing w:val="-1"/>
          <w:sz w:val="20"/>
          <w:szCs w:val="20"/>
        </w:rPr>
        <w:t xml:space="preserve"> nemovitost</w:t>
      </w:r>
      <w:r>
        <w:rPr>
          <w:rFonts w:ascii="Tahoma" w:hAnsi="Tahoma" w:cs="Tahoma"/>
          <w:b/>
          <w:color w:val="000000"/>
          <w:spacing w:val="-1"/>
          <w:sz w:val="20"/>
          <w:szCs w:val="20"/>
        </w:rPr>
        <w:t>i</w:t>
      </w:r>
      <w:r w:rsidRPr="00441E47">
        <w:rPr>
          <w:rFonts w:ascii="Tahoma" w:hAnsi="Tahoma" w:cs="Tahoma"/>
          <w:b/>
          <w:color w:val="000000"/>
          <w:spacing w:val="-1"/>
          <w:sz w:val="20"/>
          <w:szCs w:val="20"/>
        </w:rPr>
        <w:t>“</w:t>
      </w: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 xml:space="preserve"> nebo též jen „</w:t>
      </w:r>
      <w:r>
        <w:rPr>
          <w:rFonts w:ascii="Tahoma" w:hAnsi="Tahoma" w:cs="Tahoma"/>
          <w:b/>
          <w:sz w:val="20"/>
          <w:szCs w:val="20"/>
        </w:rPr>
        <w:t>Pozemky</w:t>
      </w:r>
      <w:r w:rsidRPr="00441E47">
        <w:rPr>
          <w:rFonts w:ascii="Tahoma" w:hAnsi="Tahoma" w:cs="Tahoma"/>
          <w:b/>
          <w:color w:val="000000"/>
          <w:spacing w:val="-1"/>
          <w:sz w:val="20"/>
          <w:szCs w:val="20"/>
        </w:rPr>
        <w:t>“)</w:t>
      </w:r>
    </w:p>
    <w:p w:rsidR="00C831E7" w:rsidRDefault="00C831E7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Pr="00441E47" w:rsidRDefault="00C831E7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C831E7" w:rsidRPr="00550FC7" w:rsidRDefault="00C831E7" w:rsidP="00207731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>
        <w:rPr>
          <w:rFonts w:ascii="Tahoma" w:hAnsi="Tahoma" w:cs="Tahoma"/>
          <w:color w:val="000000"/>
          <w:spacing w:val="-6"/>
          <w:sz w:val="20"/>
          <w:szCs w:val="20"/>
        </w:rPr>
        <w:t>Dotčené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 nemovitost</w:t>
      </w:r>
      <w:r>
        <w:rPr>
          <w:rFonts w:ascii="Tahoma" w:hAnsi="Tahoma" w:cs="Tahoma"/>
          <w:color w:val="000000"/>
          <w:spacing w:val="-6"/>
          <w:sz w:val="20"/>
          <w:szCs w:val="20"/>
        </w:rPr>
        <w:t>i se nacházejí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 na území vymezeném licencí, v němž Oprávněná provozuje distribuční soustavu. Oprávněná má povinnost zřídit věcné břemeno umožňující zřídit a provozovat ve smyslu § 25 odst. 3 písm. e)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energetického zákona na Dotčených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 nemovitost</w:t>
      </w:r>
      <w:r>
        <w:rPr>
          <w:rFonts w:ascii="Tahoma" w:hAnsi="Tahoma" w:cs="Tahoma"/>
          <w:color w:val="000000"/>
          <w:spacing w:val="-6"/>
          <w:sz w:val="20"/>
          <w:szCs w:val="20"/>
        </w:rPr>
        <w:t>ech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Pr="007D63D3">
        <w:rPr>
          <w:rFonts w:ascii="Tahoma" w:hAnsi="Tahoma" w:cs="Tahoma"/>
          <w:spacing w:val="-6"/>
          <w:sz w:val="20"/>
          <w:szCs w:val="20"/>
        </w:rPr>
        <w:t xml:space="preserve">zařízení 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distribuční soustavy.  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:rsidR="00C831E7" w:rsidRPr="00C1206E" w:rsidRDefault="00C831E7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2.1. 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ab/>
        <w:t>Předmětem Smlouvy je zřízení a vymezení věcného břemene - osobní služebnosti - zřízení umístění a provozování zařízení distribuční soustavy podle § 25 odst. 4 energetického zákona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a ve smyslu obecných ustanovení o služebnosti podle § 1257 až 1266 občanského zákoníku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, nepodléhající úpravě služebnosti inženýrské sítě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ve smyslu § </w:t>
      </w:r>
      <w:smartTag w:uri="urn:schemas-microsoft-com:office:smarttags" w:element="metricconverter">
        <w:smartTagPr>
          <w:attr w:name="ProductID" w:val="1267 a"/>
        </w:smartTagPr>
        <w:r>
          <w:rPr>
            <w:rFonts w:ascii="Tahoma" w:hAnsi="Tahoma" w:cs="Tahoma"/>
            <w:color w:val="000000"/>
            <w:spacing w:val="2"/>
            <w:sz w:val="20"/>
            <w:szCs w:val="20"/>
          </w:rPr>
          <w:t>1267 a</w:t>
        </w:r>
      </w:smartTag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násl.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občanské</w:t>
      </w:r>
      <w:r>
        <w:rPr>
          <w:rFonts w:ascii="Tahoma" w:hAnsi="Tahoma" w:cs="Tahoma"/>
          <w:color w:val="000000"/>
          <w:spacing w:val="2"/>
          <w:sz w:val="20"/>
          <w:szCs w:val="20"/>
        </w:rPr>
        <w:t>ho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 zákoníku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z důvodu odlišného jejího obsahu a účelu </w:t>
      </w:r>
      <w:r w:rsidRPr="00FB5205">
        <w:rPr>
          <w:rFonts w:ascii="Arial" w:hAnsi="Arial" w:cs="Arial"/>
          <w:sz w:val="20"/>
          <w:szCs w:val="20"/>
          <w:lang w:eastAsia="cs-CZ"/>
        </w:rPr>
        <w:t>oproti zvláštní právní úpravě stanovené energetickým zákonem</w:t>
      </w:r>
      <w:r w:rsidRPr="009577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(dále jen „věcné břemeno“). Obsah věcného břemene je specifikován v článku III. této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smlouvy. Věcné břemeno se zřizuje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na Dotčených nemovitostech</w:t>
      </w:r>
      <w:r w:rsidRPr="00C1206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ve prospěch Oprávněné v rozsahu uvedeném v této Smlouvě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k účelu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C831E7" w:rsidRPr="00C1206E" w:rsidRDefault="00C831E7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2.2.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  <w:t>Povinná výslovně prohlašuje, že není žádným způsobem omezena v právu zřídit k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>
        <w:rPr>
          <w:rFonts w:ascii="Tahoma" w:hAnsi="Tahoma" w:cs="Tahoma"/>
          <w:i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Dotčeným nemovitostem</w:t>
      </w:r>
      <w:r w:rsidRPr="00E91F32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věcné břemeno, že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Dotčené nemovitosti nejsou zatíženy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žádným zástavním, předkupním, či jiným věcným nebo závazkovým právem, </w:t>
      </w:r>
      <w:r w:rsidRPr="00687EE6">
        <w:rPr>
          <w:rFonts w:ascii="Tahoma" w:hAnsi="Tahoma" w:cs="Tahoma"/>
          <w:color w:val="000000"/>
          <w:spacing w:val="-2"/>
          <w:sz w:val="20"/>
          <w:szCs w:val="20"/>
        </w:rPr>
        <w:t>kterým by byl znemožněn účel této Smlouvy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. Povinná prohlašuje, že jí nejsou známy žádné faktické nebo právní vady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Dotčených nemovitostí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, kterými by byl znemožněn účel této Smlouvy.</w:t>
      </w:r>
    </w:p>
    <w:p w:rsidR="00C831E7" w:rsidRPr="00C1206E" w:rsidRDefault="00C831E7" w:rsidP="00207731">
      <w:pPr>
        <w:shd w:val="clear" w:color="auto" w:fill="FFFFFF"/>
        <w:tabs>
          <w:tab w:val="left" w:pos="360"/>
        </w:tabs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C831E7" w:rsidRPr="00C1206E" w:rsidRDefault="00C831E7" w:rsidP="007D63D3">
      <w:pPr>
        <w:shd w:val="clear" w:color="auto" w:fill="FFFFFF"/>
        <w:spacing w:before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III.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Specifikace věcného břemene</w:t>
      </w:r>
    </w:p>
    <w:p w:rsidR="00C831E7" w:rsidRPr="00C1206E" w:rsidRDefault="00C831E7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>3.1.</w:t>
      </w: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Smluvní strany se dohodly, že Povinná, jako vlastník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Dotčených nemovitostí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zřizuje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>
        <w:rPr>
          <w:rFonts w:ascii="Tahoma" w:hAnsi="Tahoma" w:cs="Tahoma"/>
          <w:spacing w:val="-3"/>
          <w:sz w:val="20"/>
          <w:szCs w:val="20"/>
        </w:rPr>
        <w:t xml:space="preserve">Dotčeným nemovitostem </w:t>
      </w:r>
      <w:r w:rsidRPr="00E91F32">
        <w:rPr>
          <w:rFonts w:ascii="Tahoma" w:hAnsi="Tahoma" w:cs="Tahoma"/>
          <w:spacing w:val="-3"/>
          <w:sz w:val="20"/>
          <w:szCs w:val="20"/>
        </w:rPr>
        <w:t>ve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prospěch Oprávněné právo odpovídající věcnému břemenu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podle § 25 odst. 4 energetického zákona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když jeho obsah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je v souladu s účelem daným energetickým zákonem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a rozsah jeho výkonu blíže uveden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tomto článku.</w:t>
      </w:r>
    </w:p>
    <w:p w:rsidR="00C831E7" w:rsidRPr="00C1206E" w:rsidRDefault="00C831E7" w:rsidP="007D63D3">
      <w:pPr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rFonts w:ascii="Tahoma" w:hAnsi="Tahoma" w:cs="Tahoma"/>
          <w:i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3.2.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Smluvní strany berou na vědomí, že se změnou vlastníka </w:t>
      </w:r>
      <w:r>
        <w:rPr>
          <w:rFonts w:ascii="Tahoma" w:hAnsi="Tahoma" w:cs="Tahoma"/>
          <w:spacing w:val="-2"/>
          <w:sz w:val="20"/>
          <w:szCs w:val="20"/>
        </w:rPr>
        <w:t xml:space="preserve">Dotčených nemovitostí </w:t>
      </w:r>
      <w:r w:rsidRPr="003A7367">
        <w:rPr>
          <w:rFonts w:ascii="Tahoma" w:hAnsi="Tahoma" w:cs="Tahoma"/>
          <w:spacing w:val="-3"/>
          <w:sz w:val="20"/>
          <w:szCs w:val="20"/>
        </w:rPr>
        <w:t>přecházejí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práva a povinnosti, vyplývající z věcného břemene, na nabyvatele </w:t>
      </w:r>
      <w:r>
        <w:rPr>
          <w:rFonts w:ascii="Tahoma" w:hAnsi="Tahoma" w:cs="Tahoma"/>
          <w:color w:val="000000"/>
          <w:spacing w:val="-3"/>
          <w:sz w:val="20"/>
          <w:szCs w:val="20"/>
        </w:rPr>
        <w:t>Dotčených nemovitostí</w:t>
      </w:r>
      <w:r w:rsidRPr="00C1206E">
        <w:rPr>
          <w:rFonts w:ascii="Tahoma" w:hAnsi="Tahoma" w:cs="Tahoma"/>
          <w:i/>
          <w:color w:val="000000"/>
          <w:spacing w:val="-3"/>
          <w:sz w:val="20"/>
          <w:szCs w:val="20"/>
        </w:rPr>
        <w:t>.</w:t>
      </w:r>
    </w:p>
    <w:p w:rsidR="00C831E7" w:rsidRPr="007D63D3" w:rsidRDefault="00C831E7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Smluvní strany se za účelem umístěn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í součásti distribuční soustavy </w:t>
      </w:r>
      <w:r w:rsidRPr="006C40EF">
        <w:rPr>
          <w:rFonts w:ascii="Tahoma" w:hAnsi="Tahoma" w:cs="Tahoma"/>
          <w:b/>
          <w:noProof/>
          <w:color w:val="000000"/>
          <w:spacing w:val="-4"/>
          <w:sz w:val="20"/>
          <w:szCs w:val="20"/>
        </w:rPr>
        <w:t>kabel NN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(dále jen „</w:t>
      </w:r>
      <w:r w:rsidRPr="00C1206E">
        <w:rPr>
          <w:rFonts w:ascii="Tahoma" w:hAnsi="Tahoma" w:cs="Tahoma"/>
          <w:b/>
          <w:color w:val="000000"/>
          <w:spacing w:val="-4"/>
          <w:sz w:val="20"/>
          <w:szCs w:val="20"/>
        </w:rPr>
        <w:t>Součást distribuční soustavy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“) na </w:t>
      </w:r>
      <w:r>
        <w:rPr>
          <w:rFonts w:ascii="Tahoma" w:hAnsi="Tahoma" w:cs="Tahoma"/>
          <w:spacing w:val="-2"/>
          <w:sz w:val="20"/>
          <w:szCs w:val="20"/>
        </w:rPr>
        <w:t xml:space="preserve">Dotčených nemovitostech </w:t>
      </w:r>
      <w:r w:rsidRPr="003A7367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za účelem jejího provozování dohodly na zřízení věcného břemene, jehož obsahem je právo Oprávněné zřídit, provozovat, opravovat a</w:t>
      </w:r>
      <w:r>
        <w:rPr>
          <w:rFonts w:ascii="Tahoma" w:hAnsi="Tahoma" w:cs="Tahoma"/>
          <w:color w:val="000000"/>
          <w:spacing w:val="-4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udržovat Součást distribuční soustavy na </w:t>
      </w:r>
      <w:r>
        <w:rPr>
          <w:rFonts w:ascii="Tahoma" w:hAnsi="Tahoma" w:cs="Tahoma"/>
          <w:color w:val="000000"/>
          <w:spacing w:val="-4"/>
          <w:sz w:val="20"/>
          <w:szCs w:val="20"/>
        </w:rPr>
        <w:t>Dotčených nemovitostech</w:t>
      </w:r>
      <w:r w:rsidRPr="00C1206E">
        <w:rPr>
          <w:rFonts w:ascii="Tahoma" w:hAnsi="Tahoma" w:cs="Tahoma"/>
          <w:spacing w:val="-4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C831E7" w:rsidRPr="007D63D3" w:rsidRDefault="00C831E7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Rozsah věcného břemene 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na Pozemcích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podle této smlouvy je vymezen v geometrickém plánu č.</w:t>
      </w:r>
      <w:r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  <w:r w:rsidRPr="006C40EF">
        <w:rPr>
          <w:rFonts w:ascii="Tahoma" w:hAnsi="Tahoma" w:cs="Tahoma"/>
          <w:b/>
          <w:noProof/>
          <w:color w:val="000000"/>
          <w:spacing w:val="-4"/>
          <w:sz w:val="20"/>
          <w:szCs w:val="20"/>
        </w:rPr>
        <w:t>932-344/2016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, schváleném Katastrálním úřadem pro Liberecký kraj, Katastrálním pracovištěm </w:t>
      </w:r>
      <w:r w:rsidRPr="006C40EF">
        <w:rPr>
          <w:rFonts w:ascii="Tahoma" w:hAnsi="Tahoma" w:cs="Tahoma"/>
          <w:noProof/>
          <w:color w:val="000000"/>
          <w:spacing w:val="-4"/>
          <w:sz w:val="20"/>
          <w:szCs w:val="20"/>
        </w:rPr>
        <w:t>Liberec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.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Geometrický plán je přílohou č. 1 této smlouvy a její nedílnou součástí</w:t>
      </w:r>
      <w:r>
        <w:rPr>
          <w:rFonts w:ascii="Tahoma" w:hAnsi="Tahoma" w:cs="Tahoma"/>
          <w:i/>
          <w:color w:val="000000"/>
          <w:spacing w:val="-4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Veškeré náklady související s v</w:t>
      </w:r>
      <w:r>
        <w:rPr>
          <w:rFonts w:ascii="Tahoma" w:hAnsi="Tahoma" w:cs="Tahoma"/>
          <w:color w:val="000000"/>
          <w:spacing w:val="-4"/>
          <w:sz w:val="20"/>
          <w:szCs w:val="20"/>
        </w:rPr>
        <w:t>yhotovením geometrického plánu, Smlouvy uhradí Oprávněná</w:t>
      </w:r>
      <w:r>
        <w:rPr>
          <w:rFonts w:ascii="Arial" w:hAnsi="Arial" w:cs="Arial"/>
          <w:b/>
          <w:spacing w:val="-4"/>
          <w:sz w:val="20"/>
          <w:szCs w:val="20"/>
          <w:lang w:eastAsia="cs-CZ"/>
        </w:rPr>
        <w:t>.</w:t>
      </w:r>
    </w:p>
    <w:p w:rsidR="00C831E7" w:rsidRPr="007D63D3" w:rsidRDefault="00C831E7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ind w:left="709" w:hanging="709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C831E7" w:rsidRPr="00C1206E" w:rsidRDefault="00C831E7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ind w:left="709" w:hanging="709"/>
        <w:jc w:val="both"/>
        <w:rPr>
          <w:rFonts w:ascii="Tahoma" w:hAnsi="Tahoma"/>
          <w:spacing w:val="-9"/>
          <w:sz w:val="20"/>
        </w:rPr>
      </w:pPr>
      <w:r w:rsidRPr="00C1206E">
        <w:rPr>
          <w:rFonts w:ascii="Tahoma" w:hAnsi="Tahoma" w:cs="Tahoma"/>
          <w:sz w:val="20"/>
          <w:szCs w:val="20"/>
        </w:rPr>
        <w:t>Věcné břemeno, zřízené touto Smlouvou, se sjednává jako časově neomezené a zaniká v případech stanovených zákonem.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IV.</w:t>
      </w:r>
    </w:p>
    <w:p w:rsidR="00C831E7" w:rsidRPr="00C1206E" w:rsidRDefault="00C831E7" w:rsidP="007D63D3">
      <w:pPr>
        <w:shd w:val="clear" w:color="auto" w:fill="FFFFFF"/>
        <w:spacing w:after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Další práva</w:t>
      </w:r>
    </w:p>
    <w:p w:rsidR="00C831E7" w:rsidRPr="00C1206E" w:rsidRDefault="00C831E7" w:rsidP="00207731">
      <w:pPr>
        <w:shd w:val="clear" w:color="auto" w:fill="FFFFFF"/>
        <w:ind w:left="709" w:right="-96" w:hanging="709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4.1.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Oprávněná z věcného břemene má ve vztahu k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Dotčeným nemovitostem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dále oprávnění, která jí, jako PDS přísluší z energetického zákona, především pak:    </w:t>
      </w:r>
    </w:p>
    <w:p w:rsidR="00C831E7" w:rsidRDefault="00C831E7" w:rsidP="00207731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>V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stupovat a vjíždět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Dotčené nemovitosti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 v souvislosti se zřizováním, obnovou a provozováním distribuční soustavy.</w:t>
      </w:r>
    </w:p>
    <w:p w:rsidR="00C831E7" w:rsidRDefault="00C831E7" w:rsidP="004D26B5">
      <w:pPr>
        <w:pStyle w:val="ListParagraph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C831E7" w:rsidRPr="00D21B51" w:rsidRDefault="00C831E7" w:rsidP="00207731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>O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dstraňovat a oklešťovat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Dotčených nemovitostech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 stanovení rozsahu neučinil sám vlastník nebo uživatel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Dotčených nemovitostí</w:t>
      </w:r>
      <w:r w:rsidRPr="00B30A62"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C831E7" w:rsidRPr="00C1206E" w:rsidRDefault="00C831E7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4.2.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sz w:val="20"/>
          <w:szCs w:val="20"/>
        </w:rPr>
        <w:t xml:space="preserve">Oprávněná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je povinna při výkonu oprávnění, popsaných shora, postupovat coby PDS striktně ve smyslu § 25 odst. 8 energetického zákona, tj. c</w:t>
      </w:r>
      <w:r>
        <w:rPr>
          <w:rFonts w:ascii="Tahoma" w:hAnsi="Tahoma" w:cs="Tahoma"/>
          <w:color w:val="000000"/>
          <w:spacing w:val="-2"/>
          <w:sz w:val="20"/>
          <w:szCs w:val="20"/>
        </w:rPr>
        <w:t>o nejvíce šetřit práva Povinné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a vstup</w:t>
      </w:r>
      <w:r>
        <w:rPr>
          <w:rFonts w:ascii="Tahoma" w:hAnsi="Tahoma" w:cs="Tahoma"/>
          <w:color w:val="000000"/>
          <w:spacing w:val="-2"/>
          <w:sz w:val="20"/>
          <w:szCs w:val="20"/>
        </w:rPr>
        <w:t>,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věcným břemenem Dotčené nemovitosti</w:t>
      </w:r>
      <w:r w:rsidRPr="00B30A62">
        <w:rPr>
          <w:rFonts w:ascii="Tahoma" w:hAnsi="Tahoma" w:cs="Tahoma"/>
          <w:color w:val="000000"/>
          <w:spacing w:val="-2"/>
          <w:sz w:val="20"/>
          <w:szCs w:val="20"/>
        </w:rPr>
        <w:t>,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jí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bezprostředně oznámit. Po skončení prací je povinna uvést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věcným břemenem Dotčené nemovitosti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do předchozího stavu, a není-li to možné s ohledem na povahu provedených prací, do stavu odpovídajícího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jejich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předchozímu účelu nebo užívání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bezprostředně oznámit tuto skutečnost Povinné. Po provedení odstranění nebo okleštění stromoví je Oprávněná povinna na svůj náklad provést likvidaci vzniklého klestu a zbytků po těžbě.</w:t>
      </w:r>
    </w:p>
    <w:p w:rsidR="00C831E7" w:rsidRPr="00FB5205" w:rsidRDefault="00C831E7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4.3.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Součást distribuční soustavy je inženýrskou sítí ve smyslu § 509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občanského zákoníku se vš</w:t>
      </w:r>
      <w:r>
        <w:rPr>
          <w:rFonts w:ascii="Tahoma" w:hAnsi="Tahoma" w:cs="Tahoma"/>
          <w:color w:val="000000"/>
          <w:spacing w:val="-3"/>
          <w:sz w:val="20"/>
          <w:szCs w:val="20"/>
        </w:rPr>
        <w:t>emi k ní náležejícími součástmi.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Čl. V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Cena a platební podmínky</w:t>
      </w:r>
    </w:p>
    <w:p w:rsidR="00C831E7" w:rsidRPr="00C1206E" w:rsidRDefault="00C831E7" w:rsidP="00207731">
      <w:pPr>
        <w:shd w:val="clear" w:color="auto" w:fill="FFFFFF"/>
        <w:tabs>
          <w:tab w:val="left" w:pos="754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5.1.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Věcné břemeno podle této smlouvy se zřizuje </w:t>
      </w:r>
      <w:r w:rsidRPr="00D21B51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úplatně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</w:p>
    <w:p w:rsidR="00C831E7" w:rsidRDefault="00C831E7" w:rsidP="00B30A62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5.2.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Jednorázová náhrada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vyplacená Povinné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za zřízení věcn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ého břemene se sjednává ve výši </w:t>
      </w:r>
      <w:r w:rsidRPr="006C40EF">
        <w:rPr>
          <w:rFonts w:ascii="Tahoma" w:hAnsi="Tahoma" w:cs="Tahoma"/>
          <w:noProof/>
          <w:color w:val="000000"/>
          <w:spacing w:val="-3"/>
          <w:sz w:val="20"/>
          <w:szCs w:val="20"/>
        </w:rPr>
        <w:t>10.000</w:t>
      </w:r>
      <w:r w:rsidRPr="00E90294">
        <w:rPr>
          <w:rFonts w:ascii="Tahoma" w:hAnsi="Tahoma" w:cs="Tahoma"/>
          <w:sz w:val="20"/>
          <w:szCs w:val="20"/>
        </w:rPr>
        <w:t>,- Kč</w:t>
      </w:r>
      <w:r w:rsidRPr="00E90294">
        <w:rPr>
          <w:rFonts w:ascii="Tahoma" w:hAnsi="Tahoma" w:cs="Tahoma"/>
          <w:color w:val="000000"/>
          <w:spacing w:val="-3"/>
          <w:sz w:val="20"/>
          <w:szCs w:val="20"/>
        </w:rPr>
        <w:t xml:space="preserve"> (slovy: </w:t>
      </w:r>
      <w:r w:rsidRPr="006C40EF">
        <w:rPr>
          <w:rFonts w:ascii="Tahoma" w:hAnsi="Tahoma" w:cs="Tahoma"/>
          <w:noProof/>
          <w:color w:val="000000"/>
          <w:spacing w:val="-3"/>
          <w:sz w:val="20"/>
          <w:szCs w:val="20"/>
        </w:rPr>
        <w:t>Deset tisíc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E90294">
        <w:rPr>
          <w:rFonts w:ascii="Tahoma" w:hAnsi="Tahoma" w:cs="Tahoma"/>
          <w:sz w:val="20"/>
          <w:szCs w:val="20"/>
        </w:rPr>
        <w:t>korun českých</w:t>
      </w:r>
      <w:r w:rsidRPr="00E90294">
        <w:rPr>
          <w:rFonts w:ascii="Tahoma" w:hAnsi="Tahoma" w:cs="Tahoma"/>
          <w:color w:val="000000"/>
          <w:spacing w:val="-3"/>
          <w:sz w:val="20"/>
          <w:szCs w:val="20"/>
        </w:rPr>
        <w:t>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k této částce bude připočítána daň z přidané hodnoty dle zákonné sazby platné ke dni uskutečnění platby, tj. 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>celkem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12.100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,- Kč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(slovy: 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Dvanáct tisíc sto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>korun českých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).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Oprávněná se zavazuje ve lhůtě </w:t>
      </w:r>
      <w:r w:rsidRPr="00D21B51">
        <w:rPr>
          <w:rFonts w:ascii="Tahoma" w:hAnsi="Tahoma" w:cs="Tahoma"/>
          <w:color w:val="000000"/>
          <w:spacing w:val="-3"/>
          <w:sz w:val="20"/>
          <w:szCs w:val="20"/>
        </w:rPr>
        <w:t>do 30 dnů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od doručení vyrozumění o povolení vkladu do katastru nemovitostí uhradit Povinné výše uvedenou náh</w:t>
      </w:r>
      <w:r>
        <w:rPr>
          <w:rFonts w:ascii="Tahoma" w:hAnsi="Tahoma" w:cs="Tahoma"/>
          <w:color w:val="000000"/>
          <w:spacing w:val="-3"/>
          <w:sz w:val="20"/>
          <w:szCs w:val="20"/>
        </w:rPr>
        <w:t>radu způsobem určeným Povinnou.</w:t>
      </w:r>
    </w:p>
    <w:p w:rsidR="00C831E7" w:rsidRDefault="00C831E7" w:rsidP="00E90294">
      <w:pPr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5.3.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Úhrada této jednorázové náhrady bude provedena Oprávněnou ve prospěch účastníka Smlouvy na straně Povinné na základě faktury (daňového dokladu</w:t>
      </w:r>
      <w:r>
        <w:rPr>
          <w:rFonts w:ascii="Tahoma" w:hAnsi="Tahoma" w:cs="Tahoma"/>
          <w:color w:val="000000"/>
          <w:spacing w:val="-3"/>
          <w:sz w:val="20"/>
          <w:szCs w:val="20"/>
        </w:rPr>
        <w:t>) vystavené Povinnou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se splatností do 30 dnů ode dne vyst</w:t>
      </w:r>
      <w:r>
        <w:rPr>
          <w:rFonts w:ascii="Tahoma" w:hAnsi="Tahoma" w:cs="Tahoma"/>
          <w:color w:val="000000"/>
          <w:spacing w:val="-3"/>
          <w:sz w:val="20"/>
          <w:szCs w:val="20"/>
        </w:rPr>
        <w:t>avení faktury. Povinná je oprávněna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vystavit fakturu až po doručení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vyrozumění o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povolení vkladu práva odpovídající věcnému břemeni dle této smlouvy do katastru nemovitostí a 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obdržení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žádosti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(objednávky) vystavené Oprávněnou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 Za datum zdanitelného plnění je považováno datum vkladu práva do katastru nemovitostí.</w:t>
      </w:r>
    </w:p>
    <w:p w:rsidR="00C831E7" w:rsidRPr="00C1206E" w:rsidRDefault="00C831E7" w:rsidP="00E90294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5.4.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(objednávka)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bude Povinné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doručena na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3A2A8A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emailovou adresu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příp. korespondenční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adresu uvedenou v záhlaví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této smlouvy. Povinná se zavazuje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že vedle náležitostí stanovených platnými právními předpisy, bude faktura obsahovat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>číselné označení Sm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louvy o zřízení věcného břemene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/např. IV-12-xxxxxxx/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a desetimístné číslo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ze žádosti (objednávky)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/např. 41xxxxxxxx/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vydané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a zaslané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Oprávněnou.</w:t>
      </w:r>
    </w:p>
    <w:p w:rsidR="00C831E7" w:rsidRPr="00C1206E" w:rsidRDefault="00C831E7" w:rsidP="00B30A62">
      <w:pPr>
        <w:shd w:val="clear" w:color="auto" w:fill="FFFFFF"/>
        <w:spacing w:before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Vklad věcného břemene do veřejného seznamu </w:t>
      </w:r>
    </w:p>
    <w:p w:rsidR="00C831E7" w:rsidRPr="00D21B51" w:rsidRDefault="00C831E7" w:rsidP="00207731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6.1.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  <w:t>Smluvní strany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se dohodly, že návrh na zahájení řízení o povolení vkladu práva odpovídajícího věcnému břemeni, zřizovanému touto Smlouvou,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Dotčeným nemovitostem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do katastru nemovitostí bude podán příslušnému katastrálnímu úřadu Oprávněnou. Správní poplatek za návrh na zahájení řízení o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povolení vkladu práva do katastru nemovitostí uhradí Oprávněná. </w:t>
      </w:r>
      <w:r w:rsidRPr="00C1206E">
        <w:rPr>
          <w:rFonts w:ascii="Tahoma" w:hAnsi="Tahoma" w:cs="Tahoma"/>
          <w:i/>
          <w:color w:val="FF0000"/>
          <w:sz w:val="20"/>
          <w:szCs w:val="20"/>
        </w:rPr>
        <w:tab/>
      </w:r>
    </w:p>
    <w:p w:rsidR="00C831E7" w:rsidRPr="000173BF" w:rsidRDefault="00C831E7" w:rsidP="000173BF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6.2.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>Povinná tímto zmocňuje Oprávněnou, aby jí zastupovala v řízení před příslušným katastrálním pracovištěm ve věci zřízení práva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Dotčeným nemovitostem</w:t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 xml:space="preserve"> podle této Smlouvy a aby za ní podepsala a podala návrh na vklad práva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Dotčeným nemovitostem</w:t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>. Udělení zmocnění a jeho přijetí Smluvní strany potvrzují svými podpisy této Smlouvy o zřízení věcného břemene.</w:t>
      </w:r>
    </w:p>
    <w:p w:rsidR="00C831E7" w:rsidRPr="00C1206E" w:rsidRDefault="00C831E7" w:rsidP="00207731">
      <w:pPr>
        <w:shd w:val="clear" w:color="auto" w:fill="FFFFFF"/>
        <w:tabs>
          <w:tab w:val="left" w:pos="360"/>
        </w:tabs>
        <w:spacing w:before="120"/>
        <w:ind w:left="705" w:hanging="705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6.3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Věcné břemeno podle této Smlouvy vzniká v souladu s ustanovením občanského zákoníku zápisem do veřejného seznamu (katastr nemovitostí).</w:t>
      </w:r>
      <w:r w:rsidRPr="00C1206E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</w:p>
    <w:p w:rsidR="00C831E7" w:rsidRPr="00C1206E" w:rsidRDefault="00C831E7" w:rsidP="00207731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Článek VII. 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Ostatní ujednání</w:t>
      </w:r>
    </w:p>
    <w:p w:rsidR="00C831E7" w:rsidRPr="00C1206E" w:rsidRDefault="00C831E7" w:rsidP="00207731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7.1.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Podpisem této Smlouvy Povinná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je-li fyzickou osobou,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pro případ, že je fyzickou osobou,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jako subjekt údajů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rovněž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prohlašuje, že si je vědom</w:t>
      </w:r>
      <w:r>
        <w:rPr>
          <w:rFonts w:ascii="Tahoma" w:hAnsi="Tahoma" w:cs="Tahoma"/>
          <w:color w:val="000000"/>
          <w:spacing w:val="-3"/>
          <w:sz w:val="20"/>
          <w:szCs w:val="20"/>
        </w:rPr>
        <w:t>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všech svých zákonných práv v souvislosti s poskytnutím svých osobních údajů k účelu danému touto Smlouvou. Oprávněná se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vůči Povinné, je-li fyzickou osobou,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zavazuje při správě osobních údajů Povinné využívat je a nakládat s nimi pouze ke sjednanému účelu a v souladu se zákonem.</w:t>
      </w:r>
    </w:p>
    <w:p w:rsidR="00C831E7" w:rsidRDefault="00C831E7" w:rsidP="0061083A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7.2.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  <w:t xml:space="preserve">Smlouva je sepsána ve </w:t>
      </w:r>
      <w:r w:rsidRPr="006C40EF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stejnopisech, z </w:t>
      </w:r>
      <w:r>
        <w:rPr>
          <w:rFonts w:ascii="Tahoma" w:hAnsi="Tahoma" w:cs="Tahoma"/>
          <w:color w:val="000000"/>
          <w:spacing w:val="-3"/>
          <w:sz w:val="20"/>
          <w:szCs w:val="20"/>
        </w:rPr>
        <w:t>nichž po jednom obdrží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Povinná a Oprávněná a jeden stejnopis bude Oprávněnou použit pro účely příslušného řízení o povolení vkladu věcného břemene do katastru nemovitostí.</w:t>
      </w:r>
    </w:p>
    <w:p w:rsidR="00C831E7" w:rsidRPr="00C1206E" w:rsidRDefault="00C831E7" w:rsidP="00147C93">
      <w:pPr>
        <w:shd w:val="clear" w:color="auto" w:fill="FFFFFF"/>
        <w:spacing w:before="120"/>
        <w:ind w:left="703" w:hanging="703"/>
        <w:contextualSpacing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C831E7" w:rsidRPr="00A13554" w:rsidRDefault="00C831E7" w:rsidP="005B600F">
      <w:pPr>
        <w:shd w:val="clear" w:color="auto" w:fill="FFFFFF"/>
        <w:ind w:left="708" w:right="-96" w:hanging="708"/>
        <w:rPr>
          <w:rFonts w:ascii="Tahoma" w:hAnsi="Tahoma" w:cs="Tahoma"/>
          <w:spacing w:val="-5"/>
          <w:sz w:val="20"/>
          <w:szCs w:val="20"/>
        </w:rPr>
      </w:pPr>
      <w:r w:rsidRPr="006C40EF">
        <w:rPr>
          <w:rFonts w:ascii="Tahoma" w:hAnsi="Tahoma" w:cs="Tahoma"/>
          <w:noProof/>
          <w:color w:val="000000"/>
          <w:spacing w:val="-5"/>
          <w:sz w:val="20"/>
          <w:szCs w:val="20"/>
        </w:rPr>
        <w:t xml:space="preserve">7.3.   </w:t>
      </w:r>
      <w:r>
        <w:rPr>
          <w:rFonts w:ascii="Tahoma" w:hAnsi="Tahoma" w:cs="Tahoma"/>
          <w:noProof/>
          <w:color w:val="000000"/>
          <w:spacing w:val="-5"/>
          <w:sz w:val="20"/>
          <w:szCs w:val="20"/>
        </w:rPr>
        <w:tab/>
      </w:r>
      <w:r w:rsidRPr="006C40EF">
        <w:rPr>
          <w:rFonts w:ascii="Tahoma" w:hAnsi="Tahoma" w:cs="Tahoma"/>
          <w:noProof/>
          <w:color w:val="000000"/>
          <w:spacing w:val="-5"/>
          <w:sz w:val="20"/>
          <w:szCs w:val="20"/>
        </w:rPr>
        <w:t xml:space="preserve">Záměr zřídit věcné břemeno k pozemku, které je předmětem této smlouvy, byl schválen usnesením </w:t>
      </w:r>
      <w:r>
        <w:rPr>
          <w:rFonts w:ascii="Tahoma" w:hAnsi="Tahoma" w:cs="Tahoma"/>
          <w:noProof/>
          <w:color w:val="000000"/>
          <w:spacing w:val="-5"/>
          <w:sz w:val="20"/>
          <w:szCs w:val="20"/>
        </w:rPr>
        <w:t xml:space="preserve"> </w:t>
      </w:r>
      <w:r w:rsidRPr="00A13554">
        <w:rPr>
          <w:rFonts w:ascii="Tahoma" w:hAnsi="Tahoma" w:cs="Tahoma"/>
          <w:noProof/>
          <w:spacing w:val="-5"/>
          <w:sz w:val="20"/>
          <w:szCs w:val="20"/>
        </w:rPr>
        <w:t xml:space="preserve">Rady města Chrastava, č.j. </w:t>
      </w:r>
      <w:r>
        <w:rPr>
          <w:rFonts w:ascii="Tahoma" w:hAnsi="Tahoma" w:cs="Tahoma"/>
          <w:noProof/>
          <w:spacing w:val="-5"/>
          <w:sz w:val="20"/>
          <w:szCs w:val="20"/>
        </w:rPr>
        <w:t>2017/3/III odst.7 , ze dne 20.2.2017</w:t>
      </w:r>
    </w:p>
    <w:p w:rsidR="00C831E7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VIII.</w:t>
      </w:r>
    </w:p>
    <w:p w:rsidR="00C831E7" w:rsidRPr="00C1206E" w:rsidRDefault="00C831E7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Závěrečná ujednání</w:t>
      </w:r>
    </w:p>
    <w:p w:rsidR="00C831E7" w:rsidRPr="00C1206E" w:rsidRDefault="00C831E7" w:rsidP="00207731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8.1.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  <w:t>Smluvní 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C831E7" w:rsidRPr="00C1206E" w:rsidRDefault="00C831E7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  <w:t>Smlouva nabývá účinnosti okamžikem j</w:t>
      </w:r>
      <w:r>
        <w:rPr>
          <w:rFonts w:ascii="Tahoma" w:hAnsi="Tahoma" w:cs="Tahoma"/>
          <w:color w:val="000000"/>
          <w:spacing w:val="-3"/>
          <w:sz w:val="20"/>
          <w:szCs w:val="20"/>
        </w:rPr>
        <w:t>ejího uzavření. Smlouva může být měněna nebo doplňována pouze formou vzestupně číslovaných písemných dodatků podepsaných oprávněnými zástupci smluvních stran.</w:t>
      </w:r>
    </w:p>
    <w:p w:rsidR="00C831E7" w:rsidRPr="00C1206E" w:rsidRDefault="00C831E7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8.3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Smlouva a právní vztahy z ní vyplývající se řídí právním řádem České republiky.</w:t>
      </w:r>
    </w:p>
    <w:p w:rsidR="00C831E7" w:rsidRPr="00C1206E" w:rsidRDefault="00C831E7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8.4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C831E7" w:rsidRDefault="00C831E7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C831E7" w:rsidRDefault="00C831E7" w:rsidP="00207731">
      <w:pPr>
        <w:spacing w:line="240" w:lineRule="atLeast"/>
        <w:ind w:left="709"/>
        <w:jc w:val="both"/>
        <w:rPr>
          <w:rFonts w:ascii="Tahoma" w:hAnsi="Tahoma" w:cs="Tahoma"/>
          <w:i/>
          <w:sz w:val="20"/>
          <w:szCs w:val="20"/>
          <w:lang w:eastAsia="cs-CZ"/>
        </w:rPr>
      </w:pPr>
      <w:r w:rsidRPr="0054246A">
        <w:rPr>
          <w:rFonts w:ascii="Tahoma" w:hAnsi="Tahoma" w:cs="Tahoma"/>
          <w:i/>
          <w:sz w:val="20"/>
          <w:szCs w:val="20"/>
          <w:lang w:eastAsia="cs-CZ"/>
        </w:rPr>
        <w:t>přílohy: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</w:t>
      </w:r>
    </w:p>
    <w:p w:rsidR="00C831E7" w:rsidRPr="0054246A" w:rsidRDefault="00C831E7" w:rsidP="00207731">
      <w:pPr>
        <w:spacing w:line="240" w:lineRule="atLeast"/>
        <w:ind w:left="709"/>
        <w:jc w:val="both"/>
        <w:rPr>
          <w:rFonts w:ascii="Tahoma" w:hAnsi="Tahoma" w:cs="Tahoma"/>
          <w:i/>
          <w:sz w:val="20"/>
          <w:szCs w:val="20"/>
          <w:lang w:eastAsia="cs-CZ"/>
        </w:rPr>
      </w:pPr>
      <w:r>
        <w:rPr>
          <w:rFonts w:ascii="Tahoma" w:hAnsi="Tahoma" w:cs="Tahoma"/>
          <w:i/>
          <w:sz w:val="20"/>
          <w:szCs w:val="20"/>
          <w:lang w:eastAsia="cs-CZ"/>
        </w:rPr>
        <w:t xml:space="preserve">- </w:t>
      </w:r>
      <w:r w:rsidRPr="0054246A">
        <w:rPr>
          <w:rFonts w:ascii="Tahoma" w:hAnsi="Tahoma" w:cs="Tahoma"/>
          <w:i/>
          <w:sz w:val="20"/>
          <w:szCs w:val="20"/>
          <w:lang w:eastAsia="cs-CZ"/>
        </w:rPr>
        <w:t>Geometrický plán pro vyznač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ení věcného břemene č. </w:t>
      </w:r>
      <w:r w:rsidRPr="006C40EF">
        <w:rPr>
          <w:rFonts w:ascii="Tahoma" w:hAnsi="Tahoma" w:cs="Tahoma"/>
          <w:i/>
          <w:noProof/>
          <w:sz w:val="20"/>
          <w:szCs w:val="20"/>
          <w:lang w:eastAsia="cs-CZ"/>
        </w:rPr>
        <w:t>932-344/2016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ze dne </w:t>
      </w:r>
      <w:r>
        <w:rPr>
          <w:rFonts w:ascii="Tahoma" w:hAnsi="Tahoma" w:cs="Tahoma"/>
          <w:i/>
          <w:noProof/>
          <w:sz w:val="20"/>
          <w:szCs w:val="20"/>
          <w:lang w:eastAsia="cs-CZ"/>
        </w:rPr>
        <w:t>21.11.2016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, potvrzený Katastrálním úřadem pro Liberecký kraj, Katastrálním pracovištěm </w:t>
      </w:r>
      <w:r w:rsidRPr="006C40EF">
        <w:rPr>
          <w:rFonts w:ascii="Tahoma" w:hAnsi="Tahoma" w:cs="Tahoma"/>
          <w:i/>
          <w:noProof/>
          <w:sz w:val="20"/>
          <w:szCs w:val="20"/>
          <w:lang w:eastAsia="cs-CZ"/>
        </w:rPr>
        <w:t>Liberec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dne </w:t>
      </w:r>
      <w:r>
        <w:rPr>
          <w:rFonts w:ascii="Tahoma" w:hAnsi="Tahoma" w:cs="Tahoma"/>
          <w:i/>
          <w:noProof/>
          <w:sz w:val="20"/>
          <w:szCs w:val="20"/>
          <w:lang w:eastAsia="cs-CZ"/>
        </w:rPr>
        <w:t>5.12.2016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pod č. </w:t>
      </w:r>
      <w:r w:rsidRPr="006C40EF">
        <w:rPr>
          <w:rFonts w:ascii="Tahoma" w:hAnsi="Tahoma" w:cs="Tahoma"/>
          <w:i/>
          <w:noProof/>
          <w:sz w:val="20"/>
          <w:szCs w:val="20"/>
          <w:lang w:eastAsia="cs-CZ"/>
        </w:rPr>
        <w:t>PGP-1851/2016-505</w:t>
      </w:r>
      <w:r w:rsidRPr="0054246A">
        <w:rPr>
          <w:rFonts w:ascii="Tahoma" w:hAnsi="Tahoma" w:cs="Tahoma"/>
          <w:i/>
          <w:sz w:val="20"/>
          <w:szCs w:val="20"/>
          <w:lang w:eastAsia="cs-CZ"/>
        </w:rPr>
        <w:t>.</w:t>
      </w:r>
    </w:p>
    <w:p w:rsidR="00C831E7" w:rsidRPr="00C1206E" w:rsidRDefault="00C831E7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  V Chrastavě  dne 22.2.2017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  <w:t>V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Liberci dne ………………….</w:t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</w:p>
    <w:p w:rsidR="00C831E7" w:rsidRPr="00EE3AA5" w:rsidRDefault="00C831E7" w:rsidP="00650B37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b/>
          <w:color w:val="000000"/>
          <w:spacing w:val="-15"/>
          <w:sz w:val="20"/>
          <w:szCs w:val="20"/>
        </w:rPr>
      </w:pP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>Ing. Michael Canov</w:t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E3AA5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</w:p>
    <w:p w:rsidR="00C831E7" w:rsidRPr="00C1206E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bookmarkStart w:id="0" w:name="_GoBack"/>
      <w:bookmarkEnd w:id="0"/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C831E7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15"/>
          <w:sz w:val="20"/>
          <w:szCs w:val="20"/>
        </w:rPr>
        <w:tab/>
        <w:t>____________________________</w:t>
      </w:r>
      <w:r w:rsidRPr="00C1206E">
        <w:rPr>
          <w:rFonts w:ascii="Tahoma" w:hAnsi="Tahoma" w:cs="Tahoma"/>
          <w:color w:val="000000"/>
          <w:spacing w:val="-15"/>
          <w:sz w:val="20"/>
          <w:szCs w:val="20"/>
        </w:rPr>
        <w:tab/>
        <w:t>_______________________________</w:t>
      </w:r>
    </w:p>
    <w:p w:rsidR="00C831E7" w:rsidRPr="00C1206E" w:rsidRDefault="00C831E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b/>
          <w:sz w:val="20"/>
          <w:szCs w:val="20"/>
        </w:rPr>
      </w:pPr>
    </w:p>
    <w:p w:rsidR="00C831E7" w:rsidRPr="00C1206E" w:rsidRDefault="00C831E7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b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6C40EF">
        <w:rPr>
          <w:rFonts w:ascii="Tahoma" w:hAnsi="Tahoma" w:cs="Tahoma"/>
          <w:b/>
          <w:noProof/>
          <w:color w:val="000000"/>
          <w:spacing w:val="-15"/>
          <w:sz w:val="20"/>
          <w:szCs w:val="20"/>
        </w:rPr>
        <w:t>Město Chrastava</w:t>
      </w: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ČEZ Distribuce, a.s.</w:t>
      </w:r>
    </w:p>
    <w:p w:rsidR="00C831E7" w:rsidRPr="00C1206E" w:rsidRDefault="00C831E7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b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  <w:t xml:space="preserve">Povinná </w:t>
      </w: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Zmocněný zástupce:</w:t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</w:p>
    <w:p w:rsidR="00C831E7" w:rsidRDefault="00C831E7" w:rsidP="00650B37">
      <w:pPr>
        <w:tabs>
          <w:tab w:val="center" w:pos="6521"/>
        </w:tabs>
      </w:pP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  <w:t>Za BIMONT s.r.o.: Romana Bílková</w:t>
      </w: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</w:p>
    <w:p w:rsidR="00C831E7" w:rsidRDefault="00C831E7" w:rsidP="00650B37">
      <w:pPr>
        <w:tabs>
          <w:tab w:val="center" w:pos="6521"/>
        </w:tabs>
        <w:rPr>
          <w:rFonts w:ascii="Tahoma" w:hAnsi="Tahoma" w:cs="Tahoma"/>
          <w:b/>
          <w:color w:val="000000"/>
          <w:spacing w:val="-15"/>
          <w:sz w:val="20"/>
          <w:szCs w:val="20"/>
        </w:rPr>
        <w:sectPr w:rsidR="00C831E7" w:rsidSect="0094072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Oprávněná</w:t>
      </w:r>
    </w:p>
    <w:p w:rsidR="00C831E7" w:rsidRDefault="00C831E7" w:rsidP="00650B37">
      <w:pPr>
        <w:tabs>
          <w:tab w:val="center" w:pos="6521"/>
        </w:tabs>
      </w:pPr>
    </w:p>
    <w:sectPr w:rsidR="00C831E7" w:rsidSect="0094072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E7" w:rsidRDefault="00C831E7">
      <w:r>
        <w:separator/>
      </w:r>
    </w:p>
  </w:endnote>
  <w:endnote w:type="continuationSeparator" w:id="0">
    <w:p w:rsidR="00C831E7" w:rsidRDefault="00C8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C831E7" w:rsidRPr="005905D2" w:rsidRDefault="00C831E7">
    <w:pPr>
      <w:pStyle w:val="Footer"/>
      <w:rPr>
        <w:sz w:val="16"/>
      </w:rPr>
    </w:pPr>
    <w:r w:rsidRPr="006C40EF">
      <w:rPr>
        <w:noProof/>
        <w:sz w:val="16"/>
      </w:rPr>
      <w:t>IP-12-</w:t>
    </w:r>
    <w:smartTag w:uri="urn:schemas-microsoft-com:office:smarttags" w:element="metricconverter">
      <w:smartTagPr>
        <w:attr w:name="ProductID" w:val="4003993 Lb"/>
      </w:smartTagPr>
      <w:r w:rsidRPr="006C40EF">
        <w:rPr>
          <w:noProof/>
          <w:sz w:val="16"/>
        </w:rPr>
        <w:t>4003993 Lb</w:t>
      </w:r>
    </w:smartTag>
    <w:r w:rsidRPr="006C40EF">
      <w:rPr>
        <w:noProof/>
        <w:sz w:val="16"/>
      </w:rPr>
      <w:t>, Chrastava, Bezručova ppč. 545/1 -přpípojka NN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C831E7" w:rsidRPr="00BA693F" w:rsidRDefault="00C831E7">
    <w:pPr>
      <w:pStyle w:val="Footer"/>
      <w:rPr>
        <w:rFonts w:ascii="Times New Roman" w:hAnsi="Times New Roman"/>
        <w:sz w:val="16"/>
        <w:szCs w:val="16"/>
      </w:rPr>
    </w:pPr>
    <w:r w:rsidRPr="006C40EF">
      <w:rPr>
        <w:rFonts w:ascii="Times New Roman" w:hAnsi="Times New Roman"/>
        <w:noProof/>
        <w:sz w:val="16"/>
        <w:szCs w:val="16"/>
      </w:rPr>
      <w:t>IP-12-</w:t>
    </w:r>
    <w:smartTag w:uri="urn:schemas-microsoft-com:office:smarttags" w:element="metricconverter">
      <w:smartTagPr>
        <w:attr w:name="ProductID" w:val="4003993 Lb"/>
      </w:smartTagPr>
      <w:r w:rsidRPr="006C40EF">
        <w:rPr>
          <w:rFonts w:ascii="Times New Roman" w:hAnsi="Times New Roman"/>
          <w:noProof/>
          <w:sz w:val="16"/>
          <w:szCs w:val="16"/>
        </w:rPr>
        <w:t>4003993 Lb</w:t>
      </w:r>
    </w:smartTag>
    <w:r w:rsidRPr="006C40EF">
      <w:rPr>
        <w:rFonts w:ascii="Times New Roman" w:hAnsi="Times New Roman"/>
        <w:noProof/>
        <w:sz w:val="16"/>
        <w:szCs w:val="16"/>
      </w:rPr>
      <w:t>, Chrastava, Bezručova ppč. 545/1 -přpípojka NN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C831E7" w:rsidRPr="005905D2" w:rsidRDefault="00C831E7">
    <w:pPr>
      <w:pStyle w:val="Footer"/>
      <w:rPr>
        <w:sz w:val="16"/>
      </w:rPr>
    </w:pPr>
    <w:r>
      <w:rPr>
        <w:noProof/>
        <w:sz w:val="16"/>
      </w:rPr>
      <w:t>«Akce»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C831E7" w:rsidRPr="00BA693F" w:rsidRDefault="00C831E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t>«Akce»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E7" w:rsidRDefault="00C831E7">
      <w:r>
        <w:separator/>
      </w:r>
    </w:p>
  </w:footnote>
  <w:footnote w:type="continuationSeparator" w:id="0">
    <w:p w:rsidR="00C831E7" w:rsidRDefault="00C83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 w:rsidP="00FB5A11">
    <w:pPr>
      <w:pStyle w:val="Header"/>
      <w:jc w:val="right"/>
    </w:pPr>
    <w:r>
      <w:tab/>
    </w:r>
    <w:r>
      <w:tab/>
      <w:t>VB/7/2017</w:t>
    </w:r>
  </w:p>
  <w:p w:rsidR="00C831E7" w:rsidRDefault="00C83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Pr="00DC2CD9" w:rsidRDefault="00C831E7" w:rsidP="00E71B43">
    <w:pPr>
      <w:pStyle w:val="Footer"/>
      <w:jc w:val="right"/>
      <w:rPr>
        <w:rFonts w:ascii="Arial Black" w:hAnsi="Arial Black"/>
        <w:sz w:val="16"/>
      </w:rPr>
    </w:pPr>
    <w:r>
      <w:tab/>
    </w:r>
    <w:r>
      <w:tab/>
      <w:t>VB/7/2017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Default="00C831E7">
    <w:pPr>
      <w:pStyle w:val="Header"/>
    </w:pPr>
    <w:r>
      <w:tab/>
    </w:r>
    <w:r>
      <w:tab/>
    </w:r>
  </w:p>
  <w:p w:rsidR="00C831E7" w:rsidRDefault="00C831E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E7" w:rsidRPr="00DC2CD9" w:rsidRDefault="00C831E7" w:rsidP="00DC2CD9">
    <w:pPr>
      <w:pStyle w:val="Footer"/>
      <w:rPr>
        <w:rFonts w:ascii="Arial Black" w:hAnsi="Arial Black"/>
        <w:sz w:val="16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>
    <w:nsid w:val="544B18DA"/>
    <w:multiLevelType w:val="hybridMultilevel"/>
    <w:tmpl w:val="701ECBB0"/>
    <w:lvl w:ilvl="0" w:tplc="C66A45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731"/>
    <w:rsid w:val="000173BF"/>
    <w:rsid w:val="00023EE7"/>
    <w:rsid w:val="000658B4"/>
    <w:rsid w:val="000A14CE"/>
    <w:rsid w:val="000A5D0C"/>
    <w:rsid w:val="000A7C14"/>
    <w:rsid w:val="000C13DF"/>
    <w:rsid w:val="000E79FE"/>
    <w:rsid w:val="00110547"/>
    <w:rsid w:val="00147C93"/>
    <w:rsid w:val="0015217E"/>
    <w:rsid w:val="001C6B62"/>
    <w:rsid w:val="001C709B"/>
    <w:rsid w:val="001D6EE0"/>
    <w:rsid w:val="002024F1"/>
    <w:rsid w:val="00207731"/>
    <w:rsid w:val="002A52AF"/>
    <w:rsid w:val="002B773B"/>
    <w:rsid w:val="002E193F"/>
    <w:rsid w:val="002E33DC"/>
    <w:rsid w:val="002E72A1"/>
    <w:rsid w:val="00341D06"/>
    <w:rsid w:val="003A2A8A"/>
    <w:rsid w:val="003A7367"/>
    <w:rsid w:val="003D09B0"/>
    <w:rsid w:val="004064F3"/>
    <w:rsid w:val="00441E47"/>
    <w:rsid w:val="004705AB"/>
    <w:rsid w:val="0047679F"/>
    <w:rsid w:val="00490F87"/>
    <w:rsid w:val="004D26B5"/>
    <w:rsid w:val="005107B0"/>
    <w:rsid w:val="00510AE7"/>
    <w:rsid w:val="0054246A"/>
    <w:rsid w:val="00550FC7"/>
    <w:rsid w:val="005905D2"/>
    <w:rsid w:val="005B600F"/>
    <w:rsid w:val="005E1872"/>
    <w:rsid w:val="005E6E38"/>
    <w:rsid w:val="0061083A"/>
    <w:rsid w:val="006321B4"/>
    <w:rsid w:val="00632956"/>
    <w:rsid w:val="006452D1"/>
    <w:rsid w:val="00650B37"/>
    <w:rsid w:val="0068614D"/>
    <w:rsid w:val="00687EE6"/>
    <w:rsid w:val="006B443D"/>
    <w:rsid w:val="006C40EF"/>
    <w:rsid w:val="006D68AA"/>
    <w:rsid w:val="00700CB9"/>
    <w:rsid w:val="00727BD8"/>
    <w:rsid w:val="00733730"/>
    <w:rsid w:val="007410EA"/>
    <w:rsid w:val="00745D58"/>
    <w:rsid w:val="00752C15"/>
    <w:rsid w:val="007627CA"/>
    <w:rsid w:val="00771D82"/>
    <w:rsid w:val="007C3C93"/>
    <w:rsid w:val="007D63D3"/>
    <w:rsid w:val="007E43A6"/>
    <w:rsid w:val="007F542F"/>
    <w:rsid w:val="007F64EE"/>
    <w:rsid w:val="00846D2C"/>
    <w:rsid w:val="00862D4D"/>
    <w:rsid w:val="0087046A"/>
    <w:rsid w:val="008B57BE"/>
    <w:rsid w:val="00912B0B"/>
    <w:rsid w:val="00923705"/>
    <w:rsid w:val="00927FE9"/>
    <w:rsid w:val="0094072E"/>
    <w:rsid w:val="009448CF"/>
    <w:rsid w:val="00944AF1"/>
    <w:rsid w:val="009577C8"/>
    <w:rsid w:val="00992696"/>
    <w:rsid w:val="00992AC0"/>
    <w:rsid w:val="009D339B"/>
    <w:rsid w:val="009F67B9"/>
    <w:rsid w:val="00A13554"/>
    <w:rsid w:val="00A20880"/>
    <w:rsid w:val="00A95C52"/>
    <w:rsid w:val="00A97635"/>
    <w:rsid w:val="00AC7F8D"/>
    <w:rsid w:val="00B30A62"/>
    <w:rsid w:val="00B540D1"/>
    <w:rsid w:val="00B77298"/>
    <w:rsid w:val="00B97EE3"/>
    <w:rsid w:val="00BA397C"/>
    <w:rsid w:val="00BA5615"/>
    <w:rsid w:val="00BA693F"/>
    <w:rsid w:val="00BA7E99"/>
    <w:rsid w:val="00BD3C8D"/>
    <w:rsid w:val="00C1206E"/>
    <w:rsid w:val="00C343C8"/>
    <w:rsid w:val="00C37AD5"/>
    <w:rsid w:val="00C62913"/>
    <w:rsid w:val="00C6368D"/>
    <w:rsid w:val="00C762CB"/>
    <w:rsid w:val="00C831E7"/>
    <w:rsid w:val="00CD5254"/>
    <w:rsid w:val="00CF061D"/>
    <w:rsid w:val="00D16408"/>
    <w:rsid w:val="00D21B51"/>
    <w:rsid w:val="00D44C69"/>
    <w:rsid w:val="00D57268"/>
    <w:rsid w:val="00D93F06"/>
    <w:rsid w:val="00DA3FDD"/>
    <w:rsid w:val="00DB2BBA"/>
    <w:rsid w:val="00DC2CD9"/>
    <w:rsid w:val="00DF7346"/>
    <w:rsid w:val="00E264A0"/>
    <w:rsid w:val="00E32719"/>
    <w:rsid w:val="00E5671F"/>
    <w:rsid w:val="00E71B43"/>
    <w:rsid w:val="00E90294"/>
    <w:rsid w:val="00E91F32"/>
    <w:rsid w:val="00EA6C14"/>
    <w:rsid w:val="00EC6150"/>
    <w:rsid w:val="00EC7C5F"/>
    <w:rsid w:val="00EE3AA5"/>
    <w:rsid w:val="00EF58EC"/>
    <w:rsid w:val="00F2187C"/>
    <w:rsid w:val="00F324BA"/>
    <w:rsid w:val="00F7371A"/>
    <w:rsid w:val="00F936D2"/>
    <w:rsid w:val="00FA0D02"/>
    <w:rsid w:val="00FB5205"/>
    <w:rsid w:val="00FB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20773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21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321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2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21B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21B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21B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21B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21B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21B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21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21B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21B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321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321B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6321B4"/>
    <w:rPr>
      <w:szCs w:val="32"/>
    </w:rPr>
  </w:style>
  <w:style w:type="paragraph" w:styleId="ListParagraph">
    <w:name w:val="List Paragraph"/>
    <w:basedOn w:val="Normal"/>
    <w:uiPriority w:val="99"/>
    <w:qFormat/>
    <w:rsid w:val="006321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321B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6321B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21B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21B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321B4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6321B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321B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321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321B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321B4"/>
    <w:pPr>
      <w:outlineLvl w:val="9"/>
    </w:pPr>
  </w:style>
  <w:style w:type="paragraph" w:styleId="Footer">
    <w:name w:val="footer"/>
    <w:basedOn w:val="Normal"/>
    <w:link w:val="FooterChar"/>
    <w:uiPriority w:val="99"/>
    <w:rsid w:val="002077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731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C2C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CD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C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37A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7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AD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7AD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658B4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1843</Words>
  <Characters>10880</Characters>
  <Application>Microsoft Office Outlook</Application>
  <DocSecurity>0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Město Chrastava, </dc:title>
  <dc:subject/>
  <dc:creator>Kužílek Jan</dc:creator>
  <cp:keywords/>
  <dc:description/>
  <cp:lastModifiedBy>Libuše Mlynářová</cp:lastModifiedBy>
  <cp:revision>2</cp:revision>
  <cp:lastPrinted>2017-02-22T11:55:00Z</cp:lastPrinted>
  <dcterms:created xsi:type="dcterms:W3CDTF">2017-02-22T11:56:00Z</dcterms:created>
  <dcterms:modified xsi:type="dcterms:W3CDTF">2017-02-22T11:56:00Z</dcterms:modified>
</cp:coreProperties>
</file>