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A96F4" w14:textId="1D81AC6C" w:rsidR="00BB7DC0" w:rsidRPr="009F4A8B" w:rsidRDefault="005E32FA" w:rsidP="009F4A8B">
      <w:pPr>
        <w:pStyle w:val="cpNzevsmlouvy"/>
        <w:spacing w:before="120"/>
      </w:pPr>
      <w:r>
        <w:t>S</w:t>
      </w:r>
      <w:r w:rsidR="00EE081E">
        <w:t>mlouva</w:t>
      </w:r>
      <w:r w:rsidR="00DA6E1A" w:rsidRPr="009F4A8B">
        <w:t xml:space="preserve"> o</w:t>
      </w:r>
      <w:r w:rsidR="00481E63" w:rsidRPr="009F4A8B">
        <w:t xml:space="preserve"> </w:t>
      </w:r>
      <w:r w:rsidR="00DA6E1A" w:rsidRPr="009F4A8B">
        <w:t>poskyt</w:t>
      </w:r>
      <w:r w:rsidR="00AC7510" w:rsidRPr="009F4A8B">
        <w:t>ován</w:t>
      </w:r>
      <w:r w:rsidR="008C55D3" w:rsidRPr="009F4A8B">
        <w:t>í</w:t>
      </w:r>
      <w:r w:rsidR="00DA6E1A" w:rsidRPr="009F4A8B">
        <w:t xml:space="preserve"> </w:t>
      </w:r>
      <w:proofErr w:type="spellStart"/>
      <w:r w:rsidR="00931D38" w:rsidRPr="009F4A8B">
        <w:t>pracovnělékařských</w:t>
      </w:r>
      <w:proofErr w:type="spellEnd"/>
      <w:r w:rsidR="00931D38" w:rsidRPr="009F4A8B">
        <w:t xml:space="preserve"> služeb</w:t>
      </w:r>
      <w:r w:rsidR="00E908B8">
        <w:t xml:space="preserve"> </w:t>
      </w:r>
      <w:r w:rsidR="004E688F">
        <w:br/>
      </w:r>
      <w:r w:rsidR="00086440">
        <w:t xml:space="preserve">v územním celku </w:t>
      </w:r>
      <w:r w:rsidR="002A3089">
        <w:t>Východní Čechy</w:t>
      </w:r>
    </w:p>
    <w:p w14:paraId="3B4A96F5" w14:textId="1F1F367E" w:rsidR="005746B6" w:rsidRDefault="005746B6" w:rsidP="009F4A8B">
      <w:pPr>
        <w:pStyle w:val="cpslosmlouvy"/>
        <w:spacing w:before="120" w:after="480"/>
      </w:pPr>
      <w:r w:rsidRPr="00741C3F">
        <w:t>Číslo</w:t>
      </w:r>
      <w:r w:rsidR="00CC626A">
        <w:t xml:space="preserve"> </w:t>
      </w:r>
      <w:r w:rsidRPr="00741C3F">
        <w:t xml:space="preserve"> </w:t>
      </w:r>
      <w:r w:rsidR="00CC626A" w:rsidRPr="00CC626A">
        <w:rPr>
          <w:b/>
        </w:rPr>
        <w:t>2020/10590</w:t>
      </w:r>
    </w:p>
    <w:tbl>
      <w:tblPr>
        <w:tblW w:w="9747" w:type="dxa"/>
        <w:tblLook w:val="01E0" w:firstRow="1" w:lastRow="1" w:firstColumn="1" w:lastColumn="1" w:noHBand="0" w:noVBand="0"/>
      </w:tblPr>
      <w:tblGrid>
        <w:gridCol w:w="3227"/>
        <w:gridCol w:w="6520"/>
      </w:tblGrid>
      <w:tr w:rsidR="00E63043" w:rsidRPr="00EF46BE" w14:paraId="69DC565F" w14:textId="77777777" w:rsidTr="00091EB2">
        <w:tc>
          <w:tcPr>
            <w:tcW w:w="9747" w:type="dxa"/>
            <w:gridSpan w:val="2"/>
          </w:tcPr>
          <w:p w14:paraId="2B36A172" w14:textId="77777777" w:rsidR="00E63043" w:rsidRPr="00EF46BE" w:rsidRDefault="00E63043" w:rsidP="009F4A8B">
            <w:pPr>
              <w:pStyle w:val="cpTabulkasmluvnistrany"/>
              <w:framePr w:hSpace="0" w:wrap="auto" w:vAnchor="margin" w:hAnchor="text" w:yAlign="inline"/>
            </w:pPr>
            <w:r w:rsidRPr="00EF46BE">
              <w:rPr>
                <w:b/>
              </w:rPr>
              <w:t xml:space="preserve">Česká pošta, </w:t>
            </w:r>
            <w:proofErr w:type="spellStart"/>
            <w:proofErr w:type="gramStart"/>
            <w:r w:rsidRPr="00EF46BE">
              <w:rPr>
                <w:b/>
              </w:rPr>
              <w:t>s.p</w:t>
            </w:r>
            <w:proofErr w:type="spellEnd"/>
            <w:r w:rsidRPr="00EF46BE">
              <w:rPr>
                <w:b/>
              </w:rPr>
              <w:t>.</w:t>
            </w:r>
            <w:proofErr w:type="gramEnd"/>
          </w:p>
        </w:tc>
      </w:tr>
      <w:tr w:rsidR="00C304AE" w:rsidRPr="00EF46BE" w14:paraId="3B4A96FB" w14:textId="77777777" w:rsidTr="00963F0B">
        <w:tc>
          <w:tcPr>
            <w:tcW w:w="3227" w:type="dxa"/>
          </w:tcPr>
          <w:p w14:paraId="3B4A96F9" w14:textId="77777777" w:rsidR="00C304AE" w:rsidRPr="00EF46BE" w:rsidRDefault="00C304AE" w:rsidP="009F4A8B">
            <w:pPr>
              <w:pStyle w:val="cpTabulkasmluvnistrany"/>
              <w:framePr w:hSpace="0" w:wrap="auto" w:vAnchor="margin" w:hAnchor="text" w:yAlign="inline"/>
            </w:pPr>
            <w:r w:rsidRPr="00EF46BE">
              <w:t>se sídlem:</w:t>
            </w:r>
          </w:p>
        </w:tc>
        <w:tc>
          <w:tcPr>
            <w:tcW w:w="6520" w:type="dxa"/>
          </w:tcPr>
          <w:p w14:paraId="3B4A96FA" w14:textId="77777777" w:rsidR="00C304AE" w:rsidRPr="00EF46BE" w:rsidRDefault="00C304AE" w:rsidP="009F4A8B">
            <w:pPr>
              <w:pStyle w:val="cpTabulkasmluvnistrany"/>
              <w:framePr w:hSpace="0" w:wrap="auto" w:vAnchor="margin" w:hAnchor="text" w:yAlign="inline"/>
            </w:pPr>
            <w:r w:rsidRPr="00EF46BE">
              <w:t>Politických vězňů 909/4, 225 99, Praha 1</w:t>
            </w:r>
          </w:p>
        </w:tc>
      </w:tr>
      <w:tr w:rsidR="00C304AE" w:rsidRPr="00EF46BE" w14:paraId="3B4A96FE" w14:textId="77777777" w:rsidTr="00963F0B">
        <w:tc>
          <w:tcPr>
            <w:tcW w:w="3227" w:type="dxa"/>
          </w:tcPr>
          <w:p w14:paraId="3B4A96FC" w14:textId="71B2936D" w:rsidR="00C304AE" w:rsidRPr="00EF46BE" w:rsidRDefault="00C304AE" w:rsidP="009F4A8B">
            <w:pPr>
              <w:pStyle w:val="cpTabulkasmluvnistrany"/>
              <w:framePr w:hSpace="0" w:wrap="auto" w:vAnchor="margin" w:hAnchor="text" w:yAlign="inline"/>
            </w:pPr>
            <w:r w:rsidRPr="00EF46BE">
              <w:t>IČ</w:t>
            </w:r>
            <w:r w:rsidR="00915AED">
              <w:t>O</w:t>
            </w:r>
            <w:r w:rsidRPr="00EF46BE">
              <w:t>:</w:t>
            </w:r>
          </w:p>
        </w:tc>
        <w:tc>
          <w:tcPr>
            <w:tcW w:w="6520" w:type="dxa"/>
          </w:tcPr>
          <w:p w14:paraId="3B4A96FD" w14:textId="3B74C3C7" w:rsidR="00C304AE" w:rsidRPr="00EF46BE" w:rsidRDefault="00C304AE" w:rsidP="009F4A8B">
            <w:pPr>
              <w:pStyle w:val="cpTabulkasmluvnistrany"/>
              <w:framePr w:hSpace="0" w:wrap="auto" w:vAnchor="margin" w:hAnchor="text" w:yAlign="inline"/>
            </w:pPr>
            <w:r w:rsidRPr="00EF46BE">
              <w:t>47114983</w:t>
            </w:r>
            <w:r w:rsidR="00062CB0">
              <w:t xml:space="preserve"> </w:t>
            </w:r>
          </w:p>
        </w:tc>
      </w:tr>
      <w:tr w:rsidR="00C304AE" w:rsidRPr="00EF46BE" w14:paraId="3B4A9701" w14:textId="77777777" w:rsidTr="00963F0B">
        <w:tc>
          <w:tcPr>
            <w:tcW w:w="3227" w:type="dxa"/>
          </w:tcPr>
          <w:p w14:paraId="3B4A96FF" w14:textId="77777777" w:rsidR="00C304AE" w:rsidRPr="00EF46BE" w:rsidRDefault="00C304AE" w:rsidP="009F4A8B">
            <w:pPr>
              <w:pStyle w:val="cpTabulkasmluvnistrany"/>
              <w:framePr w:hSpace="0" w:wrap="auto" w:vAnchor="margin" w:hAnchor="text" w:yAlign="inline"/>
            </w:pPr>
            <w:r w:rsidRPr="00EF46BE">
              <w:t>DIČ:</w:t>
            </w:r>
          </w:p>
        </w:tc>
        <w:tc>
          <w:tcPr>
            <w:tcW w:w="6520" w:type="dxa"/>
          </w:tcPr>
          <w:p w14:paraId="3B4A9700" w14:textId="77777777" w:rsidR="00C304AE" w:rsidRPr="00EF46BE" w:rsidRDefault="00C304AE" w:rsidP="009F4A8B">
            <w:pPr>
              <w:pStyle w:val="cpTabulkasmluvnistrany"/>
              <w:framePr w:hSpace="0" w:wrap="auto" w:vAnchor="margin" w:hAnchor="text" w:yAlign="inline"/>
            </w:pPr>
            <w:r w:rsidRPr="00EF46BE">
              <w:t>CZ47114983</w:t>
            </w:r>
          </w:p>
        </w:tc>
      </w:tr>
      <w:tr w:rsidR="00C304AE" w:rsidRPr="00EF46BE" w14:paraId="3B4A9705" w14:textId="77777777" w:rsidTr="00963F0B">
        <w:tc>
          <w:tcPr>
            <w:tcW w:w="3227" w:type="dxa"/>
          </w:tcPr>
          <w:p w14:paraId="3B4A9702" w14:textId="4F41A475" w:rsidR="00C304AE" w:rsidRPr="00EF46BE" w:rsidRDefault="00C354D5" w:rsidP="009F4A8B">
            <w:pPr>
              <w:pStyle w:val="cpTabulkasmluvnistrany"/>
              <w:framePr w:hSpace="0" w:wrap="auto" w:vAnchor="margin" w:hAnchor="text" w:yAlign="inline"/>
            </w:pPr>
            <w:r>
              <w:t>zastoupen</w:t>
            </w:r>
            <w:r w:rsidR="008C55D3">
              <w:t>:</w:t>
            </w:r>
          </w:p>
        </w:tc>
        <w:tc>
          <w:tcPr>
            <w:tcW w:w="6520" w:type="dxa"/>
          </w:tcPr>
          <w:p w14:paraId="3B4A9704" w14:textId="06890B75" w:rsidR="00C304AE" w:rsidRPr="00EF46BE" w:rsidRDefault="00963F0B" w:rsidP="00C448AD">
            <w:pPr>
              <w:spacing w:after="120"/>
            </w:pPr>
            <w:r>
              <w:t xml:space="preserve">Ing. Ivanem </w:t>
            </w:r>
            <w:proofErr w:type="spellStart"/>
            <w:r>
              <w:t>Fenincem</w:t>
            </w:r>
            <w:proofErr w:type="spellEnd"/>
            <w:r>
              <w:t>, MBA, ředitelem úseku řízení lidských zdrojů</w:t>
            </w:r>
          </w:p>
        </w:tc>
      </w:tr>
      <w:tr w:rsidR="00C304AE" w:rsidRPr="00EF46BE" w14:paraId="3B4A9708" w14:textId="77777777" w:rsidTr="00963F0B">
        <w:tc>
          <w:tcPr>
            <w:tcW w:w="3227" w:type="dxa"/>
          </w:tcPr>
          <w:p w14:paraId="3B4A9706" w14:textId="0293A1FC" w:rsidR="00C304AE" w:rsidRPr="00EF46BE" w:rsidRDefault="00C304AE" w:rsidP="009F4A8B">
            <w:pPr>
              <w:pStyle w:val="cpTabulkasmluvnistrany"/>
              <w:framePr w:hSpace="0" w:wrap="auto" w:vAnchor="margin" w:hAnchor="text" w:yAlign="inline"/>
            </w:pPr>
            <w:r w:rsidRPr="00EF46BE">
              <w:t>zapsán v obchodním rejstříku</w:t>
            </w:r>
            <w:r w:rsidR="00B37B10">
              <w:t xml:space="preserve"> u:</w:t>
            </w:r>
          </w:p>
        </w:tc>
        <w:tc>
          <w:tcPr>
            <w:tcW w:w="6520" w:type="dxa"/>
          </w:tcPr>
          <w:p w14:paraId="3B4A9707" w14:textId="77777777" w:rsidR="00C304AE" w:rsidRPr="00EF46BE" w:rsidRDefault="00C304AE" w:rsidP="009F4A8B">
            <w:pPr>
              <w:pStyle w:val="cpTabulkasmluvnistrany"/>
              <w:framePr w:hSpace="0" w:wrap="auto" w:vAnchor="margin" w:hAnchor="text" w:yAlign="inline"/>
            </w:pPr>
            <w:r w:rsidRPr="00EF46BE">
              <w:t>Městského soudu v Praze</w:t>
            </w:r>
            <w:r w:rsidRPr="00A908B0">
              <w:t>, oddíl A, vložka 7565</w:t>
            </w:r>
          </w:p>
        </w:tc>
      </w:tr>
      <w:tr w:rsidR="00C304AE" w:rsidRPr="00EF46BE" w14:paraId="3B4A970C" w14:textId="77777777" w:rsidTr="00963F0B">
        <w:tc>
          <w:tcPr>
            <w:tcW w:w="3227" w:type="dxa"/>
          </w:tcPr>
          <w:p w14:paraId="3B4A9709" w14:textId="77777777" w:rsidR="00C304AE" w:rsidRPr="00EF46BE" w:rsidRDefault="00C304AE" w:rsidP="009F4A8B">
            <w:pPr>
              <w:pStyle w:val="cpTabulkasmluvnistrany"/>
              <w:framePr w:hSpace="0" w:wrap="auto" w:vAnchor="margin" w:hAnchor="text" w:yAlign="inline"/>
            </w:pPr>
            <w:r w:rsidRPr="00EF46BE">
              <w:t>bankovní spojení:</w:t>
            </w:r>
          </w:p>
        </w:tc>
        <w:tc>
          <w:tcPr>
            <w:tcW w:w="6520" w:type="dxa"/>
          </w:tcPr>
          <w:p w14:paraId="3B4A970A" w14:textId="4DDBB223" w:rsidR="00C304AE" w:rsidRPr="00EF46BE" w:rsidRDefault="00AE5A06" w:rsidP="009F4A8B">
            <w:pPr>
              <w:pStyle w:val="cpTabulkasmluvnistrany"/>
              <w:framePr w:hSpace="0" w:wrap="auto" w:vAnchor="margin" w:hAnchor="text" w:yAlign="inline"/>
            </w:pPr>
            <w:proofErr w:type="spellStart"/>
            <w:r>
              <w:t>xxx</w:t>
            </w:r>
            <w:proofErr w:type="spellEnd"/>
          </w:p>
          <w:p w14:paraId="3B4A970B" w14:textId="6C3AB00D" w:rsidR="00C304AE" w:rsidRPr="00EF46BE" w:rsidRDefault="00AE5A06" w:rsidP="009F4A8B">
            <w:pPr>
              <w:pStyle w:val="cpTabulkasmluvnistrany"/>
              <w:framePr w:hSpace="0" w:wrap="auto" w:vAnchor="margin" w:hAnchor="text" w:yAlign="inline"/>
            </w:pPr>
            <w:proofErr w:type="spellStart"/>
            <w:r>
              <w:t>xxx</w:t>
            </w:r>
            <w:proofErr w:type="spellEnd"/>
          </w:p>
        </w:tc>
      </w:tr>
      <w:tr w:rsidR="00C304AE" w:rsidRPr="00EF46BE" w14:paraId="3B4A970F" w14:textId="77777777" w:rsidTr="00963F0B">
        <w:tc>
          <w:tcPr>
            <w:tcW w:w="3227" w:type="dxa"/>
          </w:tcPr>
          <w:p w14:paraId="3B4A970D" w14:textId="77777777" w:rsidR="00C304AE" w:rsidRPr="00EF46BE" w:rsidRDefault="00C304AE" w:rsidP="009F4A8B">
            <w:pPr>
              <w:pStyle w:val="cpTabulkasmluvnistrany"/>
              <w:framePr w:hSpace="0" w:wrap="auto" w:vAnchor="margin" w:hAnchor="text" w:yAlign="inline"/>
            </w:pPr>
            <w:r w:rsidRPr="00EF46BE">
              <w:t>dále jen „</w:t>
            </w:r>
            <w:r w:rsidRPr="00B37B10">
              <w:rPr>
                <w:b/>
              </w:rPr>
              <w:t>Objednatel</w:t>
            </w:r>
            <w:r w:rsidRPr="00EF46BE">
              <w:t>“</w:t>
            </w:r>
          </w:p>
        </w:tc>
        <w:tc>
          <w:tcPr>
            <w:tcW w:w="6520" w:type="dxa"/>
          </w:tcPr>
          <w:p w14:paraId="3B4A970E" w14:textId="77777777" w:rsidR="00C304AE" w:rsidRPr="00EF46BE" w:rsidRDefault="00C304AE" w:rsidP="009F4A8B">
            <w:pPr>
              <w:pStyle w:val="cpTabulkasmluvnistrany"/>
              <w:framePr w:hSpace="0" w:wrap="auto" w:vAnchor="margin" w:hAnchor="text" w:yAlign="inline"/>
            </w:pPr>
          </w:p>
        </w:tc>
      </w:tr>
    </w:tbl>
    <w:p w14:paraId="3B4A9711" w14:textId="77777777" w:rsidR="00CC416D" w:rsidRPr="00EF46BE" w:rsidRDefault="00CC416D" w:rsidP="009F4A8B">
      <w:pPr>
        <w:pStyle w:val="Normlntitulnstrana"/>
      </w:pPr>
      <w:r w:rsidRPr="00EF46BE">
        <w:t>a</w:t>
      </w:r>
    </w:p>
    <w:tbl>
      <w:tblPr>
        <w:tblW w:w="9747" w:type="dxa"/>
        <w:tblLook w:val="01E0" w:firstRow="1" w:lastRow="1" w:firstColumn="1" w:lastColumn="1" w:noHBand="0" w:noVBand="0"/>
      </w:tblPr>
      <w:tblGrid>
        <w:gridCol w:w="3227"/>
        <w:gridCol w:w="6520"/>
      </w:tblGrid>
      <w:tr w:rsidR="00F85972" w:rsidRPr="00963F0B" w14:paraId="31DF0B27" w14:textId="77777777" w:rsidTr="00EC5A18">
        <w:tc>
          <w:tcPr>
            <w:tcW w:w="9747" w:type="dxa"/>
            <w:gridSpan w:val="2"/>
          </w:tcPr>
          <w:p w14:paraId="7438609B" w14:textId="77777777" w:rsidR="00F85972" w:rsidRPr="00963F0B" w:rsidRDefault="00F85972" w:rsidP="00EC5A18">
            <w:pPr>
              <w:pStyle w:val="cpTabulkasmluvnistrany"/>
              <w:framePr w:hSpace="0" w:wrap="auto" w:vAnchor="margin" w:hAnchor="text" w:yAlign="inline"/>
            </w:pPr>
            <w:r w:rsidRPr="00F54106">
              <w:rPr>
                <w:b/>
              </w:rPr>
              <w:t>EUC PLS s.r.o.</w:t>
            </w:r>
            <w:r>
              <w:rPr>
                <w:b/>
              </w:rPr>
              <w:t xml:space="preserve"> </w:t>
            </w:r>
          </w:p>
        </w:tc>
      </w:tr>
      <w:tr w:rsidR="00F85972" w:rsidRPr="00963F0B" w14:paraId="52A8B25F" w14:textId="77777777" w:rsidTr="00EC5A18">
        <w:tc>
          <w:tcPr>
            <w:tcW w:w="3227" w:type="dxa"/>
          </w:tcPr>
          <w:p w14:paraId="54BB9FEC" w14:textId="77777777" w:rsidR="00F85972" w:rsidRPr="00EF46BE" w:rsidRDefault="00F85972" w:rsidP="00EC5A18">
            <w:pPr>
              <w:pStyle w:val="cpTabulkasmluvnistrany"/>
              <w:framePr w:hSpace="0" w:wrap="auto" w:vAnchor="margin" w:hAnchor="text" w:yAlign="inline"/>
            </w:pPr>
            <w:r>
              <w:t>se sídlem</w:t>
            </w:r>
            <w:r w:rsidRPr="00EF46BE">
              <w:t>:</w:t>
            </w:r>
          </w:p>
        </w:tc>
        <w:tc>
          <w:tcPr>
            <w:tcW w:w="6520" w:type="dxa"/>
          </w:tcPr>
          <w:p w14:paraId="3CF308E3" w14:textId="77777777" w:rsidR="00F85972" w:rsidRPr="00963F0B" w:rsidRDefault="00F85972" w:rsidP="00EC5A18">
            <w:pPr>
              <w:pStyle w:val="cpTabulkasmluvnistrany"/>
              <w:framePr w:hSpace="0" w:wrap="auto" w:vAnchor="margin" w:hAnchor="text" w:yAlign="inline"/>
            </w:pPr>
            <w:r w:rsidRPr="007E6BFB">
              <w:t>Evropská 859/115, Vokovice, 160 00 Praha 6</w:t>
            </w:r>
          </w:p>
        </w:tc>
      </w:tr>
      <w:tr w:rsidR="00F85972" w:rsidRPr="00963F0B" w14:paraId="7B64B52F" w14:textId="77777777" w:rsidTr="00EC5A18">
        <w:tc>
          <w:tcPr>
            <w:tcW w:w="3227" w:type="dxa"/>
          </w:tcPr>
          <w:p w14:paraId="2CCFD269" w14:textId="77777777" w:rsidR="00F85972" w:rsidRPr="00EF46BE" w:rsidRDefault="00F85972" w:rsidP="00EC5A18">
            <w:pPr>
              <w:pStyle w:val="cpTabulkasmluvnistrany"/>
              <w:framePr w:hSpace="0" w:wrap="auto" w:vAnchor="margin" w:hAnchor="text" w:yAlign="inline"/>
            </w:pPr>
            <w:r w:rsidRPr="00EF46BE">
              <w:t>IČ</w:t>
            </w:r>
            <w:r>
              <w:t>O</w:t>
            </w:r>
            <w:r w:rsidRPr="00EF46BE">
              <w:t>:</w:t>
            </w:r>
          </w:p>
        </w:tc>
        <w:tc>
          <w:tcPr>
            <w:tcW w:w="6520" w:type="dxa"/>
          </w:tcPr>
          <w:p w14:paraId="3BC7CF33" w14:textId="77777777" w:rsidR="00F85972" w:rsidRPr="00963F0B" w:rsidRDefault="00F85972" w:rsidP="00EC5A18">
            <w:pPr>
              <w:pStyle w:val="cpTabulkasmluvnistrany"/>
              <w:framePr w:hSpace="0" w:wrap="auto" w:vAnchor="margin" w:hAnchor="text" w:yAlign="inline"/>
            </w:pPr>
            <w:r w:rsidRPr="007E6BFB">
              <w:t>02808501</w:t>
            </w:r>
          </w:p>
        </w:tc>
      </w:tr>
      <w:tr w:rsidR="00F85972" w:rsidRPr="00963F0B" w14:paraId="2A66FCA6" w14:textId="77777777" w:rsidTr="00EC5A18">
        <w:tc>
          <w:tcPr>
            <w:tcW w:w="3227" w:type="dxa"/>
          </w:tcPr>
          <w:p w14:paraId="6187CE39" w14:textId="77777777" w:rsidR="00F85972" w:rsidRPr="00EF46BE" w:rsidRDefault="00F85972" w:rsidP="00EC5A18">
            <w:pPr>
              <w:pStyle w:val="cpTabulkasmluvnistrany"/>
              <w:framePr w:hSpace="0" w:wrap="auto" w:vAnchor="margin" w:hAnchor="text" w:yAlign="inline"/>
            </w:pPr>
            <w:r w:rsidRPr="00EF46BE">
              <w:t>DIČ:</w:t>
            </w:r>
          </w:p>
        </w:tc>
        <w:tc>
          <w:tcPr>
            <w:tcW w:w="6520" w:type="dxa"/>
          </w:tcPr>
          <w:p w14:paraId="31FF4E2E" w14:textId="77777777" w:rsidR="00F85972" w:rsidRPr="00963F0B" w:rsidRDefault="00F85972" w:rsidP="00EC5A18">
            <w:pPr>
              <w:pStyle w:val="cpTabulkasmluvnistrany"/>
              <w:framePr w:hSpace="0" w:wrap="auto" w:vAnchor="margin" w:hAnchor="text" w:yAlign="inline"/>
            </w:pPr>
            <w:r w:rsidRPr="007E6BFB">
              <w:t>CZ02808501</w:t>
            </w:r>
            <w:r>
              <w:t xml:space="preserve"> </w:t>
            </w:r>
          </w:p>
        </w:tc>
      </w:tr>
      <w:tr w:rsidR="00F85972" w:rsidRPr="00963F0B" w14:paraId="225DD9AC" w14:textId="77777777" w:rsidTr="00EC5A18">
        <w:tc>
          <w:tcPr>
            <w:tcW w:w="3227" w:type="dxa"/>
          </w:tcPr>
          <w:p w14:paraId="4BF74026" w14:textId="77777777" w:rsidR="00F85972" w:rsidRPr="00EF46BE" w:rsidRDefault="00F85972" w:rsidP="00EC5A18">
            <w:pPr>
              <w:pStyle w:val="cpTabulkasmluvnistrany"/>
              <w:framePr w:hSpace="0" w:wrap="auto" w:vAnchor="margin" w:hAnchor="text" w:yAlign="inline"/>
            </w:pPr>
            <w:r>
              <w:t>zastoupen:</w:t>
            </w:r>
          </w:p>
        </w:tc>
        <w:tc>
          <w:tcPr>
            <w:tcW w:w="6520" w:type="dxa"/>
          </w:tcPr>
          <w:p w14:paraId="6764D575" w14:textId="4E261EFE" w:rsidR="00F85972" w:rsidRPr="00963F0B" w:rsidRDefault="00F85972" w:rsidP="00AE5A06">
            <w:pPr>
              <w:pStyle w:val="cpTabulkasmluvnistrany"/>
              <w:framePr w:hSpace="0" w:wrap="auto" w:vAnchor="margin" w:hAnchor="text" w:yAlign="inline"/>
            </w:pPr>
            <w:r>
              <w:t xml:space="preserve">Ing. Václavem Vachtou, jednatelem </w:t>
            </w:r>
            <w:proofErr w:type="spellStart"/>
            <w:r w:rsidR="00AE5A06">
              <w:t>xxx</w:t>
            </w:r>
            <w:proofErr w:type="spellEnd"/>
            <w:r>
              <w:t xml:space="preserve">, jednající na základě plné moci  </w:t>
            </w:r>
          </w:p>
        </w:tc>
      </w:tr>
      <w:tr w:rsidR="00F85972" w:rsidRPr="00963F0B" w14:paraId="3AFC28BE" w14:textId="77777777" w:rsidTr="00EC5A18">
        <w:tc>
          <w:tcPr>
            <w:tcW w:w="3227" w:type="dxa"/>
          </w:tcPr>
          <w:p w14:paraId="0574721B" w14:textId="77777777" w:rsidR="00F85972" w:rsidRPr="00EF46BE" w:rsidRDefault="00F85972" w:rsidP="00EC5A18">
            <w:pPr>
              <w:pStyle w:val="cpTabulkasmluvnistrany"/>
              <w:framePr w:hSpace="0" w:wrap="auto" w:vAnchor="margin" w:hAnchor="text" w:yAlign="inline"/>
            </w:pPr>
            <w:r>
              <w:t>zapsán</w:t>
            </w:r>
            <w:r w:rsidRPr="00EF46BE">
              <w:t xml:space="preserve"> v obchodním rejstříku</w:t>
            </w:r>
            <w:r>
              <w:t xml:space="preserve"> u:</w:t>
            </w:r>
          </w:p>
        </w:tc>
        <w:tc>
          <w:tcPr>
            <w:tcW w:w="6520" w:type="dxa"/>
          </w:tcPr>
          <w:p w14:paraId="5F4A2862" w14:textId="77777777" w:rsidR="00F85972" w:rsidRPr="00963F0B" w:rsidRDefault="00F85972" w:rsidP="00EC5A18">
            <w:pPr>
              <w:pStyle w:val="cpTabulkasmluvnistrany"/>
              <w:framePr w:hSpace="0" w:wrap="auto" w:vAnchor="margin" w:hAnchor="text" w:yAlign="inline"/>
            </w:pPr>
            <w:r>
              <w:t xml:space="preserve">Městského soudu v Praze, oddíl C, vložka </w:t>
            </w:r>
            <w:r>
              <w:rPr>
                <w:rFonts w:ascii="Verdana" w:hAnsi="Verdana"/>
                <w:color w:val="333333"/>
                <w:sz w:val="18"/>
                <w:szCs w:val="18"/>
                <w:shd w:val="clear" w:color="auto" w:fill="FFFFFF"/>
              </w:rPr>
              <w:t>223875</w:t>
            </w:r>
            <w:r>
              <w:t xml:space="preserve"> </w:t>
            </w:r>
          </w:p>
        </w:tc>
      </w:tr>
      <w:tr w:rsidR="00F85972" w:rsidRPr="00963F0B" w14:paraId="3F28A6C9" w14:textId="77777777" w:rsidTr="00EC5A18">
        <w:tc>
          <w:tcPr>
            <w:tcW w:w="3227" w:type="dxa"/>
          </w:tcPr>
          <w:p w14:paraId="76B3E580" w14:textId="77777777" w:rsidR="00F85972" w:rsidRPr="00EF46BE" w:rsidRDefault="00F85972" w:rsidP="00EC5A18">
            <w:pPr>
              <w:pStyle w:val="cpTabulkasmluvnistrany"/>
              <w:framePr w:hSpace="0" w:wrap="auto" w:vAnchor="margin" w:hAnchor="text" w:yAlign="inline"/>
            </w:pPr>
            <w:r w:rsidRPr="00EF46BE">
              <w:t>bankovní spojení:</w:t>
            </w:r>
          </w:p>
        </w:tc>
        <w:tc>
          <w:tcPr>
            <w:tcW w:w="6520" w:type="dxa"/>
          </w:tcPr>
          <w:p w14:paraId="6E784F97" w14:textId="31C70A47" w:rsidR="00F85972" w:rsidRDefault="00AE5A06" w:rsidP="00EC5A18">
            <w:pPr>
              <w:pStyle w:val="cpTabulkasmluvnistrany"/>
              <w:framePr w:hSpace="0" w:wrap="auto" w:vAnchor="margin" w:hAnchor="text" w:yAlign="inline"/>
            </w:pPr>
            <w:proofErr w:type="spellStart"/>
            <w:r>
              <w:t>xxx</w:t>
            </w:r>
            <w:proofErr w:type="spellEnd"/>
          </w:p>
          <w:p w14:paraId="189249DF" w14:textId="5E1411EC" w:rsidR="00F85972" w:rsidRPr="00963F0B" w:rsidRDefault="00AE5A06" w:rsidP="00EC5A18">
            <w:pPr>
              <w:pStyle w:val="cpTabulkasmluvnistrany"/>
              <w:framePr w:hSpace="0" w:wrap="auto" w:vAnchor="margin" w:hAnchor="text" w:yAlign="inline"/>
            </w:pPr>
            <w:proofErr w:type="spellStart"/>
            <w:r>
              <w:t>xxx</w:t>
            </w:r>
            <w:proofErr w:type="spellEnd"/>
            <w:r w:rsidR="00F85972" w:rsidRPr="000D7B2F">
              <w:t xml:space="preserve">  </w:t>
            </w:r>
          </w:p>
        </w:tc>
      </w:tr>
      <w:tr w:rsidR="00F85972" w:rsidRPr="00EF46BE" w14:paraId="7ED6DDF6" w14:textId="77777777" w:rsidTr="00EC5A18">
        <w:tc>
          <w:tcPr>
            <w:tcW w:w="3227" w:type="dxa"/>
          </w:tcPr>
          <w:p w14:paraId="15933E65" w14:textId="77777777" w:rsidR="00F85972" w:rsidRPr="00EF46BE" w:rsidRDefault="00F85972" w:rsidP="00EC5A18">
            <w:pPr>
              <w:pStyle w:val="cpTabulkasmluvnistrany"/>
              <w:framePr w:hSpace="0" w:wrap="auto" w:vAnchor="margin" w:hAnchor="text" w:yAlign="inline"/>
            </w:pPr>
            <w:r w:rsidRPr="00EF46BE">
              <w:t>dále jen „</w:t>
            </w:r>
            <w:r w:rsidRPr="00B37B10">
              <w:rPr>
                <w:b/>
              </w:rPr>
              <w:t>Poskytovatel</w:t>
            </w:r>
            <w:r w:rsidRPr="00EF46BE">
              <w:t>“</w:t>
            </w:r>
          </w:p>
        </w:tc>
        <w:tc>
          <w:tcPr>
            <w:tcW w:w="6520" w:type="dxa"/>
          </w:tcPr>
          <w:p w14:paraId="4CCD6635" w14:textId="77777777" w:rsidR="00F85972" w:rsidRPr="00963F0B" w:rsidRDefault="00F85972" w:rsidP="00EC5A18">
            <w:pPr>
              <w:pStyle w:val="cpTabulkasmluvnistrany"/>
              <w:framePr w:hSpace="0" w:wrap="auto" w:vAnchor="margin" w:hAnchor="text" w:yAlign="inline"/>
            </w:pPr>
          </w:p>
        </w:tc>
      </w:tr>
    </w:tbl>
    <w:p w14:paraId="3B4A972B" w14:textId="763BA01B" w:rsidR="008A08ED" w:rsidRPr="00EF46BE" w:rsidRDefault="008A08ED" w:rsidP="009F4A8B">
      <w:pPr>
        <w:pStyle w:val="Normlntitulnstrana"/>
      </w:pPr>
      <w:r w:rsidRPr="00EF46BE">
        <w:t>dále jednotlivě jako „</w:t>
      </w:r>
      <w:r w:rsidRPr="00963F0B">
        <w:rPr>
          <w:b/>
        </w:rPr>
        <w:t>Smluvní strana</w:t>
      </w:r>
      <w:r w:rsidR="00457BEC">
        <w:t>“ a</w:t>
      </w:r>
      <w:r w:rsidRPr="00EF46BE">
        <w:t xml:space="preserve"> společně jako „</w:t>
      </w:r>
      <w:r w:rsidRPr="00963F0B">
        <w:rPr>
          <w:b/>
        </w:rPr>
        <w:t>Smluvní strany</w:t>
      </w:r>
      <w:r w:rsidRPr="00EF46BE">
        <w:t xml:space="preserve">“ uzavírají v souladu s ustanovením § </w:t>
      </w:r>
      <w:r w:rsidR="00C354D5">
        <w:t>1746</w:t>
      </w:r>
      <w:r w:rsidR="004263A9">
        <w:t xml:space="preserve"> odst. </w:t>
      </w:r>
      <w:r w:rsidR="00DA6E1A" w:rsidRPr="00EF46BE">
        <w:t xml:space="preserve">2 </w:t>
      </w:r>
      <w:r w:rsidRPr="00EF46BE">
        <w:t xml:space="preserve">zákona č. </w:t>
      </w:r>
      <w:r w:rsidR="00C354D5">
        <w:t>89</w:t>
      </w:r>
      <w:r w:rsidR="00DA6E1A" w:rsidRPr="00EF46BE">
        <w:t>/</w:t>
      </w:r>
      <w:r w:rsidR="00C354D5">
        <w:t>2012</w:t>
      </w:r>
      <w:r w:rsidR="00DA6E1A" w:rsidRPr="00EF46BE">
        <w:t xml:space="preserve"> </w:t>
      </w:r>
      <w:r w:rsidRPr="00EF46BE">
        <w:t xml:space="preserve">Sb., </w:t>
      </w:r>
      <w:r w:rsidR="00457BEC">
        <w:t>o</w:t>
      </w:r>
      <w:r w:rsidR="00C354D5">
        <w:t>bčanského</w:t>
      </w:r>
      <w:r w:rsidR="00DA6E1A" w:rsidRPr="00EF46BE">
        <w:t xml:space="preserve"> zákoníku</w:t>
      </w:r>
      <w:r w:rsidRPr="00EF46BE">
        <w:t>, ve znění pozdějších předpisů (dále jen „</w:t>
      </w:r>
      <w:r w:rsidR="00AF4390" w:rsidRPr="00963F0B">
        <w:rPr>
          <w:b/>
        </w:rPr>
        <w:t>o</w:t>
      </w:r>
      <w:r w:rsidR="00DA6E1A" w:rsidRPr="00963F0B">
        <w:rPr>
          <w:b/>
        </w:rPr>
        <w:t>b</w:t>
      </w:r>
      <w:r w:rsidR="00C354D5" w:rsidRPr="00963F0B">
        <w:rPr>
          <w:b/>
        </w:rPr>
        <w:t>čanský</w:t>
      </w:r>
      <w:r w:rsidR="00DA6E1A" w:rsidRPr="00963F0B">
        <w:rPr>
          <w:b/>
        </w:rPr>
        <w:t xml:space="preserve"> zákoník</w:t>
      </w:r>
      <w:r w:rsidRPr="00EF46BE">
        <w:t>“)</w:t>
      </w:r>
      <w:r w:rsidR="00457BEC">
        <w:t>,</w:t>
      </w:r>
      <w:r w:rsidR="00A67FD3" w:rsidRPr="009F4A8B">
        <w:t xml:space="preserve"> a zákona č. </w:t>
      </w:r>
      <w:r w:rsidR="003C7696" w:rsidRPr="009F4A8B">
        <w:t>134/2016</w:t>
      </w:r>
      <w:r w:rsidR="00A67FD3" w:rsidRPr="009F4A8B">
        <w:t xml:space="preserve"> Sb., o</w:t>
      </w:r>
      <w:r w:rsidR="003C7696" w:rsidRPr="009F4A8B">
        <w:t xml:space="preserve"> zadávání</w:t>
      </w:r>
      <w:r w:rsidR="00A67FD3" w:rsidRPr="009F4A8B">
        <w:t xml:space="preserve"> veřejných </w:t>
      </w:r>
      <w:r w:rsidR="001573FC" w:rsidRPr="009F4A8B">
        <w:t>zakázek</w:t>
      </w:r>
      <w:r w:rsidR="00A67FD3" w:rsidRPr="009F4A8B">
        <w:t>, ve znění pozdějších předpisů (dále jen „</w:t>
      </w:r>
      <w:r w:rsidR="00A67FD3" w:rsidRPr="00963F0B">
        <w:rPr>
          <w:b/>
        </w:rPr>
        <w:t xml:space="preserve">zákon o </w:t>
      </w:r>
      <w:r w:rsidR="00963F0B">
        <w:rPr>
          <w:b/>
        </w:rPr>
        <w:t xml:space="preserve">zadávání </w:t>
      </w:r>
      <w:r w:rsidR="00A67FD3" w:rsidRPr="00963F0B">
        <w:rPr>
          <w:b/>
        </w:rPr>
        <w:t>veřejných zakáz</w:t>
      </w:r>
      <w:r w:rsidR="00963F0B">
        <w:rPr>
          <w:b/>
        </w:rPr>
        <w:t>e</w:t>
      </w:r>
      <w:r w:rsidR="00A67FD3" w:rsidRPr="00963F0B">
        <w:rPr>
          <w:b/>
        </w:rPr>
        <w:t>k</w:t>
      </w:r>
      <w:r w:rsidR="00A67FD3" w:rsidRPr="009F4A8B">
        <w:t>“),</w:t>
      </w:r>
      <w:r w:rsidRPr="00EF46BE">
        <w:t xml:space="preserve"> tuto </w:t>
      </w:r>
      <w:r w:rsidR="00ED76E5">
        <w:t>S</w:t>
      </w:r>
      <w:r w:rsidR="00E908B8">
        <w:t xml:space="preserve">mlouvu </w:t>
      </w:r>
      <w:r w:rsidR="00963F0B">
        <w:t xml:space="preserve">o poskytování </w:t>
      </w:r>
      <w:proofErr w:type="spellStart"/>
      <w:r w:rsidR="00963F0B">
        <w:t>pracovnělékařských</w:t>
      </w:r>
      <w:proofErr w:type="spellEnd"/>
      <w:r w:rsidR="00963F0B">
        <w:t xml:space="preserve"> služeb </w:t>
      </w:r>
      <w:r w:rsidR="00653CDE">
        <w:t xml:space="preserve">v územním celku Východní Čechy </w:t>
      </w:r>
      <w:r w:rsidRPr="00EF46BE">
        <w:t xml:space="preserve">(dále </w:t>
      </w:r>
      <w:r w:rsidR="00963F0B">
        <w:t>jen</w:t>
      </w:r>
      <w:r w:rsidR="00524F0C" w:rsidRPr="00EF46BE">
        <w:t xml:space="preserve"> </w:t>
      </w:r>
      <w:r w:rsidRPr="00EF46BE">
        <w:t>„</w:t>
      </w:r>
      <w:r w:rsidR="00963F0B" w:rsidRPr="00963F0B">
        <w:rPr>
          <w:b/>
        </w:rPr>
        <w:t>Smlouva</w:t>
      </w:r>
      <w:r w:rsidRPr="00EF46BE">
        <w:t>“).</w:t>
      </w:r>
    </w:p>
    <w:p w14:paraId="3B4A972D" w14:textId="77777777" w:rsidR="008A08ED" w:rsidRPr="00EF46BE" w:rsidRDefault="008A08ED" w:rsidP="009F4A8B">
      <w:pPr>
        <w:pStyle w:val="cpPreambule"/>
        <w:keepNext/>
        <w:spacing w:before="240"/>
        <w:outlineLvl w:val="0"/>
      </w:pPr>
      <w:r w:rsidRPr="00EF46BE">
        <w:t>Preambule</w:t>
      </w:r>
    </w:p>
    <w:p w14:paraId="3B4A972E" w14:textId="2C92E0AC" w:rsidR="00DA6E1A" w:rsidRPr="00EF46BE" w:rsidRDefault="00DA6E1A" w:rsidP="006B7054">
      <w:pPr>
        <w:spacing w:before="120" w:after="120"/>
      </w:pPr>
      <w:r w:rsidRPr="00EF46BE">
        <w:t xml:space="preserve">Objednatel provedl </w:t>
      </w:r>
      <w:r w:rsidR="006E38C8">
        <w:t xml:space="preserve">dle zákona o </w:t>
      </w:r>
      <w:r w:rsidR="006B7054">
        <w:t xml:space="preserve">zadávání </w:t>
      </w:r>
      <w:r w:rsidR="006E38C8">
        <w:t xml:space="preserve">veřejných </w:t>
      </w:r>
      <w:r w:rsidR="006B7054">
        <w:t xml:space="preserve">zakázek </w:t>
      </w:r>
      <w:r w:rsidRPr="00EF46BE">
        <w:t xml:space="preserve">zadávací řízení k veřejné zakázce </w:t>
      </w:r>
      <w:r w:rsidR="001E0F03" w:rsidRPr="00C749CA">
        <w:rPr>
          <w:b/>
        </w:rPr>
        <w:t>„</w:t>
      </w:r>
      <w:proofErr w:type="spellStart"/>
      <w:r w:rsidR="006B7054" w:rsidRPr="00C749CA">
        <w:rPr>
          <w:b/>
        </w:rPr>
        <w:t>Pracovnělékařské</w:t>
      </w:r>
      <w:proofErr w:type="spellEnd"/>
      <w:r w:rsidR="006B7054" w:rsidRPr="00C749CA">
        <w:rPr>
          <w:b/>
        </w:rPr>
        <w:t xml:space="preserve"> služby pro zaměstnance České pošty, </w:t>
      </w:r>
      <w:proofErr w:type="spellStart"/>
      <w:proofErr w:type="gramStart"/>
      <w:r w:rsidR="006B7054" w:rsidRPr="00C749CA">
        <w:rPr>
          <w:b/>
        </w:rPr>
        <w:t>s.p</w:t>
      </w:r>
      <w:proofErr w:type="spellEnd"/>
      <w:r w:rsidR="006B7054" w:rsidRPr="00C749CA">
        <w:rPr>
          <w:b/>
        </w:rPr>
        <w:t>.</w:t>
      </w:r>
      <w:proofErr w:type="gramEnd"/>
      <w:r w:rsidR="006B7054" w:rsidRPr="00C749CA">
        <w:rPr>
          <w:b/>
        </w:rPr>
        <w:t xml:space="preserve"> - Východní Čechy</w:t>
      </w:r>
      <w:r w:rsidR="00653CDE" w:rsidRPr="00C749CA">
        <w:rPr>
          <w:b/>
        </w:rPr>
        <w:t>“</w:t>
      </w:r>
      <w:r w:rsidR="00BB4D3F" w:rsidRPr="00EF46BE">
        <w:t xml:space="preserve"> </w:t>
      </w:r>
      <w:r w:rsidRPr="00EF46BE">
        <w:t>(dále jen „</w:t>
      </w:r>
      <w:r w:rsidRPr="00963F0B">
        <w:rPr>
          <w:b/>
        </w:rPr>
        <w:t>Zadávací řízení</w:t>
      </w:r>
      <w:r w:rsidRPr="00EF46BE">
        <w:t>“)</w:t>
      </w:r>
      <w:r w:rsidR="00FB2473">
        <w:t xml:space="preserve">, jehož oznámení bylo uveřejněno ve Věstníku veřejných zakázek pod </w:t>
      </w:r>
      <w:proofErr w:type="spellStart"/>
      <w:r w:rsidR="00FB2473">
        <w:t>ev.č</w:t>
      </w:r>
      <w:proofErr w:type="spellEnd"/>
      <w:r w:rsidR="00FB2473">
        <w:t xml:space="preserve">. </w:t>
      </w:r>
      <w:r w:rsidR="00FD4619" w:rsidRPr="00FD4619">
        <w:rPr>
          <w:b/>
        </w:rPr>
        <w:t>Z2020-031839</w:t>
      </w:r>
      <w:r w:rsidR="00FB2473">
        <w:t xml:space="preserve">, </w:t>
      </w:r>
      <w:r w:rsidRPr="00EF46BE">
        <w:t xml:space="preserve">na uzavření této </w:t>
      </w:r>
      <w:r w:rsidR="00963F0B">
        <w:t>Smlouvy.</w:t>
      </w:r>
      <w:r w:rsidRPr="00EF46BE">
        <w:t xml:space="preserve"> </w:t>
      </w:r>
      <w:r w:rsidR="00963F0B">
        <w:t>Smlouva</w:t>
      </w:r>
      <w:r w:rsidRPr="00EF46BE">
        <w:t xml:space="preserve"> je uzavřena </w:t>
      </w:r>
      <w:r w:rsidR="00457BEC">
        <w:t xml:space="preserve">s Poskytovatelem </w:t>
      </w:r>
      <w:r w:rsidRPr="00EF46BE">
        <w:t>na základě výsledku Zadávacího řízení.</w:t>
      </w:r>
    </w:p>
    <w:p w14:paraId="3B4A972F" w14:textId="385A5F8B" w:rsidR="00DA6E1A" w:rsidRPr="009F4A8B" w:rsidRDefault="00FC2E57" w:rsidP="009F4A8B">
      <w:pPr>
        <w:pStyle w:val="cplnekslovan"/>
      </w:pPr>
      <w:r>
        <w:lastRenderedPageBreak/>
        <w:t>Základní prohlášení Smluvních stran</w:t>
      </w:r>
    </w:p>
    <w:p w14:paraId="3B4A9730" w14:textId="0AC6AF00" w:rsidR="00A44783" w:rsidRDefault="008B4132" w:rsidP="00C406D9">
      <w:pPr>
        <w:pStyle w:val="cpodstavecslovan1"/>
      </w:pPr>
      <w:bookmarkStart w:id="0" w:name="_Ref486951775"/>
      <w:r>
        <w:t>Poskytovatel</w:t>
      </w:r>
      <w:r w:rsidR="00DA6E1A" w:rsidRPr="00EF46BE">
        <w:t xml:space="preserve"> je provozovatelem zařízení </w:t>
      </w:r>
      <w:proofErr w:type="spellStart"/>
      <w:r w:rsidR="007225A7">
        <w:t>p</w:t>
      </w:r>
      <w:r w:rsidR="00931D38">
        <w:t>racovnělékařsk</w:t>
      </w:r>
      <w:r w:rsidR="0094065D">
        <w:t>ých</w:t>
      </w:r>
      <w:proofErr w:type="spellEnd"/>
      <w:r w:rsidR="00931D38">
        <w:t xml:space="preserve"> služ</w:t>
      </w:r>
      <w:r w:rsidR="0094065D">
        <w:t>e</w:t>
      </w:r>
      <w:r w:rsidR="00931D38">
        <w:t>b</w:t>
      </w:r>
      <w:r w:rsidR="00DA6E1A" w:rsidRPr="00EF46BE">
        <w:t xml:space="preserve">, které provádí činnost podle </w:t>
      </w:r>
      <w:r w:rsidR="00FC2E57">
        <w:t xml:space="preserve">ustanovení </w:t>
      </w:r>
      <w:r w:rsidR="00DA6E1A" w:rsidRPr="00EF46BE">
        <w:t>§</w:t>
      </w:r>
      <w:r w:rsidR="00FC2E57">
        <w:t> </w:t>
      </w:r>
      <w:r w:rsidR="00931D38">
        <w:t xml:space="preserve">53 zákona </w:t>
      </w:r>
      <w:r w:rsidR="00744F44">
        <w:t xml:space="preserve">č. </w:t>
      </w:r>
      <w:r w:rsidR="00931D38">
        <w:t>373/2011 Sb.</w:t>
      </w:r>
      <w:r w:rsidR="00FC2E57">
        <w:t>,</w:t>
      </w:r>
      <w:r w:rsidR="00931D38">
        <w:t xml:space="preserve"> o specifických zdravotních službách</w:t>
      </w:r>
      <w:r w:rsidR="00FC2E57">
        <w:t xml:space="preserve">, </w:t>
      </w:r>
      <w:r w:rsidR="00F905C1">
        <w:t>ve znění pozdějších předpisů</w:t>
      </w:r>
      <w:r w:rsidR="00FC2E57">
        <w:t xml:space="preserve"> (dále jen „</w:t>
      </w:r>
      <w:r w:rsidR="00FC2E57" w:rsidRPr="00FC2E57">
        <w:rPr>
          <w:b/>
        </w:rPr>
        <w:t>zákon o specifických zdravotních službách</w:t>
      </w:r>
      <w:r w:rsidR="00FC2E57">
        <w:t>“)</w:t>
      </w:r>
      <w:r w:rsidR="00DA6E1A" w:rsidRPr="00EF46BE">
        <w:t xml:space="preserve">, a to na základě </w:t>
      </w:r>
      <w:r w:rsidR="00E60375">
        <w:t>oprávnění</w:t>
      </w:r>
      <w:r w:rsidR="00AC7510">
        <w:t>,</w:t>
      </w:r>
      <w:r w:rsidR="00DA6E1A" w:rsidRPr="00EF46BE">
        <w:t xml:space="preserve"> p</w:t>
      </w:r>
      <w:r w:rsidR="00AE402B">
        <w:t xml:space="preserve">odle </w:t>
      </w:r>
      <w:r w:rsidR="00DA6E1A" w:rsidRPr="00EF46BE">
        <w:t xml:space="preserve">rozhodnutí </w:t>
      </w:r>
      <w:proofErr w:type="gramStart"/>
      <w:r w:rsidR="00F85972" w:rsidRPr="00EF46BE">
        <w:t>č</w:t>
      </w:r>
      <w:r w:rsidR="00F85972">
        <w:t>.</w:t>
      </w:r>
      <w:r w:rsidR="00F85972" w:rsidRPr="00EF46BE">
        <w:t>j.</w:t>
      </w:r>
      <w:proofErr w:type="gramEnd"/>
      <w:r w:rsidR="00F85972" w:rsidRPr="00EF46BE">
        <w:t xml:space="preserve"> </w:t>
      </w:r>
      <w:r w:rsidR="00F85972">
        <w:t xml:space="preserve">S-MHMP 466674/2020 </w:t>
      </w:r>
      <w:r w:rsidR="00F85972" w:rsidRPr="00EF46BE">
        <w:t>ze dne</w:t>
      </w:r>
      <w:r w:rsidR="00F85972">
        <w:t xml:space="preserve"> 27.3.2020, </w:t>
      </w:r>
      <w:r w:rsidR="003C45DD" w:rsidRPr="00EF46BE">
        <w:t>kter</w:t>
      </w:r>
      <w:r w:rsidR="003C45DD">
        <w:t>é</w:t>
      </w:r>
      <w:r w:rsidR="003C45DD" w:rsidRPr="00EF46BE">
        <w:t xml:space="preserve"> j</w:t>
      </w:r>
      <w:r w:rsidR="003C45DD">
        <w:t>e</w:t>
      </w:r>
      <w:r w:rsidR="003C45DD" w:rsidRPr="00EF46BE">
        <w:t xml:space="preserve"> </w:t>
      </w:r>
      <w:r w:rsidR="00DB786F" w:rsidRPr="009F4A8B">
        <w:t xml:space="preserve">Přílohou </w:t>
      </w:r>
      <w:r w:rsidR="00DA6E1A" w:rsidRPr="009F4A8B">
        <w:t xml:space="preserve">č. </w:t>
      </w:r>
      <w:r w:rsidR="007D2F3F" w:rsidRPr="009F4A8B">
        <w:t>5</w:t>
      </w:r>
      <w:r w:rsidR="00DA6E1A" w:rsidRPr="00EF46BE">
        <w:t xml:space="preserve"> </w:t>
      </w:r>
      <w:r w:rsidR="00AC7510">
        <w:t xml:space="preserve">této </w:t>
      </w:r>
      <w:r w:rsidR="00FC2E57">
        <w:t>Smlouvy</w:t>
      </w:r>
      <w:r w:rsidR="00DA6E1A" w:rsidRPr="00EF46BE">
        <w:t>. Zařízení</w:t>
      </w:r>
      <w:r>
        <w:t xml:space="preserve"> </w:t>
      </w:r>
      <w:proofErr w:type="spellStart"/>
      <w:r>
        <w:t>pracovnělékařských</w:t>
      </w:r>
      <w:proofErr w:type="spellEnd"/>
      <w:r>
        <w:t xml:space="preserve"> služeb</w:t>
      </w:r>
      <w:r w:rsidR="00DA6E1A" w:rsidRPr="00EF46BE">
        <w:t xml:space="preserve"> je provozováno v ordinacích </w:t>
      </w:r>
      <w:r w:rsidR="00A533DD">
        <w:t>uvedených v </w:t>
      </w:r>
      <w:r w:rsidR="00A533DD" w:rsidRPr="009F4A8B">
        <w:t xml:space="preserve">Příloze č. </w:t>
      </w:r>
      <w:r w:rsidR="007D2F3F" w:rsidRPr="009F4A8B">
        <w:t>4</w:t>
      </w:r>
      <w:r w:rsidR="00A533DD">
        <w:t xml:space="preserve"> této </w:t>
      </w:r>
      <w:r w:rsidR="00FC2E57">
        <w:t>Smlouvy</w:t>
      </w:r>
      <w:r w:rsidR="00E71D37">
        <w:t>.</w:t>
      </w:r>
      <w:bookmarkEnd w:id="0"/>
    </w:p>
    <w:p w14:paraId="36170155" w14:textId="0A971135" w:rsidR="00F43AF8" w:rsidRPr="00EF46BE" w:rsidRDefault="00F43AF8" w:rsidP="00C406D9">
      <w:pPr>
        <w:pStyle w:val="cpodstavecslovan1"/>
      </w:pPr>
      <w:r>
        <w:t>Poskytovatel</w:t>
      </w:r>
      <w:r w:rsidRPr="00EF46BE">
        <w:t xml:space="preserve"> podpisem této </w:t>
      </w:r>
      <w:r>
        <w:t>S</w:t>
      </w:r>
      <w:r w:rsidRPr="00EF46BE">
        <w:t xml:space="preserve">mlouvy prohlašuje, že po dobu účinnosti této </w:t>
      </w:r>
      <w:r>
        <w:t>S</w:t>
      </w:r>
      <w:r w:rsidRPr="00EF46BE">
        <w:t xml:space="preserve">mlouvy zajistí trvání </w:t>
      </w:r>
      <w:r w:rsidR="001236F4">
        <w:t>oprávnění</w:t>
      </w:r>
      <w:r w:rsidRPr="00EF46BE">
        <w:t xml:space="preserve"> </w:t>
      </w:r>
      <w:r>
        <w:t>uvedené</w:t>
      </w:r>
      <w:r w:rsidR="001236F4">
        <w:t>ho</w:t>
      </w:r>
      <w:r>
        <w:t xml:space="preserve"> v </w:t>
      </w:r>
      <w:proofErr w:type="gramStart"/>
      <w:r>
        <w:t>odst.</w:t>
      </w:r>
      <w:r w:rsidRPr="00EF46BE">
        <w:t xml:space="preserve"> </w:t>
      </w:r>
      <w:r w:rsidR="005B5AF8">
        <w:fldChar w:fldCharType="begin"/>
      </w:r>
      <w:r w:rsidR="005B5AF8">
        <w:instrText xml:space="preserve"> REF _Ref486951775 \r \h </w:instrText>
      </w:r>
      <w:r w:rsidR="005B5AF8">
        <w:fldChar w:fldCharType="separate"/>
      </w:r>
      <w:r w:rsidR="00895233">
        <w:t>1.1</w:t>
      </w:r>
      <w:r w:rsidR="005B5AF8">
        <w:fldChar w:fldCharType="end"/>
      </w:r>
      <w:r w:rsidRPr="00EF46BE">
        <w:t xml:space="preserve"> </w:t>
      </w:r>
      <w:r>
        <w:t>Smlouvy</w:t>
      </w:r>
      <w:proofErr w:type="gramEnd"/>
      <w:r w:rsidRPr="00EF46BE">
        <w:t xml:space="preserve"> a dodržení podmínek, na základě kterých byl</w:t>
      </w:r>
      <w:r w:rsidR="001236F4">
        <w:t>o</w:t>
      </w:r>
      <w:r w:rsidRPr="00EF46BE">
        <w:t xml:space="preserve"> </w:t>
      </w:r>
      <w:r w:rsidR="001236F4">
        <w:t>uděleno</w:t>
      </w:r>
      <w:r w:rsidRPr="00EF46BE">
        <w:t xml:space="preserve">, včetně oprávnění k zajištění provozu lékařské praxe, a toho, že </w:t>
      </w:r>
      <w:r>
        <w:t>Poskytovatel</w:t>
      </w:r>
      <w:r w:rsidRPr="00EF46BE">
        <w:t>, jakož i jeho odborný zástupce</w:t>
      </w:r>
      <w:r w:rsidR="005B5AF8">
        <w:t xml:space="preserve"> uvedený v odst. </w:t>
      </w:r>
      <w:r w:rsidR="005B5AF8">
        <w:fldChar w:fldCharType="begin"/>
      </w:r>
      <w:r w:rsidR="005B5AF8">
        <w:instrText xml:space="preserve"> REF _Ref486952187 \r \h </w:instrText>
      </w:r>
      <w:r w:rsidR="005B5AF8">
        <w:fldChar w:fldCharType="separate"/>
      </w:r>
      <w:r w:rsidR="00895233">
        <w:t>6.12</w:t>
      </w:r>
      <w:r w:rsidR="005B5AF8">
        <w:fldChar w:fldCharType="end"/>
      </w:r>
      <w:r w:rsidR="005B5AF8">
        <w:t xml:space="preserve"> Smlouvy</w:t>
      </w:r>
      <w:r>
        <w:t>,</w:t>
      </w:r>
      <w:r w:rsidRPr="00EF46BE">
        <w:t xml:space="preserve"> splňuje kvalifikační předpoklady dle zákona</w:t>
      </w:r>
      <w:r>
        <w:t xml:space="preserve"> č. 372/2011 Sb., o zdravotních službách, ve znění pozdějších předpisů (dále jen „</w:t>
      </w:r>
      <w:r w:rsidRPr="00FC2E57">
        <w:rPr>
          <w:b/>
        </w:rPr>
        <w:t>zákon o zdravotních službách</w:t>
      </w:r>
      <w:r>
        <w:t>“)</w:t>
      </w:r>
      <w:r w:rsidRPr="00EF46BE">
        <w:t xml:space="preserve">. </w:t>
      </w:r>
      <w:r>
        <w:t>Poskytovatel</w:t>
      </w:r>
      <w:r w:rsidRPr="00EF46BE">
        <w:t xml:space="preserve"> </w:t>
      </w:r>
      <w:r>
        <w:t>d</w:t>
      </w:r>
      <w:r w:rsidRPr="00EF46BE">
        <w:t xml:space="preserve">ále prohlašuje, že je dostatečně personálně zabezpečen a má potřebné technické a materiální vybavení, to vše v rozsahu požadovaném příslušnými právními předpisy a touto </w:t>
      </w:r>
      <w:r>
        <w:t>S</w:t>
      </w:r>
      <w:r w:rsidRPr="00EF46BE">
        <w:t xml:space="preserve">mlouvou. </w:t>
      </w:r>
      <w:r>
        <w:t>Poskytovatel</w:t>
      </w:r>
      <w:r w:rsidRPr="00EF46BE">
        <w:t xml:space="preserve"> prohlašuje, že žádná z osob, která bude </w:t>
      </w:r>
      <w:r>
        <w:t>poskytovat</w:t>
      </w:r>
      <w:r w:rsidRPr="00EF46BE">
        <w:t xml:space="preserve"> služby dle </w:t>
      </w:r>
      <w:r>
        <w:t>této Smlouvy</w:t>
      </w:r>
      <w:r w:rsidRPr="00EF46BE">
        <w:t>, nebyla disciplinárně trestána podle zvláštních právních předpisů upravujících výkon odborné činnosti, ani v souvislosti s tímto výkonem nebyla pravomocně odsouzena.</w:t>
      </w:r>
      <w:r>
        <w:t xml:space="preserve"> Seznam ošetřujících zdravotních pracovníků Poskytovatele, zajišťujících výkon služeb dle této Smlouvy, je uveden v Příloze</w:t>
      </w:r>
      <w:r w:rsidRPr="009F4A8B">
        <w:t xml:space="preserve"> č. 4</w:t>
      </w:r>
      <w:r>
        <w:t>. Poskytovatel je povinen seznam uvedený v Příloze č</w:t>
      </w:r>
      <w:r w:rsidRPr="009F4A8B">
        <w:t>. 4</w:t>
      </w:r>
      <w:r>
        <w:t xml:space="preserve"> pravidelně aktualizovat, a to vždy nejpozději k 31.</w:t>
      </w:r>
      <w:r w:rsidR="00322275">
        <w:t> </w:t>
      </w:r>
      <w:r>
        <w:t>1. příslušného kalendářního roku účinnosti Smlouvy a v této lhůtě jej doručit Objednateli.</w:t>
      </w:r>
    </w:p>
    <w:p w14:paraId="3B4A9731" w14:textId="7D6FDE0F" w:rsidR="00DA6E1A" w:rsidRPr="00C406D9" w:rsidRDefault="00DA6E1A" w:rsidP="00C406D9">
      <w:pPr>
        <w:pStyle w:val="cpodstavecslovan1"/>
      </w:pPr>
      <w:r w:rsidRPr="00C406D9">
        <w:t>Objednatel je právnickou osobou, která je povinna na základě §</w:t>
      </w:r>
      <w:r w:rsidR="00FC2E57" w:rsidRPr="00C406D9">
        <w:t> </w:t>
      </w:r>
      <w:r w:rsidR="00577991" w:rsidRPr="00C406D9">
        <w:t>54 odst.</w:t>
      </w:r>
      <w:r w:rsidR="00FC2E57" w:rsidRPr="00C406D9">
        <w:t> </w:t>
      </w:r>
      <w:r w:rsidR="00577991" w:rsidRPr="00C406D9">
        <w:t>2 písm.</w:t>
      </w:r>
      <w:r w:rsidR="00FC2E57" w:rsidRPr="00C406D9">
        <w:t> </w:t>
      </w:r>
      <w:r w:rsidR="00577991" w:rsidRPr="00C406D9">
        <w:t>a) zákona o specifických zdravotních službách</w:t>
      </w:r>
      <w:r w:rsidRPr="00C406D9">
        <w:t xml:space="preserve"> zajistit pro své zaměstnance </w:t>
      </w:r>
      <w:proofErr w:type="spellStart"/>
      <w:r w:rsidR="007225A7" w:rsidRPr="00C406D9">
        <w:t>pracovnělékařské</w:t>
      </w:r>
      <w:proofErr w:type="spellEnd"/>
      <w:r w:rsidR="007225A7" w:rsidRPr="00C406D9">
        <w:t xml:space="preserve"> služby</w:t>
      </w:r>
      <w:r w:rsidR="00FC2E57" w:rsidRPr="00C406D9">
        <w:t>.</w:t>
      </w:r>
    </w:p>
    <w:p w14:paraId="3B4A9733" w14:textId="52161BF7" w:rsidR="00DA6E1A" w:rsidRPr="00EF46BE" w:rsidRDefault="00FB7403" w:rsidP="009F4A8B">
      <w:pPr>
        <w:pStyle w:val="cplnekslovan"/>
      </w:pPr>
      <w:r>
        <w:t>Účel a p</w:t>
      </w:r>
      <w:r w:rsidR="00DA6E1A" w:rsidRPr="009F4A8B">
        <w:t>ředmět</w:t>
      </w:r>
      <w:r w:rsidR="00DA6E1A" w:rsidRPr="00EF46BE">
        <w:t xml:space="preserve"> </w:t>
      </w:r>
      <w:r w:rsidR="00963F0B">
        <w:t>S</w:t>
      </w:r>
      <w:r w:rsidR="00DA6E1A" w:rsidRPr="00EF46BE">
        <w:t>mlouvy</w:t>
      </w:r>
    </w:p>
    <w:p w14:paraId="2D468740" w14:textId="0F6672C3" w:rsidR="00FB7403" w:rsidRPr="00EF46BE" w:rsidRDefault="00FB7403" w:rsidP="00C406D9">
      <w:pPr>
        <w:pStyle w:val="cpodstavecslovan1"/>
      </w:pPr>
      <w:r w:rsidRPr="00EF46BE">
        <w:t xml:space="preserve">Účelem této </w:t>
      </w:r>
      <w:r>
        <w:t>S</w:t>
      </w:r>
      <w:r w:rsidRPr="00EF46BE">
        <w:t xml:space="preserve">mlouvy je </w:t>
      </w:r>
      <w:r>
        <w:t xml:space="preserve">stanovení podmínek </w:t>
      </w:r>
      <w:r w:rsidR="00C03B0D">
        <w:t>pro</w:t>
      </w:r>
      <w:r>
        <w:t xml:space="preserve"> poskytování </w:t>
      </w:r>
      <w:r w:rsidR="00C03B0D">
        <w:t>s</w:t>
      </w:r>
      <w:r>
        <w:t xml:space="preserve">lužeb Poskytovatelem </w:t>
      </w:r>
      <w:r w:rsidR="00C03B0D">
        <w:t xml:space="preserve">Objednateli, přičemž Objednatel touto Smlouvou zajišťuje </w:t>
      </w:r>
      <w:r w:rsidR="0025443F">
        <w:t xml:space="preserve">zejména </w:t>
      </w:r>
      <w:r>
        <w:t xml:space="preserve">splnění </w:t>
      </w:r>
      <w:r w:rsidR="00C03B0D">
        <w:t xml:space="preserve">svých </w:t>
      </w:r>
      <w:r>
        <w:t xml:space="preserve">zákonných povinností </w:t>
      </w:r>
      <w:r w:rsidR="00C03B0D">
        <w:t>vyplývajících z právních pře</w:t>
      </w:r>
      <w:r w:rsidR="00F93B99">
        <w:t>d</w:t>
      </w:r>
      <w:r w:rsidR="00C03B0D">
        <w:t xml:space="preserve">pisů upravujících </w:t>
      </w:r>
      <w:proofErr w:type="spellStart"/>
      <w:r w:rsidR="00C03B0D">
        <w:t>pracovnělékařské</w:t>
      </w:r>
      <w:proofErr w:type="spellEnd"/>
      <w:r w:rsidR="00C03B0D">
        <w:t xml:space="preserve"> služby.</w:t>
      </w:r>
    </w:p>
    <w:p w14:paraId="3B4A9734" w14:textId="2DDF448F" w:rsidR="00DA6E1A" w:rsidRPr="00EF46BE" w:rsidRDefault="00DA6E1A" w:rsidP="0074563B">
      <w:pPr>
        <w:pStyle w:val="cpodstavecslovan1"/>
      </w:pPr>
      <w:r w:rsidRPr="00EF46BE">
        <w:t xml:space="preserve">Předmětem </w:t>
      </w:r>
      <w:r w:rsidR="0029730F">
        <w:t>Smlouvy</w:t>
      </w:r>
      <w:r w:rsidRPr="00EF46BE">
        <w:t xml:space="preserve"> je závazek </w:t>
      </w:r>
      <w:r w:rsidR="008B4132">
        <w:t>Poskytovatel</w:t>
      </w:r>
      <w:r w:rsidR="004A1BE0">
        <w:t xml:space="preserve">e </w:t>
      </w:r>
      <w:r w:rsidRPr="00EF46BE">
        <w:t>zaji</w:t>
      </w:r>
      <w:r w:rsidR="004A1BE0">
        <w:t>stit</w:t>
      </w:r>
      <w:r w:rsidRPr="00EF46BE">
        <w:t xml:space="preserve"> </w:t>
      </w:r>
      <w:proofErr w:type="spellStart"/>
      <w:r w:rsidR="007225A7">
        <w:t>pracovnělékařské</w:t>
      </w:r>
      <w:proofErr w:type="spellEnd"/>
      <w:r w:rsidR="007225A7">
        <w:t xml:space="preserve"> služby</w:t>
      </w:r>
      <w:r w:rsidR="004A1BE0" w:rsidRPr="00EF46BE">
        <w:t xml:space="preserve"> </w:t>
      </w:r>
      <w:r w:rsidRPr="00EF46BE">
        <w:t xml:space="preserve">pro </w:t>
      </w:r>
      <w:r w:rsidRPr="009F4A8B">
        <w:t>zaměstnance</w:t>
      </w:r>
      <w:r w:rsidR="00AE402B">
        <w:t>, popř. uchazeče o zaměstnání</w:t>
      </w:r>
      <w:r w:rsidRPr="00EF46BE">
        <w:t xml:space="preserve"> </w:t>
      </w:r>
      <w:r w:rsidR="001B43E2">
        <w:t>Objednatele</w:t>
      </w:r>
      <w:r w:rsidR="00A533DD">
        <w:t xml:space="preserve">, </w:t>
      </w:r>
      <w:r w:rsidRPr="00EF46BE">
        <w:t>s </w:t>
      </w:r>
      <w:r w:rsidR="00FE02CD" w:rsidRPr="00EF46BE">
        <w:t>pracovištěm</w:t>
      </w:r>
      <w:r w:rsidR="00FE02CD">
        <w:t xml:space="preserve"> </w:t>
      </w:r>
      <w:r w:rsidR="000F294A">
        <w:t>v</w:t>
      </w:r>
      <w:r w:rsidR="00481E63">
        <w:t> </w:t>
      </w:r>
      <w:r w:rsidR="00481E63" w:rsidRPr="00F94B74">
        <w:t>územním celku</w:t>
      </w:r>
      <w:r w:rsidR="009E779D">
        <w:t xml:space="preserve"> </w:t>
      </w:r>
      <w:r w:rsidR="007C643F">
        <w:t>Východní Čechy</w:t>
      </w:r>
      <w:r w:rsidR="00BB4D3F">
        <w:t xml:space="preserve"> </w:t>
      </w:r>
      <w:r w:rsidR="000441C6" w:rsidRPr="000441C6">
        <w:t xml:space="preserve">(dále </w:t>
      </w:r>
      <w:r w:rsidR="005B5AF8">
        <w:t xml:space="preserve">zaměstnanci jen </w:t>
      </w:r>
      <w:r w:rsidR="000441C6" w:rsidRPr="000441C6">
        <w:t>„</w:t>
      </w:r>
      <w:r w:rsidR="00CC398D" w:rsidRPr="000441C6">
        <w:rPr>
          <w:b/>
        </w:rPr>
        <w:t>Zaměstnanci</w:t>
      </w:r>
      <w:r w:rsidR="000441C6" w:rsidRPr="000441C6">
        <w:t>“</w:t>
      </w:r>
      <w:r w:rsidR="005B5AF8">
        <w:t xml:space="preserve"> a uchazeči o zaměstnání jen „</w:t>
      </w:r>
      <w:r w:rsidR="005B5AF8" w:rsidRPr="005B5AF8">
        <w:rPr>
          <w:b/>
        </w:rPr>
        <w:t>Uchazeči</w:t>
      </w:r>
      <w:r w:rsidR="005B5AF8">
        <w:t>“</w:t>
      </w:r>
      <w:r w:rsidR="000441C6" w:rsidRPr="000441C6">
        <w:t>)</w:t>
      </w:r>
      <w:r w:rsidR="00FE02CD" w:rsidRPr="000441C6">
        <w:t>,</w:t>
      </w:r>
      <w:r w:rsidR="00D006EB">
        <w:t xml:space="preserve"> v ordinacích uvedených v </w:t>
      </w:r>
      <w:r w:rsidR="00A533DD" w:rsidRPr="000441C6">
        <w:t xml:space="preserve">Příloze č. </w:t>
      </w:r>
      <w:r w:rsidR="007D2F3F" w:rsidRPr="000441C6">
        <w:t>4</w:t>
      </w:r>
      <w:r w:rsidR="00D006EB">
        <w:t xml:space="preserve"> této </w:t>
      </w:r>
      <w:r w:rsidR="00A15560">
        <w:t>Smlouvy</w:t>
      </w:r>
      <w:r w:rsidR="000441C6">
        <w:t xml:space="preserve">, a to včetně </w:t>
      </w:r>
      <w:proofErr w:type="spellStart"/>
      <w:r w:rsidR="005B1E5F">
        <w:t>p</w:t>
      </w:r>
      <w:r w:rsidR="000441C6">
        <w:t>racovnělékařských</w:t>
      </w:r>
      <w:proofErr w:type="spellEnd"/>
      <w:r w:rsidR="000441C6">
        <w:t xml:space="preserve"> služeb </w:t>
      </w:r>
      <w:r w:rsidR="000B2C56">
        <w:t xml:space="preserve">pro </w:t>
      </w:r>
      <w:r w:rsidR="005908FD">
        <w:t>Z</w:t>
      </w:r>
      <w:r w:rsidR="000B2C56" w:rsidRPr="00EF46BE">
        <w:t>aměstnance</w:t>
      </w:r>
      <w:r w:rsidR="005B5AF8">
        <w:t xml:space="preserve"> nebo Uchazeče</w:t>
      </w:r>
      <w:r w:rsidR="000B2C56">
        <w:t xml:space="preserve"> Objednatele nehovořící v českém jazyce</w:t>
      </w:r>
      <w:r w:rsidR="005E4E79">
        <w:t xml:space="preserve"> za přítomnosti tlumočníka</w:t>
      </w:r>
      <w:r w:rsidR="00442F05">
        <w:t>,</w:t>
      </w:r>
      <w:r w:rsidR="00442F05" w:rsidRPr="00442F05">
        <w:rPr>
          <w:rFonts w:eastAsia="Calibri"/>
          <w:lang w:eastAsia="en-US"/>
        </w:rPr>
        <w:t xml:space="preserve"> </w:t>
      </w:r>
      <w:r w:rsidR="00442F05" w:rsidRPr="00442F05">
        <w:t>kterého si zajistí Objednatel</w:t>
      </w:r>
      <w:r w:rsidR="00A15560">
        <w:t>.</w:t>
      </w:r>
      <w:r w:rsidR="009E6FDA">
        <w:t xml:space="preserve"> Poskytovatel Objednateli poskytuje </w:t>
      </w:r>
      <w:r w:rsidR="00C03B0D">
        <w:t xml:space="preserve">na základě Smlouvy </w:t>
      </w:r>
      <w:r w:rsidR="009E6FDA">
        <w:t>tyto služby:</w:t>
      </w:r>
    </w:p>
    <w:p w14:paraId="288E7DA3" w14:textId="0E0FB76D" w:rsidR="009E6FDA" w:rsidRDefault="009E6FDA" w:rsidP="00E4784F">
      <w:pPr>
        <w:pStyle w:val="cpodstavecslovan2"/>
      </w:pPr>
      <w:bookmarkStart w:id="1" w:name="_Ref487620862"/>
      <w:r>
        <w:t>služby a</w:t>
      </w:r>
      <w:r w:rsidR="000441C6" w:rsidRPr="00EF46BE">
        <w:t xml:space="preserve"> úkony spojené s poskytováním </w:t>
      </w:r>
      <w:proofErr w:type="spellStart"/>
      <w:r w:rsidR="005B1E5F">
        <w:t>p</w:t>
      </w:r>
      <w:r w:rsidR="000441C6">
        <w:t>racovnělékařských</w:t>
      </w:r>
      <w:proofErr w:type="spellEnd"/>
      <w:r w:rsidR="000441C6">
        <w:t xml:space="preserve"> služeb</w:t>
      </w:r>
      <w:r w:rsidR="000441C6" w:rsidRPr="00EF46BE">
        <w:t xml:space="preserve"> tak, jak j</w:t>
      </w:r>
      <w:r w:rsidR="000441C6">
        <w:t>sou</w:t>
      </w:r>
      <w:r w:rsidR="000441C6" w:rsidRPr="00EF46BE">
        <w:t xml:space="preserve"> vymezen</w:t>
      </w:r>
      <w:r w:rsidR="000441C6">
        <w:t>y</w:t>
      </w:r>
      <w:r w:rsidR="000441C6" w:rsidRPr="00EF46BE">
        <w:t xml:space="preserve"> </w:t>
      </w:r>
      <w:r w:rsidR="000441C6">
        <w:t>právními předpisy</w:t>
      </w:r>
      <w:r w:rsidR="00EA01B9">
        <w:t>, zejména § 53 zákona o specifických zdravotních službách</w:t>
      </w:r>
      <w:r>
        <w:t xml:space="preserve"> a vyhláškou č. 79/2013 Sb., o </w:t>
      </w:r>
      <w:proofErr w:type="spellStart"/>
      <w:r>
        <w:t>pracovnělékařských</w:t>
      </w:r>
      <w:proofErr w:type="spellEnd"/>
      <w:r>
        <w:t xml:space="preserve"> službách a některých druzích posudkové péče, </w:t>
      </w:r>
      <w:r w:rsidR="00F905C1">
        <w:t>ve znění pozdějších předpisů</w:t>
      </w:r>
      <w:r>
        <w:t xml:space="preserve"> (dále jen „</w:t>
      </w:r>
      <w:r w:rsidRPr="009E6FDA">
        <w:rPr>
          <w:b/>
        </w:rPr>
        <w:t xml:space="preserve">vyhláška o </w:t>
      </w:r>
      <w:proofErr w:type="spellStart"/>
      <w:r w:rsidRPr="009E6FDA">
        <w:rPr>
          <w:b/>
        </w:rPr>
        <w:t>pracovnělékařských</w:t>
      </w:r>
      <w:proofErr w:type="spellEnd"/>
      <w:r w:rsidRPr="009E6FDA">
        <w:rPr>
          <w:b/>
        </w:rPr>
        <w:t xml:space="preserve"> službách</w:t>
      </w:r>
      <w:r>
        <w:t>“).</w:t>
      </w:r>
      <w:r w:rsidR="000441C6">
        <w:t xml:space="preserve"> </w:t>
      </w:r>
      <w:r w:rsidRPr="00593075">
        <w:t xml:space="preserve">Jednotlivé úkony </w:t>
      </w:r>
      <w:r>
        <w:t>jsou uvedeny v</w:t>
      </w:r>
      <w:r w:rsidRPr="00EF46BE">
        <w:t xml:space="preserve"> </w:t>
      </w:r>
      <w:r w:rsidRPr="007B5C16">
        <w:t>Příloze č. 1</w:t>
      </w:r>
      <w:r>
        <w:t xml:space="preserve"> Smlouvy</w:t>
      </w:r>
      <w:r w:rsidRPr="00EF46BE">
        <w:t xml:space="preserve"> </w:t>
      </w:r>
      <w:r w:rsidR="000441C6">
        <w:t>(dále jen „</w:t>
      </w:r>
      <w:r w:rsidR="000441C6" w:rsidRPr="00F94B74">
        <w:rPr>
          <w:b/>
        </w:rPr>
        <w:t>Základní služby</w:t>
      </w:r>
      <w:r w:rsidR="000441C6">
        <w:t>“)</w:t>
      </w:r>
      <w:r>
        <w:t>;</w:t>
      </w:r>
      <w:bookmarkEnd w:id="1"/>
    </w:p>
    <w:p w14:paraId="01348730" w14:textId="77777777" w:rsidR="00C03B0D" w:rsidRDefault="009E6FDA" w:rsidP="00E4784F">
      <w:pPr>
        <w:pStyle w:val="cpodstavecslovan2"/>
      </w:pPr>
      <w:bookmarkStart w:id="2" w:name="_Ref487620934"/>
      <w:bookmarkStart w:id="3" w:name="_Ref484445674"/>
      <w:bookmarkStart w:id="4" w:name="_Ref484525255"/>
      <w:r w:rsidRPr="00E4784F">
        <w:t>další služby a další úkony z oblasti pracovního a praktického lékařství, jež nejsou zahrnuty do Základních služeb uvedených v Příloze č. 1 této Smlouvy</w:t>
      </w:r>
      <w:r w:rsidR="00C03B0D">
        <w:t xml:space="preserve"> a zároveň</w:t>
      </w:r>
      <w:bookmarkEnd w:id="2"/>
    </w:p>
    <w:p w14:paraId="7353F1FF" w14:textId="77777777" w:rsidR="00C03B0D" w:rsidRDefault="00C03B0D" w:rsidP="00C03B0D">
      <w:pPr>
        <w:pStyle w:val="cpslovnpsmennkodstavci2"/>
      </w:pPr>
      <w:bookmarkStart w:id="5" w:name="_Ref487620957"/>
      <w:r>
        <w:t xml:space="preserve">jejichž poskytnutí vyplývá z právních předpisů (např. další povinná vyšetření v rámci </w:t>
      </w:r>
      <w:proofErr w:type="spellStart"/>
      <w:r>
        <w:t>pracovnělékařských</w:t>
      </w:r>
      <w:proofErr w:type="spellEnd"/>
      <w:r>
        <w:t xml:space="preserve"> prohlídek, která nejsou uvedena v Příloze č. 1 Smlouvy), nebo</w:t>
      </w:r>
      <w:bookmarkEnd w:id="5"/>
    </w:p>
    <w:p w14:paraId="2F916951" w14:textId="0BC8F940" w:rsidR="00C03B0D" w:rsidRDefault="00C03B0D" w:rsidP="00C03B0D">
      <w:pPr>
        <w:pStyle w:val="cpslovnpsmennkodstavci2"/>
      </w:pPr>
      <w:bookmarkStart w:id="6" w:name="_Ref487620991"/>
      <w:r>
        <w:t xml:space="preserve">jejichž poskytnutí </w:t>
      </w:r>
      <w:r w:rsidR="00696D9C">
        <w:t xml:space="preserve">může </w:t>
      </w:r>
      <w:r>
        <w:t>Objednatel požadovat nad rámec povinností vyplývajících z právních předpisů (např. očkování zaměstnanců apod.)</w:t>
      </w:r>
      <w:bookmarkEnd w:id="6"/>
    </w:p>
    <w:p w14:paraId="0BE0A703" w14:textId="42F5736F" w:rsidR="009E6FDA" w:rsidRPr="00E4784F" w:rsidRDefault="009E6FDA" w:rsidP="00C03B0D">
      <w:pPr>
        <w:pStyle w:val="cpnormln"/>
        <w:ind w:left="851"/>
      </w:pPr>
      <w:r w:rsidRPr="00E4784F">
        <w:t>(dále též jako „</w:t>
      </w:r>
      <w:r w:rsidRPr="005B5AF8">
        <w:rPr>
          <w:b/>
        </w:rPr>
        <w:t>Další služby</w:t>
      </w:r>
      <w:r w:rsidRPr="00E4784F">
        <w:t>“).</w:t>
      </w:r>
      <w:r w:rsidRPr="00E4784F" w:rsidDel="002F28A8">
        <w:t xml:space="preserve"> </w:t>
      </w:r>
      <w:r w:rsidRPr="00E4784F">
        <w:t>Jednotlivé Další</w:t>
      </w:r>
      <w:r w:rsidR="008467D8" w:rsidRPr="00E4784F">
        <w:t xml:space="preserve"> služ</w:t>
      </w:r>
      <w:r w:rsidRPr="00E4784F">
        <w:t>b</w:t>
      </w:r>
      <w:r w:rsidR="008467D8" w:rsidRPr="00E4784F">
        <w:t>y</w:t>
      </w:r>
      <w:r w:rsidRPr="00E4784F">
        <w:t xml:space="preserve">, včetně jednotkových cen za tyto služby </w:t>
      </w:r>
      <w:r w:rsidR="008467D8" w:rsidRPr="00E4784F">
        <w:t>(platných pro zákazníky Poskytovatele, tj. před slevou uvedenou v </w:t>
      </w:r>
      <w:proofErr w:type="gramStart"/>
      <w:r w:rsidR="008467D8" w:rsidRPr="00E4784F">
        <w:t xml:space="preserve">odst. </w:t>
      </w:r>
      <w:r w:rsidR="008467D8" w:rsidRPr="00E4784F">
        <w:fldChar w:fldCharType="begin"/>
      </w:r>
      <w:r w:rsidR="008467D8" w:rsidRPr="00E4784F">
        <w:instrText xml:space="preserve"> REF _Ref484592816 \r \h </w:instrText>
      </w:r>
      <w:r w:rsidR="00E4784F" w:rsidRPr="00E4784F">
        <w:instrText xml:space="preserve"> \* MERGEFORMAT </w:instrText>
      </w:r>
      <w:r w:rsidR="008467D8" w:rsidRPr="00E4784F">
        <w:fldChar w:fldCharType="separate"/>
      </w:r>
      <w:r w:rsidR="00895233">
        <w:t>3.3</w:t>
      </w:r>
      <w:r w:rsidR="008467D8" w:rsidRPr="00E4784F">
        <w:fldChar w:fldCharType="end"/>
      </w:r>
      <w:r w:rsidR="008467D8" w:rsidRPr="00E4784F">
        <w:t xml:space="preserve"> Smlouvy</w:t>
      </w:r>
      <w:proofErr w:type="gramEnd"/>
      <w:r w:rsidR="008467D8" w:rsidRPr="00E4784F">
        <w:t xml:space="preserve">) </w:t>
      </w:r>
      <w:r w:rsidRPr="00E4784F">
        <w:t>jsou uvedeny v Příloze č. 2 této Smlouvy.</w:t>
      </w:r>
      <w:bookmarkEnd w:id="3"/>
      <w:r w:rsidRPr="00E4784F">
        <w:t xml:space="preserve"> Poskytovatel se tímto zavazuje, že bude Objednateli zasílat seznam Dalších služeb vždy při jakékoliv jeho aktualizaci. Dnem doručení tohoto seznamu Objednateli se</w:t>
      </w:r>
      <w:r w:rsidR="00C16300" w:rsidRPr="00E4784F">
        <w:t xml:space="preserve"> </w:t>
      </w:r>
      <w:r w:rsidR="00C16300" w:rsidRPr="00E4784F">
        <w:lastRenderedPageBreak/>
        <w:t xml:space="preserve">změna stává účinnou; taková změna nevyžaduje uzavření dodatku ke Smlouvě. </w:t>
      </w:r>
      <w:r w:rsidRPr="00E4784F">
        <w:t xml:space="preserve">Poskytovatel zaručuje </w:t>
      </w:r>
      <w:r w:rsidR="00971953" w:rsidRPr="00E4784F">
        <w:t>Objednateli</w:t>
      </w:r>
      <w:r w:rsidRPr="00E4784F">
        <w:t xml:space="preserve"> úplnost ceníku Dalších služeb</w:t>
      </w:r>
      <w:r w:rsidR="00C16300" w:rsidRPr="00E4784F">
        <w:t>;</w:t>
      </w:r>
      <w:bookmarkEnd w:id="4"/>
    </w:p>
    <w:p w14:paraId="1161B30D" w14:textId="194C639F" w:rsidR="000441C6" w:rsidRPr="00AB48F8" w:rsidRDefault="00C16300" w:rsidP="00E4784F">
      <w:pPr>
        <w:pStyle w:val="cpodstavecslovan2"/>
      </w:pPr>
      <w:bookmarkStart w:id="7" w:name="_Ref484445250"/>
      <w:bookmarkStart w:id="8" w:name="_Ref484521512"/>
      <w:r>
        <w:t xml:space="preserve">a dále se v souvislosti s </w:t>
      </w:r>
      <w:r w:rsidRPr="00EF46BE">
        <w:t>poskytování</w:t>
      </w:r>
      <w:r>
        <w:t>m</w:t>
      </w:r>
      <w:r w:rsidRPr="00EF46BE">
        <w:t xml:space="preserve"> </w:t>
      </w:r>
      <w:proofErr w:type="spellStart"/>
      <w:r w:rsidR="00A908B0">
        <w:t>pracovnělékařských</w:t>
      </w:r>
      <w:proofErr w:type="spellEnd"/>
      <w:r>
        <w:t xml:space="preserve"> služeb </w:t>
      </w:r>
      <w:r w:rsidR="000441C6">
        <w:t xml:space="preserve">Poskytovatel </w:t>
      </w:r>
      <w:r w:rsidR="000441C6" w:rsidRPr="00AB48F8">
        <w:t>zavazuje Objednateli zajistit:</w:t>
      </w:r>
      <w:bookmarkEnd w:id="7"/>
      <w:bookmarkEnd w:id="8"/>
    </w:p>
    <w:p w14:paraId="6C1EAE16" w14:textId="60A6D4D8" w:rsidR="000441C6" w:rsidRPr="00C16300" w:rsidRDefault="00C16300" w:rsidP="00C16300">
      <w:pPr>
        <w:pStyle w:val="cpslovnpsmennkodstavci2"/>
      </w:pPr>
      <w:r>
        <w:t>v</w:t>
      </w:r>
      <w:r w:rsidR="000441C6" w:rsidRPr="00C16300">
        <w:t xml:space="preserve">ytvoření a udržování evidence </w:t>
      </w:r>
      <w:r w:rsidR="005908FD">
        <w:t>Z</w:t>
      </w:r>
      <w:r w:rsidR="000441C6" w:rsidRPr="00C16300">
        <w:t>aměstnanců, přehledu o prohlídkách, odborných vyšetřeních a veškerých procesech spojených s</w:t>
      </w:r>
      <w:r>
        <w:t> </w:t>
      </w:r>
      <w:r w:rsidR="000441C6" w:rsidRPr="00C16300">
        <w:t>objednáváním</w:t>
      </w:r>
      <w:r>
        <w:t>;</w:t>
      </w:r>
    </w:p>
    <w:p w14:paraId="700971AC" w14:textId="307078F8" w:rsidR="000441C6" w:rsidRPr="00C16300" w:rsidRDefault="00C16300" w:rsidP="00C16300">
      <w:pPr>
        <w:pStyle w:val="cpslovnpsmennkodstavci2"/>
      </w:pPr>
      <w:r>
        <w:t>o</w:t>
      </w:r>
      <w:r w:rsidR="000441C6" w:rsidRPr="00C16300">
        <w:t xml:space="preserve">bjednávání </w:t>
      </w:r>
      <w:r w:rsidR="005908FD">
        <w:t>Z</w:t>
      </w:r>
      <w:r w:rsidR="000441C6" w:rsidRPr="00C16300">
        <w:t xml:space="preserve">aměstnanců na prohlídky </w:t>
      </w:r>
      <w:r w:rsidR="00A908B0" w:rsidRPr="00C16300">
        <w:t xml:space="preserve">v zákonem stanovených lhůtách </w:t>
      </w:r>
      <w:r w:rsidR="00A908B0">
        <w:t>na základě denních přehledů zasílaných Objednatelem</w:t>
      </w:r>
      <w:r w:rsidR="000441C6" w:rsidRPr="00C16300">
        <w:t xml:space="preserve"> a vedení lhůtníku sloužícího k notifikacím periodických prohlídek </w:t>
      </w:r>
      <w:r w:rsidR="005908FD">
        <w:t>Z</w:t>
      </w:r>
      <w:r w:rsidR="000441C6" w:rsidRPr="00C16300">
        <w:t xml:space="preserve">aměstnanců. Zasílání pozvánek na periodické prohlídky nejpozději </w:t>
      </w:r>
      <w:r w:rsidR="005B1E5F" w:rsidRPr="00C16300">
        <w:t>osm (</w:t>
      </w:r>
      <w:r w:rsidR="000441C6" w:rsidRPr="00C16300">
        <w:t>8</w:t>
      </w:r>
      <w:r w:rsidR="005B1E5F" w:rsidRPr="00C16300">
        <w:t>)</w:t>
      </w:r>
      <w:r w:rsidR="000441C6" w:rsidRPr="00C16300">
        <w:t xml:space="preserve"> týdnů před </w:t>
      </w:r>
      <w:r w:rsidR="005B1E5F" w:rsidRPr="00C16300">
        <w:t>ukončením platnosti stávajícího</w:t>
      </w:r>
      <w:r w:rsidR="000441C6" w:rsidRPr="00C16300">
        <w:t xml:space="preserve"> platného lékařského posudku</w:t>
      </w:r>
      <w:r w:rsidR="005B1E5F" w:rsidRPr="00C16300">
        <w:t xml:space="preserve"> </w:t>
      </w:r>
      <w:r w:rsidR="000441C6" w:rsidRPr="00C16300">
        <w:t xml:space="preserve">a alespoň </w:t>
      </w:r>
      <w:r w:rsidR="005B1E5F" w:rsidRPr="00C16300">
        <w:t>čtyři (</w:t>
      </w:r>
      <w:r w:rsidR="000441C6" w:rsidRPr="00C16300">
        <w:t>4</w:t>
      </w:r>
      <w:r w:rsidR="005B1E5F" w:rsidRPr="00C16300">
        <w:t>)</w:t>
      </w:r>
      <w:r w:rsidR="000441C6" w:rsidRPr="00C16300">
        <w:t xml:space="preserve"> týdny před dnem konání periodické prohlídky, s tím, že v prvních dvou</w:t>
      </w:r>
      <w:r w:rsidR="005B1E5F" w:rsidRPr="00C16300">
        <w:t xml:space="preserve"> (2)</w:t>
      </w:r>
      <w:r w:rsidR="000441C6" w:rsidRPr="00C16300">
        <w:t xml:space="preserve"> měsících následujících po </w:t>
      </w:r>
      <w:r w:rsidR="00AA1113" w:rsidRPr="009732FD">
        <w:t>zahájení poskytování Základních služeb (čl. 11.2 Smlouvy)</w:t>
      </w:r>
      <w:r w:rsidR="00AA1113">
        <w:t xml:space="preserve"> </w:t>
      </w:r>
      <w:r w:rsidR="000441C6" w:rsidRPr="00C16300">
        <w:t xml:space="preserve">lze uvedené lhůty zkrátit, tj. pozvánky na prohlídky poslat a prohlídky vykonat </w:t>
      </w:r>
      <w:r w:rsidR="00A908B0">
        <w:t>v kratších termínech, a to tak, aby byly splněny lhůty požadované právními předpisy</w:t>
      </w:r>
      <w:r>
        <w:t>;</w:t>
      </w:r>
    </w:p>
    <w:p w14:paraId="355AB677" w14:textId="24D831C2" w:rsidR="000441C6" w:rsidRPr="00C16300" w:rsidRDefault="00C16300" w:rsidP="00C16300">
      <w:pPr>
        <w:pStyle w:val="cpslovnpsmennkodstavci2"/>
      </w:pPr>
      <w:r>
        <w:t>v</w:t>
      </w:r>
      <w:r w:rsidR="000441C6" w:rsidRPr="00C16300">
        <w:t>edení zdravotnické dokumentace a vydávání lékařských posudků o zdravotní způsobilosti k práci a lékařských posudků o zdravotní způsobilosti k řízení motorového vozidla a jejich předávání Objednateli</w:t>
      </w:r>
      <w:r>
        <w:t>;</w:t>
      </w:r>
    </w:p>
    <w:p w14:paraId="7416CB1E" w14:textId="596E0546" w:rsidR="000441C6" w:rsidRPr="00C16300" w:rsidRDefault="00F85924" w:rsidP="00C16300">
      <w:pPr>
        <w:pStyle w:val="cpslovnpsmennkodstavci2"/>
      </w:pPr>
      <w:r>
        <w:t>u</w:t>
      </w:r>
      <w:r w:rsidRPr="00C16300">
        <w:t xml:space="preserve"> </w:t>
      </w:r>
      <w:r w:rsidR="00300F18">
        <w:t>druhu práce Doručovatelé</w:t>
      </w:r>
      <w:r w:rsidR="000441C6" w:rsidRPr="00C16300">
        <w:t xml:space="preserve"> provádění lékařských prohlídek</w:t>
      </w:r>
      <w:r w:rsidR="005B1E5F" w:rsidRPr="00C16300">
        <w:t xml:space="preserve"> </w:t>
      </w:r>
      <w:r w:rsidR="000441C6" w:rsidRPr="00C16300">
        <w:t>v době od 7,30 do 8,30, popř. od 14,30 do 17,30 hodin</w:t>
      </w:r>
      <w:r w:rsidR="00F736A3">
        <w:t>. Týká se pouze periodických lékařských prohlídek</w:t>
      </w:r>
      <w:r w:rsidR="00C16300">
        <w:t>;</w:t>
      </w:r>
    </w:p>
    <w:p w14:paraId="297B4093" w14:textId="63CFFDE9" w:rsidR="000441C6" w:rsidRPr="00C16300" w:rsidRDefault="00C16300" w:rsidP="00C16300">
      <w:pPr>
        <w:pStyle w:val="cpslovnpsmennkodstavci2"/>
      </w:pPr>
      <w:bookmarkStart w:id="9" w:name="_Ref484445286"/>
      <w:r>
        <w:t>z</w:t>
      </w:r>
      <w:r w:rsidR="000441C6" w:rsidRPr="00C16300">
        <w:t>ajištění předávání dat mezi Poskytovatelem a Objednatelem elektronickou cestou dle pokynů Objednatele</w:t>
      </w:r>
      <w:bookmarkEnd w:id="9"/>
      <w:r w:rsidR="00FB7403">
        <w:t>.</w:t>
      </w:r>
      <w:r w:rsidR="00FB7403" w:rsidRPr="00FB7403">
        <w:t xml:space="preserve"> </w:t>
      </w:r>
      <w:r w:rsidR="00FB7403" w:rsidRPr="009F4A8B">
        <w:t xml:space="preserve">Výměna dat mezi Objednatelem a Poskytovatelem </w:t>
      </w:r>
      <w:r w:rsidR="00FB7403">
        <w:t>do zprovoznění elektronického předáv</w:t>
      </w:r>
      <w:r w:rsidR="00CC398D">
        <w:t>á</w:t>
      </w:r>
      <w:r w:rsidR="00FB7403">
        <w:t>ní dat dle předchozí věty</w:t>
      </w:r>
      <w:r w:rsidR="00FB7403" w:rsidRPr="009F4A8B">
        <w:t xml:space="preserve"> bude probíhat na základě vzájemné dohody Objednatele a Poskytovatele</w:t>
      </w:r>
      <w:r>
        <w:t>;</w:t>
      </w:r>
    </w:p>
    <w:p w14:paraId="786918D9" w14:textId="64BD866D" w:rsidR="000441C6" w:rsidRDefault="004C7D16" w:rsidP="00C16300">
      <w:pPr>
        <w:pStyle w:val="cpslovnpsmennkodstavci2"/>
      </w:pPr>
      <w:r>
        <w:t>p</w:t>
      </w:r>
      <w:r w:rsidRPr="00C16300">
        <w:t xml:space="preserve">oskytování </w:t>
      </w:r>
      <w:r w:rsidR="000441C6" w:rsidRPr="00C16300">
        <w:t xml:space="preserve">informací a potřebné součinnosti Objednateli v případě podání návrhu na přezkoumání lékařského posudku a dále případného zahájení správního řízení. Poskytovatel je povinen Objednateli písemně potvrdit převzetí </w:t>
      </w:r>
      <w:r w:rsidR="00CB6D8E">
        <w:t xml:space="preserve">návrhu na </w:t>
      </w:r>
      <w:r w:rsidR="000441C6" w:rsidRPr="00C16300">
        <w:t xml:space="preserve">přezkoumání </w:t>
      </w:r>
      <w:r w:rsidR="00CB6D8E">
        <w:t>lékařského posudku</w:t>
      </w:r>
      <w:r w:rsidR="000441C6" w:rsidRPr="00C16300">
        <w:t xml:space="preserve">. Poskytovatel je povinen písemně informovat Objednatele o </w:t>
      </w:r>
      <w:r w:rsidR="00513DE7">
        <w:t>postoupení</w:t>
      </w:r>
      <w:r w:rsidR="00513DE7" w:rsidRPr="00C16300">
        <w:t xml:space="preserve"> </w:t>
      </w:r>
      <w:r w:rsidR="000441C6" w:rsidRPr="00C16300">
        <w:t>návrhu na přezkoumání lékařského posudku příslušnému správnímu orgánu a sdělit Objednateli veške</w:t>
      </w:r>
      <w:r w:rsidR="005B1E5F" w:rsidRPr="00C16300">
        <w:t>ré s tím související okolnosti.</w:t>
      </w:r>
    </w:p>
    <w:p w14:paraId="425E18F3" w14:textId="5C401F04" w:rsidR="000441C6" w:rsidRPr="009F4A8B" w:rsidRDefault="007D7D11" w:rsidP="00C16300">
      <w:pPr>
        <w:pStyle w:val="cpnormln"/>
        <w:ind w:left="851"/>
      </w:pPr>
      <w:r w:rsidRPr="00C16300" w:rsidDel="007D7D11">
        <w:t xml:space="preserve"> </w:t>
      </w:r>
      <w:r w:rsidR="000441C6" w:rsidRPr="009F4A8B">
        <w:t xml:space="preserve">(dále </w:t>
      </w:r>
      <w:r w:rsidR="005B1E5F">
        <w:t>jen</w:t>
      </w:r>
      <w:r w:rsidR="000441C6" w:rsidRPr="009F4A8B">
        <w:t xml:space="preserve"> „</w:t>
      </w:r>
      <w:r w:rsidR="000441C6" w:rsidRPr="00963F0B">
        <w:rPr>
          <w:b/>
        </w:rPr>
        <w:t>Evidenční služby</w:t>
      </w:r>
      <w:r w:rsidR="00C16300">
        <w:t>“)</w:t>
      </w:r>
    </w:p>
    <w:p w14:paraId="2EEFFAEB" w14:textId="13B230AB" w:rsidR="000441C6" w:rsidRDefault="000441C6" w:rsidP="00C16300">
      <w:pPr>
        <w:pStyle w:val="cpnormln"/>
        <w:ind w:left="851"/>
      </w:pPr>
      <w:r w:rsidRPr="009F4A8B">
        <w:t xml:space="preserve">Při </w:t>
      </w:r>
      <w:r w:rsidR="00FB7403">
        <w:t xml:space="preserve">poskytování Evidenčních služeb se </w:t>
      </w:r>
      <w:r w:rsidRPr="009F4A8B">
        <w:t xml:space="preserve">Poskytovatel zavazuje zachovávat maximální ochranu dat a osobních údajů, se kterými při poskytování služeb dle této </w:t>
      </w:r>
      <w:r w:rsidR="005B1E5F">
        <w:t>S</w:t>
      </w:r>
      <w:r w:rsidRPr="009F4A8B">
        <w:t xml:space="preserve">mlouvy přijde do styku. Podrobný popis Evidenčních služeb Poskytovatele uvedených v tomto </w:t>
      </w:r>
      <w:r w:rsidR="005B1E5F">
        <w:t>odstavci</w:t>
      </w:r>
      <w:r w:rsidR="00456E82">
        <w:t>, vč. závazných termínů,</w:t>
      </w:r>
      <w:r w:rsidR="00FB7403">
        <w:t xml:space="preserve"> </w:t>
      </w:r>
      <w:r w:rsidRPr="009F4A8B">
        <w:t xml:space="preserve">tvoří Přílohu č. 3 </w:t>
      </w:r>
      <w:r>
        <w:t>Smlouvy</w:t>
      </w:r>
      <w:r w:rsidRPr="009F4A8B">
        <w:t>.</w:t>
      </w:r>
    </w:p>
    <w:p w14:paraId="7DD0C52E" w14:textId="59A27103" w:rsidR="00C16300" w:rsidRPr="009F4A8B" w:rsidRDefault="00621C02" w:rsidP="00C406D9">
      <w:pPr>
        <w:pStyle w:val="cpnormln"/>
      </w:pPr>
      <w:r w:rsidDel="00621C02">
        <w:t xml:space="preserve"> </w:t>
      </w:r>
      <w:r w:rsidR="00C16300">
        <w:t>(dále veškeré služby společně jen „</w:t>
      </w:r>
      <w:r w:rsidR="00C16300" w:rsidRPr="00C16300">
        <w:rPr>
          <w:b/>
        </w:rPr>
        <w:t>Služby</w:t>
      </w:r>
      <w:r w:rsidR="00C16300">
        <w:t>“)</w:t>
      </w:r>
    </w:p>
    <w:p w14:paraId="4F51E318" w14:textId="3CAFF072" w:rsidR="00033212" w:rsidRPr="00C406D9" w:rsidRDefault="00033212" w:rsidP="00C406D9">
      <w:pPr>
        <w:pStyle w:val="cpodstavecslovan1"/>
      </w:pPr>
      <w:r w:rsidRPr="00C406D9">
        <w:t>Poskytovatel se zavazuje poskytnout Objednateli Služby za podmínek uvedených v této Smlouvě ve sjednaném rozsahu, jakosti a čase.</w:t>
      </w:r>
    </w:p>
    <w:p w14:paraId="53A1FC57" w14:textId="6B340F67" w:rsidR="00033212" w:rsidRPr="00C406D9" w:rsidRDefault="00033212" w:rsidP="00C406D9">
      <w:pPr>
        <w:pStyle w:val="cpodstavecslovan1"/>
      </w:pPr>
      <w:r w:rsidRPr="00C406D9">
        <w:t xml:space="preserve">Objednatel se zavazuje </w:t>
      </w:r>
      <w:r w:rsidR="00C40363" w:rsidRPr="00C406D9">
        <w:t xml:space="preserve">Poskytovateli </w:t>
      </w:r>
      <w:r w:rsidRPr="00C406D9">
        <w:t xml:space="preserve">za řádně poskytnuté a předané Služby zaplatit cenu dle čl. </w:t>
      </w:r>
      <w:r w:rsidRPr="00C406D9">
        <w:fldChar w:fldCharType="begin"/>
      </w:r>
      <w:r w:rsidRPr="00C406D9">
        <w:instrText xml:space="preserve"> REF _Ref484447361 \n \h </w:instrText>
      </w:r>
      <w:r w:rsidR="00C406D9">
        <w:instrText xml:space="preserve"> \* MERGEFORMAT </w:instrText>
      </w:r>
      <w:r w:rsidRPr="00C406D9">
        <w:fldChar w:fldCharType="separate"/>
      </w:r>
      <w:r w:rsidR="00895233">
        <w:t>3</w:t>
      </w:r>
      <w:r w:rsidRPr="00C406D9">
        <w:fldChar w:fldCharType="end"/>
      </w:r>
      <w:r w:rsidRPr="00C406D9">
        <w:t xml:space="preserve"> Smlouvy.</w:t>
      </w:r>
    </w:p>
    <w:p w14:paraId="75B7B360" w14:textId="2E10842F" w:rsidR="00AA1113" w:rsidRDefault="005B06BE" w:rsidP="00870769">
      <w:pPr>
        <w:pStyle w:val="cpodstavecslovan1"/>
      </w:pPr>
      <w:r w:rsidRPr="00C406D9">
        <w:t xml:space="preserve">Po uzavření Smlouvy sdělí Objednatel Poskytovateli evidenční číslo </w:t>
      </w:r>
      <w:r w:rsidR="00746A94">
        <w:t>pro účely fakturace</w:t>
      </w:r>
      <w:r w:rsidRPr="00C406D9">
        <w:t xml:space="preserve">. </w:t>
      </w:r>
    </w:p>
    <w:p w14:paraId="3B4A9756" w14:textId="4F7B62E0" w:rsidR="00DA6E1A" w:rsidRPr="00EF46BE" w:rsidRDefault="00963F0B" w:rsidP="009F4A8B">
      <w:pPr>
        <w:pStyle w:val="cplnekslovan"/>
      </w:pPr>
      <w:bookmarkStart w:id="10" w:name="_Ref484447361"/>
      <w:r>
        <w:t>Cena</w:t>
      </w:r>
      <w:bookmarkEnd w:id="10"/>
    </w:p>
    <w:p w14:paraId="7D650943" w14:textId="3301C03E" w:rsidR="00A87D83" w:rsidRDefault="00A87D83" w:rsidP="00A87D83">
      <w:pPr>
        <w:pStyle w:val="cpodstavecslovan1"/>
      </w:pPr>
      <w:bookmarkStart w:id="11" w:name="_Ref484442192"/>
      <w:r>
        <w:t>J</w:t>
      </w:r>
      <w:r w:rsidRPr="00A87D83">
        <w:t xml:space="preserve">ednotkové ceny </w:t>
      </w:r>
      <w:r>
        <w:t>Základních služeb</w:t>
      </w:r>
      <w:r w:rsidRPr="00A87D83">
        <w:t xml:space="preserve"> jsou uvedeny v Příloze č. 1 Smlouvy</w:t>
      </w:r>
      <w:r>
        <w:t>.</w:t>
      </w:r>
    </w:p>
    <w:bookmarkEnd w:id="11"/>
    <w:p w14:paraId="3B4A9758" w14:textId="3BD40801" w:rsidR="00DA6E1A" w:rsidRPr="00EF46BE" w:rsidRDefault="000D1D4D" w:rsidP="00C406D9">
      <w:pPr>
        <w:pStyle w:val="cpodstavecslovan1"/>
      </w:pPr>
      <w:r>
        <w:lastRenderedPageBreak/>
        <w:t>Jednotkové c</w:t>
      </w:r>
      <w:r w:rsidR="00DA6E1A" w:rsidRPr="00EF46BE">
        <w:t>en</w:t>
      </w:r>
      <w:r>
        <w:t>y</w:t>
      </w:r>
      <w:r w:rsidR="00DA6E1A" w:rsidRPr="00EF46BE">
        <w:t xml:space="preserve"> </w:t>
      </w:r>
      <w:r w:rsidR="00191EDD">
        <w:t>Základní</w:t>
      </w:r>
      <w:r w:rsidR="00A87D83">
        <w:t>ch</w:t>
      </w:r>
      <w:r w:rsidR="00191EDD">
        <w:t xml:space="preserve"> </w:t>
      </w:r>
      <w:r w:rsidR="00A87D83">
        <w:t>služeb</w:t>
      </w:r>
      <w:r w:rsidR="00A87D83" w:rsidRPr="00EF46BE">
        <w:t xml:space="preserve"> </w:t>
      </w:r>
      <w:r w:rsidR="00191EDD">
        <w:t>dle Přílohy č. 1 Smlouvy</w:t>
      </w:r>
      <w:r w:rsidR="00DA6E1A" w:rsidRPr="00AD0280">
        <w:t xml:space="preserve"> </w:t>
      </w:r>
      <w:r>
        <w:t>jsou</w:t>
      </w:r>
      <w:r w:rsidR="00CC6668" w:rsidRPr="004C06BC">
        <w:t xml:space="preserve"> </w:t>
      </w:r>
      <w:r>
        <w:t>cenami</w:t>
      </w:r>
      <w:r w:rsidR="00CC6668" w:rsidRPr="004C06BC">
        <w:t xml:space="preserve"> konečn</w:t>
      </w:r>
      <w:r>
        <w:t>ými</w:t>
      </w:r>
      <w:r w:rsidR="00CC6668" w:rsidRPr="004C06BC">
        <w:t>, nejvýše přípustn</w:t>
      </w:r>
      <w:r>
        <w:t>ými</w:t>
      </w:r>
      <w:r w:rsidR="00CC6668" w:rsidRPr="004C06BC">
        <w:t xml:space="preserve"> a </w:t>
      </w:r>
      <w:r>
        <w:t>nemohou</w:t>
      </w:r>
      <w:r w:rsidR="00CC6668" w:rsidRPr="004C06BC">
        <w:t xml:space="preserve"> být zvýšen</w:t>
      </w:r>
      <w:r>
        <w:t>y</w:t>
      </w:r>
      <w:r w:rsidR="00CC6668" w:rsidRPr="004C06BC">
        <w:t xml:space="preserve"> bez předchozího písemného souhlasu Objednatele</w:t>
      </w:r>
      <w:r w:rsidR="00CC6668">
        <w:t>. V</w:t>
      </w:r>
      <w:r>
        <w:t xml:space="preserve"> jednotkových cenách </w:t>
      </w:r>
      <w:r w:rsidR="00DA6E1A" w:rsidRPr="00AD0280">
        <w:t>jsou zahrnuty veškeré náklady spojené s</w:t>
      </w:r>
      <w:r>
        <w:t> </w:t>
      </w:r>
      <w:r w:rsidR="00CC6668">
        <w:t>poskytnutím Služby dle</w:t>
      </w:r>
      <w:r w:rsidR="00DA6E1A" w:rsidRPr="00AD0280">
        <w:t xml:space="preserve"> této </w:t>
      </w:r>
      <w:r w:rsidR="009F7DCB">
        <w:t>Smlouvy</w:t>
      </w:r>
      <w:r w:rsidR="00DA6E1A" w:rsidRPr="00AD0280">
        <w:t>.</w:t>
      </w:r>
    </w:p>
    <w:p w14:paraId="7C704CCA" w14:textId="64666089" w:rsidR="00180E11" w:rsidRPr="00EF46BE" w:rsidRDefault="000D1D4D" w:rsidP="00C406D9">
      <w:pPr>
        <w:pStyle w:val="cpodstavecslovan1"/>
      </w:pPr>
      <w:bookmarkStart w:id="12" w:name="_Ref484592816"/>
      <w:r>
        <w:t xml:space="preserve">Jednotkové ceny </w:t>
      </w:r>
      <w:r w:rsidR="00DA6E1A" w:rsidRPr="00EF46BE">
        <w:t>za</w:t>
      </w:r>
      <w:r w:rsidR="00DE1459">
        <w:t xml:space="preserve"> </w:t>
      </w:r>
      <w:r w:rsidR="00AD0280" w:rsidRPr="00AD0280">
        <w:t>D</w:t>
      </w:r>
      <w:r w:rsidR="00DE1459" w:rsidRPr="00AD0280">
        <w:t>alší</w:t>
      </w:r>
      <w:r w:rsidR="00DA6E1A" w:rsidRPr="00AD0280">
        <w:t xml:space="preserve"> služby</w:t>
      </w:r>
      <w:r w:rsidR="00DE1459" w:rsidRPr="00AD0280">
        <w:t xml:space="preserve"> dle </w:t>
      </w:r>
      <w:proofErr w:type="gramStart"/>
      <w:r w:rsidR="00322275">
        <w:t>odst.</w:t>
      </w:r>
      <w:r w:rsidR="00DE1459" w:rsidRPr="00AD0280">
        <w:t xml:space="preserve"> </w:t>
      </w:r>
      <w:r w:rsidR="00191EDD">
        <w:fldChar w:fldCharType="begin"/>
      </w:r>
      <w:r w:rsidR="00191EDD">
        <w:instrText xml:space="preserve"> REF _Ref484525255 \r \h </w:instrText>
      </w:r>
      <w:r w:rsidR="00191EDD">
        <w:fldChar w:fldCharType="separate"/>
      </w:r>
      <w:r w:rsidR="00895233">
        <w:t>2.2.2</w:t>
      </w:r>
      <w:proofErr w:type="gramEnd"/>
      <w:r w:rsidR="00191EDD">
        <w:fldChar w:fldCharType="end"/>
      </w:r>
      <w:r w:rsidR="00191EDD">
        <w:t xml:space="preserve"> </w:t>
      </w:r>
      <w:r w:rsidR="009F7DCB">
        <w:t>S</w:t>
      </w:r>
      <w:r w:rsidR="00DE1459" w:rsidRPr="00AD0280">
        <w:t>mlouvy</w:t>
      </w:r>
      <w:r w:rsidR="00DA6E1A" w:rsidRPr="00AD0280">
        <w:t xml:space="preserve"> </w:t>
      </w:r>
      <w:r w:rsidR="00191EDD">
        <w:t>odpovíd</w:t>
      </w:r>
      <w:r>
        <w:t>ají</w:t>
      </w:r>
      <w:r w:rsidR="00DA6E1A" w:rsidRPr="00AD0280">
        <w:t xml:space="preserve"> cenám </w:t>
      </w:r>
      <w:r w:rsidR="00CC398D" w:rsidRPr="00AD0280">
        <w:t>uv</w:t>
      </w:r>
      <w:r w:rsidR="00CC398D">
        <w:t>e</w:t>
      </w:r>
      <w:r w:rsidR="00CC398D" w:rsidRPr="00AD0280">
        <w:t>deným</w:t>
      </w:r>
      <w:r w:rsidR="00DA6E1A" w:rsidRPr="00AD0280">
        <w:t xml:space="preserve"> v aktuálním seznamu </w:t>
      </w:r>
      <w:r w:rsidR="00191EDD">
        <w:t>D</w:t>
      </w:r>
      <w:r w:rsidR="00832173" w:rsidRPr="00AD0280">
        <w:t>alších služeb</w:t>
      </w:r>
      <w:r w:rsidR="000E609D" w:rsidRPr="00AD0280">
        <w:t xml:space="preserve"> </w:t>
      </w:r>
      <w:r w:rsidR="001030EB" w:rsidRPr="00AD0280">
        <w:t xml:space="preserve">zaslaném Objednateli </w:t>
      </w:r>
      <w:r w:rsidR="000E609D" w:rsidRPr="00AD0280">
        <w:t xml:space="preserve">dle </w:t>
      </w:r>
      <w:r w:rsidR="00322275">
        <w:t>odst.</w:t>
      </w:r>
      <w:r w:rsidR="000E609D" w:rsidRPr="00AD0280">
        <w:t xml:space="preserve"> </w:t>
      </w:r>
      <w:r w:rsidR="00191EDD">
        <w:fldChar w:fldCharType="begin"/>
      </w:r>
      <w:r w:rsidR="00191EDD">
        <w:instrText xml:space="preserve"> REF _Ref484525255 \r \h </w:instrText>
      </w:r>
      <w:r w:rsidR="00191EDD">
        <w:fldChar w:fldCharType="separate"/>
      </w:r>
      <w:r w:rsidR="00895233">
        <w:t>2.2.2</w:t>
      </w:r>
      <w:r w:rsidR="00191EDD">
        <w:fldChar w:fldCharType="end"/>
      </w:r>
      <w:r w:rsidR="000E609D" w:rsidRPr="00AD0280">
        <w:t xml:space="preserve"> této </w:t>
      </w:r>
      <w:r w:rsidR="009F7DCB">
        <w:t>S</w:t>
      </w:r>
      <w:r w:rsidR="000E609D" w:rsidRPr="00AD0280">
        <w:t>mlouvy</w:t>
      </w:r>
      <w:r w:rsidR="00DA6E1A" w:rsidRPr="00AD0280">
        <w:t xml:space="preserve">. </w:t>
      </w:r>
      <w:r w:rsidR="00180E11" w:rsidRPr="00AD0280">
        <w:t xml:space="preserve">Poskytovatel </w:t>
      </w:r>
      <w:r w:rsidR="00CC6668">
        <w:t xml:space="preserve">bude Objednateli </w:t>
      </w:r>
      <w:r w:rsidR="001236F4">
        <w:t xml:space="preserve">poskytovat </w:t>
      </w:r>
      <w:r w:rsidR="00CC6668">
        <w:t xml:space="preserve">Další služby za cenu se slevou </w:t>
      </w:r>
      <w:r w:rsidR="00180E11">
        <w:t xml:space="preserve">ve výši </w:t>
      </w:r>
      <w:r w:rsidR="00F85972">
        <w:t xml:space="preserve">0% </w:t>
      </w:r>
      <w:r w:rsidR="00191EDD" w:rsidRPr="00191EDD">
        <w:t>z </w:t>
      </w:r>
      <w:r w:rsidR="00180E11" w:rsidRPr="00EF46BE">
        <w:t xml:space="preserve">ceníkové ceny aktuální ke dni </w:t>
      </w:r>
      <w:r w:rsidR="00191EDD">
        <w:t>poskytnutí</w:t>
      </w:r>
      <w:r w:rsidR="00180E11">
        <w:t xml:space="preserve"> dané </w:t>
      </w:r>
      <w:r w:rsidR="00191EDD">
        <w:t>S</w:t>
      </w:r>
      <w:r w:rsidR="00180E11">
        <w:t>lužby</w:t>
      </w:r>
      <w:r w:rsidR="00CC6668">
        <w:t xml:space="preserve"> dle předchozí věty</w:t>
      </w:r>
      <w:r w:rsidR="00180E11" w:rsidRPr="00EF46BE">
        <w:t xml:space="preserve">. </w:t>
      </w:r>
      <w:r>
        <w:t>Procentuální v</w:t>
      </w:r>
      <w:r w:rsidR="00180E11" w:rsidRPr="00EF46BE">
        <w:t xml:space="preserve">ýši poskytnuté slevy </w:t>
      </w:r>
      <w:r w:rsidR="00180E11">
        <w:t>Poskytovatel</w:t>
      </w:r>
      <w:r w:rsidR="00180E11" w:rsidRPr="00EF46BE">
        <w:t xml:space="preserve"> garantuje po celou dobu </w:t>
      </w:r>
      <w:r w:rsidR="00191EDD">
        <w:t>účinnosti</w:t>
      </w:r>
      <w:r w:rsidR="00180E11" w:rsidRPr="00EF46BE">
        <w:t xml:space="preserve"> této </w:t>
      </w:r>
      <w:r w:rsidR="009F7DCB">
        <w:t>S</w:t>
      </w:r>
      <w:r w:rsidR="00180E11" w:rsidRPr="00EF46BE">
        <w:t>mlouvy.</w:t>
      </w:r>
      <w:bookmarkEnd w:id="12"/>
    </w:p>
    <w:p w14:paraId="3B4A9759" w14:textId="749E851E" w:rsidR="00DA6E1A" w:rsidRPr="00EF46BE" w:rsidRDefault="004A5CD7" w:rsidP="00191EDD">
      <w:pPr>
        <w:pStyle w:val="cpnormln"/>
      </w:pPr>
      <w:r>
        <w:t xml:space="preserve">Celkový </w:t>
      </w:r>
      <w:r w:rsidRPr="00AD0280">
        <w:t xml:space="preserve">finanční objem </w:t>
      </w:r>
      <w:r w:rsidR="00AD0280" w:rsidRPr="00AD0280">
        <w:t>D</w:t>
      </w:r>
      <w:r w:rsidRPr="00AD0280">
        <w:t>alších služeb nepřesáhne</w:t>
      </w:r>
      <w:r>
        <w:t xml:space="preserve"> </w:t>
      </w:r>
      <w:r w:rsidR="002B28DC">
        <w:t xml:space="preserve">za dobu trvání </w:t>
      </w:r>
      <w:r w:rsidR="009F7DCB">
        <w:t>S</w:t>
      </w:r>
      <w:r w:rsidR="002B28DC">
        <w:t xml:space="preserve">mlouvy </w:t>
      </w:r>
      <w:r>
        <w:t>5</w:t>
      </w:r>
      <w:r w:rsidR="000D1D4D">
        <w:t> </w:t>
      </w:r>
      <w:r>
        <w:t xml:space="preserve">% maximální celkové ceny </w:t>
      </w:r>
      <w:r w:rsidR="00191EDD">
        <w:t>Služeb</w:t>
      </w:r>
      <w:r>
        <w:t xml:space="preserve"> dle </w:t>
      </w:r>
      <w:proofErr w:type="gramStart"/>
      <w:r w:rsidR="00322275">
        <w:t>odst</w:t>
      </w:r>
      <w:r>
        <w:t xml:space="preserve">. </w:t>
      </w:r>
      <w:r w:rsidR="00621C02">
        <w:fldChar w:fldCharType="begin"/>
      </w:r>
      <w:r w:rsidR="00621C02">
        <w:instrText xml:space="preserve"> REF _Ref484442192 \r \h </w:instrText>
      </w:r>
      <w:r w:rsidR="00621C02">
        <w:fldChar w:fldCharType="separate"/>
      </w:r>
      <w:r w:rsidR="00621C02">
        <w:t>3.6</w:t>
      </w:r>
      <w:r w:rsidR="00621C02">
        <w:fldChar w:fldCharType="end"/>
      </w:r>
      <w:r w:rsidR="00621C02">
        <w:t xml:space="preserve"> </w:t>
      </w:r>
      <w:r w:rsidR="009F7DCB">
        <w:t>S</w:t>
      </w:r>
      <w:r w:rsidR="00322275">
        <w:t>mlouvy</w:t>
      </w:r>
      <w:proofErr w:type="gramEnd"/>
      <w:r w:rsidR="00322275">
        <w:t>.</w:t>
      </w:r>
    </w:p>
    <w:p w14:paraId="3B4A975A" w14:textId="3C518343" w:rsidR="00DA6E1A" w:rsidRDefault="00DA6E1A" w:rsidP="001D319E">
      <w:pPr>
        <w:pStyle w:val="cpodstavecslovan1"/>
      </w:pPr>
      <w:r w:rsidRPr="00EF46BE">
        <w:t xml:space="preserve">Cena za </w:t>
      </w:r>
      <w:r w:rsidR="007C550B">
        <w:t xml:space="preserve">Evidenční </w:t>
      </w:r>
      <w:r w:rsidRPr="00EF46BE">
        <w:t xml:space="preserve">služby </w:t>
      </w:r>
      <w:r w:rsidR="003F2A0D">
        <w:t xml:space="preserve">dle </w:t>
      </w:r>
      <w:proofErr w:type="gramStart"/>
      <w:r w:rsidR="00191EDD">
        <w:t>odst.</w:t>
      </w:r>
      <w:r w:rsidR="003F2A0D">
        <w:t xml:space="preserve"> </w:t>
      </w:r>
      <w:r w:rsidR="00191EDD">
        <w:fldChar w:fldCharType="begin"/>
      </w:r>
      <w:r w:rsidR="00191EDD">
        <w:instrText xml:space="preserve"> REF _Ref484445250 \r \h </w:instrText>
      </w:r>
      <w:r w:rsidR="00191EDD">
        <w:fldChar w:fldCharType="separate"/>
      </w:r>
      <w:r w:rsidR="00895233">
        <w:t>2.2.3</w:t>
      </w:r>
      <w:proofErr w:type="gramEnd"/>
      <w:r w:rsidR="00191EDD">
        <w:fldChar w:fldCharType="end"/>
      </w:r>
      <w:r w:rsidR="00191EDD">
        <w:t xml:space="preserve"> Smlouvy </w:t>
      </w:r>
      <w:r w:rsidRPr="00EF46BE">
        <w:t>činí</w:t>
      </w:r>
      <w:r w:rsidR="001B01D4">
        <w:t xml:space="preserve"> </w:t>
      </w:r>
      <w:r w:rsidR="00217185">
        <w:t xml:space="preserve">za jeden kalendářní </w:t>
      </w:r>
      <w:r w:rsidR="001B01D4">
        <w:t>měsí</w:t>
      </w:r>
      <w:r w:rsidR="00217185">
        <w:t>c</w:t>
      </w:r>
      <w:r w:rsidR="006637CB">
        <w:t xml:space="preserve"> </w:t>
      </w:r>
      <w:r w:rsidR="008608C9">
        <w:t>100</w:t>
      </w:r>
      <w:r w:rsidR="00F85972">
        <w:t xml:space="preserve">.000 </w:t>
      </w:r>
      <w:r w:rsidR="00927CBE" w:rsidRPr="00EF46BE">
        <w:t>Kč</w:t>
      </w:r>
      <w:r w:rsidR="00927CBE">
        <w:rPr>
          <w:i/>
          <w:color w:val="FF0000"/>
        </w:rPr>
        <w:t xml:space="preserve"> </w:t>
      </w:r>
      <w:r w:rsidR="00927CBE" w:rsidRPr="00EF46BE">
        <w:t>bez</w:t>
      </w:r>
      <w:r w:rsidR="00927CBE">
        <w:t xml:space="preserve"> </w:t>
      </w:r>
      <w:r w:rsidR="00927CBE" w:rsidRPr="00EF46BE">
        <w:t>DPH (</w:t>
      </w:r>
      <w:r w:rsidR="00927CBE">
        <w:t xml:space="preserve">slovy: </w:t>
      </w:r>
      <w:proofErr w:type="spellStart"/>
      <w:r w:rsidR="00F85972">
        <w:t>jednostotisíckorun</w:t>
      </w:r>
      <w:proofErr w:type="spellEnd"/>
      <w:r w:rsidR="00927CBE">
        <w:t>)</w:t>
      </w:r>
      <w:r w:rsidR="00927CBE" w:rsidRPr="00EF46BE">
        <w:t>.</w:t>
      </w:r>
      <w:r w:rsidR="003F2A0D" w:rsidRPr="003F2A0D">
        <w:t xml:space="preserve"> </w:t>
      </w:r>
      <w:r w:rsidR="003F2A0D">
        <w:t xml:space="preserve">Tato cena </w:t>
      </w:r>
      <w:r w:rsidR="003F2A0D" w:rsidRPr="00EF46BE">
        <w:t>je konečná a jsou v ní zahrnuty veškeré náklady spojené s </w:t>
      </w:r>
      <w:r w:rsidR="00191EDD">
        <w:t>poskytováním</w:t>
      </w:r>
      <w:r w:rsidR="003F2A0D" w:rsidRPr="00EF46BE">
        <w:t xml:space="preserve"> </w:t>
      </w:r>
      <w:r w:rsidR="003F2A0D">
        <w:t>Evidenčních služeb dle</w:t>
      </w:r>
      <w:r w:rsidR="003F2A0D" w:rsidRPr="00EF46BE">
        <w:t xml:space="preserve"> této </w:t>
      </w:r>
      <w:r w:rsidR="009F7DCB">
        <w:t>S</w:t>
      </w:r>
      <w:r w:rsidR="003F2A0D" w:rsidRPr="00EF46BE">
        <w:t>mlouvy</w:t>
      </w:r>
      <w:r w:rsidR="003F2A0D">
        <w:t xml:space="preserve">, vč. nákladů na úpravu systému </w:t>
      </w:r>
      <w:r w:rsidR="008B4132">
        <w:t>Poskytovatel</w:t>
      </w:r>
      <w:r w:rsidR="003F2A0D">
        <w:t>e</w:t>
      </w:r>
      <w:r w:rsidR="003F2A0D" w:rsidRPr="00EF46BE">
        <w:t>.</w:t>
      </w:r>
      <w:r w:rsidR="006938C7">
        <w:t xml:space="preserve"> Pokud se počet </w:t>
      </w:r>
      <w:r w:rsidR="005908FD">
        <w:t>Z</w:t>
      </w:r>
      <w:r w:rsidR="006938C7">
        <w:t xml:space="preserve">aměstnanců Objednatele </w:t>
      </w:r>
      <w:r w:rsidR="002F44C7">
        <w:t>s </w:t>
      </w:r>
      <w:r w:rsidR="00D37257">
        <w:t>pracovištěm</w:t>
      </w:r>
      <w:r w:rsidR="002F44C7">
        <w:t xml:space="preserve"> v územním celku dle této</w:t>
      </w:r>
      <w:r w:rsidR="00415369">
        <w:t xml:space="preserve"> </w:t>
      </w:r>
      <w:r w:rsidR="009F7DCB">
        <w:t>S</w:t>
      </w:r>
      <w:r w:rsidR="002F44C7">
        <w:t xml:space="preserve">mlouvy </w:t>
      </w:r>
      <w:r w:rsidR="006938C7">
        <w:t xml:space="preserve">změní o více než </w:t>
      </w:r>
      <w:r w:rsidR="004E688F">
        <w:t>20</w:t>
      </w:r>
      <w:r w:rsidR="000D1D4D">
        <w:t> </w:t>
      </w:r>
      <w:r w:rsidR="006938C7">
        <w:t xml:space="preserve">% </w:t>
      </w:r>
      <w:r w:rsidR="00E44DEE">
        <w:t xml:space="preserve">oproti počtu </w:t>
      </w:r>
      <w:r w:rsidR="005908FD">
        <w:t>Z</w:t>
      </w:r>
      <w:r w:rsidR="00E44DEE">
        <w:t xml:space="preserve">aměstnanců ke </w:t>
      </w:r>
      <w:r w:rsidR="006938C7">
        <w:t xml:space="preserve">dni uzavření této </w:t>
      </w:r>
      <w:r w:rsidR="00191EDD">
        <w:t>S</w:t>
      </w:r>
      <w:r w:rsidR="006938C7">
        <w:t>mlouvy</w:t>
      </w:r>
      <w:r w:rsidR="004E688F">
        <w:t xml:space="preserve">, a to nejméně na dobu alespoň </w:t>
      </w:r>
      <w:r w:rsidR="00E763AA">
        <w:t xml:space="preserve">čtyřech </w:t>
      </w:r>
      <w:r w:rsidR="004E688F">
        <w:t>(</w:t>
      </w:r>
      <w:r w:rsidR="00E763AA">
        <w:t>4</w:t>
      </w:r>
      <w:r w:rsidR="004E688F">
        <w:t xml:space="preserve">) </w:t>
      </w:r>
      <w:r w:rsidR="00A15C37">
        <w:t xml:space="preserve">po sobě jdoucích </w:t>
      </w:r>
      <w:r w:rsidR="004E688F">
        <w:t>kalendářních měsíců</w:t>
      </w:r>
      <w:r w:rsidR="006938C7">
        <w:t xml:space="preserve">, </w:t>
      </w:r>
      <w:r w:rsidR="00191EDD">
        <w:t xml:space="preserve">zavazují se Smluvní strany nejpozději do jednoho (1) měsíce od </w:t>
      </w:r>
      <w:r w:rsidR="004E688F">
        <w:t xml:space="preserve">výzvy jedné ze Smluvních stran </w:t>
      </w:r>
      <w:r w:rsidR="00191EDD">
        <w:t xml:space="preserve">uzavřít dodatek ke Smlouvě, kterým </w:t>
      </w:r>
      <w:r w:rsidR="006938C7">
        <w:t xml:space="preserve">bude </w:t>
      </w:r>
      <w:r w:rsidR="00191EDD">
        <w:t xml:space="preserve">cena za Evidenční </w:t>
      </w:r>
      <w:r w:rsidR="00191EDD" w:rsidRPr="00EF46BE">
        <w:t>služby</w:t>
      </w:r>
      <w:r w:rsidR="00191EDD">
        <w:t xml:space="preserve"> upravena ve </w:t>
      </w:r>
      <w:r w:rsidR="006938C7">
        <w:t>stejn</w:t>
      </w:r>
      <w:r w:rsidR="00191EDD">
        <w:t>é</w:t>
      </w:r>
      <w:r w:rsidR="006938C7">
        <w:t>m poměr</w:t>
      </w:r>
      <w:r w:rsidR="00191EDD">
        <w:t>u</w:t>
      </w:r>
      <w:r w:rsidR="00A15C37">
        <w:t xml:space="preserve">, ve kterém došlo ke změně v počtech </w:t>
      </w:r>
      <w:r w:rsidR="00CC398D">
        <w:t>Zaměstnanců</w:t>
      </w:r>
      <w:r w:rsidR="00A15C37">
        <w:t>,</w:t>
      </w:r>
      <w:r w:rsidR="004E688F">
        <w:t xml:space="preserve"> za předpokladu, že takováto změna nebude v rozporu se zákonem o zadávání veřejných zakázek</w:t>
      </w:r>
      <w:r w:rsidR="006938C7">
        <w:t>.</w:t>
      </w:r>
    </w:p>
    <w:p w14:paraId="5D5F1C1C" w14:textId="51EA5320" w:rsidR="00621C02" w:rsidRDefault="00621C02" w:rsidP="00621C02">
      <w:pPr>
        <w:pStyle w:val="cpodstavecslovan1"/>
      </w:pPr>
      <w:r w:rsidRPr="00621C02">
        <w:t xml:space="preserve">Pokud dojde z důvodu nepředvídaných mimořádných událostí k omezení poskytování sjednaných </w:t>
      </w:r>
      <w:proofErr w:type="spellStart"/>
      <w:r w:rsidRPr="00621C02">
        <w:t>pracovnělékařských</w:t>
      </w:r>
      <w:proofErr w:type="spellEnd"/>
      <w:r w:rsidRPr="00621C02">
        <w:t xml:space="preserve"> služeb ze strany orgánů výkonné či zákonodárné moci, budou za kalendářní dny, kdy budou </w:t>
      </w:r>
      <w:proofErr w:type="spellStart"/>
      <w:r w:rsidRPr="00621C02">
        <w:t>pracovnělékařské</w:t>
      </w:r>
      <w:proofErr w:type="spellEnd"/>
      <w:r w:rsidRPr="00621C02">
        <w:t xml:space="preserve"> služby omezeny, hrazeny Evidenční služby ve výši </w:t>
      </w:r>
      <w:r w:rsidR="00442F05" w:rsidRPr="00442F05">
        <w:rPr>
          <w:b/>
        </w:rPr>
        <w:t xml:space="preserve">80 </w:t>
      </w:r>
      <w:r w:rsidRPr="00442F05">
        <w:rPr>
          <w:b/>
        </w:rPr>
        <w:t>%</w:t>
      </w:r>
      <w:r w:rsidRPr="00621C02">
        <w:t xml:space="preserve"> ceny dle čl. 3.4 Smlouvy.</w:t>
      </w:r>
    </w:p>
    <w:p w14:paraId="6CE28DA1" w14:textId="7BFE573B" w:rsidR="00A87D83" w:rsidRPr="00A87D83" w:rsidRDefault="00A87D83" w:rsidP="00A87D83">
      <w:pPr>
        <w:pStyle w:val="cpodstavecslovan1"/>
      </w:pPr>
      <w:r w:rsidRPr="00A87D83">
        <w:t>Celková cena Služeb</w:t>
      </w:r>
      <w:r>
        <w:t xml:space="preserve"> poskytnutých</w:t>
      </w:r>
      <w:r w:rsidRPr="00A87D83">
        <w:t xml:space="preserve"> Poskytovatelem dle této Smlouvy, tj. Základní</w:t>
      </w:r>
      <w:r>
        <w:t>ch</w:t>
      </w:r>
      <w:r w:rsidRPr="00A87D83">
        <w:t xml:space="preserve"> služ</w:t>
      </w:r>
      <w:r>
        <w:t>e</w:t>
      </w:r>
      <w:r w:rsidRPr="00A87D83">
        <w:t>b, Evidenční</w:t>
      </w:r>
      <w:r>
        <w:t>ch</w:t>
      </w:r>
      <w:r w:rsidRPr="00A87D83">
        <w:t xml:space="preserve"> </w:t>
      </w:r>
      <w:r>
        <w:t>služeb</w:t>
      </w:r>
      <w:r w:rsidRPr="00A87D83">
        <w:t xml:space="preserve"> a Další</w:t>
      </w:r>
      <w:r>
        <w:t>ch</w:t>
      </w:r>
      <w:r w:rsidRPr="00A87D83">
        <w:t xml:space="preserve"> </w:t>
      </w:r>
      <w:r>
        <w:t>služeb</w:t>
      </w:r>
      <w:r w:rsidRPr="00A87D83">
        <w:t xml:space="preserve">, nesmí přesáhnout </w:t>
      </w:r>
      <w:bookmarkStart w:id="13" w:name="Text12"/>
      <w:r w:rsidR="007D7D11">
        <w:t>12.500.000</w:t>
      </w:r>
      <w:bookmarkEnd w:id="13"/>
      <w:r w:rsidRPr="00A87D83">
        <w:t>,- Kč bez DPH.</w:t>
      </w:r>
    </w:p>
    <w:p w14:paraId="61C61830" w14:textId="786AA112" w:rsidR="00191EDD" w:rsidRPr="00917C1D" w:rsidRDefault="00191EDD" w:rsidP="00C406D9">
      <w:pPr>
        <w:pStyle w:val="cpodstavecslovan1"/>
      </w:pPr>
      <w:bookmarkStart w:id="14" w:name="_Ref482969173"/>
      <w:r w:rsidRPr="00917C1D">
        <w:t xml:space="preserve">Veškeré ceny za </w:t>
      </w:r>
      <w:r>
        <w:t>Služby</w:t>
      </w:r>
      <w:r w:rsidRPr="00917C1D">
        <w:t xml:space="preserve"> poskytované </w:t>
      </w:r>
      <w:r>
        <w:t>Poskytovatelem</w:t>
      </w:r>
      <w:r w:rsidRPr="00917C1D">
        <w:t xml:space="preserve"> dle této </w:t>
      </w:r>
      <w:r>
        <w:t>Smlouvy</w:t>
      </w:r>
      <w:r w:rsidRPr="00917C1D">
        <w:t xml:space="preserve"> </w:t>
      </w:r>
      <w:r>
        <w:t>jsou</w:t>
      </w:r>
      <w:r w:rsidRPr="00917C1D">
        <w:t xml:space="preserve"> uvedeny v</w:t>
      </w:r>
      <w:r>
        <w:t> </w:t>
      </w:r>
      <w:r w:rsidRPr="00917C1D">
        <w:t>Kč</w:t>
      </w:r>
      <w:r>
        <w:t xml:space="preserve"> bez DPH. K cenám bude připočten</w:t>
      </w:r>
      <w:r w:rsidR="00B1753A">
        <w:t>a</w:t>
      </w:r>
      <w:r>
        <w:t xml:space="preserve"> DPH v zákonné výši</w:t>
      </w:r>
      <w:r w:rsidR="00B1753A">
        <w:t xml:space="preserve">, </w:t>
      </w:r>
      <w:bookmarkEnd w:id="14"/>
      <w:r w:rsidR="00B1753A">
        <w:t>v případě, že budou poskytována plnění osvobozená od DPH, DPH k cenám za tato osvobozená plnění připočítána nebude.</w:t>
      </w:r>
    </w:p>
    <w:p w14:paraId="3B4A975B" w14:textId="165D8515" w:rsidR="004F759E" w:rsidRPr="002A7A5D" w:rsidRDefault="004F759E" w:rsidP="00C406D9">
      <w:pPr>
        <w:pStyle w:val="cpodstavecslovan1"/>
      </w:pPr>
      <w:r>
        <w:t xml:space="preserve">Poskytovatel má nárok na úhradu ceny pouze za </w:t>
      </w:r>
      <w:r w:rsidR="00033212">
        <w:t>řádně a včas poskytnuté</w:t>
      </w:r>
      <w:r>
        <w:t xml:space="preserve"> </w:t>
      </w:r>
      <w:r w:rsidR="00033212">
        <w:t>S</w:t>
      </w:r>
      <w:r>
        <w:t>lužb</w:t>
      </w:r>
      <w:r w:rsidR="00CD071D">
        <w:t>y</w:t>
      </w:r>
      <w:r w:rsidR="000D1D4D">
        <w:t>, předané a převzaté Smluvními stranami v akceptačním protokol</w:t>
      </w:r>
      <w:r w:rsidR="00110919">
        <w:t>u</w:t>
      </w:r>
      <w:r w:rsidR="000D1D4D">
        <w:t xml:space="preserve"> dle této Smlouvy</w:t>
      </w:r>
      <w:r w:rsidR="00CD071D">
        <w:t xml:space="preserve">. Za </w:t>
      </w:r>
      <w:r w:rsidR="00033212">
        <w:t>poskytnutou</w:t>
      </w:r>
      <w:r w:rsidR="00CD071D">
        <w:t xml:space="preserve"> </w:t>
      </w:r>
      <w:r w:rsidR="00033212">
        <w:t>S</w:t>
      </w:r>
      <w:r w:rsidR="00CD071D">
        <w:t>lužbu</w:t>
      </w:r>
      <w:r>
        <w:t xml:space="preserve"> nelze považovat </w:t>
      </w:r>
      <w:r w:rsidR="00033212">
        <w:t>S</w:t>
      </w:r>
      <w:r>
        <w:t>lužbu, která byl</w:t>
      </w:r>
      <w:r w:rsidR="006274A8">
        <w:t>a</w:t>
      </w:r>
      <w:r>
        <w:t xml:space="preserve"> </w:t>
      </w:r>
      <w:r w:rsidR="001236F4">
        <w:t>sjednána</w:t>
      </w:r>
      <w:r>
        <w:t>, avšak z jakéhokoli dův</w:t>
      </w:r>
      <w:r w:rsidR="00926CA8">
        <w:t>odu neproběhla její realizace.</w:t>
      </w:r>
    </w:p>
    <w:p w14:paraId="3B4A975C" w14:textId="290527EE" w:rsidR="00DA6E1A" w:rsidRPr="00EF46BE" w:rsidRDefault="00963F0B" w:rsidP="009F4A8B">
      <w:pPr>
        <w:pStyle w:val="cplnekslovan"/>
      </w:pPr>
      <w:r>
        <w:t>Platební podmínky</w:t>
      </w:r>
    </w:p>
    <w:p w14:paraId="3B4A975D" w14:textId="0D5912E2" w:rsidR="005143A6" w:rsidRDefault="00DA6E1A" w:rsidP="00C406D9">
      <w:pPr>
        <w:pStyle w:val="cpodstavecslovan1"/>
      </w:pPr>
      <w:r w:rsidRPr="00EF46BE">
        <w:t xml:space="preserve">Cena za </w:t>
      </w:r>
      <w:r w:rsidR="00A15C37">
        <w:t>Služby</w:t>
      </w:r>
      <w:r w:rsidRPr="00EF46BE">
        <w:t xml:space="preserve"> bude hrazena měsíčně na základě </w:t>
      </w:r>
      <w:r w:rsidR="00A73D52">
        <w:t xml:space="preserve">daňových dokladů </w:t>
      </w:r>
      <w:r w:rsidRPr="00EF46BE">
        <w:t xml:space="preserve">vystavených </w:t>
      </w:r>
      <w:r w:rsidR="008B4132">
        <w:t>Poskytovatel</w:t>
      </w:r>
      <w:r w:rsidRPr="00EF46BE">
        <w:t>em Objednateli</w:t>
      </w:r>
      <w:r w:rsidR="00B121CF">
        <w:t>.</w:t>
      </w:r>
      <w:r w:rsidRPr="00EF46BE">
        <w:t xml:space="preserve"> </w:t>
      </w:r>
      <w:r w:rsidR="00CC6668">
        <w:t>Daňové doklady</w:t>
      </w:r>
      <w:r w:rsidR="001B2BAD">
        <w:t xml:space="preserve"> </w:t>
      </w:r>
      <w:r w:rsidR="001B2BAD" w:rsidRPr="001B2BAD">
        <w:t xml:space="preserve">budou vystavovány </w:t>
      </w:r>
      <w:r w:rsidR="008B4132">
        <w:t>Poskytovatel</w:t>
      </w:r>
      <w:r w:rsidR="001B2BAD" w:rsidRPr="001B2BAD">
        <w:t>em vždy</w:t>
      </w:r>
      <w:r w:rsidR="00EF2874">
        <w:t xml:space="preserve"> nejdříve</w:t>
      </w:r>
      <w:r w:rsidR="001B2BAD" w:rsidRPr="001B2BAD">
        <w:t xml:space="preserve"> k poslednímu dni příslušného kalendářního měsíce</w:t>
      </w:r>
      <w:r w:rsidR="00681D01">
        <w:t xml:space="preserve"> po podpisu akceptačního protokolu Objednatelem</w:t>
      </w:r>
      <w:r w:rsidR="001B2BAD" w:rsidRPr="001B2BAD">
        <w:t xml:space="preserve"> a budou v nich vyúčtovány </w:t>
      </w:r>
      <w:r w:rsidR="00CC6668">
        <w:t>S</w:t>
      </w:r>
      <w:r w:rsidR="001B2BAD" w:rsidRPr="001B2BAD">
        <w:t xml:space="preserve">lužby převzaté Objednatelem </w:t>
      </w:r>
      <w:r w:rsidR="004C6F1A">
        <w:t xml:space="preserve">na základě akceptačního protokolu </w:t>
      </w:r>
      <w:r w:rsidR="001B2BAD" w:rsidRPr="001B2BAD">
        <w:t xml:space="preserve">v příslušném kalendářním měsíci. </w:t>
      </w:r>
      <w:r w:rsidRPr="00EF46BE">
        <w:t xml:space="preserve">Nedílnou součástí </w:t>
      </w:r>
      <w:r w:rsidR="00CC6668">
        <w:t>daňového dokladu</w:t>
      </w:r>
      <w:r w:rsidRPr="00EF46BE">
        <w:t xml:space="preserve"> bude kopie akceptačního protokolu, na jehož základě bude </w:t>
      </w:r>
      <w:r w:rsidR="008B4132">
        <w:t>Poskytovatel</w:t>
      </w:r>
      <w:r w:rsidRPr="00EF46BE">
        <w:t xml:space="preserve">em fakturována cena skutečně </w:t>
      </w:r>
      <w:r w:rsidR="00CC6668">
        <w:t>poskytnutých</w:t>
      </w:r>
      <w:r w:rsidRPr="00EF46BE">
        <w:t xml:space="preserve"> </w:t>
      </w:r>
      <w:r w:rsidR="00CC6668">
        <w:t>S</w:t>
      </w:r>
      <w:r w:rsidRPr="00EF46BE">
        <w:t>lužeb</w:t>
      </w:r>
      <w:r w:rsidR="00217185">
        <w:t xml:space="preserve"> za příslušný kalendářní měsíc</w:t>
      </w:r>
      <w:r w:rsidRPr="00EF46BE">
        <w:t xml:space="preserve">. </w:t>
      </w:r>
      <w:r w:rsidR="004C6F1A">
        <w:t xml:space="preserve">Dnem uskutečnění zdanitelného plnění </w:t>
      </w:r>
      <w:r w:rsidR="007A6285">
        <w:t xml:space="preserve">je poslední den příslušného kalendářního měsíce, </w:t>
      </w:r>
      <w:r w:rsidR="000F429B">
        <w:t>ve kter</w:t>
      </w:r>
      <w:r w:rsidR="007A6285">
        <w:t xml:space="preserve">ém byly </w:t>
      </w:r>
      <w:r w:rsidR="00CC6668">
        <w:t>S</w:t>
      </w:r>
      <w:r w:rsidR="007A6285">
        <w:t>lužby poskyt</w:t>
      </w:r>
      <w:r w:rsidR="00CC6668">
        <w:t>nuty</w:t>
      </w:r>
      <w:r w:rsidR="007A6285">
        <w:t>.</w:t>
      </w:r>
    </w:p>
    <w:p w14:paraId="5476CB8D" w14:textId="5B440273" w:rsidR="00CC6668" w:rsidRPr="00917C1D" w:rsidRDefault="00CC6668" w:rsidP="00C406D9">
      <w:pPr>
        <w:pStyle w:val="cpodstavecslovan1"/>
      </w:pPr>
      <w:r w:rsidRPr="00917C1D">
        <w:t xml:space="preserve">Daňový doklad musí obsahovat náležitosti řádného daňového dokladu podle příslušných právních předpisů, zejména pak zákona </w:t>
      </w:r>
      <w:r>
        <w:t xml:space="preserve">č. 235/2004 Sb., </w:t>
      </w:r>
      <w:r w:rsidRPr="00917C1D">
        <w:t>o dani z přidané hodnoty</w:t>
      </w:r>
      <w:r>
        <w:t>,</w:t>
      </w:r>
      <w:r w:rsidRPr="00917C1D">
        <w:t xml:space="preserve"> </w:t>
      </w:r>
      <w:r w:rsidR="00F905C1">
        <w:t>ve znění pozdějších předpisů</w:t>
      </w:r>
      <w:r w:rsidRPr="00917C1D">
        <w:t xml:space="preserve"> </w:t>
      </w:r>
      <w:r>
        <w:t>(dále jen „</w:t>
      </w:r>
      <w:r w:rsidRPr="003214DC">
        <w:rPr>
          <w:b/>
        </w:rPr>
        <w:t>zákon o DPH</w:t>
      </w:r>
      <w:r>
        <w:t xml:space="preserve">“) </w:t>
      </w:r>
      <w:r w:rsidRPr="00917C1D">
        <w:t>a níže uvedené údaje:</w:t>
      </w:r>
    </w:p>
    <w:p w14:paraId="6C6BD5A2" w14:textId="1E2D15BB" w:rsidR="00CC6668" w:rsidRPr="00917C1D" w:rsidRDefault="00CC6668" w:rsidP="00CC6668">
      <w:pPr>
        <w:pStyle w:val="cpslovnpsmennkodstavci1"/>
      </w:pPr>
      <w:r w:rsidRPr="00917C1D">
        <w:t xml:space="preserve">číslo </w:t>
      </w:r>
      <w:r>
        <w:t>Smlouvy;</w:t>
      </w:r>
    </w:p>
    <w:p w14:paraId="7FEF99E4" w14:textId="10709CB1" w:rsidR="00CC6668" w:rsidRPr="00917C1D" w:rsidRDefault="00A15C37" w:rsidP="00CC6668">
      <w:pPr>
        <w:pStyle w:val="cpslovnpsmennkodstavci1"/>
      </w:pPr>
      <w:r>
        <w:t xml:space="preserve">evidenční </w:t>
      </w:r>
      <w:r w:rsidR="00746A94">
        <w:t>číslo pro účely fakturace</w:t>
      </w:r>
      <w:r w:rsidR="00CC6668">
        <w:t>;</w:t>
      </w:r>
    </w:p>
    <w:p w14:paraId="768D6858" w14:textId="77C0A3B7" w:rsidR="00CC6668" w:rsidRPr="00917C1D" w:rsidRDefault="00CC6668" w:rsidP="00CC6668">
      <w:pPr>
        <w:pStyle w:val="cpslovnpsmennkodstavci1"/>
      </w:pPr>
      <w:r>
        <w:lastRenderedPageBreak/>
        <w:t>popis fakturovaných</w:t>
      </w:r>
      <w:r w:rsidRPr="00917C1D">
        <w:t xml:space="preserve"> </w:t>
      </w:r>
      <w:r>
        <w:t xml:space="preserve">Služeb, jejich </w:t>
      </w:r>
      <w:r w:rsidRPr="00917C1D">
        <w:t>rozs</w:t>
      </w:r>
      <w:r>
        <w:t>ah, jednotkovou a celkovou cenu;</w:t>
      </w:r>
    </w:p>
    <w:p w14:paraId="29E8F134" w14:textId="4DD16B3C" w:rsidR="00CC6668" w:rsidRDefault="00CC6668" w:rsidP="00CC6668">
      <w:pPr>
        <w:pStyle w:val="cpslovnpsmennkodstavci1"/>
      </w:pPr>
      <w:r w:rsidRPr="00917C1D">
        <w:t xml:space="preserve">soupis </w:t>
      </w:r>
      <w:r>
        <w:t>Služeb;</w:t>
      </w:r>
    </w:p>
    <w:p w14:paraId="687A2DD5" w14:textId="50844FA4" w:rsidR="00CC6668" w:rsidRPr="00917C1D" w:rsidRDefault="00CC6668" w:rsidP="00CC6668">
      <w:pPr>
        <w:pStyle w:val="cpslovnpsmennkodstavci1"/>
      </w:pPr>
      <w:r>
        <w:t>jako přílohu příslušný akceptační protokol potvrzený Objednatelem;</w:t>
      </w:r>
    </w:p>
    <w:p w14:paraId="323D2B55" w14:textId="5B1ED024" w:rsidR="00CC6668" w:rsidRPr="00917C1D" w:rsidRDefault="00CC6668" w:rsidP="00CC6668">
      <w:pPr>
        <w:pStyle w:val="cpslovnpsmennkodstavci1"/>
      </w:pPr>
      <w:r w:rsidRPr="00917C1D">
        <w:t xml:space="preserve">v případě, že </w:t>
      </w:r>
      <w:r w:rsidR="00971953">
        <w:t>Poskytovatel</w:t>
      </w:r>
      <w:r w:rsidRPr="00917C1D">
        <w:t xml:space="preserve"> splňuje podmínku § 81 odst. 2 písm. b) zákona č. 435/2004 Sb., o zaměstnanosti</w:t>
      </w:r>
      <w:r>
        <w:t xml:space="preserve">, </w:t>
      </w:r>
      <w:r w:rsidR="00F905C1">
        <w:t>ve znění pozdějších předpisů</w:t>
      </w:r>
      <w:r w:rsidRPr="00917C1D">
        <w:t>, je povinen tuto skutečnost oznámit v rámci každého vystaveného daňového dokladu.</w:t>
      </w:r>
    </w:p>
    <w:p w14:paraId="6FB42562" w14:textId="4450B235" w:rsidR="00CC6668" w:rsidRPr="001B7C09" w:rsidRDefault="00CC6668" w:rsidP="00C406D9">
      <w:pPr>
        <w:pStyle w:val="cpodstavecslovan1"/>
      </w:pPr>
      <w:r w:rsidRPr="001B7C09">
        <w:t xml:space="preserve">Splatnost daňového dokladu vystaveného </w:t>
      </w:r>
      <w:r w:rsidR="00971953">
        <w:t>Poskytovatelem</w:t>
      </w:r>
      <w:r w:rsidRPr="001B7C09">
        <w:t xml:space="preserve"> je </w:t>
      </w:r>
      <w:r>
        <w:t>šedesát (</w:t>
      </w:r>
      <w:r w:rsidRPr="001B7C09">
        <w:t>60</w:t>
      </w:r>
      <w:r>
        <w:t>)</w:t>
      </w:r>
      <w:r w:rsidRPr="001B7C09">
        <w:t xml:space="preserve"> kalendářních dní ode dne vystavení </w:t>
      </w:r>
      <w:r w:rsidR="00971953">
        <w:t>Poskytovatelem</w:t>
      </w:r>
      <w:r w:rsidRPr="001B7C09">
        <w:t xml:space="preserve">. </w:t>
      </w:r>
      <w:r w:rsidR="00971953">
        <w:t>Poskytovatel</w:t>
      </w:r>
      <w:r w:rsidR="00971953" w:rsidRPr="001B7C09">
        <w:t xml:space="preserve"> </w:t>
      </w:r>
      <w:r w:rsidRPr="001B7C09">
        <w:t xml:space="preserve">zašle daňový doklad spolu s veškerými požadovanými dokumenty Objednateli, a to doporučeným dopisem do </w:t>
      </w:r>
      <w:r>
        <w:t xml:space="preserve">pěti (5) </w:t>
      </w:r>
      <w:r w:rsidR="004E688F">
        <w:t>pracovních</w:t>
      </w:r>
      <w:r w:rsidRPr="001B7C09">
        <w:t xml:space="preserve"> dní od</w:t>
      </w:r>
      <w:r>
        <w:t>e dne zdanitelného plnění</w:t>
      </w:r>
      <w:r w:rsidR="00A612E4">
        <w:t xml:space="preserve">, pokud Objednatel nevyzve Poskytovatele k akceptaci </w:t>
      </w:r>
      <w:r w:rsidR="00A612E4" w:rsidRPr="00A612E4">
        <w:t xml:space="preserve">zasílání dokladů prostřednictvím portálu SAP </w:t>
      </w:r>
      <w:proofErr w:type="spellStart"/>
      <w:r w:rsidR="00A612E4" w:rsidRPr="00A612E4">
        <w:t>Ariba</w:t>
      </w:r>
      <w:proofErr w:type="spellEnd"/>
      <w:r w:rsidR="00A612E4" w:rsidRPr="00A612E4">
        <w:t xml:space="preserve"> Network</w:t>
      </w:r>
      <w:r w:rsidR="00A612E4">
        <w:t xml:space="preserve"> dle odst. 4.9 Smlouvy</w:t>
      </w:r>
      <w:r w:rsidRPr="001B7C09">
        <w:t xml:space="preserve">. Zasílací adresa pro doručení daňového dokladu Objednateli je: Česká pošta, </w:t>
      </w:r>
      <w:proofErr w:type="spellStart"/>
      <w:proofErr w:type="gramStart"/>
      <w:r w:rsidRPr="001B7C09">
        <w:t>s.p</w:t>
      </w:r>
      <w:proofErr w:type="spellEnd"/>
      <w:r w:rsidRPr="001B7C09">
        <w:t>.</w:t>
      </w:r>
      <w:proofErr w:type="gramEnd"/>
      <w:r w:rsidRPr="001B7C09">
        <w:t>, skenovací centrum, Poštovní 1368/20, 701 06 Ostrava 1.</w:t>
      </w:r>
    </w:p>
    <w:p w14:paraId="6D0B01B5" w14:textId="0C9009CC" w:rsidR="00CC6668" w:rsidRPr="00917C1D" w:rsidRDefault="00CC6668" w:rsidP="00C406D9">
      <w:pPr>
        <w:pStyle w:val="cpodstavecslovan1"/>
      </w:pPr>
      <w:r w:rsidRPr="00917C1D">
        <w:t xml:space="preserve">V případě, že daňový doklad nebude mít odpovídající náležitosti nebo nebude vystaven v souladu s touto </w:t>
      </w:r>
      <w:r>
        <w:t>Smlouvou</w:t>
      </w:r>
      <w:r w:rsidRPr="00917C1D">
        <w:t xml:space="preserve">, je Objednatel oprávněn zaslat jej ve lhůtě splatnosti zpět k doplnění </w:t>
      </w:r>
      <w:r w:rsidR="00971953">
        <w:t>Poskytovateli</w:t>
      </w:r>
      <w:r w:rsidRPr="00917C1D">
        <w:t xml:space="preserve">, aniž se dostane do prodlení se splatností. Lhůta splatnosti </w:t>
      </w:r>
      <w:r>
        <w:t>šedesát (</w:t>
      </w:r>
      <w:r w:rsidRPr="001B7C09">
        <w:t>60</w:t>
      </w:r>
      <w:r>
        <w:t>)</w:t>
      </w:r>
      <w:r w:rsidRPr="001B7C09">
        <w:t xml:space="preserve"> </w:t>
      </w:r>
      <w:r w:rsidRPr="00917C1D">
        <w:t xml:space="preserve">kalendářních dní počíná běžet znovu od vystavení doplněného/opraveného daňového dokladu </w:t>
      </w:r>
      <w:r w:rsidR="00971953">
        <w:t>Poskytovatelem</w:t>
      </w:r>
      <w:r w:rsidRPr="00917C1D">
        <w:t>.</w:t>
      </w:r>
    </w:p>
    <w:p w14:paraId="5A4D662D" w14:textId="12A47475" w:rsidR="00CC6668" w:rsidRDefault="00C16703" w:rsidP="00C406D9">
      <w:pPr>
        <w:pStyle w:val="cpodstavecslovan1"/>
      </w:pPr>
      <w:r w:rsidRPr="00C16703">
        <w:t>Smluvní strany se dohodly, že pokud bude v okamžiku uskutečnění zdanitelného plnění správcem daně zveřejněna způsobem umožňujícím dálkový přístup skutečnost, že poskytovatel zdanitelného plnění (dále též „Poskytovatel“) je nespolehlivým plátcem ve smyslu § 106a zákona o DPH, nebo má-li být platba za zdanitelné plnění uskutečněné Poskytovatelem v tuzemsku zcela nebo z části poukázána na bankovní účet vedený poskytovatelem platebních služeb mimo tuzemsko, nebo nastanou skutečnosti uvedené v § 109 odst. 1, písm. a), b), c), případně odst. 2 písm. a) zákona o DPH,</w:t>
      </w:r>
      <w:r w:rsidR="002C2CA8">
        <w:t xml:space="preserve"> </w:t>
      </w:r>
      <w:r w:rsidRPr="00C16703">
        <w:t>je příjemce zdanitelného plnění (dále též „Objednatel“) oprávněn část ceny odpovídající dani z přidané hodnoty zaplatit přímo na bankovní účet správce daně ve smyslu § 109a zákona o DPH. Na bankovní účet Poskytovatele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této Smlouvy.</w:t>
      </w:r>
    </w:p>
    <w:p w14:paraId="6655BC10" w14:textId="19B788A4" w:rsidR="00CC6668" w:rsidRPr="003B22D3" w:rsidRDefault="00CC6668" w:rsidP="00C406D9">
      <w:pPr>
        <w:pStyle w:val="cpodstavecslovan1"/>
      </w:pPr>
      <w:r w:rsidRPr="003B22D3">
        <w:t xml:space="preserve">Bankovní účet uvedený na daňovém dokladu, na který bude ze strany </w:t>
      </w:r>
      <w:r w:rsidR="00971953">
        <w:t>Poskytovatele</w:t>
      </w:r>
      <w:r w:rsidRPr="003B22D3">
        <w:t xml:space="preserve"> požadována úhrada ceny za poskytnuté zdanitelné plnění, musí být </w:t>
      </w:r>
      <w:r w:rsidR="00971953">
        <w:t>Poskytovatelem</w:t>
      </w:r>
      <w:r w:rsidRPr="003B22D3">
        <w:t xml:space="preserve"> zveřejněn způsobem umožňujícím dálkový přístup ve smyslu § 96 zákona o DPH. </w:t>
      </w:r>
      <w:r>
        <w:t>Smluv</w:t>
      </w:r>
      <w:r w:rsidRPr="003B22D3">
        <w:t xml:space="preserve">ní strany se výslovně dohodly, že pokud číslo bankovního účtu </w:t>
      </w:r>
      <w:r w:rsidR="00971953">
        <w:t>Poskytovatele</w:t>
      </w:r>
      <w:r w:rsidRPr="003B22D3">
        <w:t xml:space="preserve">, na který bude ze strany </w:t>
      </w:r>
      <w:r w:rsidR="00971953">
        <w:t>Poskytovatele</w:t>
      </w:r>
      <w:r w:rsidRPr="003B22D3">
        <w:t xml:space="preserv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w:t>
      </w:r>
      <w:r w:rsidR="00971953">
        <w:t>Poskytovateli</w:t>
      </w:r>
      <w:r w:rsidRPr="003B22D3">
        <w:t xml:space="preserve"> k opravě. V takovém případě se doba splatnosti zastavuje a nová doba splatnosti počíná běžet dnem vystavení opraveného daňového dokladu s uvedením správného bankovního účtu </w:t>
      </w:r>
      <w:r w:rsidR="00971953">
        <w:t>Poskytovatele</w:t>
      </w:r>
      <w:r w:rsidRPr="003B22D3">
        <w:t>, tj. bankovního účtu zveřejněného správcem daně.</w:t>
      </w:r>
    </w:p>
    <w:p w14:paraId="021CAB5A" w14:textId="290FD265" w:rsidR="00CC6668" w:rsidRDefault="00CC6668" w:rsidP="00C406D9">
      <w:pPr>
        <w:pStyle w:val="cpodstavecslovan1"/>
      </w:pPr>
      <w:r w:rsidRPr="00917C1D">
        <w:t xml:space="preserve">Objednatel neposkytuje </w:t>
      </w:r>
      <w:r w:rsidR="00971953">
        <w:t>Poskytovateli</w:t>
      </w:r>
      <w:r w:rsidRPr="00917C1D">
        <w:t xml:space="preserve"> jakékoliv zálohy na </w:t>
      </w:r>
      <w:r w:rsidR="00971953">
        <w:t>c</w:t>
      </w:r>
      <w:r w:rsidRPr="00917C1D">
        <w:t>enu.</w:t>
      </w:r>
    </w:p>
    <w:p w14:paraId="20E640A3" w14:textId="4F14B9BC" w:rsidR="00CC6668" w:rsidRDefault="00CC6668" w:rsidP="00C406D9">
      <w:pPr>
        <w:pStyle w:val="cpodstavecslovan1"/>
      </w:pPr>
      <w:r>
        <w:t>Smluv</w:t>
      </w:r>
      <w:r w:rsidRPr="001003F9">
        <w:t xml:space="preserve">ní strany si ve smyslu </w:t>
      </w:r>
      <w:proofErr w:type="spellStart"/>
      <w:r w:rsidRPr="001003F9">
        <w:t>ust</w:t>
      </w:r>
      <w:proofErr w:type="spellEnd"/>
      <w:r w:rsidRPr="001003F9">
        <w:t xml:space="preserve">. § 2620 odst. 2 </w:t>
      </w:r>
      <w:r w:rsidR="00971953">
        <w:t>o</w:t>
      </w:r>
      <w:r w:rsidRPr="001003F9">
        <w:t xml:space="preserve">bčanského zákoníku ujednaly, že </w:t>
      </w:r>
      <w:r w:rsidR="00971953">
        <w:t>Poskytovatel</w:t>
      </w:r>
      <w:r w:rsidRPr="001003F9">
        <w:t xml:space="preserve"> na sebe přebírá nebezpečí změny okolností.</w:t>
      </w:r>
    </w:p>
    <w:p w14:paraId="71807E06" w14:textId="4F9650BC" w:rsidR="00EC416F" w:rsidRDefault="00EC416F" w:rsidP="00EC416F">
      <w:pPr>
        <w:pStyle w:val="cpodstavecslovan1"/>
      </w:pPr>
      <w:r>
        <w:t xml:space="preserve">Poskytovatel se zavazuje, že na výzvu Objednatele bude akceptovat oboustranné elektronické zasílání dokladů spojených s realizací nákupu (zejména písemné výzvy, daňové doklady) prostřednictvím portálu SAP </w:t>
      </w:r>
      <w:proofErr w:type="spellStart"/>
      <w:r>
        <w:t>Ariba</w:t>
      </w:r>
      <w:proofErr w:type="spellEnd"/>
      <w:r>
        <w:t xml:space="preserve"> Network. Poskytovatel se zavazuje v takovém případě zaregistrovat na portále SAP </w:t>
      </w:r>
      <w:proofErr w:type="spellStart"/>
      <w:r>
        <w:t>Ariba</w:t>
      </w:r>
      <w:proofErr w:type="spellEnd"/>
      <w:r>
        <w:t xml:space="preserve"> Network. Objednatel iniciuje registraci Poskytovatele k portálu SAP </w:t>
      </w:r>
      <w:proofErr w:type="spellStart"/>
      <w:r>
        <w:t>Ariba</w:t>
      </w:r>
      <w:proofErr w:type="spellEnd"/>
      <w:r>
        <w:t xml:space="preserve"> Network zasláním elektronické výzvy na kontaktní e-mail Poskytovatele (čl. 6.12 Smlouvy). Objednatel prohlašuje, že pro požadované aktivity Poskytovatele v rámci nákupního procesu je postačující registrace se standardním </w:t>
      </w:r>
      <w:r>
        <w:lastRenderedPageBreak/>
        <w:t xml:space="preserve">účtem </w:t>
      </w:r>
      <w:proofErr w:type="spellStart"/>
      <w:r>
        <w:t>Ariba</w:t>
      </w:r>
      <w:proofErr w:type="spellEnd"/>
      <w:r>
        <w:t xml:space="preserve"> Network, který je bezplatný. Je-li Poskytovatel již v SAP </w:t>
      </w:r>
      <w:proofErr w:type="spellStart"/>
      <w:r>
        <w:t>Ariba</w:t>
      </w:r>
      <w:proofErr w:type="spellEnd"/>
      <w:r>
        <w:t xml:space="preserve"> Network registrován, pak lze pro elektronickou komunikaci využít existující AN-ID.</w:t>
      </w:r>
    </w:p>
    <w:p w14:paraId="47FE5782" w14:textId="77054B8D" w:rsidR="00F85972" w:rsidRDefault="00F85972" w:rsidP="00F85972">
      <w:pPr>
        <w:pStyle w:val="cpodstavecslovan1"/>
        <w:numPr>
          <w:ilvl w:val="0"/>
          <w:numId w:val="0"/>
        </w:numPr>
        <w:ind w:left="567"/>
      </w:pPr>
      <w:r w:rsidRPr="00F85972">
        <w:t xml:space="preserve">SAP </w:t>
      </w:r>
      <w:proofErr w:type="spellStart"/>
      <w:r>
        <w:t>Ariba</w:t>
      </w:r>
      <w:proofErr w:type="spellEnd"/>
      <w:r>
        <w:t xml:space="preserve"> Network ID (AN-ID): ANO1426057351.</w:t>
      </w:r>
    </w:p>
    <w:p w14:paraId="3B4A9773" w14:textId="5AB925A1" w:rsidR="00DA6E1A" w:rsidRPr="006528CC" w:rsidRDefault="00963F0B" w:rsidP="009F4A8B">
      <w:pPr>
        <w:pStyle w:val="cplnekslovan"/>
      </w:pPr>
      <w:r w:rsidRPr="006528CC">
        <w:t>Místo</w:t>
      </w:r>
      <w:r w:rsidR="00A15C37" w:rsidRPr="006528CC">
        <w:t>, čas</w:t>
      </w:r>
      <w:r w:rsidRPr="006528CC">
        <w:t xml:space="preserve"> a podmínky plnění</w:t>
      </w:r>
    </w:p>
    <w:p w14:paraId="4BB8B200" w14:textId="1FB2AD67" w:rsidR="00B1321D" w:rsidRDefault="00B1321D" w:rsidP="00C406D9">
      <w:pPr>
        <w:pStyle w:val="cpodstavecslovan1"/>
      </w:pPr>
      <w:bookmarkStart w:id="15" w:name="_Ref487622938"/>
      <w:r>
        <w:t xml:space="preserve">Poskytovatel bude poskytovat Služby Objednateli </w:t>
      </w:r>
      <w:r w:rsidR="00944E68">
        <w:t>následovně</w:t>
      </w:r>
      <w:r>
        <w:t>:</w:t>
      </w:r>
      <w:bookmarkEnd w:id="15"/>
    </w:p>
    <w:p w14:paraId="02F74149" w14:textId="3864C6C0" w:rsidR="00684B3C" w:rsidRPr="00C86AAF" w:rsidRDefault="00B1321D" w:rsidP="00C406D9">
      <w:pPr>
        <w:pStyle w:val="cpodstavecslovan2"/>
      </w:pPr>
      <w:r w:rsidRPr="00C406D9">
        <w:t xml:space="preserve">Základní služby dle </w:t>
      </w:r>
      <w:proofErr w:type="gramStart"/>
      <w:r w:rsidRPr="00C406D9">
        <w:t xml:space="preserve">odst. </w:t>
      </w:r>
      <w:r w:rsidRPr="00C406D9">
        <w:fldChar w:fldCharType="begin"/>
      </w:r>
      <w:r w:rsidRPr="00C406D9">
        <w:instrText xml:space="preserve"> REF _Ref487620862 \r \h </w:instrText>
      </w:r>
      <w:r w:rsidR="00C406D9">
        <w:instrText xml:space="preserve"> \* MERGEFORMAT </w:instrText>
      </w:r>
      <w:r w:rsidRPr="00C406D9">
        <w:fldChar w:fldCharType="separate"/>
      </w:r>
      <w:r w:rsidR="00895233">
        <w:t>2.2.1</w:t>
      </w:r>
      <w:proofErr w:type="gramEnd"/>
      <w:r w:rsidRPr="00C406D9">
        <w:fldChar w:fldCharType="end"/>
      </w:r>
      <w:r w:rsidRPr="00C406D9">
        <w:t xml:space="preserve"> Smlouvy</w:t>
      </w:r>
      <w:r w:rsidR="00C86AAF">
        <w:t xml:space="preserve"> </w:t>
      </w:r>
      <w:r w:rsidR="00AA1113">
        <w:t xml:space="preserve">od data uvedeného v písemné výzvě dle čl. 11.2 Smlouvy </w:t>
      </w:r>
      <w:r w:rsidRPr="00C406D9">
        <w:t>ve lhůtách a za podmínek uvedených v příslušných právních předpisech a této Smlouvě</w:t>
      </w:r>
      <w:r w:rsidR="006F1BEC" w:rsidRPr="00C406D9">
        <w:t>. Přičemž</w:t>
      </w:r>
      <w:r w:rsidRPr="00C406D9">
        <w:t xml:space="preserve"> </w:t>
      </w:r>
      <w:r w:rsidR="00C86AAF">
        <w:t xml:space="preserve">pro účely položek 1 až </w:t>
      </w:r>
      <w:r w:rsidR="00937EB1">
        <w:t xml:space="preserve">7 </w:t>
      </w:r>
      <w:r w:rsidR="00C86AAF">
        <w:t xml:space="preserve">Přílohy č. 1 Smlouvy bude </w:t>
      </w:r>
      <w:r w:rsidRPr="00C406D9">
        <w:t xml:space="preserve">Objednatel každý pracovní den </w:t>
      </w:r>
      <w:r w:rsidR="000E6147" w:rsidRPr="00C406D9">
        <w:t xml:space="preserve">předávat </w:t>
      </w:r>
      <w:r w:rsidRPr="00C406D9">
        <w:t xml:space="preserve">Poskytovateli elektronickou cestou přehled všech aktivních </w:t>
      </w:r>
      <w:r w:rsidR="00CC398D" w:rsidRPr="00C406D9">
        <w:t>Zaměstnanců</w:t>
      </w:r>
      <w:r w:rsidRPr="00C406D9">
        <w:t xml:space="preserve"> </w:t>
      </w:r>
      <w:r w:rsidR="00A11B3C">
        <w:t xml:space="preserve">v pracovním poměru </w:t>
      </w:r>
      <w:r w:rsidRPr="00C406D9">
        <w:t>se stavem k předchozímu kalendářnímu dni a</w:t>
      </w:r>
      <w:r w:rsidR="006F1BEC" w:rsidRPr="00C406D9">
        <w:t xml:space="preserve"> přehled</w:t>
      </w:r>
      <w:r w:rsidRPr="00C406D9">
        <w:t xml:space="preserve"> </w:t>
      </w:r>
      <w:r w:rsidR="000225E8" w:rsidRPr="00C406D9">
        <w:t xml:space="preserve">požadovaných </w:t>
      </w:r>
      <w:r w:rsidR="00F905C1" w:rsidRPr="00C406D9">
        <w:t xml:space="preserve">vstupních, </w:t>
      </w:r>
      <w:r w:rsidR="000225E8" w:rsidRPr="00C406D9">
        <w:t>mimořádných</w:t>
      </w:r>
      <w:r w:rsidR="00D61E0D">
        <w:t>,</w:t>
      </w:r>
      <w:r w:rsidR="000225E8" w:rsidRPr="00C406D9">
        <w:t xml:space="preserve"> výstupních </w:t>
      </w:r>
      <w:r w:rsidR="00D61E0D">
        <w:t xml:space="preserve">a </w:t>
      </w:r>
      <w:r w:rsidR="00D61E0D" w:rsidRPr="00D61E0D">
        <w:t xml:space="preserve">periodických </w:t>
      </w:r>
      <w:r w:rsidR="00D61E0D" w:rsidRPr="00E561DF">
        <w:t>(</w:t>
      </w:r>
      <w:r w:rsidR="00410CF3">
        <w:t>Z</w:t>
      </w:r>
      <w:r w:rsidR="00D61E0D" w:rsidRPr="00E561DF">
        <w:t>aměstnanci mimo pracovní poměr)</w:t>
      </w:r>
      <w:r w:rsidR="00D61E0D">
        <w:t xml:space="preserve"> lékařských prohlídek</w:t>
      </w:r>
      <w:r w:rsidR="00D61E0D" w:rsidRPr="00D61E0D">
        <w:t>.</w:t>
      </w:r>
      <w:r w:rsidR="00D61E0D">
        <w:rPr>
          <w:b/>
        </w:rPr>
        <w:t xml:space="preserve"> </w:t>
      </w:r>
      <w:r w:rsidR="00260383" w:rsidRPr="00C406D9">
        <w:t>Dnem doručení přehledu Poskytovateli se přehled stává pro Poskytovatele závazný</w:t>
      </w:r>
      <w:r w:rsidR="008C438D" w:rsidRPr="00C406D9">
        <w:t>.</w:t>
      </w:r>
      <w:r w:rsidR="00C86AAF">
        <w:t xml:space="preserve"> Podrobný proces předávání dat je specifikován v Příloze č. 3 Smlouvy. </w:t>
      </w:r>
      <w:r w:rsidR="00684B3C" w:rsidRPr="00C406D9">
        <w:t xml:space="preserve">Dohled na pracovišti (položka č. </w:t>
      </w:r>
      <w:r w:rsidR="00937EB1">
        <w:t>8</w:t>
      </w:r>
      <w:r w:rsidR="00937EB1" w:rsidRPr="00C406D9">
        <w:t xml:space="preserve"> </w:t>
      </w:r>
      <w:r w:rsidR="00684B3C" w:rsidRPr="00C406D9">
        <w:t xml:space="preserve">Přílohy č. 1 Smlouvy) </w:t>
      </w:r>
      <w:r w:rsidR="00BF44A6">
        <w:t xml:space="preserve">bude Poskytovatel Objednateli poskytovat na základě </w:t>
      </w:r>
      <w:r w:rsidR="00684B3C" w:rsidRPr="00C406D9">
        <w:t xml:space="preserve">seznamu pracovišť, který bude zaslán Poskytovateli Objednatelem </w:t>
      </w:r>
      <w:r w:rsidR="006F1BEC" w:rsidRPr="00C406D9">
        <w:t>vždy</w:t>
      </w:r>
      <w:r w:rsidR="00684B3C" w:rsidRPr="00C406D9">
        <w:t xml:space="preserve"> nejpozději</w:t>
      </w:r>
      <w:r w:rsidR="006F1BEC" w:rsidRPr="00C406D9">
        <w:t xml:space="preserve"> k prvnímu dni kalendářního pololetí, resp. první takový přehled bude Poskytovateli Objednatelem zaslán ke dni účinnosti Smlouvy</w:t>
      </w:r>
      <w:r w:rsidR="006F1BEC" w:rsidRPr="00C86AAF">
        <w:t xml:space="preserve">. </w:t>
      </w:r>
    </w:p>
    <w:p w14:paraId="0791887D" w14:textId="6B8063EA" w:rsidR="00B1321D" w:rsidRPr="00C406D9" w:rsidRDefault="000E6147" w:rsidP="00C406D9">
      <w:pPr>
        <w:pStyle w:val="cpodstavecslovan2"/>
      </w:pPr>
      <w:r w:rsidRPr="00C406D9">
        <w:t>P</w:t>
      </w:r>
      <w:r w:rsidR="00A706DA" w:rsidRPr="00C406D9">
        <w:t xml:space="preserve">oradenskou činnost (položka č. 9 Přílohy č. 1 Smlouvy) bude Poskytovatel Objednateli poskytovat na základě požadavku Objednatele dle odst. </w:t>
      </w:r>
      <w:r w:rsidR="00BB4D3F">
        <w:t>5.3</w:t>
      </w:r>
      <w:r w:rsidR="00A706DA" w:rsidRPr="00C406D9">
        <w:t xml:space="preserve"> Smlouvy</w:t>
      </w:r>
      <w:r w:rsidR="00B1321D" w:rsidRPr="00C406D9">
        <w:t>;</w:t>
      </w:r>
    </w:p>
    <w:p w14:paraId="70E894B4" w14:textId="7FEB7B79" w:rsidR="00B1321D" w:rsidRPr="00C406D9" w:rsidRDefault="00B1321D" w:rsidP="00C406D9">
      <w:pPr>
        <w:pStyle w:val="cpodstavecslovan2"/>
      </w:pPr>
      <w:r w:rsidRPr="00C406D9">
        <w:t xml:space="preserve">Další služby dle </w:t>
      </w:r>
      <w:proofErr w:type="gramStart"/>
      <w:r w:rsidRPr="00C406D9">
        <w:t xml:space="preserve">odst. </w:t>
      </w:r>
      <w:r w:rsidRPr="00C406D9">
        <w:fldChar w:fldCharType="begin"/>
      </w:r>
      <w:r w:rsidRPr="00C406D9">
        <w:instrText xml:space="preserve"> REF _Ref487620934 \r \h </w:instrText>
      </w:r>
      <w:r w:rsidR="00260383" w:rsidRPr="00C406D9">
        <w:instrText xml:space="preserve"> \* MERGEFORMAT </w:instrText>
      </w:r>
      <w:r w:rsidRPr="00C406D9">
        <w:fldChar w:fldCharType="separate"/>
      </w:r>
      <w:r w:rsidR="00895233">
        <w:t>2.2.2</w:t>
      </w:r>
      <w:proofErr w:type="gramEnd"/>
      <w:r w:rsidRPr="00C406D9">
        <w:fldChar w:fldCharType="end"/>
      </w:r>
      <w:r w:rsidRPr="00C406D9">
        <w:t xml:space="preserve"> písm. </w:t>
      </w:r>
      <w:r w:rsidRPr="00C406D9">
        <w:fldChar w:fldCharType="begin"/>
      </w:r>
      <w:r w:rsidRPr="00C406D9">
        <w:instrText xml:space="preserve"> REF _Ref487620957 \n \h </w:instrText>
      </w:r>
      <w:r w:rsidR="00260383" w:rsidRPr="00C406D9">
        <w:instrText xml:space="preserve"> \* MERGEFORMAT </w:instrText>
      </w:r>
      <w:r w:rsidRPr="00C406D9">
        <w:fldChar w:fldCharType="separate"/>
      </w:r>
      <w:r w:rsidR="00895233">
        <w:t>a)</w:t>
      </w:r>
      <w:r w:rsidRPr="00C406D9">
        <w:fldChar w:fldCharType="end"/>
      </w:r>
      <w:r w:rsidRPr="00C406D9">
        <w:t xml:space="preserve"> Smlouvy ve lhůtách a za podmínek uvedených v příslušných právních předpisech a</w:t>
      </w:r>
      <w:r w:rsidR="00FE3CF0" w:rsidRPr="00C406D9">
        <w:t xml:space="preserve"> v</w:t>
      </w:r>
      <w:r w:rsidRPr="00C406D9">
        <w:t xml:space="preserve"> této Smlouvě; a Další služby dle </w:t>
      </w:r>
      <w:proofErr w:type="gramStart"/>
      <w:r w:rsidRPr="00C406D9">
        <w:t xml:space="preserve">odst. </w:t>
      </w:r>
      <w:r w:rsidRPr="00C406D9">
        <w:fldChar w:fldCharType="begin"/>
      </w:r>
      <w:r w:rsidRPr="00C406D9">
        <w:instrText xml:space="preserve"> REF _Ref487620934 \r \h </w:instrText>
      </w:r>
      <w:r w:rsidR="00260383" w:rsidRPr="00C406D9">
        <w:instrText xml:space="preserve"> \* MERGEFORMAT </w:instrText>
      </w:r>
      <w:r w:rsidRPr="00C406D9">
        <w:fldChar w:fldCharType="separate"/>
      </w:r>
      <w:r w:rsidR="00895233">
        <w:t>2.2.2</w:t>
      </w:r>
      <w:proofErr w:type="gramEnd"/>
      <w:r w:rsidRPr="00C406D9">
        <w:fldChar w:fldCharType="end"/>
      </w:r>
      <w:r w:rsidRPr="00C406D9">
        <w:t xml:space="preserve"> písm. </w:t>
      </w:r>
      <w:r w:rsidRPr="00C406D9">
        <w:fldChar w:fldCharType="begin"/>
      </w:r>
      <w:r w:rsidRPr="00C406D9">
        <w:instrText xml:space="preserve"> REF _Ref487620991 \n \h </w:instrText>
      </w:r>
      <w:r w:rsidR="00260383" w:rsidRPr="00C406D9">
        <w:instrText xml:space="preserve"> \* MERGEFORMAT </w:instrText>
      </w:r>
      <w:r w:rsidRPr="00C406D9">
        <w:fldChar w:fldCharType="separate"/>
      </w:r>
      <w:r w:rsidR="00895233">
        <w:t>b)</w:t>
      </w:r>
      <w:r w:rsidRPr="00C406D9">
        <w:fldChar w:fldCharType="end"/>
      </w:r>
      <w:r w:rsidRPr="00C406D9">
        <w:t xml:space="preserve"> Smlouvy na základě požadavku Objednatele dle odst. </w:t>
      </w:r>
      <w:r w:rsidRPr="00C406D9">
        <w:fldChar w:fldCharType="begin"/>
      </w:r>
      <w:r w:rsidRPr="00C406D9">
        <w:instrText xml:space="preserve"> REF _Ref487621038 \n \h </w:instrText>
      </w:r>
      <w:r w:rsidR="00260383" w:rsidRPr="00C406D9">
        <w:instrText xml:space="preserve"> \* MERGEFORMAT </w:instrText>
      </w:r>
      <w:r w:rsidRPr="00C406D9">
        <w:fldChar w:fldCharType="separate"/>
      </w:r>
      <w:r w:rsidR="00AA5597">
        <w:t>5.</w:t>
      </w:r>
      <w:r w:rsidR="00BB4D3F">
        <w:t>3</w:t>
      </w:r>
      <w:r w:rsidRPr="00C406D9">
        <w:fldChar w:fldCharType="end"/>
      </w:r>
      <w:r w:rsidRPr="00C406D9">
        <w:t xml:space="preserve"> Smlouvy;</w:t>
      </w:r>
    </w:p>
    <w:p w14:paraId="2DBC1BCE" w14:textId="65E52AB8" w:rsidR="00B1321D" w:rsidRPr="00C406D9" w:rsidRDefault="00B1321D" w:rsidP="00C406D9">
      <w:pPr>
        <w:pStyle w:val="cpodstavecslovan2"/>
      </w:pPr>
      <w:r w:rsidRPr="00C406D9">
        <w:t xml:space="preserve">Evidenční služby dle </w:t>
      </w:r>
      <w:proofErr w:type="gramStart"/>
      <w:r w:rsidRPr="00C406D9">
        <w:t xml:space="preserve">odst. </w:t>
      </w:r>
      <w:r w:rsidRPr="00C406D9">
        <w:fldChar w:fldCharType="begin"/>
      </w:r>
      <w:r w:rsidRPr="00C406D9">
        <w:instrText xml:space="preserve"> REF _Ref484445250 \n \h </w:instrText>
      </w:r>
      <w:r w:rsidR="00260383" w:rsidRPr="00C406D9">
        <w:instrText xml:space="preserve"> \* MERGEFORMAT </w:instrText>
      </w:r>
      <w:r w:rsidRPr="00C406D9">
        <w:fldChar w:fldCharType="separate"/>
      </w:r>
      <w:r w:rsidR="00895233">
        <w:t>2.2.3</w:t>
      </w:r>
      <w:proofErr w:type="gramEnd"/>
      <w:r w:rsidRPr="00C406D9">
        <w:fldChar w:fldCharType="end"/>
      </w:r>
      <w:r w:rsidRPr="00C406D9">
        <w:t xml:space="preserve"> Smlouvy průběžně po celou dobu účinnosti Smlouvy</w:t>
      </w:r>
      <w:r w:rsidR="00A706DA" w:rsidRPr="00C406D9">
        <w:t xml:space="preserve"> </w:t>
      </w:r>
      <w:r w:rsidR="00AA1113">
        <w:t xml:space="preserve">od data uvedeného v písemné výzvě dle čl. 11.2 Smlouvy </w:t>
      </w:r>
      <w:r w:rsidR="00A706DA" w:rsidRPr="00C406D9">
        <w:t>za podmínek uvedených ve Smlouvě</w:t>
      </w:r>
      <w:r w:rsidRPr="00C406D9">
        <w:t>.</w:t>
      </w:r>
    </w:p>
    <w:p w14:paraId="76C285D5" w14:textId="72654572" w:rsidR="00025787" w:rsidRPr="00096C67" w:rsidRDefault="00DA6E1A" w:rsidP="00B269AB">
      <w:pPr>
        <w:pStyle w:val="cpodstavecslovan1"/>
      </w:pPr>
      <w:bookmarkStart w:id="16" w:name="_Ref490828408"/>
      <w:r w:rsidRPr="00EF46BE">
        <w:t xml:space="preserve">Místem plnění jsou zdravotnická zařízení </w:t>
      </w:r>
      <w:r w:rsidR="008B4132">
        <w:t>Poskytovatel</w:t>
      </w:r>
      <w:r w:rsidRPr="00EF46BE">
        <w:t>e</w:t>
      </w:r>
      <w:r w:rsidR="00E30FC5">
        <w:t xml:space="preserve"> nebo tzv. pověřeného poskytovatele (dále také </w:t>
      </w:r>
      <w:proofErr w:type="gramStart"/>
      <w:r w:rsidR="00A5319B">
        <w:t>poddodavatele</w:t>
      </w:r>
      <w:r w:rsidR="00E30FC5">
        <w:t xml:space="preserve">) </w:t>
      </w:r>
      <w:r w:rsidRPr="00EF46BE">
        <w:t xml:space="preserve"> </w:t>
      </w:r>
      <w:r w:rsidR="007A1835">
        <w:t>uvedená</w:t>
      </w:r>
      <w:proofErr w:type="gramEnd"/>
      <w:r w:rsidR="007A1835">
        <w:t xml:space="preserve"> v </w:t>
      </w:r>
      <w:r w:rsidR="00690AEF" w:rsidRPr="00AD0280">
        <w:t>P</w:t>
      </w:r>
      <w:r w:rsidR="007A1835" w:rsidRPr="00AD0280">
        <w:t xml:space="preserve">říloze č. </w:t>
      </w:r>
      <w:r w:rsidR="00F339A4" w:rsidRPr="00AD0280">
        <w:t>4</w:t>
      </w:r>
      <w:r w:rsidR="00F339A4">
        <w:t xml:space="preserve"> </w:t>
      </w:r>
      <w:r w:rsidR="00971953">
        <w:t>S</w:t>
      </w:r>
      <w:r w:rsidR="007A1835">
        <w:t>mlouvy</w:t>
      </w:r>
      <w:r w:rsidR="00971953">
        <w:t>, příslušná pracoviště</w:t>
      </w:r>
      <w:r w:rsidR="000A1E76">
        <w:t xml:space="preserve"> Objednatele, </w:t>
      </w:r>
      <w:r w:rsidR="000A1E76" w:rsidRPr="00EF46BE">
        <w:t xml:space="preserve">nebo </w:t>
      </w:r>
      <w:r w:rsidR="000A1E76">
        <w:t>jiná</w:t>
      </w:r>
      <w:r w:rsidR="000A1E76" w:rsidRPr="00EF46BE">
        <w:t xml:space="preserve"> místa, která budou dohodnuta </w:t>
      </w:r>
      <w:r w:rsidR="000A1E76">
        <w:t xml:space="preserve">Smluvními stranami, a to zejména s přihlédnutím k povaze poskytované Služby nebo určené Poskytovatelem v požadavku na poskytnutí Služby dle odst. </w:t>
      </w:r>
      <w:r w:rsidR="000A1E76">
        <w:fldChar w:fldCharType="begin"/>
      </w:r>
      <w:r w:rsidR="000A1E76">
        <w:instrText xml:space="preserve"> REF _Ref487621038 \n \h </w:instrText>
      </w:r>
      <w:r w:rsidR="00025787">
        <w:instrText xml:space="preserve"> \* MERGEFORMAT </w:instrText>
      </w:r>
      <w:r w:rsidR="000A1E76">
        <w:fldChar w:fldCharType="separate"/>
      </w:r>
      <w:r w:rsidR="00895233">
        <w:t>5.3</w:t>
      </w:r>
      <w:r w:rsidR="000A1E76">
        <w:fldChar w:fldCharType="end"/>
      </w:r>
      <w:r w:rsidR="000A1E76">
        <w:t xml:space="preserve"> Smlouvy. </w:t>
      </w:r>
    </w:p>
    <w:p w14:paraId="2777E575" w14:textId="7C7F7E5A" w:rsidR="000A1E76" w:rsidRDefault="000A1E76" w:rsidP="00B269AB">
      <w:pPr>
        <w:pStyle w:val="cpodstavecslovan1"/>
        <w:numPr>
          <w:ilvl w:val="0"/>
          <w:numId w:val="0"/>
        </w:numPr>
        <w:spacing w:after="0"/>
        <w:ind w:left="567"/>
      </w:pPr>
      <w:r w:rsidRPr="00B510F3">
        <w:t>Místem plnění po celou dobu účinnosti Smlouvy budou minimálně tato města:</w:t>
      </w:r>
    </w:p>
    <w:p w14:paraId="36756045" w14:textId="3A3F495E" w:rsidR="0003576C" w:rsidRPr="0003576C" w:rsidRDefault="0003576C" w:rsidP="0003576C">
      <w:pPr>
        <w:spacing w:after="0" w:line="240" w:lineRule="auto"/>
        <w:ind w:left="567"/>
        <w:rPr>
          <w:rFonts w:eastAsia="Times New Roman"/>
          <w:lang w:eastAsia="cs-CZ"/>
        </w:rPr>
      </w:pPr>
      <w:r w:rsidRPr="0003576C">
        <w:rPr>
          <w:rFonts w:eastAsia="Times New Roman"/>
          <w:lang w:eastAsia="cs-CZ"/>
        </w:rPr>
        <w:t xml:space="preserve">Čáslav, Česká Třebová, Havlíčkův Brod, Hradec Králové, Hronov, Chlumec nad Cidlinou, </w:t>
      </w:r>
    </w:p>
    <w:p w14:paraId="421F4B97" w14:textId="2143A533" w:rsidR="0003576C" w:rsidRDefault="0003576C" w:rsidP="0003576C">
      <w:pPr>
        <w:pStyle w:val="cpodstavecslovan1"/>
        <w:numPr>
          <w:ilvl w:val="0"/>
          <w:numId w:val="0"/>
        </w:numPr>
        <w:spacing w:before="0" w:after="0"/>
        <w:ind w:left="567"/>
      </w:pPr>
      <w:r>
        <w:t>Chrudim, Jičín, Kolín, Kutná Hora</w:t>
      </w:r>
      <w:r w:rsidR="00EA23B6">
        <w:t xml:space="preserve"> nebo Čáslav</w:t>
      </w:r>
      <w:r>
        <w:t>, Litomyšl, Náchod, Nymburk, Pardubice, Rychnov nad Kněžnou, Svitavy</w:t>
      </w:r>
      <w:r w:rsidR="005304D4">
        <w:t xml:space="preserve"> nebo Moravská Třebová</w:t>
      </w:r>
      <w:r>
        <w:t>, Trutnov, Ústí nad Orlicí.</w:t>
      </w:r>
    </w:p>
    <w:p w14:paraId="6ED83323" w14:textId="4C1C90C4" w:rsidR="00971953" w:rsidRPr="00944E68" w:rsidRDefault="0003576C" w:rsidP="00C406D9">
      <w:pPr>
        <w:pStyle w:val="cpodstavecslovan1"/>
      </w:pPr>
      <w:r>
        <w:rPr>
          <w:b/>
        </w:rPr>
        <w:t xml:space="preserve"> </w:t>
      </w:r>
      <w:bookmarkStart w:id="17" w:name="_Ref487621038"/>
      <w:bookmarkEnd w:id="16"/>
      <w:r w:rsidR="00A706DA" w:rsidRPr="00944E68">
        <w:t xml:space="preserve">Objednatel je oprávněn po dobu účinnosti této Smlouvy vyzvat Poskytovatele k poskytnutí </w:t>
      </w:r>
      <w:r w:rsidR="00391D6D">
        <w:t>těch Základních a Dalších služeb</w:t>
      </w:r>
      <w:r w:rsidR="00A706DA" w:rsidRPr="00944E68">
        <w:t xml:space="preserve">, </w:t>
      </w:r>
      <w:r w:rsidR="0025443F">
        <w:t>jež</w:t>
      </w:r>
      <w:r w:rsidR="000C4A52">
        <w:t xml:space="preserve"> </w:t>
      </w:r>
      <w:r w:rsidR="00944E68" w:rsidRPr="00944E68">
        <w:t xml:space="preserve">jsou dle </w:t>
      </w:r>
      <w:proofErr w:type="gramStart"/>
      <w:r w:rsidR="00944E68" w:rsidRPr="00944E68">
        <w:t xml:space="preserve">odst. </w:t>
      </w:r>
      <w:r w:rsidR="00944E68" w:rsidRPr="00944E68">
        <w:fldChar w:fldCharType="begin"/>
      </w:r>
      <w:r w:rsidR="00944E68" w:rsidRPr="00944E68">
        <w:instrText xml:space="preserve"> REF _Ref487622938 \n \h </w:instrText>
      </w:r>
      <w:r w:rsidR="00944E68">
        <w:instrText xml:space="preserve"> \* MERGEFORMAT </w:instrText>
      </w:r>
      <w:r w:rsidR="00944E68" w:rsidRPr="00944E68">
        <w:fldChar w:fldCharType="separate"/>
      </w:r>
      <w:r w:rsidR="00895233">
        <w:t>5.1</w:t>
      </w:r>
      <w:r w:rsidR="00944E68" w:rsidRPr="00944E68">
        <w:fldChar w:fldCharType="end"/>
      </w:r>
      <w:r w:rsidR="00944E68" w:rsidRPr="00944E68">
        <w:t xml:space="preserve"> Smlouvy</w:t>
      </w:r>
      <w:proofErr w:type="gramEnd"/>
      <w:r w:rsidR="00944E68" w:rsidRPr="00944E68">
        <w:t xml:space="preserve"> poskytovány na základě požadavku Objednatele. </w:t>
      </w:r>
      <w:r w:rsidR="00944E68" w:rsidRPr="004C7D16">
        <w:t xml:space="preserve">Požadavek na poskytnutí Služby Objednatel zašle prostřednictvím kontaktní osoby ve věcech zajištění Služeb na kontaktní osobu </w:t>
      </w:r>
      <w:r w:rsidR="00391D6D" w:rsidRPr="004C7D16">
        <w:t>Poskytovatele</w:t>
      </w:r>
      <w:r w:rsidR="00944E68" w:rsidRPr="004C7D16">
        <w:t xml:space="preserve"> ve věcech</w:t>
      </w:r>
      <w:r w:rsidR="00A706DA" w:rsidRPr="004C7D16">
        <w:t xml:space="preserve"> </w:t>
      </w:r>
      <w:r w:rsidR="00944E68" w:rsidRPr="004C7D16">
        <w:t xml:space="preserve">zajištění </w:t>
      </w:r>
      <w:r w:rsidR="00F66078">
        <w:t>S</w:t>
      </w:r>
      <w:r w:rsidR="00F66078" w:rsidRPr="004C7D16">
        <w:t xml:space="preserve">lužeb </w:t>
      </w:r>
      <w:r w:rsidR="00944E68" w:rsidRPr="004C7D16">
        <w:t>e-mailem.</w:t>
      </w:r>
      <w:r w:rsidR="00944E68" w:rsidRPr="00944E68">
        <w:t xml:space="preserve"> </w:t>
      </w:r>
      <w:r w:rsidR="00944E68">
        <w:t xml:space="preserve">Poskytovatel je povinen Služby požadované Objednatelem v rámci požadavku poskytnout způsobem, který </w:t>
      </w:r>
      <w:r w:rsidR="00CC398D">
        <w:t>Objednatel</w:t>
      </w:r>
      <w:r w:rsidR="00944E68">
        <w:t xml:space="preserve"> v požadavku sdělil, jinak způsobem obvyklým</w:t>
      </w:r>
      <w:r w:rsidR="0025443F">
        <w:t xml:space="preserve"> v souladu s právními předpisy</w:t>
      </w:r>
      <w:r w:rsidR="00944E68">
        <w:t xml:space="preserve">. </w:t>
      </w:r>
      <w:r w:rsidR="00971953" w:rsidRPr="00944E68">
        <w:t xml:space="preserve">Jestliže bude </w:t>
      </w:r>
      <w:r w:rsidR="00A15C37" w:rsidRPr="00944E68">
        <w:t>Objednatel v požadavku na</w:t>
      </w:r>
      <w:r w:rsidR="00971953" w:rsidRPr="00944E68">
        <w:t xml:space="preserve"> poskytnutí Služeb (např. v případě </w:t>
      </w:r>
      <w:r w:rsidR="00A15C37" w:rsidRPr="00944E68">
        <w:t>požadavku na</w:t>
      </w:r>
      <w:r w:rsidR="00971953" w:rsidRPr="00944E68">
        <w:t xml:space="preserve"> </w:t>
      </w:r>
      <w:r w:rsidR="00A15C37" w:rsidRPr="00944E68">
        <w:t>očkování</w:t>
      </w:r>
      <w:r w:rsidR="00FE3CF0">
        <w:t xml:space="preserve">, </w:t>
      </w:r>
      <w:proofErr w:type="spellStart"/>
      <w:r w:rsidR="004C7D16">
        <w:t>R</w:t>
      </w:r>
      <w:r w:rsidR="00FE3CF0">
        <w:t>tg</w:t>
      </w:r>
      <w:proofErr w:type="spellEnd"/>
      <w:r w:rsidR="00FE3CF0">
        <w:t xml:space="preserve"> plic</w:t>
      </w:r>
      <w:r w:rsidR="000F2E68" w:rsidRPr="00944E68">
        <w:t xml:space="preserve"> atd.</w:t>
      </w:r>
      <w:r w:rsidR="00971953" w:rsidRPr="00944E68">
        <w:t>)</w:t>
      </w:r>
      <w:r w:rsidR="00944E68">
        <w:t xml:space="preserve"> požadovat poskytnutí Služby v určitém termínu</w:t>
      </w:r>
      <w:r w:rsidR="00971953" w:rsidRPr="00944E68">
        <w:t>, je Poskytovatel povinen poskytnout takové Služby v souladu s</w:t>
      </w:r>
      <w:r w:rsidR="000F2E68" w:rsidRPr="00944E68">
        <w:t> </w:t>
      </w:r>
      <w:r w:rsidR="00B1321D" w:rsidRPr="00944E68">
        <w:t>požadavkem</w:t>
      </w:r>
      <w:r w:rsidR="000F2E68" w:rsidRPr="00944E68">
        <w:t xml:space="preserve"> v tomto termínu</w:t>
      </w:r>
      <w:r w:rsidR="00971953" w:rsidRPr="00944E68">
        <w:t>, jinak v termínech dle příslušných předpisů.</w:t>
      </w:r>
      <w:bookmarkEnd w:id="17"/>
    </w:p>
    <w:p w14:paraId="5E1C27E9" w14:textId="3A1A83C4" w:rsidR="008467D8" w:rsidRDefault="008467D8" w:rsidP="00E15BC2">
      <w:pPr>
        <w:pStyle w:val="cpodstavecslovan1"/>
      </w:pPr>
      <w:r>
        <w:t>Poskytovatel je povinen před ukončením Smlouvy zajistit provedení veškerých periodických prohlídek, jejichž doba platnosti končí v termínu do šesti (6) týdnů po ukončení účinnosti Smlouvy tak, aby tyto byly vykonány ještě před ukončením účinnosti Smlouvy</w:t>
      </w:r>
      <w:r w:rsidR="008448BC">
        <w:t xml:space="preserve">, a to po předchozím písemném upozornění </w:t>
      </w:r>
      <w:r w:rsidR="00F53848">
        <w:t>Poskytovatele</w:t>
      </w:r>
      <w:r w:rsidR="00FF4517">
        <w:t xml:space="preserve"> Objednatelem</w:t>
      </w:r>
      <w:r w:rsidR="008448BC">
        <w:t xml:space="preserve"> ve lhůtě 3 měsíce před ukončením účinno</w:t>
      </w:r>
      <w:r w:rsidR="001F732B">
        <w:t xml:space="preserve">sti Smlouvy, </w:t>
      </w:r>
      <w:r w:rsidR="00FF4517">
        <w:t>včetně</w:t>
      </w:r>
      <w:r w:rsidR="001F732B">
        <w:t xml:space="preserve"> </w:t>
      </w:r>
      <w:r w:rsidR="00FF4517">
        <w:t>předání seznamu Z</w:t>
      </w:r>
      <w:r w:rsidR="001F732B">
        <w:t>aměstnanců</w:t>
      </w:r>
      <w:r w:rsidR="00FF4517">
        <w:t xml:space="preserve"> Obje</w:t>
      </w:r>
      <w:r w:rsidR="00D161A5">
        <w:t>d</w:t>
      </w:r>
      <w:r w:rsidR="00FF4517">
        <w:t>natele</w:t>
      </w:r>
      <w:r w:rsidR="001F732B">
        <w:t xml:space="preserve">, kterých se tato periodická prohlídka týká. </w:t>
      </w:r>
    </w:p>
    <w:p w14:paraId="45C2745B" w14:textId="28BB7E13" w:rsidR="00964ADF" w:rsidRDefault="000F2E68" w:rsidP="00E15BC2">
      <w:pPr>
        <w:pStyle w:val="cpodstavecslovan1"/>
      </w:pPr>
      <w:r>
        <w:lastRenderedPageBreak/>
        <w:t xml:space="preserve">Veškeré Služby poskytnuté Poskytovatelem Objednateli dle této Smlouvy podléhají akceptaci ze strany Objednatele. </w:t>
      </w:r>
      <w:r w:rsidR="00C77CB3">
        <w:t>Poskytovatel</w:t>
      </w:r>
      <w:r>
        <w:t xml:space="preserve"> </w:t>
      </w:r>
      <w:proofErr w:type="gramStart"/>
      <w:r w:rsidR="00964ADF">
        <w:t xml:space="preserve">vyhotoví </w:t>
      </w:r>
      <w:r w:rsidR="007B336B">
        <w:t xml:space="preserve"> </w:t>
      </w:r>
      <w:r w:rsidR="00964ADF">
        <w:t>akceptační</w:t>
      </w:r>
      <w:proofErr w:type="gramEnd"/>
      <w:r w:rsidR="00964ADF">
        <w:t xml:space="preserve"> protokol</w:t>
      </w:r>
      <w:r>
        <w:t xml:space="preserve"> </w:t>
      </w:r>
      <w:r w:rsidR="00964ADF">
        <w:t xml:space="preserve">a doručí jej </w:t>
      </w:r>
      <w:r w:rsidR="007B336B">
        <w:t xml:space="preserve">v elektronické podobě </w:t>
      </w:r>
      <w:r w:rsidR="00964ADF">
        <w:t xml:space="preserve">Objednateli nejpozději do dvacátého (20.) kalendářního dne následující po měsíci, na nějž se akceptační protokol vztahuje. V akceptačním protokole budou uvedeny </w:t>
      </w:r>
      <w:r w:rsidR="0025443F">
        <w:t>Služby poskytnuté v daném kalendářním měsíci. Lékařské prohlídky budou uvedené v akceptačním protokolu</w:t>
      </w:r>
      <w:r w:rsidR="00C76BFA">
        <w:t xml:space="preserve"> </w:t>
      </w:r>
      <w:r w:rsidR="0025443F">
        <w:t>v měsíci jejich provedení</w:t>
      </w:r>
      <w:r w:rsidR="0084020B">
        <w:t xml:space="preserve">. </w:t>
      </w:r>
    </w:p>
    <w:p w14:paraId="3B4A9775" w14:textId="158519C0" w:rsidR="00481E63" w:rsidRPr="00EF46BE" w:rsidRDefault="007C751A" w:rsidP="00C406D9">
      <w:pPr>
        <w:pStyle w:val="cpodstavecslovan1"/>
      </w:pPr>
      <w:r>
        <w:t xml:space="preserve">Objednatel podpisem </w:t>
      </w:r>
      <w:r w:rsidR="00110919">
        <w:t xml:space="preserve">v </w:t>
      </w:r>
      <w:r>
        <w:t>akceptačním protokol</w:t>
      </w:r>
      <w:r w:rsidR="00110919">
        <w:t>u</w:t>
      </w:r>
      <w:r>
        <w:t xml:space="preserve"> </w:t>
      </w:r>
      <w:r w:rsidR="00CC398D">
        <w:t>potvrdí</w:t>
      </w:r>
      <w:r>
        <w:t xml:space="preserve"> správnost uvedených údajů, čímž dojde k akceptaci Služeb poskytnutých v příslušném kalendářním měsíci. Potvrzený akceptační protokol zašle zpět </w:t>
      </w:r>
      <w:r w:rsidR="00A869B1">
        <w:t xml:space="preserve">Poskytovateli </w:t>
      </w:r>
      <w:r w:rsidRPr="00EF46BE">
        <w:t xml:space="preserve">do </w:t>
      </w:r>
      <w:r>
        <w:t>pěti (</w:t>
      </w:r>
      <w:r w:rsidRPr="00EF46BE">
        <w:t>5</w:t>
      </w:r>
      <w:r>
        <w:t>)</w:t>
      </w:r>
      <w:r w:rsidRPr="00EF46BE">
        <w:t xml:space="preserve"> pracovních dnů od</w:t>
      </w:r>
      <w:r>
        <w:t>e dne doručení akceptačního protokolu.</w:t>
      </w:r>
    </w:p>
    <w:p w14:paraId="3B4A9776" w14:textId="478F4F4E" w:rsidR="00DA6E1A" w:rsidRDefault="00DA6E1A" w:rsidP="00C406D9">
      <w:pPr>
        <w:pStyle w:val="cpodstavecslovan1"/>
      </w:pPr>
      <w:r w:rsidRPr="00EF46BE">
        <w:t xml:space="preserve">Objednatel odmítne </w:t>
      </w:r>
      <w:r w:rsidR="007C751A">
        <w:t xml:space="preserve">potvrdit </w:t>
      </w:r>
      <w:r w:rsidRPr="00EF46BE">
        <w:t>akceptační protokol, pokud by obsahoval zjevné vady a nesrovnalosti</w:t>
      </w:r>
      <w:r w:rsidR="00763407">
        <w:t xml:space="preserve"> a </w:t>
      </w:r>
      <w:r w:rsidR="000F2E68">
        <w:t>S</w:t>
      </w:r>
      <w:r w:rsidR="00763407">
        <w:t xml:space="preserve">lužby, které Poskytovatel </w:t>
      </w:r>
      <w:r w:rsidR="000F2E68">
        <w:t>neposkytl</w:t>
      </w:r>
      <w:r w:rsidRPr="00EF46BE">
        <w:t xml:space="preserve">. Odmítnutí Objednatel potvrdí </w:t>
      </w:r>
      <w:r w:rsidR="008B4132">
        <w:t>Poskytovatel</w:t>
      </w:r>
      <w:r w:rsidRPr="00EF46BE">
        <w:t xml:space="preserve">i e-mailem a případně i telefonicky do </w:t>
      </w:r>
      <w:r w:rsidR="00322275">
        <w:t>pěti (</w:t>
      </w:r>
      <w:r w:rsidRPr="00EF46BE">
        <w:t>5</w:t>
      </w:r>
      <w:r w:rsidR="00322275">
        <w:t>)</w:t>
      </w:r>
      <w:r w:rsidRPr="00EF46BE">
        <w:t xml:space="preserve"> pracovních dnů od</w:t>
      </w:r>
      <w:r w:rsidR="007C751A">
        <w:t>e dne doručení akceptačního protokolu</w:t>
      </w:r>
      <w:r w:rsidRPr="00EF46BE">
        <w:t>.</w:t>
      </w:r>
    </w:p>
    <w:p w14:paraId="1C32E812" w14:textId="22D85EB8" w:rsidR="00581B0A" w:rsidRPr="00EF46BE" w:rsidRDefault="00581B0A" w:rsidP="00581B0A">
      <w:pPr>
        <w:pStyle w:val="cplnekslovan"/>
      </w:pPr>
      <w:r>
        <w:t>Další z</w:t>
      </w:r>
      <w:r w:rsidRPr="00EF46BE">
        <w:t xml:space="preserve">ávazky </w:t>
      </w:r>
      <w:r>
        <w:t>S</w:t>
      </w:r>
      <w:r w:rsidRPr="00EF46BE">
        <w:t>mluvních stran</w:t>
      </w:r>
    </w:p>
    <w:p w14:paraId="702D828D" w14:textId="6DA00744" w:rsidR="00653A04" w:rsidRPr="00917C1D" w:rsidRDefault="00653A04" w:rsidP="00C406D9">
      <w:pPr>
        <w:pStyle w:val="cpodstavecslovan1"/>
      </w:pPr>
      <w:r>
        <w:t>Poskytovatel</w:t>
      </w:r>
      <w:r w:rsidRPr="00917C1D">
        <w:t xml:space="preserve"> se zavazuje, že při své činnosti bude dbát, aby nebyla poškozena dobrá obchodní pověst a obchodní firma Objednatele.</w:t>
      </w:r>
    </w:p>
    <w:p w14:paraId="66016100" w14:textId="66C90E1E" w:rsidR="00653A04" w:rsidRPr="00917C1D" w:rsidRDefault="00653A04" w:rsidP="00C406D9">
      <w:pPr>
        <w:pStyle w:val="cpodstavecslovan1"/>
      </w:pPr>
      <w:r w:rsidRPr="00917C1D">
        <w:t xml:space="preserve">Jestliže vznikne na straně </w:t>
      </w:r>
      <w:r>
        <w:t>Poskytovatele</w:t>
      </w:r>
      <w:r w:rsidRPr="00917C1D">
        <w:t xml:space="preserve"> nemožnost plnění ve smyslu § </w:t>
      </w:r>
      <w:r>
        <w:t>2006</w:t>
      </w:r>
      <w:r w:rsidRPr="00917C1D">
        <w:t xml:space="preserve"> </w:t>
      </w:r>
      <w:r w:rsidR="001237D0">
        <w:t xml:space="preserve">nebo § 2007 </w:t>
      </w:r>
      <w:r>
        <w:t>o</w:t>
      </w:r>
      <w:r w:rsidRPr="00917C1D">
        <w:t>b</w:t>
      </w:r>
      <w:r>
        <w:t>čanského</w:t>
      </w:r>
      <w:r w:rsidRPr="00917C1D">
        <w:t xml:space="preserve"> zákoníku, </w:t>
      </w:r>
      <w:r>
        <w:t>Poskytovatel</w:t>
      </w:r>
      <w:r w:rsidRPr="00917C1D">
        <w:t xml:space="preserve"> písemně uvědomí bez zbytečného odkladu o této skutečnosti a její příčině Objednatele. Pokud není jinak stanoveno písemně Objednatelem, bude </w:t>
      </w:r>
      <w:r>
        <w:t>Poskytovatel</w:t>
      </w:r>
      <w:r w:rsidRPr="00917C1D">
        <w:t xml:space="preserve"> pokračovat v realizaci svých závazků vyplývajících ze smluvního vztahu v rozsahu svých nejlepších možností a schopností a bude hledat alternativní prostředky pro realizaci té části plnění, kde není možné plnit. Pokud by podmínky nemožnosti plnění trvaly déle než </w:t>
      </w:r>
      <w:r>
        <w:t>devadesát (</w:t>
      </w:r>
      <w:r w:rsidRPr="00917C1D">
        <w:t>90</w:t>
      </w:r>
      <w:r>
        <w:t>)</w:t>
      </w:r>
      <w:r w:rsidRPr="00917C1D">
        <w:t xml:space="preserve"> dní, je Objednatel oprávněn od </w:t>
      </w:r>
      <w:r>
        <w:t>Smlouv</w:t>
      </w:r>
      <w:r w:rsidRPr="00917C1D">
        <w:t>y odstoupit.</w:t>
      </w:r>
    </w:p>
    <w:p w14:paraId="4DA05FBF" w14:textId="01CFFE22" w:rsidR="00653A04" w:rsidRDefault="00653A04" w:rsidP="00C406D9">
      <w:pPr>
        <w:pStyle w:val="cpodstavecslovan1"/>
      </w:pPr>
      <w:r>
        <w:t>Poskytovatel</w:t>
      </w:r>
      <w:r w:rsidRPr="00917C1D">
        <w:t xml:space="preserve"> je povinen pověřit plněním závazků z této </w:t>
      </w:r>
      <w:r>
        <w:t>Smlouv</w:t>
      </w:r>
      <w:r w:rsidRPr="00917C1D">
        <w:t>y pouze ty své zaměstnance</w:t>
      </w:r>
      <w:r w:rsidR="00A45C7E">
        <w:t xml:space="preserve"> či </w:t>
      </w:r>
      <w:r w:rsidR="007F1D20">
        <w:t>poddodavatele</w:t>
      </w:r>
      <w:r w:rsidRPr="00917C1D">
        <w:t>, kteří jsou k tomu odborně způsobilí.</w:t>
      </w:r>
    </w:p>
    <w:p w14:paraId="31715FDE" w14:textId="5C2E5511" w:rsidR="00653A04" w:rsidRPr="00917C1D" w:rsidRDefault="00653A04" w:rsidP="00C406D9">
      <w:pPr>
        <w:pStyle w:val="cpodstavecslovan1"/>
      </w:pPr>
      <w:r>
        <w:t>Poskytovatel</w:t>
      </w:r>
      <w:r w:rsidRPr="00917C1D">
        <w:t xml:space="preserve"> se </w:t>
      </w:r>
      <w:r>
        <w:t xml:space="preserve">dále </w:t>
      </w:r>
      <w:r w:rsidRPr="00917C1D">
        <w:t>zavazuje:</w:t>
      </w:r>
    </w:p>
    <w:p w14:paraId="65779DAA" w14:textId="7F27025D" w:rsidR="00653A04" w:rsidRPr="00917C1D" w:rsidRDefault="00653A04" w:rsidP="00653A04">
      <w:pPr>
        <w:pStyle w:val="cpslovnpsmennkodstavci1"/>
      </w:pPr>
      <w:r w:rsidRPr="00917C1D">
        <w:t xml:space="preserve">informovat neprodleně Objednatele o všech skutečnostech majících vliv na plnění dle této </w:t>
      </w:r>
      <w:r>
        <w:t>Smlouvy;</w:t>
      </w:r>
    </w:p>
    <w:p w14:paraId="38E870AE" w14:textId="135F42EF" w:rsidR="00653A04" w:rsidRPr="00917C1D" w:rsidRDefault="00653A04" w:rsidP="00653A04">
      <w:pPr>
        <w:pStyle w:val="cpslovnpsmennkodstavci1"/>
      </w:pPr>
      <w:r w:rsidRPr="00917C1D">
        <w:t xml:space="preserve">plnit řádně a ve stanoveném termínu své povinnosti vyplývající z této </w:t>
      </w:r>
      <w:r>
        <w:t>Smlouvy;</w:t>
      </w:r>
    </w:p>
    <w:p w14:paraId="48378898" w14:textId="4897851E" w:rsidR="00653A04" w:rsidRPr="00917C1D" w:rsidRDefault="00653A04" w:rsidP="00653A04">
      <w:pPr>
        <w:pStyle w:val="cpslovnpsmennkodstavci1"/>
      </w:pPr>
      <w:r w:rsidRPr="00917C1D">
        <w:t xml:space="preserve">požádat včas Objednatele o potřebnou součinnost za účelem řádného plnění této </w:t>
      </w:r>
      <w:r>
        <w:t>Smlouvy;</w:t>
      </w:r>
    </w:p>
    <w:p w14:paraId="158010B4" w14:textId="4491F348" w:rsidR="00653A04" w:rsidRPr="00917C1D" w:rsidRDefault="00653A04" w:rsidP="00653A04">
      <w:pPr>
        <w:pStyle w:val="cpslovnpsmennkodstavci1"/>
      </w:pPr>
      <w:r w:rsidRPr="00917C1D">
        <w:t xml:space="preserve">na vyžádání Objednatele se zúčastnit osobní schůzky, pokud Objednatel požádá o schůzku nejpozději </w:t>
      </w:r>
      <w:r>
        <w:t>pět (</w:t>
      </w:r>
      <w:r w:rsidRPr="00917C1D">
        <w:t>5</w:t>
      </w:r>
      <w:r>
        <w:t>)</w:t>
      </w:r>
      <w:r w:rsidRPr="00917C1D">
        <w:t xml:space="preserve"> pracovních dnů předem. V mimořádně naléhavých případech je možno tento termín po doho</w:t>
      </w:r>
      <w:r w:rsidR="00E01564">
        <w:t>dě obou Smluvních stran zkrátit;</w:t>
      </w:r>
    </w:p>
    <w:p w14:paraId="7E9E291F" w14:textId="14F698A9" w:rsidR="00653A04" w:rsidRPr="00EF46BE" w:rsidRDefault="00E01564" w:rsidP="00653A04">
      <w:pPr>
        <w:pStyle w:val="cpslovnpsmennkodstavci1"/>
      </w:pPr>
      <w:r>
        <w:t>p</w:t>
      </w:r>
      <w:r w:rsidR="00653A04" w:rsidRPr="00EF46BE">
        <w:t xml:space="preserve">oskytovat </w:t>
      </w:r>
      <w:r w:rsidR="000F2E68">
        <w:t>S</w:t>
      </w:r>
      <w:r w:rsidR="00653A04" w:rsidRPr="00EF46BE">
        <w:t xml:space="preserve">lužby dle této </w:t>
      </w:r>
      <w:r>
        <w:t>Smlouvy</w:t>
      </w:r>
      <w:r w:rsidR="00653A04" w:rsidRPr="00EF46BE">
        <w:t xml:space="preserve"> samostatně, přičemž je vždy povinen postupovat svědomitě</w:t>
      </w:r>
      <w:r>
        <w:t>,</w:t>
      </w:r>
      <w:r w:rsidR="00653A04" w:rsidRPr="00EF46BE">
        <w:t xml:space="preserve"> s řádnou a odbornou péčí. Při poskytování </w:t>
      </w:r>
      <w:r w:rsidR="000F2E68">
        <w:t>S</w:t>
      </w:r>
      <w:r w:rsidR="00653A04" w:rsidRPr="00EF46BE">
        <w:t xml:space="preserve">lužeb je </w:t>
      </w:r>
      <w:r w:rsidR="00653A04">
        <w:t>Poskytovatel</w:t>
      </w:r>
      <w:r w:rsidR="00653A04" w:rsidRPr="00EF46BE">
        <w:t xml:space="preserve"> vázán obecně závaznými právními předpisy a pokyny Objednatele, pokud tyto nejsou v rozporu s těmito normami nebo zájmy Objednatele. </w:t>
      </w:r>
      <w:r w:rsidR="00653A04">
        <w:t>Poskytovatel</w:t>
      </w:r>
      <w:r w:rsidR="00653A04" w:rsidRPr="00EF46BE">
        <w:t xml:space="preserve"> je povinen při výkonu své činnosti včas písemně upozornit Objednatele na zřejmou nevhodnost jeho pokynů, jejichž následkem může vzniknout </w:t>
      </w:r>
      <w:r>
        <w:t>újma</w:t>
      </w:r>
      <w:r w:rsidR="00653A04" w:rsidRPr="00EF46BE">
        <w:t xml:space="preserve"> nebo nesoulad </w:t>
      </w:r>
      <w:r>
        <w:t>s</w:t>
      </w:r>
      <w:r w:rsidR="00653A04" w:rsidRPr="00EF46BE">
        <w:t xml:space="preserve"> obecně závaznými právními předpisy. Pokud Objednatel navzdory tomuto upozornění trvá na svých pokynech, </w:t>
      </w:r>
      <w:r w:rsidR="00653A04">
        <w:t>Poskytovatel</w:t>
      </w:r>
      <w:r w:rsidR="00653A04" w:rsidRPr="00EF46BE">
        <w:t xml:space="preserve"> neodpovídá za jakoukoli </w:t>
      </w:r>
      <w:r>
        <w:t>újmu</w:t>
      </w:r>
      <w:r w:rsidR="00653A04" w:rsidRPr="00EF46BE">
        <w:t xml:space="preserve"> vznik</w:t>
      </w:r>
      <w:r>
        <w:t>lou v této příčinné souvislosti;</w:t>
      </w:r>
    </w:p>
    <w:p w14:paraId="6E0EDE9C" w14:textId="2F825EDD" w:rsidR="00653A04" w:rsidRPr="00EF46BE" w:rsidRDefault="00E01564" w:rsidP="00653A04">
      <w:pPr>
        <w:pStyle w:val="cpslovnpsmennkodstavci1"/>
      </w:pPr>
      <w:r>
        <w:t>ž</w:t>
      </w:r>
      <w:r w:rsidR="00653A04" w:rsidRPr="00EF46BE">
        <w:t>e výsled</w:t>
      </w:r>
      <w:r>
        <w:t>ky své činnosti pro Objednatele</w:t>
      </w:r>
      <w:r w:rsidR="00653A04" w:rsidRPr="00EF46BE">
        <w:t xml:space="preserve"> zachycené a předané Objednateli v jakékoliv podobě, neposkytne bez předchozího písemného souhlasu Objednatele třetí straně</w:t>
      </w:r>
      <w:r w:rsidR="00D26C51">
        <w:t>, vyjma zákonem stanovených povinností</w:t>
      </w:r>
      <w:r w:rsidR="00653A04" w:rsidRPr="00EF46BE">
        <w:t xml:space="preserve">. V případě porušení povinnosti stanovené v předchozí větě se jedná o podstatné porušení </w:t>
      </w:r>
      <w:r>
        <w:t>Smlouvy</w:t>
      </w:r>
      <w:r w:rsidR="000F2E68">
        <w:t>. V</w:t>
      </w:r>
      <w:r w:rsidR="000F2E68" w:rsidRPr="00EF46BE">
        <w:t xml:space="preserve">eškeré výstupy (dokumentace) zpracované </w:t>
      </w:r>
      <w:r w:rsidR="000F2E68">
        <w:t>Poskytovatel</w:t>
      </w:r>
      <w:r w:rsidR="000F2E68" w:rsidRPr="00EF46BE">
        <w:t xml:space="preserve">em při plnění předmětu </w:t>
      </w:r>
      <w:r w:rsidR="000F2E68">
        <w:t>S</w:t>
      </w:r>
      <w:r w:rsidR="000F2E68" w:rsidRPr="00EF46BE">
        <w:t>mlouvy se stávají okamžikem jejich předání výlučným vlastnictví</w:t>
      </w:r>
      <w:r w:rsidR="000F2E68">
        <w:t>m Objednatele</w:t>
      </w:r>
      <w:r>
        <w:t>;</w:t>
      </w:r>
    </w:p>
    <w:p w14:paraId="4B7F0407" w14:textId="5578612E" w:rsidR="00653A04" w:rsidRDefault="00E01564" w:rsidP="00653A04">
      <w:pPr>
        <w:pStyle w:val="cpslovnpsmennkodstavci1"/>
      </w:pPr>
      <w:r>
        <w:t>b</w:t>
      </w:r>
      <w:r w:rsidR="00653A04" w:rsidRPr="00EF46BE">
        <w:t>ez zbytečného odkladu sdělit Objednateli každou změnu údajů uvedených v</w:t>
      </w:r>
      <w:r w:rsidR="00653A04">
        <w:t>e</w:t>
      </w:r>
      <w:r w:rsidR="00653A04" w:rsidRPr="00EF46BE">
        <w:t xml:space="preserve"> </w:t>
      </w:r>
      <w:r w:rsidR="00653A04">
        <w:t>Smlouvě</w:t>
      </w:r>
      <w:r>
        <w:t>;</w:t>
      </w:r>
    </w:p>
    <w:p w14:paraId="62CA5609" w14:textId="22CF4A94" w:rsidR="00653A04" w:rsidRDefault="00E01564" w:rsidP="00653A04">
      <w:pPr>
        <w:pStyle w:val="cpslovnpsmennkodstavci1"/>
      </w:pPr>
      <w:r>
        <w:lastRenderedPageBreak/>
        <w:t>z</w:t>
      </w:r>
      <w:r w:rsidR="00653A04">
        <w:t xml:space="preserve">ajistit kompatibilitu </w:t>
      </w:r>
      <w:r w:rsidR="00A11A39">
        <w:t xml:space="preserve">svého </w:t>
      </w:r>
      <w:r w:rsidR="00653A04">
        <w:t>informačního systému pro evidenci se systémem Objednatele. Náklady na příp</w:t>
      </w:r>
      <w:r w:rsidR="00172AD1">
        <w:t xml:space="preserve">adnou </w:t>
      </w:r>
      <w:r w:rsidR="00653A04">
        <w:t>úprav</w:t>
      </w:r>
      <w:r>
        <w:t xml:space="preserve">u </w:t>
      </w:r>
      <w:r w:rsidR="00A11A39">
        <w:t xml:space="preserve">svého </w:t>
      </w:r>
      <w:r>
        <w:t>systému nese Poskytovatel sám</w:t>
      </w:r>
      <w:r w:rsidR="007D1841">
        <w:t>;</w:t>
      </w:r>
      <w:r w:rsidR="00C1719E">
        <w:t xml:space="preserve"> </w:t>
      </w:r>
      <w:r w:rsidR="00D26C51">
        <w:t xml:space="preserve"> </w:t>
      </w:r>
    </w:p>
    <w:p w14:paraId="470FC7B4" w14:textId="38735B23" w:rsidR="00E01564" w:rsidRDefault="00E01564" w:rsidP="00653A04">
      <w:pPr>
        <w:pStyle w:val="cpslovnpsmennkodstavci1"/>
      </w:pPr>
      <w:r>
        <w:t>v</w:t>
      </w:r>
      <w:r w:rsidR="00653A04" w:rsidRPr="0064697B">
        <w:t xml:space="preserve"> případě </w:t>
      </w:r>
      <w:r w:rsidR="00653A04">
        <w:t>nepřítomnosti</w:t>
      </w:r>
      <w:r w:rsidR="00653A04" w:rsidRPr="0064697B">
        <w:t xml:space="preserve"> některého z ošetřujících </w:t>
      </w:r>
      <w:r w:rsidR="004E688F">
        <w:t>lékařů</w:t>
      </w:r>
      <w:r w:rsidR="00653A04" w:rsidRPr="0064697B">
        <w:t xml:space="preserve"> Poskytovatele, zajistit </w:t>
      </w:r>
      <w:r w:rsidR="00653A04">
        <w:t xml:space="preserve">kontinuitu poskytovaných </w:t>
      </w:r>
      <w:r w:rsidR="00172AD1">
        <w:t>Služeb</w:t>
      </w:r>
      <w:r w:rsidR="00653A04">
        <w:t xml:space="preserve">, a tedy zajistit </w:t>
      </w:r>
      <w:r w:rsidR="00653A04" w:rsidRPr="0064697B">
        <w:t xml:space="preserve">zastupujícího </w:t>
      </w:r>
      <w:r w:rsidR="000E6147">
        <w:t>lékaře</w:t>
      </w:r>
      <w:r w:rsidR="00653A04" w:rsidRPr="0064697B">
        <w:t xml:space="preserve"> takovým způsobem, aby</w:t>
      </w:r>
      <w:r w:rsidR="00653A04">
        <w:t xml:space="preserve"> se zástup uskutečnil v ordinaci zastoupeného </w:t>
      </w:r>
      <w:r w:rsidR="000E6147">
        <w:t>lékaře</w:t>
      </w:r>
      <w:r>
        <w:t>, popřípadě</w:t>
      </w:r>
      <w:r w:rsidR="00653A04">
        <w:t xml:space="preserve"> aby</w:t>
      </w:r>
      <w:r w:rsidR="00653A04" w:rsidRPr="0064697B">
        <w:t xml:space="preserve"> vzdálenost ordinace</w:t>
      </w:r>
      <w:r w:rsidR="00653A04">
        <w:t xml:space="preserve">, ve které působí zastupující </w:t>
      </w:r>
      <w:r w:rsidR="000E6147">
        <w:t>lékař</w:t>
      </w:r>
      <w:r w:rsidR="00CC398D">
        <w:t>,</w:t>
      </w:r>
      <w:r w:rsidR="00653A04" w:rsidRPr="0064697B">
        <w:t xml:space="preserve"> nepřesahovala 20 km od ordinace zastoupeného </w:t>
      </w:r>
      <w:r w:rsidR="000E6147">
        <w:t>lékaře</w:t>
      </w:r>
      <w:r w:rsidR="00653A04">
        <w:t xml:space="preserve">. Při zajištění poskytovaných </w:t>
      </w:r>
      <w:r w:rsidR="002009B0">
        <w:t>S</w:t>
      </w:r>
      <w:r w:rsidR="00653A04">
        <w:t>lužeb Poskytovatel nečeká na ukončení nepřítomnosti některého z </w:t>
      </w:r>
      <w:r w:rsidR="000E6147">
        <w:t xml:space="preserve">lékařů </w:t>
      </w:r>
      <w:r w:rsidR="00653A04">
        <w:t xml:space="preserve">poskytovatele a </w:t>
      </w:r>
      <w:r w:rsidR="002009B0">
        <w:t>S</w:t>
      </w:r>
      <w:r w:rsidR="00653A04">
        <w:t>lužbu zajistí nepr</w:t>
      </w:r>
      <w:r>
        <w:t>odleně;</w:t>
      </w:r>
    </w:p>
    <w:p w14:paraId="2899E02A" w14:textId="654692BE" w:rsidR="00653A04" w:rsidRDefault="00E01564" w:rsidP="00653A04">
      <w:pPr>
        <w:pStyle w:val="cpslovnpsmennkodstavci1"/>
      </w:pPr>
      <w:r>
        <w:t>v</w:t>
      </w:r>
      <w:r w:rsidR="00653A04">
        <w:t> pozvánce na lékařskou prohlídku nezasílat žádné nezabezpečené dokumenty, které obsahují osobní údaje</w:t>
      </w:r>
      <w:r w:rsidR="00237A4A">
        <w:t>;</w:t>
      </w:r>
    </w:p>
    <w:p w14:paraId="45432247" w14:textId="4F8CF776" w:rsidR="00237A4A" w:rsidRPr="00237A4A" w:rsidRDefault="00237A4A" w:rsidP="00653A04">
      <w:pPr>
        <w:pStyle w:val="cpslovnpsmennkodstavci1"/>
        <w:rPr>
          <w:sz w:val="20"/>
        </w:rPr>
      </w:pPr>
      <w:r w:rsidRPr="00C35B00">
        <w:rPr>
          <w:iCs/>
          <w:szCs w:val="24"/>
        </w:rPr>
        <w:t xml:space="preserve">v případě, že dojde k souběhu </w:t>
      </w:r>
      <w:r w:rsidR="00A4216C" w:rsidRPr="00C35B00">
        <w:rPr>
          <w:iCs/>
          <w:szCs w:val="24"/>
        </w:rPr>
        <w:t xml:space="preserve">mimořádné </w:t>
      </w:r>
      <w:r w:rsidR="0031369A" w:rsidRPr="00C35B00">
        <w:rPr>
          <w:iCs/>
          <w:szCs w:val="24"/>
        </w:rPr>
        <w:t xml:space="preserve">a periodické </w:t>
      </w:r>
      <w:r w:rsidR="00A43CFB" w:rsidRPr="00C35B00">
        <w:rPr>
          <w:iCs/>
          <w:szCs w:val="24"/>
        </w:rPr>
        <w:t>prohlídky</w:t>
      </w:r>
      <w:r w:rsidRPr="00C35B00">
        <w:rPr>
          <w:iCs/>
          <w:szCs w:val="24"/>
        </w:rPr>
        <w:t xml:space="preserve">, </w:t>
      </w:r>
      <w:r w:rsidR="00A43CFB" w:rsidRPr="00C35B00">
        <w:rPr>
          <w:iCs/>
          <w:szCs w:val="24"/>
        </w:rPr>
        <w:t xml:space="preserve">provedou </w:t>
      </w:r>
      <w:r w:rsidRPr="00C35B00">
        <w:rPr>
          <w:iCs/>
          <w:szCs w:val="24"/>
        </w:rPr>
        <w:t>se</w:t>
      </w:r>
      <w:r w:rsidR="007B45EA" w:rsidRPr="00C35B00">
        <w:rPr>
          <w:iCs/>
          <w:szCs w:val="24"/>
        </w:rPr>
        <w:t>, dle platných právních předpisů,</w:t>
      </w:r>
      <w:r w:rsidRPr="00C35B00">
        <w:rPr>
          <w:iCs/>
          <w:szCs w:val="24"/>
        </w:rPr>
        <w:t xml:space="preserve"> </w:t>
      </w:r>
      <w:r w:rsidR="007B45EA" w:rsidRPr="00C35B00">
        <w:rPr>
          <w:iCs/>
          <w:szCs w:val="24"/>
        </w:rPr>
        <w:t xml:space="preserve">Základní </w:t>
      </w:r>
      <w:r w:rsidR="00A4216C" w:rsidRPr="00C35B00">
        <w:rPr>
          <w:iCs/>
          <w:szCs w:val="24"/>
        </w:rPr>
        <w:t>služby</w:t>
      </w:r>
      <w:r w:rsidR="007B45EA" w:rsidRPr="00C35B00">
        <w:rPr>
          <w:iCs/>
          <w:szCs w:val="24"/>
        </w:rPr>
        <w:t xml:space="preserve">, při </w:t>
      </w:r>
      <w:r w:rsidR="00A4216C" w:rsidRPr="00C35B00">
        <w:rPr>
          <w:iCs/>
          <w:szCs w:val="24"/>
        </w:rPr>
        <w:t>kterýc</w:t>
      </w:r>
      <w:r w:rsidR="0031369A" w:rsidRPr="00C35B00">
        <w:rPr>
          <w:iCs/>
          <w:szCs w:val="24"/>
        </w:rPr>
        <w:t>h</w:t>
      </w:r>
      <w:r w:rsidR="00A4216C" w:rsidRPr="00C35B00">
        <w:rPr>
          <w:iCs/>
          <w:szCs w:val="24"/>
        </w:rPr>
        <w:t xml:space="preserve"> </w:t>
      </w:r>
      <w:r w:rsidRPr="00C35B00">
        <w:rPr>
          <w:iCs/>
          <w:szCs w:val="24"/>
        </w:rPr>
        <w:t xml:space="preserve">se provedou i </w:t>
      </w:r>
      <w:r w:rsidR="00D52D71" w:rsidRPr="00C35B00">
        <w:rPr>
          <w:iCs/>
          <w:szCs w:val="24"/>
        </w:rPr>
        <w:t xml:space="preserve">případná </w:t>
      </w:r>
      <w:r w:rsidRPr="00C35B00">
        <w:rPr>
          <w:iCs/>
          <w:szCs w:val="24"/>
        </w:rPr>
        <w:t xml:space="preserve">vyšetření </w:t>
      </w:r>
      <w:r w:rsidR="00D52D71" w:rsidRPr="00C35B00">
        <w:rPr>
          <w:iCs/>
          <w:szCs w:val="24"/>
        </w:rPr>
        <w:t>uveden</w:t>
      </w:r>
      <w:r w:rsidR="009C4FCE" w:rsidRPr="00C35B00">
        <w:rPr>
          <w:iCs/>
          <w:szCs w:val="24"/>
        </w:rPr>
        <w:t xml:space="preserve">á </w:t>
      </w:r>
      <w:r w:rsidR="00D52D71" w:rsidRPr="00C35B00">
        <w:rPr>
          <w:iCs/>
          <w:szCs w:val="24"/>
        </w:rPr>
        <w:t>v</w:t>
      </w:r>
      <w:r w:rsidR="00A43CFB" w:rsidRPr="00C35B00">
        <w:rPr>
          <w:iCs/>
          <w:szCs w:val="24"/>
        </w:rPr>
        <w:t> </w:t>
      </w:r>
      <w:r w:rsidR="007B45EA" w:rsidRPr="00C35B00">
        <w:rPr>
          <w:iCs/>
          <w:szCs w:val="24"/>
        </w:rPr>
        <w:t>Další</w:t>
      </w:r>
      <w:r w:rsidR="009C4FCE" w:rsidRPr="00C35B00">
        <w:rPr>
          <w:iCs/>
          <w:szCs w:val="24"/>
        </w:rPr>
        <w:t>ch</w:t>
      </w:r>
      <w:r w:rsidR="00A43CFB" w:rsidRPr="00C35B00">
        <w:rPr>
          <w:iCs/>
          <w:szCs w:val="24"/>
        </w:rPr>
        <w:t xml:space="preserve"> </w:t>
      </w:r>
      <w:r w:rsidR="009C4FCE" w:rsidRPr="00C35B00">
        <w:rPr>
          <w:iCs/>
          <w:szCs w:val="24"/>
        </w:rPr>
        <w:t>službách</w:t>
      </w:r>
      <w:r w:rsidR="007B45EA" w:rsidRPr="00C35B00">
        <w:rPr>
          <w:iCs/>
          <w:szCs w:val="24"/>
        </w:rPr>
        <w:t xml:space="preserve">. Tento souběh </w:t>
      </w:r>
      <w:r w:rsidR="00D52D71" w:rsidRPr="00C35B00">
        <w:rPr>
          <w:iCs/>
          <w:szCs w:val="24"/>
        </w:rPr>
        <w:t>prohlídek</w:t>
      </w:r>
      <w:r w:rsidR="007B45EA" w:rsidRPr="00C35B00">
        <w:rPr>
          <w:iCs/>
          <w:szCs w:val="24"/>
        </w:rPr>
        <w:t xml:space="preserve"> bude</w:t>
      </w:r>
      <w:r w:rsidRPr="00C35B00">
        <w:rPr>
          <w:iCs/>
          <w:szCs w:val="24"/>
        </w:rPr>
        <w:t xml:space="preserve"> účtován jako jednotková cena za jedno provedené základní vyšetření </w:t>
      </w:r>
      <w:r w:rsidR="00A4216C" w:rsidRPr="00C35B00">
        <w:rPr>
          <w:iCs/>
          <w:szCs w:val="24"/>
        </w:rPr>
        <w:t xml:space="preserve">a </w:t>
      </w:r>
      <w:r w:rsidR="00D52D71" w:rsidRPr="00C35B00">
        <w:rPr>
          <w:iCs/>
          <w:szCs w:val="24"/>
        </w:rPr>
        <w:t>proveden</w:t>
      </w:r>
      <w:r w:rsidR="00A43CFB" w:rsidRPr="00C35B00">
        <w:rPr>
          <w:iCs/>
          <w:szCs w:val="24"/>
        </w:rPr>
        <w:t>á</w:t>
      </w:r>
      <w:r w:rsidR="00A4216C" w:rsidRPr="00C35B00">
        <w:rPr>
          <w:iCs/>
          <w:szCs w:val="24"/>
        </w:rPr>
        <w:t xml:space="preserve"> odborná vyšetření </w:t>
      </w:r>
      <w:r w:rsidRPr="00C35B00">
        <w:rPr>
          <w:iCs/>
          <w:szCs w:val="24"/>
        </w:rPr>
        <w:t>v</w:t>
      </w:r>
      <w:r w:rsidR="007B45EA" w:rsidRPr="00C35B00">
        <w:rPr>
          <w:iCs/>
          <w:szCs w:val="24"/>
        </w:rPr>
        <w:t> </w:t>
      </w:r>
      <w:r w:rsidRPr="00C35B00">
        <w:rPr>
          <w:iCs/>
          <w:szCs w:val="24"/>
        </w:rPr>
        <w:t>rámci</w:t>
      </w:r>
      <w:r w:rsidR="007B45EA" w:rsidRPr="00C35B00">
        <w:rPr>
          <w:iCs/>
          <w:szCs w:val="24"/>
        </w:rPr>
        <w:t xml:space="preserve"> Základní</w:t>
      </w:r>
      <w:r w:rsidR="00A4216C" w:rsidRPr="00C35B00">
        <w:rPr>
          <w:iCs/>
          <w:szCs w:val="24"/>
        </w:rPr>
        <w:t>ch</w:t>
      </w:r>
      <w:r w:rsidR="007B45EA" w:rsidRPr="00C35B00">
        <w:rPr>
          <w:iCs/>
          <w:szCs w:val="24"/>
        </w:rPr>
        <w:t xml:space="preserve"> služ</w:t>
      </w:r>
      <w:r w:rsidR="00A4216C" w:rsidRPr="00C35B00">
        <w:rPr>
          <w:iCs/>
          <w:szCs w:val="24"/>
        </w:rPr>
        <w:t>e</w:t>
      </w:r>
      <w:r w:rsidR="007B45EA" w:rsidRPr="00C35B00">
        <w:rPr>
          <w:iCs/>
          <w:szCs w:val="24"/>
        </w:rPr>
        <w:t>b</w:t>
      </w:r>
      <w:r w:rsidRPr="00C35B00">
        <w:rPr>
          <w:iCs/>
          <w:szCs w:val="24"/>
        </w:rPr>
        <w:t xml:space="preserve">, viz </w:t>
      </w:r>
      <w:r w:rsidR="007B45EA" w:rsidRPr="00C35B00">
        <w:rPr>
          <w:iCs/>
          <w:szCs w:val="24"/>
        </w:rPr>
        <w:t>P</w:t>
      </w:r>
      <w:r w:rsidRPr="00C35B00">
        <w:rPr>
          <w:iCs/>
          <w:szCs w:val="24"/>
        </w:rPr>
        <w:t xml:space="preserve">říloha č. 1 </w:t>
      </w:r>
      <w:r w:rsidR="007B45EA" w:rsidRPr="00C35B00">
        <w:rPr>
          <w:iCs/>
          <w:szCs w:val="24"/>
        </w:rPr>
        <w:t>Smlouvy, přičemž k t</w:t>
      </w:r>
      <w:r w:rsidR="009C4FCE" w:rsidRPr="00C35B00">
        <w:rPr>
          <w:iCs/>
          <w:szCs w:val="24"/>
        </w:rPr>
        <w:t>ěm</w:t>
      </w:r>
      <w:r w:rsidR="007B45EA" w:rsidRPr="00C35B00">
        <w:rPr>
          <w:iCs/>
          <w:szCs w:val="24"/>
        </w:rPr>
        <w:t xml:space="preserve">to </w:t>
      </w:r>
      <w:r w:rsidR="009C4FCE" w:rsidRPr="00C35B00">
        <w:rPr>
          <w:iCs/>
          <w:szCs w:val="24"/>
        </w:rPr>
        <w:t xml:space="preserve">jednotkovým </w:t>
      </w:r>
      <w:r w:rsidR="007B45EA" w:rsidRPr="00C35B00">
        <w:rPr>
          <w:iCs/>
          <w:szCs w:val="24"/>
        </w:rPr>
        <w:t>cen</w:t>
      </w:r>
      <w:r w:rsidR="009C4FCE" w:rsidRPr="00C35B00">
        <w:rPr>
          <w:iCs/>
          <w:szCs w:val="24"/>
        </w:rPr>
        <w:t>ám</w:t>
      </w:r>
      <w:r w:rsidR="007B45EA" w:rsidRPr="00C35B00">
        <w:rPr>
          <w:iCs/>
          <w:szCs w:val="24"/>
        </w:rPr>
        <w:t xml:space="preserve"> bude př</w:t>
      </w:r>
      <w:r w:rsidR="006E5F0C">
        <w:rPr>
          <w:iCs/>
          <w:szCs w:val="24"/>
        </w:rPr>
        <w:t>i</w:t>
      </w:r>
      <w:r w:rsidR="007B45EA" w:rsidRPr="00C35B00">
        <w:rPr>
          <w:iCs/>
          <w:szCs w:val="24"/>
        </w:rPr>
        <w:t>počtena i cena jednotlivých provedených Dalších služeb dle Přílohy č. 2 Smlouvy</w:t>
      </w:r>
      <w:r>
        <w:rPr>
          <w:iCs/>
          <w:color w:val="3B3838"/>
          <w:szCs w:val="24"/>
        </w:rPr>
        <w:t>.</w:t>
      </w:r>
    </w:p>
    <w:p w14:paraId="6D0D88ED" w14:textId="47ADC7C5" w:rsidR="00653A04" w:rsidRPr="00917C1D" w:rsidRDefault="00DC5FB5" w:rsidP="00C406D9">
      <w:pPr>
        <w:pStyle w:val="cpodstavecslovan1"/>
      </w:pPr>
      <w:r>
        <w:t>Smluvní strana</w:t>
      </w:r>
      <w:r w:rsidR="00653A04" w:rsidRPr="00917C1D">
        <w:t xml:space="preserve"> není oprávněn</w:t>
      </w:r>
      <w:r>
        <w:t>a</w:t>
      </w:r>
      <w:r w:rsidR="00653A04" w:rsidRPr="00917C1D">
        <w:t xml:space="preserve"> postoupit ani převést jakákoliv svá práva či povinnosti vyplývající z této </w:t>
      </w:r>
      <w:r w:rsidR="00653A04">
        <w:t>Smlouv</w:t>
      </w:r>
      <w:r w:rsidR="00653A04" w:rsidRPr="00917C1D">
        <w:t xml:space="preserve">y bez předchozího písemného souhlasu </w:t>
      </w:r>
      <w:r>
        <w:t>druhé Smluvní strany</w:t>
      </w:r>
      <w:r w:rsidR="00653A04" w:rsidRPr="00917C1D">
        <w:t>.</w:t>
      </w:r>
    </w:p>
    <w:p w14:paraId="3B4AED80" w14:textId="675EC865" w:rsidR="00653A04" w:rsidRDefault="00653A04" w:rsidP="00C406D9">
      <w:pPr>
        <w:pStyle w:val="cpodstavecslovan1"/>
      </w:pPr>
      <w:r>
        <w:t>Objednatel je oprávněn započíst jakoukoliv svoji pohledávku, byť i nesplatnou, vůči Poskytovateli proti jakékoliv pohledávce, byť i nesplatné, kterou má Poskytovatel vůči Objednateli</w:t>
      </w:r>
      <w:r w:rsidR="00DC5FB5">
        <w:t>,</w:t>
      </w:r>
      <w:r w:rsidR="00DC5FB5" w:rsidRPr="00DC5FB5">
        <w:rPr>
          <w:rFonts w:eastAsia="Calibri"/>
          <w:lang w:eastAsia="en-US"/>
        </w:rPr>
        <w:t xml:space="preserve"> </w:t>
      </w:r>
      <w:r w:rsidR="00DC5FB5" w:rsidRPr="00DC5FB5">
        <w:t>pouze s předchozím písemným souhlasem Poskytovatele</w:t>
      </w:r>
      <w:r w:rsidR="00D56723">
        <w:t>.</w:t>
      </w:r>
      <w:r w:rsidR="006F239E">
        <w:t xml:space="preserve"> </w:t>
      </w:r>
      <w:r>
        <w:t>Poskytovatel je oprávněn jednostranně započíst své splatné či nesplatné pohledávky vůči Objednateli pouze s předchozím písemným souhlasem Objednatele.</w:t>
      </w:r>
    </w:p>
    <w:p w14:paraId="448615A6" w14:textId="193A78F5" w:rsidR="00653A04" w:rsidRPr="00917C1D" w:rsidRDefault="00653A04" w:rsidP="00C406D9">
      <w:pPr>
        <w:pStyle w:val="cpodstavecslovan1"/>
      </w:pPr>
      <w:r>
        <w:t>Poskytovatel</w:t>
      </w:r>
      <w:r w:rsidRPr="00917C1D">
        <w:t xml:space="preserve"> není oprávněn použít ve svých dokumentech, prezentacích či reklamě odkazy na obchodní firmu Objednatele nebo jakýkoliv jiný odkaz, který by mohl byť i nepřímo vést k identifikaci Objednatele, bez předchozího </w:t>
      </w:r>
      <w:r>
        <w:t>písemného souhlasu Objednatele.</w:t>
      </w:r>
    </w:p>
    <w:p w14:paraId="67FDB641" w14:textId="77777777" w:rsidR="00581B0A" w:rsidRPr="00EF46BE" w:rsidRDefault="00581B0A" w:rsidP="00C406D9">
      <w:pPr>
        <w:pStyle w:val="cpodstavecslovan1"/>
      </w:pPr>
      <w:r w:rsidRPr="00EF46BE">
        <w:t>Objednatel se zavazuje:</w:t>
      </w:r>
    </w:p>
    <w:p w14:paraId="0B45D2E7" w14:textId="2ACF402A" w:rsidR="00581B0A" w:rsidRPr="00EF46BE" w:rsidRDefault="00653A04" w:rsidP="00581B0A">
      <w:pPr>
        <w:pStyle w:val="cpslovnpsmennkodstavci1"/>
      </w:pPr>
      <w:r w:rsidRPr="00D94537">
        <w:t>z</w:t>
      </w:r>
      <w:r w:rsidR="00581B0A" w:rsidRPr="00D94537">
        <w:t xml:space="preserve">ajistit pracovníkům Poskytovatele během plnění předmětu </w:t>
      </w:r>
      <w:r w:rsidRPr="00D94537">
        <w:t>S</w:t>
      </w:r>
      <w:r w:rsidR="00581B0A" w:rsidRPr="00D94537">
        <w:t>mlouvy, je-li to nezbytné, přístup na příslušná pracoviště Objednatele a součinnost nezbytnou k provedení předmětu plnění. Poskytovatel se zavazuje dodržovat v objektech Objednatele příslušné bezpečnostní předpisy, se kterými byl Poskytovatel</w:t>
      </w:r>
      <w:r w:rsidRPr="00D94537">
        <w:t xml:space="preserve"> prokazatelně seznámen</w:t>
      </w:r>
      <w:r>
        <w:t>;</w:t>
      </w:r>
    </w:p>
    <w:p w14:paraId="10B8A1FE" w14:textId="148903D6" w:rsidR="00581B0A" w:rsidRPr="00EF46BE" w:rsidRDefault="00653A04" w:rsidP="00581B0A">
      <w:pPr>
        <w:pStyle w:val="cpslovnpsmennkodstavci1"/>
      </w:pPr>
      <w:r>
        <w:t>i</w:t>
      </w:r>
      <w:r w:rsidR="00581B0A" w:rsidRPr="00EF46BE">
        <w:t xml:space="preserve">nformovat </w:t>
      </w:r>
      <w:r w:rsidR="00581B0A">
        <w:t>Poskytovatel</w:t>
      </w:r>
      <w:r w:rsidR="00581B0A" w:rsidRPr="00EF46BE">
        <w:t xml:space="preserve">e o významných změnách v počtu </w:t>
      </w:r>
      <w:r w:rsidR="005908FD">
        <w:t>Z</w:t>
      </w:r>
      <w:r w:rsidR="00581B0A" w:rsidRPr="00EF46BE">
        <w:t xml:space="preserve">aměstnanců a o dalších podstatných skutečnostech, které nastaly na straně Objednatele a které jsou významné z hlediska předmětu a účelu </w:t>
      </w:r>
      <w:r>
        <w:t>Smlouvy a jeho plnění.</w:t>
      </w:r>
    </w:p>
    <w:p w14:paraId="117DEF7A" w14:textId="2405A26E" w:rsidR="005A7CC9" w:rsidRDefault="005A7CC9" w:rsidP="00C406D9">
      <w:pPr>
        <w:pStyle w:val="cpodstavecslovan1"/>
      </w:pPr>
      <w:bookmarkStart w:id="18" w:name="_Ref484442321"/>
      <w:r>
        <w:t>Poskytovatel</w:t>
      </w:r>
      <w:r w:rsidRPr="00EF46BE">
        <w:t xml:space="preserve"> </w:t>
      </w:r>
      <w:r w:rsidR="00E30FC5">
        <w:t xml:space="preserve">je oprávněn poskytovat některé </w:t>
      </w:r>
      <w:proofErr w:type="spellStart"/>
      <w:r w:rsidR="00E30FC5">
        <w:t>pracovnělékařské</w:t>
      </w:r>
      <w:proofErr w:type="spellEnd"/>
      <w:r w:rsidR="00E30FC5">
        <w:t xml:space="preserve"> služby, a to </w:t>
      </w:r>
      <w:r w:rsidR="00685B05">
        <w:t xml:space="preserve">konkrétně </w:t>
      </w:r>
      <w:r w:rsidR="00BE1E10">
        <w:rPr>
          <w:color w:val="000000"/>
        </w:rPr>
        <w:t xml:space="preserve">provádět </w:t>
      </w:r>
      <w:proofErr w:type="spellStart"/>
      <w:r w:rsidR="00BE1E10">
        <w:rPr>
          <w:color w:val="000000"/>
        </w:rPr>
        <w:t>pracovnělékařské</w:t>
      </w:r>
      <w:proofErr w:type="spellEnd"/>
      <w:r w:rsidR="00BE1E10">
        <w:rPr>
          <w:color w:val="000000"/>
        </w:rPr>
        <w:t xml:space="preserve"> prohlídky</w:t>
      </w:r>
      <w:r w:rsidR="006E5F0C">
        <w:rPr>
          <w:color w:val="000000"/>
        </w:rPr>
        <w:t xml:space="preserve"> </w:t>
      </w:r>
      <w:r w:rsidR="00BE1E10">
        <w:rPr>
          <w:color w:val="000000"/>
        </w:rPr>
        <w:t xml:space="preserve">a pravidelný dohled na pracovištích a nad výkonem práce </w:t>
      </w:r>
      <w:r w:rsidR="00E30FC5">
        <w:t>prostřednictvím jiného</w:t>
      </w:r>
      <w:r w:rsidR="005A2D87">
        <w:t>,</w:t>
      </w:r>
      <w:r w:rsidR="00E30FC5">
        <w:t xml:space="preserve"> tzv. pověřeného poskytova</w:t>
      </w:r>
      <w:r w:rsidR="008E7635">
        <w:t>t</w:t>
      </w:r>
      <w:r w:rsidR="00E30FC5">
        <w:t xml:space="preserve">ele </w:t>
      </w:r>
      <w:proofErr w:type="spellStart"/>
      <w:r w:rsidR="00E30FC5">
        <w:t>pracovnělékařských</w:t>
      </w:r>
      <w:proofErr w:type="spellEnd"/>
      <w:r w:rsidR="00E30FC5">
        <w:t xml:space="preserve"> služeb (</w:t>
      </w:r>
      <w:r w:rsidR="0088600A">
        <w:t>poddodavatele</w:t>
      </w:r>
      <w:r w:rsidR="00E30FC5">
        <w:t>)</w:t>
      </w:r>
      <w:r w:rsidR="008E7635">
        <w:t xml:space="preserve"> dle § 57a zákona o specifických zdravotních službách</w:t>
      </w:r>
      <w:r w:rsidR="00E30FC5">
        <w:t xml:space="preserve">. </w:t>
      </w:r>
      <w:r w:rsidR="008E7635">
        <w:t xml:space="preserve">Poskytovatel je povinen </w:t>
      </w:r>
      <w:r w:rsidRPr="00EF46BE">
        <w:t>neprodleně písemně sděl</w:t>
      </w:r>
      <w:r w:rsidR="008E7635">
        <w:t>it</w:t>
      </w:r>
      <w:r w:rsidRPr="00EF46BE">
        <w:t xml:space="preserve"> Objednateli všechny případné </w:t>
      </w:r>
      <w:r w:rsidR="0088600A">
        <w:t>pod</w:t>
      </w:r>
      <w:r w:rsidR="0088600A" w:rsidRPr="00EF46BE">
        <w:t>dodávky</w:t>
      </w:r>
      <w:r w:rsidRPr="00EF46BE">
        <w:t xml:space="preserve">, které hodlá udělit při plnění </w:t>
      </w:r>
      <w:r>
        <w:t>p</w:t>
      </w:r>
      <w:r w:rsidRPr="00EF46BE">
        <w:t xml:space="preserve">ředmětu </w:t>
      </w:r>
      <w:r w:rsidR="002009B0">
        <w:t>S</w:t>
      </w:r>
      <w:r w:rsidRPr="00EF46BE">
        <w:t xml:space="preserve">mlouvy, a </w:t>
      </w:r>
      <w:r w:rsidR="0088600A">
        <w:t>pod</w:t>
      </w:r>
      <w:r w:rsidR="0088600A" w:rsidRPr="00EF46BE">
        <w:t>dodavatele</w:t>
      </w:r>
      <w:r w:rsidRPr="00EF46BE">
        <w:t xml:space="preserve">, jimž je hodlá udělit. Objednatel si současně vyhrazuje právo předem písemně odsouhlasit </w:t>
      </w:r>
      <w:r w:rsidR="0088600A">
        <w:t>pod</w:t>
      </w:r>
      <w:r w:rsidR="0088600A" w:rsidRPr="00EF46BE">
        <w:t xml:space="preserve">dodavatele </w:t>
      </w:r>
      <w:r w:rsidRPr="00EF46BE">
        <w:t xml:space="preserve">a </w:t>
      </w:r>
      <w:r w:rsidR="0088600A">
        <w:t>pod</w:t>
      </w:r>
      <w:r w:rsidR="0088600A" w:rsidRPr="00EF46BE">
        <w:t xml:space="preserve">dodávky </w:t>
      </w:r>
      <w:r w:rsidRPr="00EF46BE">
        <w:t xml:space="preserve">jim udělené s tím, že se zavazuje takový souhlas bezdůvodně neodepřít. V případě jeho odepření, však není </w:t>
      </w:r>
      <w:r>
        <w:t>Poskytovatel</w:t>
      </w:r>
      <w:r w:rsidRPr="00EF46BE">
        <w:t xml:space="preserve"> oprávněn takovou </w:t>
      </w:r>
      <w:r w:rsidR="0088600A">
        <w:t>pod</w:t>
      </w:r>
      <w:r w:rsidR="0088600A" w:rsidRPr="00EF46BE">
        <w:t xml:space="preserve">dodávku </w:t>
      </w:r>
      <w:r w:rsidRPr="00EF46BE">
        <w:t xml:space="preserve">udělit. Za plnění </w:t>
      </w:r>
      <w:r w:rsidR="0088600A">
        <w:t>pod</w:t>
      </w:r>
      <w:r w:rsidR="0088600A" w:rsidRPr="00EF46BE">
        <w:t xml:space="preserve">dodavatelů </w:t>
      </w:r>
      <w:r>
        <w:t>Poskytovatel</w:t>
      </w:r>
      <w:r w:rsidRPr="00EF46BE">
        <w:t xml:space="preserve"> odpovídá jako za své plnění, včetně odpovědnosti za důsledky vzniklé při porušení smluvních závazků.</w:t>
      </w:r>
      <w:bookmarkEnd w:id="18"/>
      <w:r w:rsidR="00A941E3">
        <w:t xml:space="preserve"> </w:t>
      </w:r>
      <w:r w:rsidR="008E7635">
        <w:t xml:space="preserve">Objednatelem odsouhlasení </w:t>
      </w:r>
      <w:r w:rsidR="0088600A">
        <w:t xml:space="preserve">poddodavatelé </w:t>
      </w:r>
      <w:r w:rsidR="00F6742B">
        <w:t xml:space="preserve">budou uvedeni v příloze č. 4 Smlouvy. </w:t>
      </w:r>
      <w:r w:rsidR="004E4ED9" w:rsidRPr="004E4ED9">
        <w:t xml:space="preserve">Změna </w:t>
      </w:r>
      <w:r w:rsidR="004E4ED9">
        <w:t>poddodavatele</w:t>
      </w:r>
      <w:r w:rsidR="004E4ED9" w:rsidRPr="004E4ED9">
        <w:t xml:space="preserve"> nevyžaduje uzavření dodatku ke Smlouvě. Taková změna </w:t>
      </w:r>
      <w:r w:rsidR="004E4ED9">
        <w:t>nabyde</w:t>
      </w:r>
      <w:r w:rsidR="004E4ED9" w:rsidRPr="004E4ED9">
        <w:t> účinnost</w:t>
      </w:r>
      <w:r w:rsidR="004E4ED9">
        <w:t>i</w:t>
      </w:r>
      <w:r w:rsidR="004E4ED9" w:rsidRPr="004E4ED9">
        <w:t xml:space="preserve"> uplynutím pěti (5) pracovních dnů od doručení </w:t>
      </w:r>
      <w:r w:rsidR="004E4ED9">
        <w:t>souhlasu Objednatele se změnou poddodavatele Poskytovateli</w:t>
      </w:r>
      <w:r w:rsidR="004E4ED9" w:rsidRPr="004E4ED9">
        <w:t>.</w:t>
      </w:r>
      <w:r w:rsidR="008E7635">
        <w:t xml:space="preserve"> </w:t>
      </w:r>
    </w:p>
    <w:p w14:paraId="3693C2E8" w14:textId="7FCBF3B5" w:rsidR="005A7CC9" w:rsidRDefault="005A7CC9" w:rsidP="00C406D9">
      <w:pPr>
        <w:pStyle w:val="cpodstavecslovan1"/>
      </w:pPr>
      <w:r>
        <w:lastRenderedPageBreak/>
        <w:t xml:space="preserve">Poskytovatel je při indikaci dalších zdravotních služeb posuzovanému </w:t>
      </w:r>
      <w:r w:rsidR="005908FD">
        <w:t>Zaměstnanci</w:t>
      </w:r>
      <w:r>
        <w:t xml:space="preserve"> a při výběru a určení </w:t>
      </w:r>
      <w:r w:rsidR="004E4ED9">
        <w:t xml:space="preserve">poddodavatele </w:t>
      </w:r>
      <w:r>
        <w:t>– poskytovatele těchto dalších zdravotních služeb postupovat s maximální hospodárností a respektovat při výběru poskytovatele tě</w:t>
      </w:r>
      <w:r w:rsidR="00D14B1B">
        <w:t>c</w:t>
      </w:r>
      <w:r>
        <w:t xml:space="preserve">hto dalších zdravotních služeb maximální sjednanou výši jednotkových cen </w:t>
      </w:r>
      <w:r w:rsidR="002009B0">
        <w:t>S</w:t>
      </w:r>
      <w:r>
        <w:t xml:space="preserve">lužeb a úkonů dle této </w:t>
      </w:r>
      <w:r w:rsidR="002009B0">
        <w:t>Smlouvy</w:t>
      </w:r>
      <w:r>
        <w:t xml:space="preserve">. Cena za plnění poskytovatele dalších zdravotních služeb indikovaných Poskytovatelem a provedených </w:t>
      </w:r>
      <w:r w:rsidR="004E4ED9">
        <w:t xml:space="preserve">poddodavatelem </w:t>
      </w:r>
      <w:r>
        <w:t xml:space="preserve">určeným Poskytovatelem bude hrazena Objednatelem Poskytovateli za podmínek sjednaných v této </w:t>
      </w:r>
      <w:r w:rsidR="002009B0">
        <w:t>S</w:t>
      </w:r>
      <w:r>
        <w:t>mlouvě.</w:t>
      </w:r>
    </w:p>
    <w:p w14:paraId="16C749AF" w14:textId="77777777" w:rsidR="005A7CC9" w:rsidRDefault="005A7CC9" w:rsidP="00C406D9">
      <w:pPr>
        <w:pStyle w:val="cpodstavecslovan1"/>
      </w:pPr>
      <w:bookmarkStart w:id="19" w:name="_Ref482975753"/>
      <w:r w:rsidRPr="00917C1D">
        <w:t xml:space="preserve">Veškerá komunikace mezi Smluvními stranami je činěna písemně, není-li touto </w:t>
      </w:r>
      <w:r>
        <w:t>Smlouv</w:t>
      </w:r>
      <w:r w:rsidRPr="00917C1D">
        <w:t xml:space="preserve">ou stanoveno jinak. Písemná komunikace se činí v listinné nebo elektronické podobě prostřednictvím doporučené pošty nebo e-mailu, není-li touto </w:t>
      </w:r>
      <w:r>
        <w:t>Smlouv</w:t>
      </w:r>
      <w:r w:rsidRPr="00917C1D">
        <w:t xml:space="preserve">ou stanoveno jinak. Dnem doručení písemností odeslaných poštou na základě této </w:t>
      </w:r>
      <w:r>
        <w:t>Smlouv</w:t>
      </w:r>
      <w:r w:rsidRPr="00917C1D">
        <w:t xml:space="preserve">y nebo v souvislosti s touto </w:t>
      </w:r>
      <w:r>
        <w:t>Smlouv</w:t>
      </w:r>
      <w:r w:rsidRPr="00917C1D">
        <w:t>ou, pokud není prokázán jiný den doručení, se rozumí poslední den lhůty, ve které byla písemnost pro adresáta uložena u provozovatele poštovních služeb, a to i tehdy, jestliže se adresát o jejím uložení nedověděl.</w:t>
      </w:r>
      <w:bookmarkEnd w:id="19"/>
      <w:r>
        <w:t xml:space="preserve"> Smluv</w:t>
      </w:r>
      <w:r w:rsidRPr="00CE58D7">
        <w:t xml:space="preserve">ní strany tímto výslovně vylučují </w:t>
      </w:r>
      <w:proofErr w:type="spellStart"/>
      <w:r w:rsidRPr="00CE58D7">
        <w:t>ust</w:t>
      </w:r>
      <w:proofErr w:type="spellEnd"/>
      <w:r w:rsidRPr="00CE58D7">
        <w:t xml:space="preserve">. § 573 </w:t>
      </w:r>
      <w:r>
        <w:t>o</w:t>
      </w:r>
      <w:r w:rsidRPr="00CE58D7">
        <w:t>bčanského zákoníku</w:t>
      </w:r>
      <w:r>
        <w:t>.</w:t>
      </w:r>
    </w:p>
    <w:p w14:paraId="7FEB8715" w14:textId="2FDC827D" w:rsidR="005A7CC9" w:rsidRPr="00917C1D" w:rsidRDefault="005A7CC9" w:rsidP="00C406D9">
      <w:pPr>
        <w:pStyle w:val="cpodstavecslovan1"/>
      </w:pPr>
      <w:bookmarkStart w:id="20" w:name="_Ref483234868"/>
      <w:bookmarkStart w:id="21" w:name="_Ref486952187"/>
      <w:r>
        <w:t xml:space="preserve">Smluvní strany tímto sjednávají následující kontaktní osoby pro komunikaci ve věcech smluvních. Změna kontaktních osob či kontaktních údajů Smluvních stran nevyžaduje uzavření dodatku ke Smlouvě. Taková změna bude oznámena druhé Smluvní straně s účinností změny </w:t>
      </w:r>
      <w:r w:rsidRPr="00EF46BE">
        <w:t xml:space="preserve">uplynutím </w:t>
      </w:r>
      <w:r>
        <w:t>pěti (</w:t>
      </w:r>
      <w:r w:rsidRPr="00EF46BE">
        <w:t>5</w:t>
      </w:r>
      <w:r>
        <w:t>)</w:t>
      </w:r>
      <w:r w:rsidRPr="00EF46BE">
        <w:t xml:space="preserve"> pracovních dnů</w:t>
      </w:r>
      <w:r>
        <w:t xml:space="preserve"> od doručení takového oznámení.</w:t>
      </w:r>
      <w:bookmarkEnd w:id="20"/>
      <w:r w:rsidR="005B5AF8" w:rsidRPr="005B5AF8">
        <w:t xml:space="preserve"> </w:t>
      </w:r>
      <w:r w:rsidR="005B5AF8">
        <w:t>U změny odborného zástupce Poskytovatele se postupuje obdobně.</w:t>
      </w:r>
      <w:bookmarkEnd w:id="21"/>
    </w:p>
    <w:p w14:paraId="09AA2A77" w14:textId="2620F0D6" w:rsidR="005A7CC9" w:rsidRPr="00EF46BE" w:rsidRDefault="005A7CC9" w:rsidP="005A7CC9">
      <w:pPr>
        <w:pStyle w:val="cpnormln"/>
      </w:pPr>
      <w:r w:rsidRPr="00EF46BE">
        <w:t>Kontaktní osob</w:t>
      </w:r>
      <w:r>
        <w:t>a Objednatele</w:t>
      </w:r>
      <w:r w:rsidR="004E688F">
        <w:t xml:space="preserve"> ve věcech smluvních</w:t>
      </w:r>
      <w:r w:rsidRPr="00EF46BE">
        <w:t>:</w:t>
      </w:r>
    </w:p>
    <w:p w14:paraId="602BD831" w14:textId="363D85F1" w:rsidR="005A7CC9" w:rsidRPr="00926CA8" w:rsidRDefault="00AE5A06" w:rsidP="005A7CC9">
      <w:pPr>
        <w:pStyle w:val="cpnormln"/>
        <w:rPr>
          <w:i/>
        </w:rPr>
      </w:pPr>
      <w:proofErr w:type="spellStart"/>
      <w:r>
        <w:rPr>
          <w:i/>
        </w:rPr>
        <w:t>xxx</w:t>
      </w:r>
      <w:proofErr w:type="spellEnd"/>
    </w:p>
    <w:p w14:paraId="3418C5AA" w14:textId="3D0014BE" w:rsidR="004E688F" w:rsidRPr="00EF46BE" w:rsidRDefault="004E688F" w:rsidP="004E688F">
      <w:pPr>
        <w:pStyle w:val="cpnormln"/>
      </w:pPr>
      <w:r w:rsidRPr="00EF46BE">
        <w:t>Kontaktní osob</w:t>
      </w:r>
      <w:r>
        <w:t>a Objednatele ve věcech zajištění Služeb</w:t>
      </w:r>
      <w:r w:rsidRPr="00EF46BE">
        <w:t>:</w:t>
      </w:r>
    </w:p>
    <w:p w14:paraId="58C40015" w14:textId="40EE67C1" w:rsidR="004E688F" w:rsidRDefault="00AE5A06" w:rsidP="005A7CC9">
      <w:pPr>
        <w:pStyle w:val="cpnormln"/>
        <w:rPr>
          <w:i/>
        </w:rPr>
      </w:pPr>
      <w:proofErr w:type="spellStart"/>
      <w:r>
        <w:rPr>
          <w:i/>
        </w:rPr>
        <w:t>xxx</w:t>
      </w:r>
      <w:proofErr w:type="spellEnd"/>
    </w:p>
    <w:p w14:paraId="2960955D" w14:textId="77777777" w:rsidR="00F85972" w:rsidRPr="00EF46BE" w:rsidRDefault="00F85972" w:rsidP="00F85972">
      <w:pPr>
        <w:pStyle w:val="cpnormln"/>
      </w:pPr>
      <w:r>
        <w:t>Kontaktní osoba Poskytovatel</w:t>
      </w:r>
      <w:r w:rsidRPr="00EF46BE">
        <w:t>e</w:t>
      </w:r>
      <w:r>
        <w:t xml:space="preserve"> ve věcech smluvních</w:t>
      </w:r>
      <w:r w:rsidRPr="00EF46BE">
        <w:t>:</w:t>
      </w:r>
      <w:r w:rsidRPr="00DF125C">
        <w:t xml:space="preserve"> </w:t>
      </w:r>
    </w:p>
    <w:p w14:paraId="794EE3BA" w14:textId="418F9536" w:rsidR="00F85972" w:rsidRPr="00322275" w:rsidRDefault="00AE5A06" w:rsidP="00F85972">
      <w:pPr>
        <w:pStyle w:val="cpnormln"/>
        <w:rPr>
          <w:i/>
        </w:rPr>
      </w:pPr>
      <w:proofErr w:type="spellStart"/>
      <w:r>
        <w:rPr>
          <w:i/>
        </w:rPr>
        <w:t>xxx</w:t>
      </w:r>
      <w:proofErr w:type="spellEnd"/>
    </w:p>
    <w:p w14:paraId="628359B1" w14:textId="77777777" w:rsidR="00F85972" w:rsidRPr="00EF46BE" w:rsidRDefault="00F85972" w:rsidP="00F85972">
      <w:pPr>
        <w:pStyle w:val="cpnormln"/>
      </w:pPr>
      <w:r w:rsidRPr="00EF46BE">
        <w:t>Kontaktní osob</w:t>
      </w:r>
      <w:r>
        <w:t>a Poskytovatele ve věcech zajištění Služeb</w:t>
      </w:r>
      <w:r w:rsidRPr="00EF46BE">
        <w:t>:</w:t>
      </w:r>
      <w:r>
        <w:t xml:space="preserve"> </w:t>
      </w:r>
    </w:p>
    <w:p w14:paraId="6414D6B5" w14:textId="6CD230C1" w:rsidR="00F85972" w:rsidRPr="004E688F" w:rsidRDefault="00AE5A06" w:rsidP="00F85972">
      <w:pPr>
        <w:pStyle w:val="cpnormln"/>
        <w:rPr>
          <w:i/>
        </w:rPr>
      </w:pPr>
      <w:proofErr w:type="spellStart"/>
      <w:r>
        <w:rPr>
          <w:i/>
        </w:rPr>
        <w:t>xxx</w:t>
      </w:r>
      <w:proofErr w:type="spellEnd"/>
    </w:p>
    <w:p w14:paraId="0E7DBDD1" w14:textId="77777777" w:rsidR="00F85972" w:rsidRDefault="00F85972" w:rsidP="00F85972">
      <w:pPr>
        <w:pStyle w:val="cpnormln"/>
      </w:pPr>
      <w:r>
        <w:t>Odborný zástupce</w:t>
      </w:r>
      <w:r>
        <w:rPr>
          <w:rStyle w:val="Odkaznakoment"/>
          <w:rFonts w:eastAsia="Calibri"/>
          <w:lang w:eastAsia="en-US"/>
        </w:rPr>
        <w:t xml:space="preserve"> </w:t>
      </w:r>
      <w:r>
        <w:t>Poskytovatel</w:t>
      </w:r>
      <w:r w:rsidRPr="00EF46BE">
        <w:t>e</w:t>
      </w:r>
      <w:r>
        <w:t xml:space="preserve"> podle odst. 1.2 Smlouvy</w:t>
      </w:r>
      <w:r w:rsidRPr="00EF46BE">
        <w:t xml:space="preserve">: </w:t>
      </w:r>
    </w:p>
    <w:p w14:paraId="08E7A929" w14:textId="3062C445" w:rsidR="00F85972" w:rsidRPr="00926CA8" w:rsidRDefault="00AE5A06" w:rsidP="00F85972">
      <w:pPr>
        <w:pStyle w:val="cpnormln"/>
        <w:rPr>
          <w:i/>
        </w:rPr>
      </w:pPr>
      <w:proofErr w:type="spellStart"/>
      <w:r>
        <w:rPr>
          <w:i/>
        </w:rPr>
        <w:t>xxx</w:t>
      </w:r>
      <w:proofErr w:type="spellEnd"/>
    </w:p>
    <w:p w14:paraId="59AF0623" w14:textId="35F3AA25" w:rsidR="00963F0B" w:rsidRPr="00EF46BE" w:rsidRDefault="005A7CC9" w:rsidP="00963F0B">
      <w:pPr>
        <w:pStyle w:val="cplnekslovan"/>
      </w:pPr>
      <w:bookmarkStart w:id="22" w:name="_Ref484518201"/>
      <w:r>
        <w:t>Obchodní tajemství</w:t>
      </w:r>
      <w:r w:rsidR="00D14B1B">
        <w:t>,</w:t>
      </w:r>
      <w:r>
        <w:t xml:space="preserve"> důvěrné informace</w:t>
      </w:r>
      <w:bookmarkEnd w:id="22"/>
      <w:r w:rsidR="00D14B1B">
        <w:t xml:space="preserve"> a osobní údaje</w:t>
      </w:r>
    </w:p>
    <w:p w14:paraId="0EBBC4EF" w14:textId="77777777" w:rsidR="00D14B1B" w:rsidRPr="00A13FAF" w:rsidRDefault="00D14B1B" w:rsidP="00C406D9">
      <w:pPr>
        <w:pStyle w:val="cpodstavecslovan1"/>
      </w:pPr>
      <w:r w:rsidRPr="00A13FAF">
        <w:t>Veškeré konkurenčně významné, určitelné, ocenitelné a v příslušných obchodních kruzích běžně nedostupné skutečnosti související se Smluvními stranami, a jejichž vlastník zajišťuje ve svém zájmu odpovídajícím způsobem jejich utajení, jsou považovány za obchodní tajemství. Pro účely této Smlouvy jsou obchodním tajemstvím zejména: údaje technické a bezpečnostní povahy, technologické postupy, manuály, projektová dokumentace, plány a výkresy, obchodní údaje jako jsou cenová ujednání, rozpočty, kalkulace, procesní a finanční analýzy, údaje týkající se příjmů, výnosů a nákladů, zákaznická a dodavatelská data, marketingové plány, obchodní strategie a podnikatelské záměry. Smluvní strany se zavazují zachovat mlčenlivost o obchodním tajemství druhé Smluvní strany, a dále o skutečnostech a informacích, které označí jako důvěrné.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547EAF75" w14:textId="7283D26A" w:rsidR="00D14B1B" w:rsidRPr="00A13FAF" w:rsidRDefault="00D14B1B" w:rsidP="00C406D9">
      <w:pPr>
        <w:pStyle w:val="cpodstavecslovan1"/>
      </w:pPr>
      <w:r w:rsidRPr="00A13FAF">
        <w:t xml:space="preserve">Smluvní strany se zavazují, že informace výše uvedené povahy jiným subjektům nesdělí, nezpřístupní, ani nevyužijí pro sebe nebo pro jinou osobu, zachovají je v přísné tajnosti, a že učiní potřebná opatření pro jejich ochranu a zamezení úniku včetně zajištění jejich použití pouze pro činnosti související </w:t>
      </w:r>
      <w:r w:rsidRPr="00A13FAF">
        <w:lastRenderedPageBreak/>
        <w:t>s přípravou a plněním této Smlouvy v souladu s účelem stanoveným touto Smlouvou. Smluvní strany jsou oprávněny sdělit tyto informace výlučně těm svým pracovníkům, kteří jsou pověřeni přípravou a plněním Smlouvy a za tímto účelem jsou oprávněni se s těmito informacemi v nezbytném rozsahu seznámit. Smluvní strany se zavazují zabezpečit, aby i tyto osoby považovaly uvedené informace za důvěrné a zachovávaly o nich mlčenlivost. Smluvní strany zabezpečí, aby veškeré převzaté dokumenty, obsahující obchodní tajemství nebo důvěrné informace, byly řádně evidovány, nebyly zhotovovány neevidované kopie a před ukončením smluvního vztahu byly všechny dokumenty včetně kopií vráceny druhé Smluvní straně.</w:t>
      </w:r>
    </w:p>
    <w:p w14:paraId="1B1E02E8" w14:textId="77777777" w:rsidR="00D14B1B" w:rsidRPr="00A13FAF" w:rsidRDefault="00D14B1B" w:rsidP="00C406D9">
      <w:pPr>
        <w:pStyle w:val="cpodstavecslovan1"/>
      </w:pPr>
      <w:r w:rsidRPr="00A13FAF">
        <w:t xml:space="preserve">V případě porušení obchodního tajemství ve smyslu § 2985 </w:t>
      </w:r>
      <w:r>
        <w:t>o</w:t>
      </w:r>
      <w:r w:rsidRPr="00A13FAF">
        <w:t>bčanského zákoníku, použijí Smluvní strany prostředky právní ochrany proti nekalé soutěži.</w:t>
      </w:r>
    </w:p>
    <w:p w14:paraId="69624B3B" w14:textId="77777777" w:rsidR="00D14B1B" w:rsidRPr="00A13FAF" w:rsidRDefault="00D14B1B" w:rsidP="00C406D9">
      <w:pPr>
        <w:pStyle w:val="cpodstavecslovan1"/>
      </w:pPr>
      <w:r w:rsidRPr="00A13FAF">
        <w:t>Poškozená Smluvní strana má právo na náhradu újmy, která jí porušením mlčenlivosti druhou Smluvní stranou vznikne.</w:t>
      </w:r>
    </w:p>
    <w:p w14:paraId="7AED052D" w14:textId="77777777" w:rsidR="00D14B1B" w:rsidRPr="00A13FAF" w:rsidRDefault="00D14B1B" w:rsidP="00C406D9">
      <w:pPr>
        <w:pStyle w:val="cpodstavecslovan1"/>
      </w:pPr>
      <w:r w:rsidRPr="00A13FAF">
        <w:t>Povinnost plnit ustanovení tohoto článku Smlouvy se nevztahuje na informace, které:</w:t>
      </w:r>
    </w:p>
    <w:p w14:paraId="71EC7B04" w14:textId="77777777" w:rsidR="00D14B1B" w:rsidRPr="00212E53" w:rsidRDefault="00D14B1B" w:rsidP="00D14B1B">
      <w:pPr>
        <w:pStyle w:val="cpslovnpsmennkodstavci1"/>
      </w:pPr>
      <w:r w:rsidRPr="00212E53">
        <w:t>mohou být zveřejněny bez porušení této Smlouvy;</w:t>
      </w:r>
    </w:p>
    <w:p w14:paraId="18384968" w14:textId="77777777" w:rsidR="00D14B1B" w:rsidRPr="00212E53" w:rsidRDefault="00D14B1B" w:rsidP="00D14B1B">
      <w:pPr>
        <w:pStyle w:val="cpslovnpsmennkodstavci1"/>
      </w:pPr>
      <w:r w:rsidRPr="00212E53">
        <w:t>byly písemným souhlasem obou Smluvních stran zproštěny těchto omezení;</w:t>
      </w:r>
    </w:p>
    <w:p w14:paraId="4264E57C" w14:textId="77777777" w:rsidR="00D14B1B" w:rsidRPr="00212E53" w:rsidRDefault="00D14B1B" w:rsidP="00D14B1B">
      <w:pPr>
        <w:pStyle w:val="cpslovnpsmennkodstavci1"/>
      </w:pPr>
      <w:r w:rsidRPr="00212E53">
        <w:t>jsou známé nebo byly zveřejněny jinak, než následkem zanedbání povinnosti jedné ze Smluvních stran;</w:t>
      </w:r>
    </w:p>
    <w:p w14:paraId="33C4A38F" w14:textId="77777777" w:rsidR="00D14B1B" w:rsidRPr="00212E53" w:rsidRDefault="00D14B1B" w:rsidP="00D14B1B">
      <w:pPr>
        <w:pStyle w:val="cpslovnpsmennkodstavci1"/>
      </w:pPr>
      <w:r w:rsidRPr="00212E53">
        <w:t>příjemce je zná dříve, než je sdělí Smluvní strana;</w:t>
      </w:r>
    </w:p>
    <w:p w14:paraId="19C372CD" w14:textId="77777777" w:rsidR="00D14B1B" w:rsidRPr="00212E53" w:rsidRDefault="00D14B1B" w:rsidP="00D14B1B">
      <w:pPr>
        <w:pStyle w:val="cpslovnpsmennkodstavci1"/>
      </w:pPr>
      <w:r w:rsidRPr="00212E53">
        <w:t>jsou vyžádány soudem, státním zastupitelstvím nebo příslušným správním orgánem v souladu a na základě zákona;</w:t>
      </w:r>
    </w:p>
    <w:p w14:paraId="7A17F1BE" w14:textId="77777777" w:rsidR="00D14B1B" w:rsidRPr="00212E53" w:rsidRDefault="00D14B1B" w:rsidP="00D14B1B">
      <w:pPr>
        <w:pStyle w:val="cpslovnpsmennkodstavci1"/>
      </w:pPr>
      <w:r w:rsidRPr="00212E53">
        <w:t>Smluvní strana je sdělí osobě vázané zákonnou povinností mlčenlivosti (např. advokátovi nebo daňovému poradci) za účelem uplatňování svých práv nebo plnění povinností stanovených právními předpisy;</w:t>
      </w:r>
    </w:p>
    <w:p w14:paraId="03A20CF9" w14:textId="77777777" w:rsidR="00D14B1B" w:rsidRPr="00212E53" w:rsidRDefault="00D14B1B" w:rsidP="00D14B1B">
      <w:pPr>
        <w:pStyle w:val="cpslovnpsmennkodstavci1"/>
      </w:pPr>
      <w:r w:rsidRPr="00212E53">
        <w:t>jsou zveřejněny v souladu a na základě právního předpisu (např. o svobodném přístupu k informacím, o registru smluv);</w:t>
      </w:r>
    </w:p>
    <w:p w14:paraId="7AD8652D" w14:textId="77777777" w:rsidR="00D14B1B" w:rsidRPr="00212E53" w:rsidRDefault="00D14B1B" w:rsidP="00D14B1B">
      <w:pPr>
        <w:pStyle w:val="cpslovnpsmennkodstavci1"/>
      </w:pPr>
      <w:r w:rsidRPr="00212E53">
        <w:t>je Objednatel povinen sdělit svému zakladateli.</w:t>
      </w:r>
    </w:p>
    <w:p w14:paraId="5AAE5C71" w14:textId="7CBE5896" w:rsidR="00D14B1B" w:rsidRPr="00A13FAF" w:rsidRDefault="00D14B1B" w:rsidP="00C406D9">
      <w:pPr>
        <w:pStyle w:val="cpodstavecslovan1"/>
      </w:pPr>
      <w:r w:rsidRPr="00A13FAF">
        <w:t xml:space="preserve">Povinnost mlčenlivosti trvá bez ohledu na ukončení </w:t>
      </w:r>
      <w:r>
        <w:t>účinnosti</w:t>
      </w:r>
      <w:r w:rsidRPr="00A13FAF">
        <w:t xml:space="preserve"> této Smlouvy.</w:t>
      </w:r>
    </w:p>
    <w:p w14:paraId="6E1D46DF" w14:textId="26B00CC3" w:rsidR="00D14B1B" w:rsidRDefault="00D14B1B" w:rsidP="00C406D9">
      <w:pPr>
        <w:pStyle w:val="cpodstavecslovan1"/>
      </w:pPr>
      <w:bookmarkStart w:id="23" w:name="_Ref483304975"/>
      <w:r w:rsidRPr="00A13FAF">
        <w:t>Smluvní strany berou na vědomí, že tato Smlouva bude uveřejněna v registru smluv dle zákona č.</w:t>
      </w:r>
      <w:r>
        <w:t> </w:t>
      </w:r>
      <w:r w:rsidRPr="00A13FAF">
        <w:t>340/2015 Sb., o zvláštních podmínkách účinnosti některých smluv, uveřejňování těchto smluv a o registru smluv</w:t>
      </w:r>
      <w:r w:rsidR="001236F4">
        <w:t>, ve znění pozdějších předpisů</w:t>
      </w:r>
      <w:r w:rsidRPr="00A13FAF">
        <w:t xml:space="preserve"> (</w:t>
      </w:r>
      <w:r>
        <w:t>dále jen „</w:t>
      </w:r>
      <w:r w:rsidRPr="00D14B1B">
        <w:rPr>
          <w:b/>
        </w:rPr>
        <w:t>zákon o registru smluv</w:t>
      </w:r>
      <w:r>
        <w:t>“</w:t>
      </w:r>
      <w:r w:rsidRPr="00A13FAF">
        <w:t xml:space="preserve">). Dle dohody Smluvních stran zajistí odeslání této Smlouvy správci registru smluv Objednatel. Objednatel je oprávněn před odesláním Smlouvy správci registru smluv ve Smlouvě znečitelnit informace, na něž se nevztahuje </w:t>
      </w:r>
      <w:proofErr w:type="spellStart"/>
      <w:r w:rsidRPr="00A13FAF">
        <w:t>uveřejňovací</w:t>
      </w:r>
      <w:proofErr w:type="spellEnd"/>
      <w:r w:rsidRPr="00A13FAF">
        <w:t xml:space="preserve"> povinnost podle zákona o registru smluv.</w:t>
      </w:r>
      <w:bookmarkEnd w:id="23"/>
    </w:p>
    <w:p w14:paraId="01FE11C1" w14:textId="61A65FC0" w:rsidR="004D1DD4" w:rsidRPr="00A13FAF" w:rsidRDefault="00035F13" w:rsidP="00DF46A2">
      <w:pPr>
        <w:pStyle w:val="cplnekslovan"/>
      </w:pPr>
      <w:r>
        <w:t>Smlouva o zpracování osobních údajů</w:t>
      </w:r>
    </w:p>
    <w:p w14:paraId="77DDF460" w14:textId="4BD31B55" w:rsidR="005E32FA" w:rsidRPr="007B5049" w:rsidRDefault="00501E06" w:rsidP="005E32FA">
      <w:pPr>
        <w:pStyle w:val="cpodstavecslovan1"/>
      </w:pPr>
      <w:r w:rsidRPr="00501E06">
        <w:t>Předmětem této části Smlouvy je úprava vzájemných práv a povinností při zpracování osobních údajů ve smyslu ustanovení čl. 28 nařízení Evropského parlamentu a Rady (EU) 2016/679 ze dne 27. dubna 2016 o ochraně fyzických osob v souvislosti se zpracováním osobních údajů a o volném pohybu těchto údajů a o zrušení směrnice 95/46/ES (dále jen „</w:t>
      </w:r>
      <w:r w:rsidRPr="00501E06">
        <w:rPr>
          <w:b/>
        </w:rPr>
        <w:t>GDPR</w:t>
      </w:r>
      <w:r w:rsidRPr="00501E06">
        <w:t>“) a ve smyslu zákona č. 110/2019 Sb., o zpracování osobních údajů. Objednatel tímto výslovně pověřuje Poskytovatele zpracováním osobních údajů, které mu v rámci plnění předmětu Smlouvy předá, a to ve Smlouvě stanoveném rozsahu, za Smlouvou stanoveným účelem a na dobu ve Smlouvě stanovenou. Osobní údaje jsou důvěrnými informacemi ve smyslu čl. 7 Smlouvy.</w:t>
      </w:r>
      <w:r w:rsidR="005E32FA">
        <w:t xml:space="preserve"> </w:t>
      </w:r>
    </w:p>
    <w:p w14:paraId="18F51158" w14:textId="3F4BC2A0" w:rsidR="005E32FA" w:rsidRPr="007B5049" w:rsidRDefault="00501E06" w:rsidP="005E32FA">
      <w:pPr>
        <w:pStyle w:val="cpodstavecslovan1"/>
      </w:pPr>
      <w:r w:rsidRPr="00501E06">
        <w:t xml:space="preserve">Smluvní strany si budou v průběhu plnění předmětu této Smlouvy po dobu její účinnosti navzájem předávat osobní údaje o </w:t>
      </w:r>
      <w:r>
        <w:t>Z</w:t>
      </w:r>
      <w:r w:rsidRPr="00501E06">
        <w:t xml:space="preserve">aměstnancích či o </w:t>
      </w:r>
      <w:r>
        <w:t>U</w:t>
      </w:r>
      <w:r w:rsidRPr="00501E06">
        <w:t xml:space="preserve">chazečích (dále jen </w:t>
      </w:r>
      <w:r w:rsidRPr="003D39CF">
        <w:t>„</w:t>
      </w:r>
      <w:r w:rsidRPr="00501E06">
        <w:rPr>
          <w:b/>
        </w:rPr>
        <w:t>subjekty údajů</w:t>
      </w:r>
      <w:r w:rsidRPr="003D39CF">
        <w:t>“</w:t>
      </w:r>
      <w:r w:rsidRPr="00501E06">
        <w:t xml:space="preserve">), a to zejména v </w:t>
      </w:r>
      <w:r w:rsidRPr="00501E06">
        <w:lastRenderedPageBreak/>
        <w:t xml:space="preserve">rozsahu jméno, příjmení, datum narození a telefonní číslo. Účelem zpracování osobních údajů subjektů údajů je zajištění plnění této Smlouvy, přičemž telefonní číslo bude Poskytovateli předáváno dále za účelem správy objednávání subjektů údajů na </w:t>
      </w:r>
      <w:proofErr w:type="spellStart"/>
      <w:r w:rsidRPr="00501E06">
        <w:t>pracovnělékařské</w:t>
      </w:r>
      <w:proofErr w:type="spellEnd"/>
      <w:r w:rsidRPr="00501E06">
        <w:t xml:space="preserve"> prohlídky a na odborná vyšetření. Poskytovatel bude zpracovávat osobní údaje subjektů údajů, zejména je bude shromažďovat, udržovat jejich evidenci a na jejím základě povede zdravotní dokumentaci subjektu údajů a Objednateli je bude předávat v elektronické podobě.</w:t>
      </w:r>
    </w:p>
    <w:p w14:paraId="0CA72A39" w14:textId="4801AB43" w:rsidR="005E32FA" w:rsidRPr="007B5049" w:rsidRDefault="005E32FA" w:rsidP="005E32FA">
      <w:pPr>
        <w:pStyle w:val="cpodstavecslovan1"/>
      </w:pPr>
      <w:r w:rsidRPr="007B5049">
        <w:t>Informační povinnosti vůči subjektům údajů dle GDPR bude ve vztahu k</w:t>
      </w:r>
      <w:r w:rsidR="00CD5E9B">
        <w:t> </w:t>
      </w:r>
      <w:r w:rsidR="00501E06">
        <w:t>Z</w:t>
      </w:r>
      <w:r w:rsidR="00B53BB5">
        <w:t>aměstnancům</w:t>
      </w:r>
      <w:r w:rsidR="00CD5E9B">
        <w:t xml:space="preserve"> či </w:t>
      </w:r>
      <w:r w:rsidR="00501E06">
        <w:t>U</w:t>
      </w:r>
      <w:r w:rsidR="00CD5E9B">
        <w:t>chazečům</w:t>
      </w:r>
      <w:r w:rsidRPr="007B5049">
        <w:t xml:space="preserve">, jejichž osobní údaje budou zpracovávány dle této Smlouvy, plněna </w:t>
      </w:r>
      <w:r w:rsidRPr="00B53BB5">
        <w:t>Objednatelem</w:t>
      </w:r>
      <w:r w:rsidRPr="007B5049">
        <w:t>.</w:t>
      </w:r>
    </w:p>
    <w:p w14:paraId="3D4229C6" w14:textId="77777777" w:rsidR="00BA4E53" w:rsidRPr="007B5049" w:rsidRDefault="00BA4E53" w:rsidP="00BA4E53">
      <w:pPr>
        <w:pStyle w:val="cpodstavecslovan1"/>
      </w:pPr>
      <w:r>
        <w:t>Poskytovatel</w:t>
      </w:r>
      <w:r w:rsidRPr="007B5049">
        <w:t xml:space="preserve"> zpracovává osobní údaje pouze na základě písemných pokynů </w:t>
      </w:r>
      <w:r w:rsidRPr="00B53BB5">
        <w:t>Objednatele</w:t>
      </w:r>
      <w:r w:rsidRPr="007B5049">
        <w:t xml:space="preserve">, včetně případného předání osobních údajů třetím subjektům, pokud mu toto zpracování již neukládají právní předpisy, které se na </w:t>
      </w:r>
      <w:r>
        <w:t>Poskytovatele</w:t>
      </w:r>
      <w:r w:rsidRPr="007B5049">
        <w:t xml:space="preserve"> vztahují; v takovém případě </w:t>
      </w:r>
      <w:r>
        <w:t>Poskytovatel</w:t>
      </w:r>
      <w:r w:rsidRPr="007B5049">
        <w:t xml:space="preserve"> </w:t>
      </w:r>
      <w:r w:rsidRPr="00B53BB5">
        <w:t>Objednatele</w:t>
      </w:r>
      <w:r w:rsidRPr="007B5049">
        <w:t xml:space="preserve"> o takovém právním požadavku informuje před zpracováním, ledaže by právní předpisy toto informování zakazovaly z důležitých důvodů veřejného zájmu. </w:t>
      </w:r>
      <w:r>
        <w:t>Poskytovatel</w:t>
      </w:r>
      <w:r w:rsidRPr="007B5049">
        <w:t xml:space="preserve"> zohledňuje povahu zpracování.</w:t>
      </w:r>
    </w:p>
    <w:p w14:paraId="49D0EAC5" w14:textId="2E4966B9" w:rsidR="005E32FA" w:rsidRPr="007B5049" w:rsidRDefault="00BA4E53" w:rsidP="00BA4E53">
      <w:pPr>
        <w:pStyle w:val="cpodstavecslovan1"/>
      </w:pPr>
      <w:r w:rsidRPr="007B5049">
        <w:t xml:space="preserve">Jakákoliv třetí osoba (vyjma zaměstnanců </w:t>
      </w:r>
      <w:r>
        <w:t>Poskytovatele</w:t>
      </w:r>
      <w:r w:rsidRPr="007B5049">
        <w:t xml:space="preserve">), která jedná z pověření </w:t>
      </w:r>
      <w:r>
        <w:t>Poskytovatele</w:t>
      </w:r>
      <w:r w:rsidRPr="007B5049">
        <w:t xml:space="preserve"> a má přístup k osobním údajům, může tyto osobní údaje zpracovávat pouze na základě </w:t>
      </w:r>
      <w:r w:rsidRPr="00A541E1">
        <w:t>pokynu Objednatele,</w:t>
      </w:r>
      <w:r w:rsidRPr="007B5049">
        <w:t xml:space="preserve"> ledaže jí zpracování osobních údajů ukládají právní předpisy. </w:t>
      </w:r>
      <w:r>
        <w:t>Poskytovatel</w:t>
      </w:r>
      <w:r w:rsidRPr="007B5049">
        <w:t xml:space="preserve"> přijme opatření pro zajištění tohoto požadavku a zajistí, aby se osoby oprávněné zpracovávat osobní údaje zavázaly k mlčenlivosti, nevztahuje-li se na ně zákonná povinnost mlčenlivosti.</w:t>
      </w:r>
    </w:p>
    <w:p w14:paraId="6ECB6393" w14:textId="3ED8DA84" w:rsidR="005E32FA" w:rsidRPr="007B5049" w:rsidRDefault="00BA4E53" w:rsidP="005E32FA">
      <w:pPr>
        <w:pStyle w:val="cpodstavecslovan1"/>
      </w:pPr>
      <w:r w:rsidRPr="00BA4E53">
        <w:t>Poskytovatel odpovídá za to, že jeho zaměstnanci, kteří v rámci plnění stanovených oprávnění a povinností přicházejí do styku s osobními údaji, budou povinni zachovávat mlčenlivost o osobních údajích a o bezpečnostních opatřeních, jejichž zveřejnění by ohrozilo zabezpečení osobních údajů. Povinnost mlčenlivosti trvá i po skončení zaměstnání nebo příslušných prací. Poskytovatel je povinen dohlížet na plnění uvedených povinností ze strany svých zaměstnanců.</w:t>
      </w:r>
    </w:p>
    <w:p w14:paraId="22549636" w14:textId="248186C6" w:rsidR="00BA4E53" w:rsidRPr="007B5049" w:rsidRDefault="00BA4E53" w:rsidP="00BA4E53">
      <w:pPr>
        <w:pStyle w:val="cpodstavecslovan1"/>
      </w:pPr>
      <w:r w:rsidRPr="007B5049">
        <w:t xml:space="preserve">Pokud to dovolují obecně závazné předpisy, je </w:t>
      </w:r>
      <w:r>
        <w:t>Poskytovatel</w:t>
      </w:r>
      <w:r w:rsidRPr="007B5049">
        <w:t xml:space="preserve"> oprávněn pověřit zpracováním dalšího zpracovatele, pouze však s předchozím písemným souhlasem </w:t>
      </w:r>
      <w:r w:rsidRPr="00A541E1">
        <w:t xml:space="preserve">Objednatele. Pokud </w:t>
      </w:r>
      <w:r>
        <w:t>Poskytovatel</w:t>
      </w:r>
      <w:r w:rsidRPr="00A541E1">
        <w:t xml:space="preserve"> zapojí dalšího zpracovatele, aby jménem Objednatele provedl určité činnosti zp</w:t>
      </w:r>
      <w:r w:rsidRPr="007B5049">
        <w:t xml:space="preserve">racování osobních údajů, musí být tomuto dalšímu zpracovateli uloženy na základě smlouvy nebo jiného právního aktu stejné povinnosti na ochranu osobních údajů, jaké jsou dohodnuty mezi </w:t>
      </w:r>
      <w:r w:rsidRPr="00A541E1">
        <w:t xml:space="preserve">Objednatelem a </w:t>
      </w:r>
      <w:r w:rsidRPr="00115D47">
        <w:t>Poskytovatelem,</w:t>
      </w:r>
      <w:r w:rsidRPr="007B5049">
        <w:t xml:space="preserve">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2134A4B" w14:textId="77777777" w:rsidR="00BA4E53" w:rsidRDefault="00BA4E53" w:rsidP="00BA4E53">
      <w:pPr>
        <w:pStyle w:val="cpodstavecslovan1"/>
      </w:pPr>
      <w:r w:rsidRPr="007B5049">
        <w:t>S přihlédnutím ke stavu techniky, nákladům na provedení, povaze, rozsahu, kontextu a účelům zpracování osobních údajů i k různě pravděpodobným a různě závažným rizikům pro práva a svobody fyzických osob</w:t>
      </w:r>
      <w:r>
        <w:t>,</w:t>
      </w:r>
      <w:r w:rsidRPr="007B5049">
        <w:t xml:space="preserve"> provede </w:t>
      </w:r>
      <w:r>
        <w:t>Poskytovatel</w:t>
      </w:r>
      <w:r w:rsidRPr="007B5049">
        <w:t xml:space="preserv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w:t>
      </w:r>
      <w:r>
        <w:t>Poskytovatel zavede alespoň následující bezpečnostní opatření:</w:t>
      </w:r>
    </w:p>
    <w:p w14:paraId="21D79F24" w14:textId="178ABC97" w:rsidR="00115D47" w:rsidRDefault="00115D47" w:rsidP="000B31CD">
      <w:pPr>
        <w:pStyle w:val="cpodstavecslovan1"/>
        <w:numPr>
          <w:ilvl w:val="0"/>
          <w:numId w:val="0"/>
        </w:numPr>
        <w:ind w:left="993" w:hanging="426"/>
      </w:pPr>
      <w:proofErr w:type="gramStart"/>
      <w:r>
        <w:t xml:space="preserve">a) </w:t>
      </w:r>
      <w:r w:rsidR="003D39CF">
        <w:t xml:space="preserve">  </w:t>
      </w:r>
      <w:r>
        <w:t>systémy</w:t>
      </w:r>
      <w:proofErr w:type="gramEnd"/>
      <w:r>
        <w:t xml:space="preserve"> pro automatizovaná zpracování osobních údajů jsou spravovány pouze oprávněnými osobami; </w:t>
      </w:r>
    </w:p>
    <w:p w14:paraId="6800EF55" w14:textId="36122079" w:rsidR="00115D47" w:rsidRDefault="00115D47" w:rsidP="000B31CD">
      <w:pPr>
        <w:pStyle w:val="cpodstavecslovan1"/>
        <w:numPr>
          <w:ilvl w:val="0"/>
          <w:numId w:val="0"/>
        </w:numPr>
        <w:ind w:left="993" w:hanging="426"/>
      </w:pPr>
      <w:r>
        <w:t xml:space="preserve">b) </w:t>
      </w:r>
      <w:r w:rsidR="003D39CF">
        <w:tab/>
      </w:r>
      <w:r>
        <w:t xml:space="preserve">fyzické osoby oprávněné k používání systémů pro automatizovaná zpracování osobních údajů mají přístup pouze k osobním údajům odpovídajícím oprávnění těchto osob, a to na základě zvláštních uživatelských oprávnění zřízených výlučně pro tyto osoby; </w:t>
      </w:r>
    </w:p>
    <w:p w14:paraId="06EA861F" w14:textId="42A6BBAC" w:rsidR="00115D47" w:rsidRDefault="00115D47" w:rsidP="000B31CD">
      <w:pPr>
        <w:pStyle w:val="cpodstavecslovan1"/>
        <w:numPr>
          <w:ilvl w:val="0"/>
          <w:numId w:val="0"/>
        </w:numPr>
        <w:ind w:left="993" w:hanging="426"/>
      </w:pPr>
      <w:r>
        <w:t xml:space="preserve">c) </w:t>
      </w:r>
      <w:r w:rsidR="003D39CF">
        <w:tab/>
      </w:r>
      <w:r>
        <w:t>záznamy, které umožní určit a ověřit, kdy, kým a z jakého důvodu byly osobní údaje zaznamenány nebo jinak zpracovány;</w:t>
      </w:r>
    </w:p>
    <w:p w14:paraId="6E27F880" w14:textId="717B6770" w:rsidR="00115D47" w:rsidRDefault="00115D47" w:rsidP="000B31CD">
      <w:pPr>
        <w:pStyle w:val="cpodstavecslovan1"/>
        <w:numPr>
          <w:ilvl w:val="0"/>
          <w:numId w:val="0"/>
        </w:numPr>
        <w:ind w:left="993" w:hanging="426"/>
      </w:pPr>
      <w:r>
        <w:t xml:space="preserve">d) </w:t>
      </w:r>
      <w:r w:rsidR="003D39CF">
        <w:tab/>
      </w:r>
      <w:r>
        <w:t>je zabráněno neoprávněnému přístupu k datovým nosičům nesoucím osobní údaje;</w:t>
      </w:r>
    </w:p>
    <w:p w14:paraId="0E752AE8" w14:textId="3CFE12FB" w:rsidR="00115D47" w:rsidRDefault="00115D47" w:rsidP="000B31CD">
      <w:pPr>
        <w:pStyle w:val="cpodstavecslovan1"/>
        <w:numPr>
          <w:ilvl w:val="0"/>
          <w:numId w:val="0"/>
        </w:numPr>
        <w:ind w:left="993" w:hanging="426"/>
      </w:pPr>
      <w:r>
        <w:t xml:space="preserve">e) </w:t>
      </w:r>
      <w:r w:rsidR="003D39CF">
        <w:tab/>
        <w:t>zpracovány</w:t>
      </w:r>
      <w:r>
        <w:t xml:space="preserve"> postupy sloužící k ochraně osobních údajů;</w:t>
      </w:r>
    </w:p>
    <w:p w14:paraId="3FFBC90B" w14:textId="43696C49" w:rsidR="00115D47" w:rsidRDefault="00115D47" w:rsidP="000B31CD">
      <w:pPr>
        <w:pStyle w:val="cpodstavecslovan1"/>
        <w:numPr>
          <w:ilvl w:val="0"/>
          <w:numId w:val="0"/>
        </w:numPr>
        <w:ind w:left="993" w:hanging="426"/>
      </w:pPr>
      <w:r>
        <w:lastRenderedPageBreak/>
        <w:t xml:space="preserve">f) </w:t>
      </w:r>
      <w:r w:rsidR="003D39CF">
        <w:tab/>
        <w:t>zpracovány</w:t>
      </w:r>
      <w:r>
        <w:t xml:space="preserve"> postupy sloužící ke zjištění, zda nedošlo k porušení ochrany osobních údajů (například ke ztrátě nebo modifikaci dat);</w:t>
      </w:r>
    </w:p>
    <w:p w14:paraId="395C7EC4" w14:textId="6AF8A8D8" w:rsidR="00115D47" w:rsidRDefault="00115D47" w:rsidP="000B31CD">
      <w:pPr>
        <w:pStyle w:val="cpodstavecslovan1"/>
        <w:numPr>
          <w:ilvl w:val="0"/>
          <w:numId w:val="0"/>
        </w:numPr>
        <w:ind w:left="993" w:hanging="426"/>
      </w:pPr>
      <w:r>
        <w:t xml:space="preserve">g) </w:t>
      </w:r>
      <w:r w:rsidR="003D39CF">
        <w:tab/>
      </w:r>
      <w:r>
        <w:t>zajištěna integrita a dostupnost informací;</w:t>
      </w:r>
    </w:p>
    <w:p w14:paraId="2C7801E4" w14:textId="3B4073C7" w:rsidR="00115D47" w:rsidRDefault="00115D47" w:rsidP="000B31CD">
      <w:pPr>
        <w:pStyle w:val="cpodstavecslovan1"/>
        <w:numPr>
          <w:ilvl w:val="0"/>
          <w:numId w:val="0"/>
        </w:numPr>
        <w:tabs>
          <w:tab w:val="left" w:pos="1276"/>
        </w:tabs>
        <w:ind w:left="993" w:hanging="426"/>
      </w:pPr>
      <w:r>
        <w:t xml:space="preserve">h) </w:t>
      </w:r>
      <w:r w:rsidR="003D39CF">
        <w:tab/>
      </w:r>
      <w:r w:rsidR="00BA4E53" w:rsidRPr="00BA4E53">
        <w:t>uzavírání smluv o zprac</w:t>
      </w:r>
      <w:r w:rsidR="006277C1">
        <w:t>ování osobních údajů s externími</w:t>
      </w:r>
      <w:r w:rsidR="00BA4E53" w:rsidRPr="00BA4E53">
        <w:t xml:space="preserve"> subjekty</w:t>
      </w:r>
      <w:r w:rsidR="006277C1">
        <w:t>,</w:t>
      </w:r>
      <w:r w:rsidR="00BA4E53" w:rsidRPr="00BA4E53">
        <w:t xml:space="preserve"> vč. </w:t>
      </w:r>
      <w:proofErr w:type="spellStart"/>
      <w:r w:rsidR="00BA4E53" w:rsidRPr="00BA4E53">
        <w:t>proveření</w:t>
      </w:r>
      <w:proofErr w:type="spellEnd"/>
      <w:r w:rsidR="00BA4E53" w:rsidRPr="00BA4E53">
        <w:t xml:space="preserve"> každého takového externího subjektu, zda poskytuje dostatečné záruky zavedení vhodných technických a organizačních opatření tak, aby jím prováděné zpracování splňovalo požadavky GDPR a aby byla zajištěna ochrana práv subjektu údajů;</w:t>
      </w:r>
    </w:p>
    <w:p w14:paraId="12ED55C2" w14:textId="4B9B5ABA" w:rsidR="00115D47" w:rsidRDefault="00115D47" w:rsidP="000B31CD">
      <w:pPr>
        <w:pStyle w:val="cpodstavecslovan1"/>
        <w:numPr>
          <w:ilvl w:val="0"/>
          <w:numId w:val="0"/>
        </w:numPr>
        <w:tabs>
          <w:tab w:val="left" w:pos="1276"/>
        </w:tabs>
        <w:ind w:left="993" w:hanging="426"/>
      </w:pPr>
      <w:r>
        <w:t xml:space="preserve">i) </w:t>
      </w:r>
      <w:r w:rsidR="003D39CF">
        <w:tab/>
      </w:r>
      <w:r>
        <w:t>monitoring a kontrola procesů zpracování osobních údajů;</w:t>
      </w:r>
    </w:p>
    <w:p w14:paraId="35FFA35B" w14:textId="13174920" w:rsidR="00115D47" w:rsidRDefault="00115D47" w:rsidP="000B31CD">
      <w:pPr>
        <w:pStyle w:val="cpodstavecslovan1"/>
        <w:numPr>
          <w:ilvl w:val="0"/>
          <w:numId w:val="0"/>
        </w:numPr>
        <w:tabs>
          <w:tab w:val="left" w:pos="1276"/>
        </w:tabs>
        <w:ind w:left="993" w:hanging="426"/>
      </w:pPr>
      <w:r>
        <w:t xml:space="preserve">j) </w:t>
      </w:r>
      <w:r w:rsidR="003D39CF">
        <w:tab/>
      </w:r>
      <w:r>
        <w:t>pravidelné školení zaměstnanců v metodách a postupech týkajících se bezpečnosti;</w:t>
      </w:r>
    </w:p>
    <w:p w14:paraId="2B2AB686" w14:textId="5D777FCE" w:rsidR="00115D47" w:rsidRDefault="00115D47" w:rsidP="000B31CD">
      <w:pPr>
        <w:pStyle w:val="cpodstavecslovan1"/>
        <w:numPr>
          <w:ilvl w:val="0"/>
          <w:numId w:val="0"/>
        </w:numPr>
        <w:tabs>
          <w:tab w:val="left" w:pos="1276"/>
        </w:tabs>
        <w:ind w:left="993" w:hanging="426"/>
      </w:pPr>
      <w:r>
        <w:t xml:space="preserve">k) </w:t>
      </w:r>
      <w:r w:rsidR="003D39CF">
        <w:tab/>
      </w:r>
      <w:r>
        <w:t>opatření k zajištění ochrany před škodlivým programovým vybavením;</w:t>
      </w:r>
    </w:p>
    <w:p w14:paraId="265E6C1E" w14:textId="49852EF0" w:rsidR="00115D47" w:rsidRPr="007B5049" w:rsidRDefault="00115D47" w:rsidP="000B31CD">
      <w:pPr>
        <w:pStyle w:val="cpodstavecslovan1"/>
        <w:numPr>
          <w:ilvl w:val="0"/>
          <w:numId w:val="0"/>
        </w:numPr>
        <w:tabs>
          <w:tab w:val="left" w:pos="1276"/>
        </w:tabs>
        <w:ind w:left="993" w:hanging="426"/>
      </w:pPr>
      <w:r>
        <w:t xml:space="preserve">l) </w:t>
      </w:r>
      <w:r w:rsidR="003D39CF">
        <w:tab/>
      </w:r>
      <w:r>
        <w:t>systém hlášení, upozorňování a vyšetřování mimořádných událostí a případů prolomení bezpečnosti.</w:t>
      </w:r>
    </w:p>
    <w:p w14:paraId="5D3C3E5D" w14:textId="77777777" w:rsidR="00BA4E53" w:rsidRPr="007B5049" w:rsidRDefault="00BA4E53" w:rsidP="00BA4E53">
      <w:pPr>
        <w:pStyle w:val="cpodstavecslovan1"/>
      </w:pPr>
      <w:r w:rsidRPr="007B5049">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6B316CD8" w14:textId="587659E0" w:rsidR="00BA4E53" w:rsidRPr="007B5049" w:rsidRDefault="00BA4E53" w:rsidP="00BA4E53">
      <w:pPr>
        <w:pStyle w:val="cpodstavecslovan1"/>
      </w:pPr>
      <w:r w:rsidRPr="007B5049">
        <w:t>Dojde-li z jakéhokoli důvodu (např. z důvodu legislativních změn, rozhodnutí státního orgánu atp.) k nutnosti změny dohodnutých pravidel při plnění předmětu této Smlouvy, zavazují se Smluvní strany neprodleně</w:t>
      </w:r>
      <w:r w:rsidR="003645D9">
        <w:t xml:space="preserve"> se </w:t>
      </w:r>
      <w:r w:rsidRPr="007B5049">
        <w:t>o této skutečnosti informovat. Smluvní strany jsou povinny v takovém případě zahájit jednání o změně této Smlouvy.</w:t>
      </w:r>
    </w:p>
    <w:p w14:paraId="62298C5C" w14:textId="77777777" w:rsidR="00BA4E53" w:rsidRPr="007B5049" w:rsidRDefault="00BA4E53" w:rsidP="00BA4E53">
      <w:pPr>
        <w:pStyle w:val="cpodstavecslovan1"/>
      </w:pPr>
      <w:r>
        <w:t>Poskytovatel</w:t>
      </w:r>
      <w:r w:rsidRPr="007B5049">
        <w:t xml:space="preserve"> se zavazuje </w:t>
      </w:r>
      <w:r w:rsidRPr="002C3449">
        <w:t>Objednateli p</w:t>
      </w:r>
      <w:r w:rsidRPr="007B5049">
        <w:t xml:space="preserve">oskytnout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t>Poskytovatel</w:t>
      </w:r>
      <w:r w:rsidRPr="007B5049">
        <w:t xml:space="preserve"> k dispozici.</w:t>
      </w:r>
    </w:p>
    <w:p w14:paraId="6EFA82DB" w14:textId="77777777" w:rsidR="00BA4E53" w:rsidRPr="002C3449" w:rsidRDefault="00BA4E53" w:rsidP="00BA4E53">
      <w:pPr>
        <w:pStyle w:val="cpodstavecslovan1"/>
      </w:pPr>
      <w:r>
        <w:t>Poskytovatel</w:t>
      </w:r>
      <w:r w:rsidRPr="007B5049">
        <w:t xml:space="preserve"> poskytne </w:t>
      </w:r>
      <w:r w:rsidRPr="002C3449">
        <w:t>Objednateli veškeré informace potřebné k doložení toho, že byly splněny jeho povinnosti, a umožní audity včetně inspekcí, prováděné Objednatelem</w:t>
      </w:r>
      <w:r w:rsidRPr="007B5049">
        <w:t xml:space="preserve"> nebo jiným auditorem, kterého </w:t>
      </w:r>
      <w:r w:rsidRPr="002C3449">
        <w:t>Objednatel pověřil, a k těmto auditům, je-li to nezbytné pro řádný výkon auditu, přispěje. Audity je Objednatel oprávněn provádět u Poskytovatele, resp. na jakémkoli jiném místě, kde dochází ke zpracování osobních údajů. Audity je Objednatel povinen oznámit Poskytovateli minim</w:t>
      </w:r>
      <w:r>
        <w:t>álně s předstihem tří (3) p</w:t>
      </w:r>
      <w:r w:rsidRPr="002C3449">
        <w:t>racovních dnů. V průběhu auditu má Objednatel přístup k interním předpisům a systémům vztahujícím se ke zpracování osobních údajů podle této Smlouvy. Objednatel se zavazuje, že k informacím, které získá od Poskytovatele za účelem ověření, že je Poskytovatelem řádně zajištěna ochrana osobních údajů, zachová mlčenlivost.</w:t>
      </w:r>
    </w:p>
    <w:p w14:paraId="1B7AF8CE" w14:textId="122F94F0" w:rsidR="00BA4E53" w:rsidRPr="007B5049" w:rsidRDefault="00BA4E53" w:rsidP="00B07516">
      <w:pPr>
        <w:pStyle w:val="cpodstavecslovan1"/>
      </w:pPr>
      <w:r w:rsidRPr="007B5049">
        <w:t xml:space="preserve">Nejpozději do patnácti (15) kalendářních dní po ukončení účinnosti této Smlouvy je </w:t>
      </w:r>
      <w:r>
        <w:t>Poskytovatel</w:t>
      </w:r>
      <w:r w:rsidRPr="007B5049">
        <w:t xml:space="preserve"> povinen ukončit zpracovávání osobních údajů </w:t>
      </w:r>
      <w:r>
        <w:t>subjektů údajů</w:t>
      </w:r>
      <w:r w:rsidR="005612ED">
        <w:t>; to neplatí, pokud Poskytovateli další zpracování ukládá právní předpis</w:t>
      </w:r>
      <w:r w:rsidR="00B07516" w:rsidRPr="00B07516">
        <w:t>.</w:t>
      </w:r>
      <w:r w:rsidRPr="007B5049">
        <w:t xml:space="preserve"> </w:t>
      </w:r>
      <w:r>
        <w:t xml:space="preserve">Poskytovatel </w:t>
      </w:r>
      <w:r w:rsidRPr="007B5049">
        <w:t xml:space="preserve">v souladu s rozhodnutím </w:t>
      </w:r>
      <w:r w:rsidRPr="00CD5E9B">
        <w:t>Objednatele</w:t>
      </w:r>
      <w:r w:rsidRPr="007B5049">
        <w:t xml:space="preserve"> všechny osobní údaje buď vymaže či jinak technicky odstraní, nebo je vrátí </w:t>
      </w:r>
      <w:r w:rsidRPr="00CD5E9B">
        <w:t>Objednateli po ukončení poskytování Služeb</w:t>
      </w:r>
      <w:r w:rsidRPr="007B5049">
        <w:t xml:space="preserve"> spojených se zpracováním osobních údajů</w:t>
      </w:r>
      <w:r w:rsidR="00054AD8">
        <w:t xml:space="preserve"> a</w:t>
      </w:r>
      <w:r w:rsidRPr="007B5049">
        <w:t xml:space="preserve"> vymaže existující kopie, pokud právní předpisy nepožadují uložení (archivaci) daných osobních údajů nebo jejich uložení není nezbytné k ochraně práv a oprávněných zájmů </w:t>
      </w:r>
      <w:r>
        <w:t>Poskytovatele</w:t>
      </w:r>
      <w:r w:rsidRPr="007B5049">
        <w:t>.</w:t>
      </w:r>
    </w:p>
    <w:p w14:paraId="57A7CA61" w14:textId="77777777" w:rsidR="00BA4E53" w:rsidRPr="007B5049" w:rsidRDefault="00BA4E53" w:rsidP="00BA4E53">
      <w:pPr>
        <w:pStyle w:val="cpodstavecslovan1"/>
      </w:pPr>
      <w:r>
        <w:t>Poskytovatel</w:t>
      </w:r>
      <w:r w:rsidRPr="007B5049">
        <w:t xml:space="preserve"> prohlašuje, že nebude využívat získané osobní údaje k jiným účelům, než stanoveným touto Smlouvou.</w:t>
      </w:r>
    </w:p>
    <w:p w14:paraId="50515289" w14:textId="5B0BD962" w:rsidR="005E32FA" w:rsidRPr="007B5049" w:rsidRDefault="00BA4E53" w:rsidP="00BA4E53">
      <w:pPr>
        <w:pStyle w:val="cpodstavecslovan1"/>
      </w:pPr>
      <w:r w:rsidRPr="007B5049">
        <w:t xml:space="preserve">Pro vyloučení pochybností se stanoví, že dojde-li ze strany </w:t>
      </w:r>
      <w:r>
        <w:t>Poskytovatele</w:t>
      </w:r>
      <w:r w:rsidRPr="007B5049">
        <w:t xml:space="preserve"> k porušení</w:t>
      </w:r>
      <w:r>
        <w:t xml:space="preserve"> jakékoliv</w:t>
      </w:r>
      <w:r w:rsidRPr="007B5049">
        <w:t xml:space="preserve"> povinnost</w:t>
      </w:r>
      <w:r>
        <w:t>i</w:t>
      </w:r>
      <w:r w:rsidRPr="007B5049">
        <w:t xml:space="preserve"> stanov</w:t>
      </w:r>
      <w:r>
        <w:t>ené</w:t>
      </w:r>
      <w:r w:rsidRPr="007B5049">
        <w:t xml:space="preserve"> v tomto článku Smlouvy, je </w:t>
      </w:r>
      <w:r>
        <w:t>Poskytovatel</w:t>
      </w:r>
      <w:r w:rsidRPr="007B5049">
        <w:t xml:space="preserve"> povinen zaplatit </w:t>
      </w:r>
      <w:r w:rsidRPr="00CD5E9B">
        <w:t>Objednateli</w:t>
      </w:r>
      <w:r w:rsidRPr="007B5049">
        <w:t xml:space="preserve"> smluvní pokutu stanovenou v</w:t>
      </w:r>
      <w:r>
        <w:t> </w:t>
      </w:r>
      <w:r w:rsidRPr="007B5049">
        <w:t xml:space="preserve"> odst. </w:t>
      </w:r>
      <w:r>
        <w:t>10.5 Smlouvy</w:t>
      </w:r>
      <w:r w:rsidRPr="007B5049">
        <w:t>.</w:t>
      </w:r>
    </w:p>
    <w:p w14:paraId="643E6F25" w14:textId="4A3ADD4B" w:rsidR="005A7CC9" w:rsidRDefault="005A7CC9" w:rsidP="005A7CC9">
      <w:pPr>
        <w:pStyle w:val="cplnekslovan"/>
      </w:pPr>
      <w:proofErr w:type="spellStart"/>
      <w:r>
        <w:lastRenderedPageBreak/>
        <w:t>Compliance</w:t>
      </w:r>
      <w:proofErr w:type="spellEnd"/>
      <w:r>
        <w:t xml:space="preserve"> doložka</w:t>
      </w:r>
    </w:p>
    <w:p w14:paraId="72164748" w14:textId="2FD00B01" w:rsidR="00065D01" w:rsidRPr="005A7CC9" w:rsidRDefault="00065D01" w:rsidP="00065D01">
      <w:pPr>
        <w:pStyle w:val="cpodstavecslovan1"/>
        <w:rPr>
          <w:sz w:val="20"/>
        </w:rPr>
      </w:pPr>
      <w:r w:rsidRPr="005A7CC9">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5E6D4956" w14:textId="6AF0B802" w:rsidR="005A7CC9" w:rsidRDefault="005A7CC9" w:rsidP="00C406D9">
      <w:pPr>
        <w:pStyle w:val="cpodstavecslovan1"/>
      </w:pPr>
      <w: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21A3495A" w14:textId="3A400E0C" w:rsidR="005A7CC9" w:rsidRDefault="005A7CC9" w:rsidP="00C406D9">
      <w:pPr>
        <w:pStyle w:val="cpodstavecslovan1"/>
      </w:pPr>
      <w: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14:paraId="4C0876E7" w14:textId="73042ED2" w:rsidR="005A7CC9" w:rsidRDefault="005A7CC9" w:rsidP="00C406D9">
      <w:pPr>
        <w:pStyle w:val="cpodstavecslovan1"/>
      </w:pPr>
      <w:r>
        <w:t xml:space="preserve">Smluvní strany nebudou ani u svých obchodních partnerů tolerovat jakoukoliv formu korupce či </w:t>
      </w:r>
      <w:r w:rsidR="00CC398D">
        <w:t>uplácení. Smluvní</w:t>
      </w:r>
      <w:r>
        <w:t xml:space="preserve">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14:paraId="2C4F139B" w14:textId="6B2DF992" w:rsidR="00926CA8" w:rsidRDefault="00926CA8" w:rsidP="00C406D9">
      <w:pPr>
        <w:pStyle w:val="cpodstavecslovan1"/>
      </w:pPr>
      <w:r>
        <w:t xml:space="preserve">V případě, že je zahájeno trestní stíhání Poskytovatele, zavazuje se Poskytovatel o tomto bez zbytečného odkladu </w:t>
      </w:r>
      <w:r w:rsidR="005A7CC9">
        <w:t>Objednatele písemně informovat.</w:t>
      </w:r>
    </w:p>
    <w:p w14:paraId="274ED810" w14:textId="70316787" w:rsidR="004E47A9" w:rsidRPr="004E47A9" w:rsidRDefault="004E47A9" w:rsidP="004E47A9">
      <w:pPr>
        <w:pStyle w:val="cpodstavecslovan1"/>
      </w:pPr>
      <w:r w:rsidRPr="004E47A9">
        <w:t xml:space="preserve">Objednatel očekává, že se </w:t>
      </w:r>
      <w:r>
        <w:t>Poskytovatel</w:t>
      </w:r>
      <w:r w:rsidRPr="004E47A9">
        <w:t xml:space="preserve"> seznámí s „Kodexem dodavatele České pošty“, ve znění k datu uzavření Smlouvy, který je dostupný na webu Objednatele na adrese https://www.ceskaposta.cz/o-ceske-poste/profil/compliance-v-cp, a bude jej dodržovat.</w:t>
      </w:r>
    </w:p>
    <w:p w14:paraId="3B4A9777" w14:textId="38A20568" w:rsidR="00DA6E1A" w:rsidRPr="005D2FEC" w:rsidRDefault="00DA6E1A" w:rsidP="009F4A8B">
      <w:pPr>
        <w:pStyle w:val="cplnekslovan"/>
      </w:pPr>
      <w:r w:rsidRPr="005D2FEC">
        <w:t xml:space="preserve">Odpovědnost za </w:t>
      </w:r>
      <w:r w:rsidR="0073446B" w:rsidRPr="005D2FEC">
        <w:t>újmu</w:t>
      </w:r>
      <w:r w:rsidR="00362612" w:rsidRPr="005D2FEC">
        <w:t xml:space="preserve"> a sankce</w:t>
      </w:r>
    </w:p>
    <w:p w14:paraId="79AFB79D" w14:textId="77777777" w:rsidR="00362612" w:rsidRDefault="00362612" w:rsidP="00C406D9">
      <w:pPr>
        <w:pStyle w:val="cpodstavecslovan1"/>
      </w:pPr>
      <w:r w:rsidRPr="00EF46BE">
        <w:t>Smluvní strany se zavazují vyvinou</w:t>
      </w:r>
      <w:r>
        <w:t>t</w:t>
      </w:r>
      <w:r w:rsidRPr="00EF46BE">
        <w:t xml:space="preserve"> maximální úsilí k předcházení a odvrácení vzniku </w:t>
      </w:r>
      <w:r>
        <w:t>újmy</w:t>
      </w:r>
      <w:r w:rsidRPr="00EF46BE">
        <w:t>.</w:t>
      </w:r>
    </w:p>
    <w:p w14:paraId="48F35BED" w14:textId="171ED518" w:rsidR="00362612" w:rsidRDefault="00362612" w:rsidP="00C406D9">
      <w:pPr>
        <w:pStyle w:val="cpodstavecslovan1"/>
      </w:pPr>
      <w:bookmarkStart w:id="24" w:name="_Ref483235973"/>
      <w:bookmarkStart w:id="25" w:name="_Ref484444547"/>
      <w:r>
        <w:t>Poskytovatel</w:t>
      </w:r>
      <w:r w:rsidRPr="002C01A3">
        <w:t xml:space="preserve"> je povinen mít po celou dobu trvání této </w:t>
      </w:r>
      <w:r>
        <w:t>Smlouv</w:t>
      </w:r>
      <w:r w:rsidRPr="002C01A3">
        <w:t xml:space="preserve">y sjednáno </w:t>
      </w:r>
      <w:bookmarkStart w:id="26" w:name="_Hlk498431393"/>
      <w:r w:rsidRPr="002C01A3">
        <w:t xml:space="preserve">pojištění odpovědnosti za </w:t>
      </w:r>
      <w:r>
        <w:t xml:space="preserve">majetkové i nemajetkové </w:t>
      </w:r>
      <w:r w:rsidRPr="002C01A3">
        <w:t xml:space="preserve">újmy způsobené v souvislosti se </w:t>
      </w:r>
      <w:r>
        <w:t>Smlouv</w:t>
      </w:r>
      <w:r w:rsidRPr="002C01A3">
        <w:t xml:space="preserve">ou </w:t>
      </w:r>
      <w:r>
        <w:t>Poskytovatelem</w:t>
      </w:r>
      <w:r w:rsidRPr="002C01A3">
        <w:t xml:space="preserve"> nebo osobou, za niž </w:t>
      </w:r>
      <w:r>
        <w:t>Poskytovatel</w:t>
      </w:r>
      <w:r w:rsidRPr="002C01A3">
        <w:t xml:space="preserve"> odpovídá, </w:t>
      </w:r>
      <w:r>
        <w:t xml:space="preserve">s pojistnou částkou nejméně </w:t>
      </w:r>
      <w:r w:rsidRPr="00917C1D">
        <w:t xml:space="preserve">ve výši </w:t>
      </w:r>
      <w:r>
        <w:t>2</w:t>
      </w:r>
      <w:r w:rsidRPr="00976BFF">
        <w:t>.000.000</w:t>
      </w:r>
      <w:r w:rsidRPr="00917C1D">
        <w:t xml:space="preserve">,-Kč (slovy: </w:t>
      </w:r>
      <w:r>
        <w:t>dva miliony</w:t>
      </w:r>
      <w:r w:rsidRPr="00917C1D">
        <w:t xml:space="preserve"> korun českých)</w:t>
      </w:r>
      <w:r>
        <w:t xml:space="preserve"> pro jednu škodní událost. </w:t>
      </w:r>
      <w:bookmarkEnd w:id="26"/>
      <w:r>
        <w:t>Poskytovatel</w:t>
      </w:r>
      <w:r w:rsidRPr="00917C1D">
        <w:t xml:space="preserve"> je povinen na základě písemné žádosti Objednatele předložit Objednateli pojistnou smlouvu</w:t>
      </w:r>
      <w:r w:rsidR="00EA7B33">
        <w:t>/pojistný certifikát</w:t>
      </w:r>
      <w:r w:rsidRPr="00917C1D">
        <w:t xml:space="preserve"> dle předchozí věty tohoto odstavce, včetně potvrzení o zaplacení pojistného, a to do </w:t>
      </w:r>
      <w:r>
        <w:t>sedmi (</w:t>
      </w:r>
      <w:r w:rsidRPr="00917C1D">
        <w:t>7</w:t>
      </w:r>
      <w:r>
        <w:t>)</w:t>
      </w:r>
      <w:r w:rsidRPr="00917C1D">
        <w:t xml:space="preserve"> kalendářních dnů od doručení žádosti Objednatele. Při vzniku pojistné události zabezpečuje ihned po jejím vzniku veškeré úkony vůči pojistiteli </w:t>
      </w:r>
      <w:r>
        <w:t>Poskytovatel</w:t>
      </w:r>
      <w:r w:rsidRPr="00917C1D">
        <w:t xml:space="preserve">. Objednatel je povinen poskytnout v souvislosti s pojistnou událostí </w:t>
      </w:r>
      <w:r>
        <w:t>Poskytovateli</w:t>
      </w:r>
      <w:r w:rsidRPr="00917C1D">
        <w:t xml:space="preserve"> veškerou součinnost, </w:t>
      </w:r>
      <w:r>
        <w:t>kterou po něm lze spravedlivě požadovat.</w:t>
      </w:r>
      <w:bookmarkEnd w:id="24"/>
      <w:r>
        <w:t xml:space="preserve"> </w:t>
      </w:r>
      <w:r w:rsidR="00E4784F">
        <w:t xml:space="preserve">Povinnost mít sjednáno pojištění v uvedeném rozsahu platí </w:t>
      </w:r>
      <w:r>
        <w:t xml:space="preserve">i pro </w:t>
      </w:r>
      <w:r w:rsidR="004E4ED9">
        <w:t xml:space="preserve">poddodavatele </w:t>
      </w:r>
      <w:r>
        <w:t>Poskytovatele (provozovatele jednotlivých zdravotnických zařízení).</w:t>
      </w:r>
      <w:bookmarkEnd w:id="25"/>
    </w:p>
    <w:p w14:paraId="3B4A977D" w14:textId="4E5DBB9D" w:rsidR="00DA6E1A" w:rsidRDefault="00DA6E1A" w:rsidP="00C406D9">
      <w:pPr>
        <w:pStyle w:val="cpodstavecslovan1"/>
      </w:pPr>
      <w:r w:rsidRPr="00EF46BE">
        <w:t xml:space="preserve">V případě prokazatelného prodlení </w:t>
      </w:r>
      <w:r w:rsidR="008B4132">
        <w:t>Poskytovatel</w:t>
      </w:r>
      <w:r w:rsidRPr="00EF46BE">
        <w:t xml:space="preserve">e </w:t>
      </w:r>
      <w:r w:rsidR="002A584B" w:rsidRPr="00EF46BE">
        <w:t xml:space="preserve">s poskytnutím </w:t>
      </w:r>
      <w:r w:rsidR="009647A7">
        <w:t>Základních a/nebo Dalších s</w:t>
      </w:r>
      <w:r w:rsidR="00E4784F">
        <w:t>lužeb</w:t>
      </w:r>
      <w:r w:rsidR="002A584B" w:rsidRPr="00EF46BE">
        <w:t xml:space="preserve"> </w:t>
      </w:r>
      <w:r w:rsidRPr="00EF46BE">
        <w:t xml:space="preserve">z důvodů stojících na jeho straně je </w:t>
      </w:r>
      <w:r w:rsidR="008B4132">
        <w:t>Poskytovatel</w:t>
      </w:r>
      <w:r w:rsidRPr="00EF46BE">
        <w:t xml:space="preserve"> povinen uhradit Objednateli smluvní pokutu ve výši ceny </w:t>
      </w:r>
      <w:r w:rsidR="00E4784F">
        <w:t>S</w:t>
      </w:r>
      <w:r w:rsidRPr="00EF46BE">
        <w:t xml:space="preserve">lužeb, s jejichž </w:t>
      </w:r>
      <w:r w:rsidR="00F65F1E">
        <w:t>poskytnutím</w:t>
      </w:r>
      <w:r w:rsidRPr="00EF46BE">
        <w:t xml:space="preserve"> je v prodlení, za každý </w:t>
      </w:r>
      <w:r w:rsidR="005D2FEC">
        <w:t>za</w:t>
      </w:r>
      <w:r w:rsidR="00362612">
        <w:t xml:space="preserve">počatý </w:t>
      </w:r>
      <w:r w:rsidRPr="00EF46BE">
        <w:t>den prodlení.</w:t>
      </w:r>
    </w:p>
    <w:p w14:paraId="3B4A977E" w14:textId="3B9F4D64" w:rsidR="00DA6E1A" w:rsidRPr="00EF46BE" w:rsidRDefault="00DA6E1A" w:rsidP="00C406D9">
      <w:pPr>
        <w:pStyle w:val="cpodstavecslovan1"/>
      </w:pPr>
      <w:bookmarkStart w:id="27" w:name="_Ref484607503"/>
      <w:r w:rsidRPr="00EF46BE">
        <w:t xml:space="preserve">Za každé jednotlivé </w:t>
      </w:r>
      <w:r w:rsidR="00595C8A">
        <w:t>porušení povinností vyplývajících z </w:t>
      </w:r>
      <w:r w:rsidR="003E6797">
        <w:t>odst</w:t>
      </w:r>
      <w:r w:rsidR="00595C8A">
        <w:t xml:space="preserve">. </w:t>
      </w:r>
      <w:r w:rsidR="002A584B">
        <w:fldChar w:fldCharType="begin"/>
      </w:r>
      <w:r w:rsidR="002A584B">
        <w:instrText xml:space="preserve"> REF _Ref484445250 \r \h </w:instrText>
      </w:r>
      <w:r w:rsidR="002A584B">
        <w:fldChar w:fldCharType="separate"/>
      </w:r>
      <w:r w:rsidR="00895233">
        <w:t>2.2.3</w:t>
      </w:r>
      <w:r w:rsidR="002A584B">
        <w:fldChar w:fldCharType="end"/>
      </w:r>
      <w:r w:rsidR="00E4784F">
        <w:t xml:space="preserve"> </w:t>
      </w:r>
      <w:r w:rsidR="003E6797">
        <w:t>S</w:t>
      </w:r>
      <w:r w:rsidR="00595C8A">
        <w:t>mlouvy</w:t>
      </w:r>
      <w:r w:rsidR="00593075">
        <w:t xml:space="preserve"> </w:t>
      </w:r>
      <w:r w:rsidR="00456E82">
        <w:t xml:space="preserve">(vč. povinností uvedených ve specifikaci dle Přílohy č. 3 </w:t>
      </w:r>
      <w:proofErr w:type="gramStart"/>
      <w:r w:rsidR="00456E82">
        <w:t xml:space="preserve">Smlouvy) </w:t>
      </w:r>
      <w:r w:rsidRPr="00EF46BE">
        <w:t xml:space="preserve"> je</w:t>
      </w:r>
      <w:proofErr w:type="gramEnd"/>
      <w:r w:rsidRPr="00EF46BE">
        <w:t xml:space="preserve"> Objednatel oprávněn </w:t>
      </w:r>
      <w:r w:rsidR="009647A7">
        <w:t xml:space="preserve">po Poskytovateli </w:t>
      </w:r>
      <w:r w:rsidRPr="00EF46BE">
        <w:t>požadovat smluvní pokutu ve výši 10.000,- Kč.</w:t>
      </w:r>
      <w:r w:rsidR="00B710DA">
        <w:t xml:space="preserve"> V případě </w:t>
      </w:r>
      <w:r w:rsidR="005976BA">
        <w:t>uvedeném v </w:t>
      </w:r>
      <w:proofErr w:type="gramStart"/>
      <w:r w:rsidR="002A584B">
        <w:t>odst</w:t>
      </w:r>
      <w:r w:rsidR="005976BA">
        <w:t xml:space="preserve">. </w:t>
      </w:r>
      <w:r w:rsidR="002A584B">
        <w:fldChar w:fldCharType="begin"/>
      </w:r>
      <w:r w:rsidR="002A584B">
        <w:instrText xml:space="preserve"> REF _Ref484445250 \r \h </w:instrText>
      </w:r>
      <w:r w:rsidR="002A584B">
        <w:fldChar w:fldCharType="separate"/>
      </w:r>
      <w:r w:rsidR="00895233">
        <w:t>2.2.3</w:t>
      </w:r>
      <w:proofErr w:type="gramEnd"/>
      <w:r w:rsidR="002A584B">
        <w:fldChar w:fldCharType="end"/>
      </w:r>
      <w:r w:rsidR="002A584B">
        <w:t xml:space="preserve"> písm. </w:t>
      </w:r>
      <w:r w:rsidR="002A584B">
        <w:fldChar w:fldCharType="begin"/>
      </w:r>
      <w:r w:rsidR="002A584B">
        <w:instrText xml:space="preserve"> REF _Ref484445286 \n \h </w:instrText>
      </w:r>
      <w:r w:rsidR="002A584B">
        <w:fldChar w:fldCharType="separate"/>
      </w:r>
      <w:r w:rsidR="00895233">
        <w:t>e)</w:t>
      </w:r>
      <w:r w:rsidR="002A584B">
        <w:fldChar w:fldCharType="end"/>
      </w:r>
      <w:r w:rsidR="005976BA">
        <w:t xml:space="preserve"> je za každé jednotlivé porušení </w:t>
      </w:r>
      <w:r w:rsidR="005976BA">
        <w:lastRenderedPageBreak/>
        <w:t xml:space="preserve">považováno nezajištění funkčního a obsahově správného přenosu elektronických </w:t>
      </w:r>
      <w:r w:rsidR="002A584B">
        <w:t xml:space="preserve">dat </w:t>
      </w:r>
      <w:r w:rsidR="009647A7">
        <w:t>v jednotlivém</w:t>
      </w:r>
      <w:r w:rsidR="002A584B">
        <w:t xml:space="preserve"> kalendářní</w:t>
      </w:r>
      <w:r w:rsidR="002A1BF8">
        <w:t>m</w:t>
      </w:r>
      <w:r w:rsidR="002A584B">
        <w:t xml:space="preserve"> měsíc</w:t>
      </w:r>
      <w:r w:rsidR="002A1BF8">
        <w:t>i</w:t>
      </w:r>
      <w:r w:rsidR="002A584B">
        <w:t>.</w:t>
      </w:r>
      <w:bookmarkEnd w:id="27"/>
    </w:p>
    <w:p w14:paraId="3B4A977F" w14:textId="6E5202C2" w:rsidR="00DA6E1A" w:rsidRDefault="00DA6E1A" w:rsidP="00C406D9">
      <w:pPr>
        <w:pStyle w:val="cpodstavecslovan1"/>
      </w:pPr>
      <w:r w:rsidRPr="00EF46BE">
        <w:t xml:space="preserve">Za každé jednotlivé </w:t>
      </w:r>
      <w:r w:rsidR="008B4132">
        <w:t>Poskytovatel</w:t>
      </w:r>
      <w:r w:rsidR="00390F57">
        <w:t>em</w:t>
      </w:r>
      <w:r w:rsidRPr="00EF46BE">
        <w:t xml:space="preserve"> zaviněné porušení povinností týkajících se ochrany obchodního tajemství </w:t>
      </w:r>
      <w:r w:rsidR="004D1DD4">
        <w:t xml:space="preserve">dle čl. </w:t>
      </w:r>
      <w:r w:rsidR="004D1DD4">
        <w:fldChar w:fldCharType="begin"/>
      </w:r>
      <w:r w:rsidR="004D1DD4">
        <w:instrText xml:space="preserve"> REF _Ref484518201 \r \h </w:instrText>
      </w:r>
      <w:r w:rsidR="004D1DD4">
        <w:fldChar w:fldCharType="separate"/>
      </w:r>
      <w:r w:rsidR="00895233">
        <w:t>7</w:t>
      </w:r>
      <w:r w:rsidR="004D1DD4">
        <w:fldChar w:fldCharType="end"/>
      </w:r>
      <w:r w:rsidR="004D1DD4">
        <w:t xml:space="preserve"> Smlouvy, </w:t>
      </w:r>
      <w:r w:rsidR="00322275">
        <w:t>a/nebo</w:t>
      </w:r>
      <w:r w:rsidRPr="00EF46BE">
        <w:t xml:space="preserve"> porušení povinností vyplývajících </w:t>
      </w:r>
      <w:r w:rsidR="003E1DF7">
        <w:t>z</w:t>
      </w:r>
      <w:r w:rsidR="004D1DD4">
        <w:t xml:space="preserve"> č</w:t>
      </w:r>
      <w:r w:rsidR="00EA19EC">
        <w:t>l</w:t>
      </w:r>
      <w:r w:rsidR="004D1DD4">
        <w:t xml:space="preserve">. 8 </w:t>
      </w:r>
      <w:r w:rsidR="00322275">
        <w:t xml:space="preserve">Smlouvy </w:t>
      </w:r>
      <w:r w:rsidRPr="00EF46BE">
        <w:t xml:space="preserve">je Objednatel oprávněn požadovat od </w:t>
      </w:r>
      <w:r w:rsidR="008B4132">
        <w:t>Poskytovatel</w:t>
      </w:r>
      <w:r w:rsidR="009647A7">
        <w:t>e zaplacení smluvní pokuty</w:t>
      </w:r>
      <w:r w:rsidRPr="00EF46BE">
        <w:t xml:space="preserve"> bez ohledu na to, zda </w:t>
      </w:r>
      <w:r w:rsidR="008B4132">
        <w:t>Poskytovatel</w:t>
      </w:r>
      <w:r w:rsidRPr="00EF46BE">
        <w:t xml:space="preserve"> úmyslně nebo z nedbalosti porušil své povinnosti. Výše smluvní pokuty je dohodou </w:t>
      </w:r>
      <w:r w:rsidR="00322275">
        <w:t>S</w:t>
      </w:r>
      <w:r w:rsidRPr="00EF46BE">
        <w:t xml:space="preserve">mluvních </w:t>
      </w:r>
      <w:r w:rsidR="00322275">
        <w:t xml:space="preserve">stran stanovena na 50.000,- Kč </w:t>
      </w:r>
      <w:r w:rsidRPr="00EF46BE">
        <w:t>za každý jednotl</w:t>
      </w:r>
      <w:r w:rsidR="00322275">
        <w:t>ivý případ porušení povinnosti.</w:t>
      </w:r>
    </w:p>
    <w:p w14:paraId="10BEE483" w14:textId="1A8714FD" w:rsidR="00E33713" w:rsidRPr="00EF46BE" w:rsidRDefault="00E33713" w:rsidP="00C406D9">
      <w:pPr>
        <w:pStyle w:val="cpodstavecslovan1"/>
      </w:pPr>
      <w:r>
        <w:t xml:space="preserve">V případě, že Poskytovatel bude v prodlení s plněním požadavku Objednatele dle </w:t>
      </w:r>
      <w:proofErr w:type="gramStart"/>
      <w:r w:rsidR="003E6797">
        <w:t>odst</w:t>
      </w:r>
      <w:r>
        <w:t xml:space="preserve">. </w:t>
      </w:r>
      <w:r w:rsidR="009647A7">
        <w:fldChar w:fldCharType="begin"/>
      </w:r>
      <w:r w:rsidR="009647A7">
        <w:instrText xml:space="preserve"> REF _Ref484445250 \r \h </w:instrText>
      </w:r>
      <w:r w:rsidR="009647A7">
        <w:fldChar w:fldCharType="separate"/>
      </w:r>
      <w:r w:rsidR="00895233">
        <w:t>2.2.3</w:t>
      </w:r>
      <w:proofErr w:type="gramEnd"/>
      <w:r w:rsidR="009647A7">
        <w:fldChar w:fldCharType="end"/>
      </w:r>
      <w:r w:rsidR="009647A7">
        <w:t xml:space="preserve"> písm. </w:t>
      </w:r>
      <w:r w:rsidR="009647A7">
        <w:fldChar w:fldCharType="begin"/>
      </w:r>
      <w:r w:rsidR="009647A7">
        <w:instrText xml:space="preserve"> REF _Ref484445286 \n \h </w:instrText>
      </w:r>
      <w:r w:rsidR="009647A7">
        <w:fldChar w:fldCharType="separate"/>
      </w:r>
      <w:r w:rsidR="00895233">
        <w:t>e)</w:t>
      </w:r>
      <w:r w:rsidR="009647A7">
        <w:fldChar w:fldCharType="end"/>
      </w:r>
      <w:r w:rsidR="009647A7">
        <w:t xml:space="preserve"> </w:t>
      </w:r>
      <w:r w:rsidR="003E6797">
        <w:t>Smlouvy</w:t>
      </w:r>
      <w:r>
        <w:t xml:space="preserve"> na zahájení funkčnosti elektronického systému Evidenčních služeb dle Přílohy č. 3 nebo tento systém vůbec nezprovozní, </w:t>
      </w:r>
      <w:r w:rsidRPr="00EF46BE">
        <w:t xml:space="preserve">je Objednatel oprávněn požadovat </w:t>
      </w:r>
      <w:r w:rsidR="009647A7">
        <w:t xml:space="preserve">po Poskytovateli </w:t>
      </w:r>
      <w:r w:rsidRPr="00EF46BE">
        <w:t>smluvní pokutu ve výši 10</w:t>
      </w:r>
      <w:r>
        <w:t>0</w:t>
      </w:r>
      <w:r w:rsidRPr="00EF46BE">
        <w:t>.000,- Kč.</w:t>
      </w:r>
      <w:r>
        <w:t xml:space="preserve"> </w:t>
      </w:r>
      <w:r w:rsidR="00736BD9">
        <w:t>Vedle sankce</w:t>
      </w:r>
      <w:r w:rsidR="005976BA">
        <w:t xml:space="preserve"> </w:t>
      </w:r>
      <w:r w:rsidR="00736BD9">
        <w:t xml:space="preserve">dle tohoto </w:t>
      </w:r>
      <w:r w:rsidR="00CC398D">
        <w:t>odstavce se</w:t>
      </w:r>
      <w:r w:rsidR="00736BD9">
        <w:t xml:space="preserve"> již</w:t>
      </w:r>
      <w:r>
        <w:t xml:space="preserve"> neuplatní sankce dle </w:t>
      </w:r>
      <w:r w:rsidR="003E6797">
        <w:t>odst</w:t>
      </w:r>
      <w:r>
        <w:t xml:space="preserve">. </w:t>
      </w:r>
      <w:r w:rsidR="009647A7">
        <w:fldChar w:fldCharType="begin"/>
      </w:r>
      <w:r w:rsidR="009647A7">
        <w:instrText xml:space="preserve"> REF _Ref484607503 \r \h </w:instrText>
      </w:r>
      <w:r w:rsidR="009647A7">
        <w:fldChar w:fldCharType="separate"/>
      </w:r>
      <w:proofErr w:type="gramStart"/>
      <w:r w:rsidR="00895233">
        <w:t>10.4</w:t>
      </w:r>
      <w:r w:rsidR="009647A7">
        <w:fldChar w:fldCharType="end"/>
      </w:r>
      <w:r>
        <w:t xml:space="preserve"> </w:t>
      </w:r>
      <w:r w:rsidR="003E6797">
        <w:t>Smlouvy</w:t>
      </w:r>
      <w:proofErr w:type="gramEnd"/>
      <w:r w:rsidR="008302BE" w:rsidRPr="004E7096">
        <w:rPr>
          <w:rStyle w:val="Odkaznakoment"/>
          <w:rFonts w:eastAsia="Calibri"/>
          <w:lang w:eastAsia="en-US"/>
        </w:rPr>
        <w:t>.</w:t>
      </w:r>
    </w:p>
    <w:p w14:paraId="3B4A9781" w14:textId="79ED0124" w:rsidR="00DA6E1A" w:rsidRPr="00EF46BE" w:rsidRDefault="00DA6E1A" w:rsidP="00C406D9">
      <w:pPr>
        <w:pStyle w:val="cpodstavecslovan1"/>
      </w:pPr>
      <w:r w:rsidRPr="00EF46BE">
        <w:t xml:space="preserve">Pokud </w:t>
      </w:r>
      <w:r w:rsidR="008B4132">
        <w:t>Poskytovatel</w:t>
      </w:r>
      <w:r w:rsidRPr="00EF46BE">
        <w:t xml:space="preserve"> </w:t>
      </w:r>
      <w:r w:rsidR="003E6797">
        <w:t xml:space="preserve">nepředloží na výzvu Objednatele pojištění v souladu s odst. </w:t>
      </w:r>
      <w:r w:rsidR="003E6797">
        <w:fldChar w:fldCharType="begin"/>
      </w:r>
      <w:r w:rsidR="003E6797">
        <w:instrText xml:space="preserve"> REF _Ref484444547 \r \h </w:instrText>
      </w:r>
      <w:r w:rsidR="003E6797">
        <w:fldChar w:fldCharType="separate"/>
      </w:r>
      <w:proofErr w:type="gramStart"/>
      <w:r w:rsidR="00895233">
        <w:t>10.2</w:t>
      </w:r>
      <w:r w:rsidR="003E6797">
        <w:fldChar w:fldCharType="end"/>
      </w:r>
      <w:r w:rsidR="003E6797">
        <w:t xml:space="preserve"> Smlouvy</w:t>
      </w:r>
      <w:proofErr w:type="gramEnd"/>
      <w:r w:rsidR="003E6797">
        <w:t>,</w:t>
      </w:r>
      <w:r w:rsidRPr="00EF46BE">
        <w:t xml:space="preserve"> je Objednatel oprávněn požadovat </w:t>
      </w:r>
      <w:r w:rsidR="003E6797">
        <w:t xml:space="preserve">po Poskytovateli </w:t>
      </w:r>
      <w:r w:rsidRPr="00EF46BE">
        <w:t xml:space="preserve">smluvní pokutu ve výši </w:t>
      </w:r>
      <w:r w:rsidR="005C18CE">
        <w:t>2</w:t>
      </w:r>
      <w:r w:rsidR="00E066FD">
        <w:t>0</w:t>
      </w:r>
      <w:r w:rsidR="003E6797">
        <w:t>.</w:t>
      </w:r>
      <w:r w:rsidR="005C18CE">
        <w:t>000</w:t>
      </w:r>
      <w:r w:rsidRPr="00EF46BE">
        <w:t>,- Kč</w:t>
      </w:r>
      <w:r w:rsidR="003E6797">
        <w:t>.</w:t>
      </w:r>
      <w:r w:rsidR="00456E82">
        <w:t xml:space="preserve"> Tuto smluvní pokutu může Objednatel uplatnit opakovaně vždy na základě</w:t>
      </w:r>
      <w:r w:rsidR="00E066FD">
        <w:t xml:space="preserve"> další výzvy k předložení pojištění.</w:t>
      </w:r>
    </w:p>
    <w:p w14:paraId="3B4A9782" w14:textId="20187003" w:rsidR="00DA6E1A" w:rsidRPr="00EF46BE" w:rsidRDefault="00DA6E1A" w:rsidP="00C406D9">
      <w:pPr>
        <w:pStyle w:val="cpodstavecslovan1"/>
      </w:pPr>
      <w:r w:rsidRPr="00EF46BE">
        <w:t xml:space="preserve">Pokud </w:t>
      </w:r>
      <w:r w:rsidR="008B4132">
        <w:t>Poskytovatel</w:t>
      </w:r>
      <w:r w:rsidRPr="00EF46BE">
        <w:t xml:space="preserve"> v průběhu plnění </w:t>
      </w:r>
      <w:r w:rsidR="005D535B">
        <w:t>Smlouvy</w:t>
      </w:r>
      <w:r w:rsidRPr="00EF46BE">
        <w:t xml:space="preserve"> neprokáže existenci a pravdivost jednotlivých dokumentů dle </w:t>
      </w:r>
      <w:proofErr w:type="gramStart"/>
      <w:r w:rsidR="005D535B">
        <w:t>odst</w:t>
      </w:r>
      <w:r w:rsidRPr="00EF46BE">
        <w:t xml:space="preserve">. </w:t>
      </w:r>
      <w:r w:rsidR="005B5AF8">
        <w:fldChar w:fldCharType="begin"/>
      </w:r>
      <w:r w:rsidR="005B5AF8">
        <w:instrText xml:space="preserve"> REF _Ref486951775 \r \h </w:instrText>
      </w:r>
      <w:r w:rsidR="005B5AF8">
        <w:fldChar w:fldCharType="separate"/>
      </w:r>
      <w:r w:rsidR="00895233">
        <w:t>1.1</w:t>
      </w:r>
      <w:r w:rsidR="005B5AF8">
        <w:fldChar w:fldCharType="end"/>
      </w:r>
      <w:r w:rsidR="005D535B">
        <w:t xml:space="preserve"> Smlouvy</w:t>
      </w:r>
      <w:proofErr w:type="gramEnd"/>
      <w:r w:rsidRPr="00EF46BE">
        <w:t xml:space="preserve"> (např. </w:t>
      </w:r>
      <w:r w:rsidR="003E6797">
        <w:t>z důvodu neplatnosti</w:t>
      </w:r>
      <w:r w:rsidR="003E4288">
        <w:t xml:space="preserve"> rozhodnutí o oprávnění</w:t>
      </w:r>
      <w:r w:rsidRPr="00EF46BE">
        <w:t xml:space="preserve">), je Objednatel oprávněn požadovat </w:t>
      </w:r>
      <w:r w:rsidR="003E6797">
        <w:t xml:space="preserve">po Poskytovateli </w:t>
      </w:r>
      <w:r w:rsidRPr="00EF46BE">
        <w:t>smluv</w:t>
      </w:r>
      <w:r w:rsidR="005D535B">
        <w:t>ní pokutu ve výši 500.000,- Kč.</w:t>
      </w:r>
    </w:p>
    <w:p w14:paraId="49E9B952" w14:textId="5DEF1F83" w:rsidR="003E6797" w:rsidRPr="00917C1D" w:rsidRDefault="003E6797" w:rsidP="00C406D9">
      <w:pPr>
        <w:pStyle w:val="cpodstavecslovan1"/>
      </w:pPr>
      <w:r w:rsidRPr="00917C1D">
        <w:t xml:space="preserve">V případě prodlení Objednatele s úhradou řádně vystavených a doručených faktur, je Objednatel povinen uhradit </w:t>
      </w:r>
      <w:r w:rsidR="009F7DCB">
        <w:t>Poskytovateli</w:t>
      </w:r>
      <w:r w:rsidRPr="00917C1D">
        <w:t xml:space="preserve"> </w:t>
      </w:r>
      <w:r>
        <w:t xml:space="preserve">zákonný </w:t>
      </w:r>
      <w:r w:rsidRPr="00917C1D">
        <w:t xml:space="preserve">úrok z prodlení dle nařízení vlády č. </w:t>
      </w:r>
      <w:r w:rsidRPr="00C70E95">
        <w:t xml:space="preserve">351/2013 </w:t>
      </w:r>
      <w:r w:rsidRPr="00917C1D">
        <w:t xml:space="preserve">Sb., kterým se </w:t>
      </w:r>
      <w:r>
        <w:t>určuje</w:t>
      </w:r>
      <w:r w:rsidRPr="00917C1D">
        <w:t xml:space="preserve"> výše úroků z prodlení</w:t>
      </w:r>
      <w:r w:rsidRPr="00C70E95">
        <w:t xml:space="preserve"> </w:t>
      </w:r>
      <w:r>
        <w:t xml:space="preserve">a </w:t>
      </w:r>
      <w:r w:rsidRPr="00C70E95">
        <w:t>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Pr="00917C1D">
        <w:t xml:space="preserve">, </w:t>
      </w:r>
      <w:r w:rsidR="007142C2">
        <w:t>ve znění pozdějších předpisů</w:t>
      </w:r>
      <w:r w:rsidRPr="00917C1D">
        <w:t>.</w:t>
      </w:r>
    </w:p>
    <w:p w14:paraId="6B0E77CC" w14:textId="77777777" w:rsidR="00362612" w:rsidRPr="00F72F0C" w:rsidRDefault="00362612" w:rsidP="00C406D9">
      <w:pPr>
        <w:pStyle w:val="cpodstavecslovan1"/>
      </w:pPr>
      <w:r w:rsidRPr="00F72F0C">
        <w:t xml:space="preserve">Zaplacením </w:t>
      </w:r>
      <w:r>
        <w:t>smluv</w:t>
      </w:r>
      <w:r w:rsidRPr="00F72F0C">
        <w:t xml:space="preserve">ní pokuty podle této </w:t>
      </w:r>
      <w:r>
        <w:t>Smlouv</w:t>
      </w:r>
      <w:r w:rsidRPr="00F72F0C">
        <w:t xml:space="preserve">y není dotčen nárok </w:t>
      </w:r>
      <w:r>
        <w:t>Smluv</w:t>
      </w:r>
      <w:r w:rsidRPr="00F72F0C">
        <w:t xml:space="preserve">ní strany na náhradu </w:t>
      </w:r>
      <w:r>
        <w:t>skutečné újmy v plném rozsahu.</w:t>
      </w:r>
    </w:p>
    <w:p w14:paraId="2516AB85" w14:textId="77777777" w:rsidR="00362612" w:rsidRDefault="00362612" w:rsidP="00C406D9">
      <w:pPr>
        <w:pStyle w:val="cpodstavecslovan1"/>
      </w:pPr>
      <w:r>
        <w:t>Vyúčtování smluvní pokuty musí být zasláno doporučeně s dodejkou. Smluvní pokuta je splatná ve lhůtě třiceti (30) kalendářních dnů ode dne doručení vyúčtování o smluvní pokutě druhé Smluvní straně.</w:t>
      </w:r>
    </w:p>
    <w:p w14:paraId="71BEE20F" w14:textId="45C16E7E" w:rsidR="00362612" w:rsidRPr="00715B0F" w:rsidRDefault="00362612" w:rsidP="00C406D9">
      <w:pPr>
        <w:pStyle w:val="cpodstavecslovan1"/>
      </w:pPr>
      <w:r>
        <w:t>Objednatel je v případě uplatnění smluvní pokuty vůči Poskytovateli dle této Smlouvy a neuhrazení smluvní pokuty ze strany Poskytovatele oprávněn využít započtení vzájemných pohledávek, a to i v případě, že kterákoli ze započítávaných pohledávek ještě není splatnou</w:t>
      </w:r>
      <w:r w:rsidR="00E1491F">
        <w:t>.</w:t>
      </w:r>
    </w:p>
    <w:p w14:paraId="42F343FF" w14:textId="4450669E" w:rsidR="00362612" w:rsidRPr="008D7E80" w:rsidRDefault="00362612" w:rsidP="00C406D9">
      <w:pPr>
        <w:pStyle w:val="cpodstavecslovan1"/>
      </w:pPr>
      <w:r w:rsidRPr="005E0D2A">
        <w:t xml:space="preserve">V případě, že činností </w:t>
      </w:r>
      <w:r>
        <w:t>Poskytovatele</w:t>
      </w:r>
      <w:r w:rsidRPr="005E0D2A">
        <w:t xml:space="preserve"> vznikne </w:t>
      </w:r>
      <w:r>
        <w:t>Objednateli</w:t>
      </w:r>
      <w:r w:rsidRPr="005E0D2A">
        <w:t xml:space="preserve"> nemajetková újma, zavazuje se ji </w:t>
      </w:r>
      <w:r>
        <w:t>Poskytovatel</w:t>
      </w:r>
      <w:r w:rsidRPr="005E0D2A">
        <w:t xml:space="preserve"> odčinit.</w:t>
      </w:r>
    </w:p>
    <w:p w14:paraId="3B4A97B1" w14:textId="5F9B3F69" w:rsidR="00DA6E1A" w:rsidRPr="005D2FEC" w:rsidRDefault="005A7CC9" w:rsidP="009F4A8B">
      <w:pPr>
        <w:pStyle w:val="cplnekslovan"/>
      </w:pPr>
      <w:r w:rsidRPr="005D2FEC">
        <w:t>D</w:t>
      </w:r>
      <w:r w:rsidR="00217185" w:rsidRPr="005D2FEC">
        <w:t>oba trvání</w:t>
      </w:r>
      <w:r w:rsidR="00DA6E1A" w:rsidRPr="005D2FEC">
        <w:t xml:space="preserve"> </w:t>
      </w:r>
      <w:r w:rsidR="00581B0A" w:rsidRPr="005D2FEC">
        <w:t>Smlouvy</w:t>
      </w:r>
    </w:p>
    <w:p w14:paraId="3B4A97B2" w14:textId="624725CA" w:rsidR="003A6E24" w:rsidRPr="009D7A20" w:rsidRDefault="007E6459" w:rsidP="00C406D9">
      <w:pPr>
        <w:pStyle w:val="cpodstavecslovan1"/>
      </w:pPr>
      <w:r>
        <w:t>Smlouva</w:t>
      </w:r>
      <w:r w:rsidR="003A6E24" w:rsidRPr="009D7A20">
        <w:t xml:space="preserve"> se uzavírá na dobu </w:t>
      </w:r>
      <w:r w:rsidR="00CC398D" w:rsidRPr="009D7A20">
        <w:t>určitou</w:t>
      </w:r>
      <w:r w:rsidR="00CC398D">
        <w:t>,</w:t>
      </w:r>
      <w:r w:rsidR="00CC398D" w:rsidRPr="009D7A20">
        <w:t xml:space="preserve"> a</w:t>
      </w:r>
      <w:r w:rsidR="003A6E24" w:rsidRPr="009D7A20">
        <w:t xml:space="preserve"> to </w:t>
      </w:r>
      <w:r w:rsidR="00F77F20" w:rsidRPr="009D7A20">
        <w:t xml:space="preserve">na dobu </w:t>
      </w:r>
      <w:r w:rsidR="00124106">
        <w:t>čtyřiceti osmi (</w:t>
      </w:r>
      <w:r w:rsidR="00802105">
        <w:t>48</w:t>
      </w:r>
      <w:r w:rsidR="00124106">
        <w:t>)</w:t>
      </w:r>
      <w:r w:rsidR="00802105" w:rsidRPr="008819CF">
        <w:rPr>
          <w:color w:val="FF0000"/>
        </w:rPr>
        <w:t xml:space="preserve"> </w:t>
      </w:r>
      <w:r w:rsidR="00F77F20" w:rsidRPr="009D7A20">
        <w:t xml:space="preserve">měsíců ode dne </w:t>
      </w:r>
      <w:r w:rsidR="00EF2FAE">
        <w:t xml:space="preserve">nabytí </w:t>
      </w:r>
      <w:r w:rsidR="00506462">
        <w:t xml:space="preserve">účinnosti </w:t>
      </w:r>
      <w:r>
        <w:t>Smlouvy</w:t>
      </w:r>
      <w:r w:rsidR="00506462">
        <w:t xml:space="preserve"> </w:t>
      </w:r>
      <w:r w:rsidR="003A6E24" w:rsidRPr="009D7A20">
        <w:t xml:space="preserve">nebo do vyčerpání </w:t>
      </w:r>
      <w:r w:rsidR="003439E8">
        <w:t>maximální ceny</w:t>
      </w:r>
      <w:r w:rsidR="003A6E24" w:rsidRPr="009D7A20">
        <w:t xml:space="preserve"> sjednané v </w:t>
      </w:r>
      <w:proofErr w:type="gramStart"/>
      <w:r>
        <w:t>odst</w:t>
      </w:r>
      <w:r w:rsidR="003A6E24" w:rsidRPr="009D7A20">
        <w:t xml:space="preserve">. </w:t>
      </w:r>
      <w:r w:rsidR="003439E8">
        <w:fldChar w:fldCharType="begin"/>
      </w:r>
      <w:r w:rsidR="003439E8">
        <w:instrText xml:space="preserve"> REF _Ref484442192 \r \h </w:instrText>
      </w:r>
      <w:r w:rsidR="003439E8">
        <w:fldChar w:fldCharType="separate"/>
      </w:r>
      <w:r w:rsidR="00895233">
        <w:t>3.</w:t>
      </w:r>
      <w:r w:rsidR="003439E8">
        <w:fldChar w:fldCharType="end"/>
      </w:r>
      <w:r w:rsidR="00F66078">
        <w:t>6</w:t>
      </w:r>
      <w:r w:rsidR="00F66078" w:rsidRPr="003A6E24">
        <w:t xml:space="preserve"> </w:t>
      </w:r>
      <w:r>
        <w:t>Smlouvy</w:t>
      </w:r>
      <w:proofErr w:type="gramEnd"/>
      <w:r w:rsidR="003A6E24" w:rsidRPr="009D7A20">
        <w:t xml:space="preserve">, </w:t>
      </w:r>
      <w:r w:rsidR="00A13E65">
        <w:t xml:space="preserve">a to </w:t>
      </w:r>
      <w:r w:rsidR="003A6E24" w:rsidRPr="009D7A20">
        <w:t>podle toho</w:t>
      </w:r>
      <w:r w:rsidR="00A13E65">
        <w:t>,</w:t>
      </w:r>
      <w:r w:rsidR="003A6E24" w:rsidRPr="009D7A20">
        <w:t xml:space="preserve"> která </w:t>
      </w:r>
      <w:r w:rsidR="003439E8">
        <w:t xml:space="preserve">ze </w:t>
      </w:r>
      <w:r w:rsidR="003A6E24" w:rsidRPr="009D7A20">
        <w:t>skutečnost</w:t>
      </w:r>
      <w:r w:rsidR="003439E8">
        <w:t>í</w:t>
      </w:r>
      <w:r w:rsidR="003A6E24" w:rsidRPr="009D7A20">
        <w:t xml:space="preserve"> nastan</w:t>
      </w:r>
      <w:r>
        <w:t>e dříve.</w:t>
      </w:r>
    </w:p>
    <w:p w14:paraId="358C1D6C" w14:textId="5E818F79" w:rsidR="0007179E" w:rsidRDefault="007E6459" w:rsidP="00C406D9">
      <w:pPr>
        <w:pStyle w:val="cpodstavecslovan1"/>
      </w:pPr>
      <w:r>
        <w:t>Smlouva</w:t>
      </w:r>
      <w:r w:rsidR="00C21D46" w:rsidRPr="00506462">
        <w:t xml:space="preserve"> nabývá platnosti dnem jejího podpisu </w:t>
      </w:r>
      <w:r>
        <w:t xml:space="preserve">oběma Smluvními </w:t>
      </w:r>
      <w:r w:rsidR="00C21D46" w:rsidRPr="00506462">
        <w:t>stranami</w:t>
      </w:r>
      <w:r w:rsidR="00AD1239">
        <w:t xml:space="preserve"> a ú</w:t>
      </w:r>
      <w:r w:rsidR="0007179E">
        <w:t xml:space="preserve">činnosti dnem </w:t>
      </w:r>
      <w:r w:rsidR="005E3510">
        <w:t>uveřejnění v</w:t>
      </w:r>
      <w:r w:rsidR="00AD1239">
        <w:t> </w:t>
      </w:r>
      <w:r w:rsidR="005E3510">
        <w:t>registru</w:t>
      </w:r>
      <w:r w:rsidR="00AD1239">
        <w:t xml:space="preserve"> </w:t>
      </w:r>
      <w:r w:rsidR="00F66078">
        <w:t xml:space="preserve">smluv </w:t>
      </w:r>
      <w:r w:rsidR="00AD1239">
        <w:t xml:space="preserve">dle </w:t>
      </w:r>
      <w:proofErr w:type="gramStart"/>
      <w:r w:rsidR="00AD1239">
        <w:t xml:space="preserve">odst. </w:t>
      </w:r>
      <w:r w:rsidR="00AD1239">
        <w:fldChar w:fldCharType="begin"/>
      </w:r>
      <w:r w:rsidR="00AD1239">
        <w:instrText xml:space="preserve"> REF _Ref483304975 \n \h </w:instrText>
      </w:r>
      <w:r w:rsidR="00AD1239">
        <w:fldChar w:fldCharType="separate"/>
      </w:r>
      <w:r w:rsidR="00895233">
        <w:t>7.7</w:t>
      </w:r>
      <w:r w:rsidR="00AD1239">
        <w:fldChar w:fldCharType="end"/>
      </w:r>
      <w:r w:rsidR="00AD1239">
        <w:t xml:space="preserve"> Smlouvy</w:t>
      </w:r>
      <w:proofErr w:type="gramEnd"/>
      <w:r w:rsidR="00AA1113">
        <w:t>, přičemž Poskytovatel započne s poskytováním Základních služeb - položek 1 až 8 Přílohy č. 1 Smlouvy a Evidenčních služeb nejdříve po obdržení písemné výzvy Objednatele, zaslané Poskytovateli nejpozději 30 dní před požadovaným termínem zahájení poskytování služeb</w:t>
      </w:r>
      <w:r>
        <w:t>.</w:t>
      </w:r>
    </w:p>
    <w:p w14:paraId="75A2D913" w14:textId="6E86235A" w:rsidR="00EF2FAE" w:rsidRDefault="00EF2FAE" w:rsidP="00C406D9">
      <w:pPr>
        <w:pStyle w:val="cpodstavecslovan1"/>
      </w:pPr>
      <w:r w:rsidRPr="00886DEC">
        <w:t xml:space="preserve">Účinnost této </w:t>
      </w:r>
      <w:r w:rsidR="007E6459">
        <w:t>Smlouvy</w:t>
      </w:r>
      <w:r w:rsidRPr="00886DEC">
        <w:t xml:space="preserve"> lze ukončit předčasně před sjednanou dobou trvání ze zákonných důvodů, písemnou dohodou Smluvních stran, výpovědí, z důvodů uvedených ve </w:t>
      </w:r>
      <w:r w:rsidR="007E6459">
        <w:t>S</w:t>
      </w:r>
      <w:r w:rsidRPr="00886DEC">
        <w:t xml:space="preserve">mlouvě a dále odstoupením z důvodů uvedených v zákoně nebo v této </w:t>
      </w:r>
      <w:r w:rsidR="007E6459">
        <w:t>Smlouvě</w:t>
      </w:r>
      <w:r>
        <w:t>.</w:t>
      </w:r>
    </w:p>
    <w:p w14:paraId="3B4A97B4" w14:textId="0C79762D" w:rsidR="00DA6E1A" w:rsidRPr="00EF46BE" w:rsidRDefault="008B4132" w:rsidP="00C406D9">
      <w:pPr>
        <w:pStyle w:val="cpodstavecslovan1"/>
      </w:pPr>
      <w:r>
        <w:lastRenderedPageBreak/>
        <w:t>Poskytovatel</w:t>
      </w:r>
      <w:r w:rsidR="00DA6E1A" w:rsidRPr="00EF46BE">
        <w:t xml:space="preserve"> je oprávněn od </w:t>
      </w:r>
      <w:r w:rsidR="007E6459">
        <w:t>Smlouvy</w:t>
      </w:r>
      <w:r w:rsidR="00DA6E1A" w:rsidRPr="00EF46BE">
        <w:t xml:space="preserve"> odstoupit v případě, že se Objednatel dopustil podstatného porušení </w:t>
      </w:r>
      <w:r w:rsidR="007E6459">
        <w:t>Smlouvy</w:t>
      </w:r>
      <w:r w:rsidR="00DA6E1A" w:rsidRPr="00EF46BE">
        <w:t xml:space="preserve">. Za podstatné porušení se považuje zejména, je-li Objednatel v prodlení s úhradou ceny za plnění po dobu více než </w:t>
      </w:r>
      <w:r w:rsidR="001310E5">
        <w:t>šedesáti (</w:t>
      </w:r>
      <w:r w:rsidR="00DA6E1A" w:rsidRPr="00EF46BE">
        <w:t>60</w:t>
      </w:r>
      <w:r w:rsidR="001310E5">
        <w:t>)</w:t>
      </w:r>
      <w:r w:rsidR="00DA6E1A" w:rsidRPr="00EF46BE">
        <w:t xml:space="preserve"> </w:t>
      </w:r>
      <w:r w:rsidR="00E956C1">
        <w:t xml:space="preserve">kalendářních </w:t>
      </w:r>
      <w:r w:rsidR="00DA6E1A" w:rsidRPr="00EF46BE">
        <w:t>dní.</w:t>
      </w:r>
    </w:p>
    <w:p w14:paraId="3B4A97B5" w14:textId="699E0EEF" w:rsidR="00DA6E1A" w:rsidRPr="00EF46BE" w:rsidRDefault="00DA6E1A" w:rsidP="00C406D9">
      <w:pPr>
        <w:pStyle w:val="cpodstavecslovan1"/>
      </w:pPr>
      <w:r w:rsidRPr="00EF46BE">
        <w:t xml:space="preserve">Objednatel je oprávněn od </w:t>
      </w:r>
      <w:r w:rsidR="001310E5">
        <w:t>Smlouv</w:t>
      </w:r>
      <w:r w:rsidRPr="00EF46BE">
        <w:t xml:space="preserve">y odstoupit v případě, že se </w:t>
      </w:r>
      <w:r w:rsidR="008B4132">
        <w:t>Poskytovatel</w:t>
      </w:r>
      <w:r w:rsidRPr="00EF46BE">
        <w:t xml:space="preserve"> dopustil podstatného porušení </w:t>
      </w:r>
      <w:r w:rsidR="001310E5">
        <w:t>Smlouvy</w:t>
      </w:r>
      <w:r w:rsidRPr="00EF46BE">
        <w:t xml:space="preserve">. Za podstatné porušení </w:t>
      </w:r>
      <w:r w:rsidR="001310E5">
        <w:t xml:space="preserve">Smlouvy </w:t>
      </w:r>
      <w:r w:rsidRPr="00EF46BE">
        <w:t>se považuje zejména:</w:t>
      </w:r>
    </w:p>
    <w:p w14:paraId="3B4A97B6" w14:textId="4D4AB59A" w:rsidR="00DA6E1A" w:rsidRPr="00EF46BE" w:rsidRDefault="001310E5" w:rsidP="009F4A8B">
      <w:pPr>
        <w:pStyle w:val="cpslovnpsmennkodstavci1"/>
      </w:pPr>
      <w:r>
        <w:t>j</w:t>
      </w:r>
      <w:r w:rsidR="00DA6E1A" w:rsidRPr="00EF46BE">
        <w:t xml:space="preserve">e-li </w:t>
      </w:r>
      <w:r w:rsidR="008B4132">
        <w:t>Poskytovatel</w:t>
      </w:r>
      <w:r w:rsidR="00DA6E1A" w:rsidRPr="00EF46BE">
        <w:t xml:space="preserve"> v prodlení s plněním</w:t>
      </w:r>
      <w:r w:rsidR="00B83A0F">
        <w:t xml:space="preserve"> </w:t>
      </w:r>
      <w:r>
        <w:t>Smlouvy</w:t>
      </w:r>
      <w:r w:rsidR="00DA6E1A" w:rsidRPr="00EF46BE">
        <w:t xml:space="preserve"> po dobu více než </w:t>
      </w:r>
      <w:r>
        <w:t>patnáct (</w:t>
      </w:r>
      <w:r w:rsidR="00DA6E1A" w:rsidRPr="00EF46BE">
        <w:t>15</w:t>
      </w:r>
      <w:r>
        <w:t>)</w:t>
      </w:r>
      <w:r w:rsidR="00DA6E1A" w:rsidRPr="00EF46BE">
        <w:t xml:space="preserve"> </w:t>
      </w:r>
      <w:r w:rsidR="00E956C1">
        <w:t xml:space="preserve">kalendářních </w:t>
      </w:r>
      <w:r>
        <w:t>dní;</w:t>
      </w:r>
    </w:p>
    <w:p w14:paraId="21821675" w14:textId="11DBB8B4" w:rsidR="003439E8" w:rsidRPr="00EF46BE" w:rsidRDefault="003439E8" w:rsidP="003439E8">
      <w:pPr>
        <w:pStyle w:val="cpslovnpsmennkodstavci1"/>
      </w:pPr>
      <w:r>
        <w:t>j</w:t>
      </w:r>
      <w:r w:rsidRPr="00EF46BE">
        <w:t xml:space="preserve">e-li </w:t>
      </w:r>
      <w:r>
        <w:t>Poskytovatel</w:t>
      </w:r>
      <w:r w:rsidRPr="00EF46BE">
        <w:t xml:space="preserve"> opakovaně, </w:t>
      </w:r>
      <w:r>
        <w:t>tj.</w:t>
      </w:r>
      <w:r w:rsidRPr="00EF46BE">
        <w:t xml:space="preserve"> nejméně dvakrát</w:t>
      </w:r>
      <w:r>
        <w:t>, v prodlení s </w:t>
      </w:r>
      <w:r w:rsidRPr="00EF46BE">
        <w:t>plně</w:t>
      </w:r>
      <w:r>
        <w:t>ním, na které se vztahují lhůty;</w:t>
      </w:r>
    </w:p>
    <w:p w14:paraId="3B4A97B8" w14:textId="3C282657" w:rsidR="00DA6E1A" w:rsidRPr="00EF46BE" w:rsidRDefault="001310E5" w:rsidP="009F4A8B">
      <w:pPr>
        <w:pStyle w:val="cpslovnpsmennkodstavci1"/>
      </w:pPr>
      <w:r>
        <w:t>v</w:t>
      </w:r>
      <w:r w:rsidR="00DA6E1A" w:rsidRPr="00EF46BE">
        <w:t xml:space="preserve">ykazuje-li </w:t>
      </w:r>
      <w:r w:rsidR="008B4132">
        <w:t>Poskytovatel</w:t>
      </w:r>
      <w:r w:rsidR="00DA6E1A" w:rsidRPr="00EF46BE">
        <w:t xml:space="preserve">em dodávané plnění opakovaně, tedy nejméně dvakrát za dobu </w:t>
      </w:r>
      <w:r w:rsidR="00E956C1">
        <w:t>účinnosti</w:t>
      </w:r>
      <w:r w:rsidR="00DA6E1A" w:rsidRPr="00EF46BE">
        <w:t xml:space="preserve"> </w:t>
      </w:r>
      <w:r>
        <w:t>Smlouvy, vady;</w:t>
      </w:r>
    </w:p>
    <w:p w14:paraId="43BE7609" w14:textId="77777777" w:rsidR="003E1DF7" w:rsidRPr="00EF46BE" w:rsidRDefault="003E1DF7" w:rsidP="003E1DF7">
      <w:pPr>
        <w:pStyle w:val="cpslovnpsmennkodstavci1"/>
      </w:pPr>
      <w:r>
        <w:t>s</w:t>
      </w:r>
      <w:r w:rsidRPr="00EF46BE">
        <w:t xml:space="preserve">dělil-li </w:t>
      </w:r>
      <w:r>
        <w:t>Poskytovatel</w:t>
      </w:r>
      <w:r w:rsidRPr="00EF46BE">
        <w:t xml:space="preserve"> třetím osobám obchodní tajemství Objednatele nebo porušil </w:t>
      </w:r>
      <w:r>
        <w:t>jakékoliv ustanovení čl. 8 Smlouvy;</w:t>
      </w:r>
    </w:p>
    <w:p w14:paraId="3B4A97BB" w14:textId="08E7F1B2" w:rsidR="00DA6E1A" w:rsidRPr="00EF46BE" w:rsidRDefault="001310E5" w:rsidP="009F4A8B">
      <w:pPr>
        <w:pStyle w:val="cpslovnpsmennkodstavci1"/>
      </w:pPr>
      <w:r>
        <w:t>p</w:t>
      </w:r>
      <w:r w:rsidR="00DA6E1A" w:rsidRPr="00EF46BE">
        <w:t xml:space="preserve">lní-li </w:t>
      </w:r>
      <w:r w:rsidR="008B4132">
        <w:t>Poskytovatel</w:t>
      </w:r>
      <w:r>
        <w:t xml:space="preserve"> kteroukoliv povinnost ze Smlouvy</w:t>
      </w:r>
      <w:r w:rsidR="00DA6E1A" w:rsidRPr="00EF46BE">
        <w:t xml:space="preserve"> prostřednictvím </w:t>
      </w:r>
      <w:r w:rsidR="004E4ED9">
        <w:t>pod</w:t>
      </w:r>
      <w:r w:rsidR="004E4ED9" w:rsidRPr="00EF46BE">
        <w:t>dodavatele</w:t>
      </w:r>
      <w:r w:rsidR="00DA6E1A" w:rsidRPr="00EF46BE">
        <w:t xml:space="preserve">, ke kterému </w:t>
      </w:r>
      <w:r w:rsidR="008B4132">
        <w:t>Poskytovatel</w:t>
      </w:r>
      <w:r w:rsidR="00DA6E1A" w:rsidRPr="00EF46BE">
        <w:t xml:space="preserve"> </w:t>
      </w:r>
      <w:r w:rsidR="00F66078">
        <w:t>neobdržel</w:t>
      </w:r>
      <w:r w:rsidR="00F66078" w:rsidRPr="00EF46BE">
        <w:t xml:space="preserve"> </w:t>
      </w:r>
      <w:r w:rsidR="00DA6E1A" w:rsidRPr="00EF46BE">
        <w:t xml:space="preserve">prokazatelný souhlas ve smyslu </w:t>
      </w:r>
      <w:proofErr w:type="gramStart"/>
      <w:r>
        <w:t>odst</w:t>
      </w:r>
      <w:r w:rsidR="00DA6E1A" w:rsidRPr="00EF46BE">
        <w:t xml:space="preserve">. </w:t>
      </w:r>
      <w:r w:rsidR="003439E8">
        <w:fldChar w:fldCharType="begin"/>
      </w:r>
      <w:r w:rsidR="003439E8">
        <w:instrText xml:space="preserve"> REF _Ref484442321 \r \h </w:instrText>
      </w:r>
      <w:r w:rsidR="003439E8">
        <w:fldChar w:fldCharType="separate"/>
      </w:r>
      <w:r w:rsidR="00895233">
        <w:t>6.9</w:t>
      </w:r>
      <w:r w:rsidR="003439E8">
        <w:fldChar w:fldCharType="end"/>
      </w:r>
      <w:r w:rsidR="003439E8">
        <w:t xml:space="preserve"> Smlouvy</w:t>
      </w:r>
      <w:proofErr w:type="gramEnd"/>
      <w:r>
        <w:t>;</w:t>
      </w:r>
    </w:p>
    <w:p w14:paraId="3B4A97BC" w14:textId="4CCE6289" w:rsidR="00DA6E1A" w:rsidRPr="00EF46BE" w:rsidRDefault="003439E8" w:rsidP="009F4A8B">
      <w:pPr>
        <w:pStyle w:val="cpslovnpsmennkodstavci1"/>
      </w:pPr>
      <w:r w:rsidRPr="00EF46BE">
        <w:t>nedodržel</w:t>
      </w:r>
      <w:r>
        <w:t>-li</w:t>
      </w:r>
      <w:r w:rsidRPr="00EF46BE">
        <w:t xml:space="preserve"> </w:t>
      </w:r>
      <w:r w:rsidR="008B4132">
        <w:t>Poskytovatel</w:t>
      </w:r>
      <w:r w:rsidR="00DA6E1A" w:rsidRPr="00EF46BE">
        <w:t xml:space="preserve"> závazek mít uzavřenou pojistnou smlouvu za výše uvedených podmínek po celou dobu trvání této </w:t>
      </w:r>
      <w:r w:rsidR="001310E5">
        <w:t>Smlouvy;</w:t>
      </w:r>
    </w:p>
    <w:p w14:paraId="547E8B4E" w14:textId="77777777" w:rsidR="003439E8" w:rsidRDefault="001310E5" w:rsidP="009F4A8B">
      <w:pPr>
        <w:pStyle w:val="cpslovnpsmennkodstavci1"/>
      </w:pPr>
      <w:r>
        <w:t>j</w:t>
      </w:r>
      <w:r w:rsidR="00DA6E1A" w:rsidRPr="00EF46BE">
        <w:t xml:space="preserve">e-li </w:t>
      </w:r>
      <w:r w:rsidR="008B4132">
        <w:t>Poskytovatel</w:t>
      </w:r>
      <w:r w:rsidR="00DA6E1A" w:rsidRPr="00EF46BE">
        <w:t xml:space="preserve">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003439E8">
        <w:t>;</w:t>
      </w:r>
    </w:p>
    <w:p w14:paraId="3B4A97BD" w14:textId="4FF56BAB" w:rsidR="00DA6E1A" w:rsidRDefault="003439E8" w:rsidP="00124106">
      <w:pPr>
        <w:pStyle w:val="cpslovnpsmennkodstavci1"/>
      </w:pPr>
      <w:r>
        <w:t>je-li Poskytovatel pravomocně odsouzen pro trestný čin</w:t>
      </w:r>
      <w:r w:rsidR="00DA6E1A" w:rsidRPr="00EF46BE">
        <w:t>.</w:t>
      </w:r>
    </w:p>
    <w:p w14:paraId="3B4A97BE" w14:textId="0CF95506" w:rsidR="00A03408" w:rsidRPr="00EF46BE" w:rsidRDefault="00A03408" w:rsidP="00C406D9">
      <w:pPr>
        <w:pStyle w:val="cpodstavecslovan1"/>
      </w:pPr>
      <w:r w:rsidRPr="00EF46BE">
        <w:t xml:space="preserve">Pro účely této </w:t>
      </w:r>
      <w:r w:rsidR="001310E5">
        <w:t>Smlouvy</w:t>
      </w:r>
      <w:r w:rsidRPr="00EF46BE">
        <w:t xml:space="preserve"> je porušení podstatné také tehdy, jestliže Smluvní strana porušující tuto </w:t>
      </w:r>
      <w:r w:rsidR="001310E5">
        <w:t>Smlouvu</w:t>
      </w:r>
      <w:r w:rsidRPr="00EF46BE">
        <w:t xml:space="preserve"> věděla v době uzavření </w:t>
      </w:r>
      <w:r w:rsidR="001310E5">
        <w:t>Smlouvy</w:t>
      </w:r>
      <w:r w:rsidRPr="00EF46BE">
        <w:t xml:space="preserve"> nebo v této době bylo rozumné předvídat s přihlédnutím k účelu </w:t>
      </w:r>
      <w:r w:rsidR="001310E5">
        <w:t>Smlouvy</w:t>
      </w:r>
      <w:r w:rsidRPr="00EF46BE">
        <w:t>, který vyplývá z jejího obsahu, že druhá Smluvní strana nebude m</w:t>
      </w:r>
      <w:r w:rsidR="001310E5">
        <w:t>ít zájem na plnění povinností ze Smlouvy při takovém porušení</w:t>
      </w:r>
      <w:r w:rsidR="00124106">
        <w:t>, nebo dopustila-li se Smluvní strana vůči druhé Smluvní straně jednání vykazujícího znaky nekalé soutěže</w:t>
      </w:r>
      <w:r w:rsidR="001310E5">
        <w:t>.</w:t>
      </w:r>
    </w:p>
    <w:p w14:paraId="3B4A97BF" w14:textId="38701FA7" w:rsidR="00A03408" w:rsidRDefault="00E956C1" w:rsidP="00C406D9">
      <w:pPr>
        <w:pStyle w:val="cpodstavecslovan1"/>
      </w:pPr>
      <w:r w:rsidRPr="00E956C1">
        <w:t xml:space="preserve">Odstoupení je účinné od okamžiku, kdy je doručeno písemné prohlášení </w:t>
      </w:r>
      <w:r>
        <w:t xml:space="preserve">o odstoupení od </w:t>
      </w:r>
      <w:r w:rsidR="007E6459">
        <w:t>S</w:t>
      </w:r>
      <w:r w:rsidRPr="00E956C1">
        <w:t>mlouvy druhé Smluvní s</w:t>
      </w:r>
      <w:r>
        <w:t xml:space="preserve">traně. V případě odstoupení od </w:t>
      </w:r>
      <w:r w:rsidR="007E6459">
        <w:t>S</w:t>
      </w:r>
      <w:r w:rsidRPr="00E956C1">
        <w:t xml:space="preserve">mlouvy si Smluvní strany nebudou vracet plnění řádně poskytnutá ke dni účinnosti odstoupení od </w:t>
      </w:r>
      <w:r w:rsidR="007E6459">
        <w:t>S</w:t>
      </w:r>
      <w:r w:rsidRPr="00E956C1">
        <w:t>mlouvy.</w:t>
      </w:r>
    </w:p>
    <w:p w14:paraId="3B4A97C0" w14:textId="2437AAC6" w:rsidR="00D761DB" w:rsidRPr="00EF46BE" w:rsidRDefault="00D761DB" w:rsidP="00C406D9">
      <w:pPr>
        <w:pStyle w:val="cpodstavecslovan1"/>
      </w:pPr>
      <w:r w:rsidRPr="000036C0">
        <w:t xml:space="preserve">Každá ze Smluvních stran má právo tuto </w:t>
      </w:r>
      <w:r w:rsidR="00CC398D">
        <w:t>Smlouvu</w:t>
      </w:r>
      <w:r w:rsidRPr="000036C0">
        <w:t xml:space="preserve"> vypovědět </w:t>
      </w:r>
      <w:r w:rsidR="00F66078">
        <w:t xml:space="preserve">i </w:t>
      </w:r>
      <w:r w:rsidRPr="000036C0">
        <w:t xml:space="preserve">bez udání důvodů s výpovědní </w:t>
      </w:r>
      <w:r w:rsidR="005D2FEC">
        <w:t>dobou</w:t>
      </w:r>
      <w:r w:rsidRPr="000036C0">
        <w:t xml:space="preserve"> </w:t>
      </w:r>
      <w:r w:rsidR="00B710DA">
        <w:t>šesti</w:t>
      </w:r>
      <w:r w:rsidR="00B710DA" w:rsidRPr="000036C0">
        <w:t xml:space="preserve"> </w:t>
      </w:r>
      <w:r w:rsidR="005D2FEC">
        <w:t xml:space="preserve">(6) </w:t>
      </w:r>
      <w:r w:rsidRPr="000036C0">
        <w:t>kalendářních měsíců, jež začne plynout prvním dnem následujícího kalendářního měsíce po doručení písemné výpovědi druhé Smluvní straně.</w:t>
      </w:r>
    </w:p>
    <w:p w14:paraId="3B4A97C1" w14:textId="07199D85" w:rsidR="00DA6E1A" w:rsidRPr="00EF46BE" w:rsidRDefault="002A7A5D" w:rsidP="009F4A8B">
      <w:pPr>
        <w:pStyle w:val="cplnekslovan"/>
      </w:pPr>
      <w:r>
        <w:t>Z</w:t>
      </w:r>
      <w:r w:rsidR="00581B0A">
        <w:t>ávěrečná ustanovení</w:t>
      </w:r>
    </w:p>
    <w:p w14:paraId="3B4A97C2" w14:textId="76379673" w:rsidR="00DA6E1A" w:rsidRPr="00EF46BE" w:rsidRDefault="00DA6E1A" w:rsidP="00C406D9">
      <w:pPr>
        <w:pStyle w:val="cpodstavecslovan1"/>
      </w:pPr>
      <w:r w:rsidRPr="00EF46BE">
        <w:t xml:space="preserve">Tato </w:t>
      </w:r>
      <w:r w:rsidR="007E6459">
        <w:t>Smlouva</w:t>
      </w:r>
      <w:r w:rsidRPr="00EF46BE">
        <w:t xml:space="preserve"> se řídí právním řádem České republiky, zejména příslušnými ustanoveními ob</w:t>
      </w:r>
      <w:r w:rsidR="0032283D">
        <w:t>čanského</w:t>
      </w:r>
      <w:r w:rsidRPr="00EF46BE">
        <w:t xml:space="preserve"> zákoníku</w:t>
      </w:r>
      <w:r w:rsidR="003439E8">
        <w:t xml:space="preserve"> a</w:t>
      </w:r>
      <w:r w:rsidR="00F96C5E" w:rsidRPr="005219A2">
        <w:t xml:space="preserve"> </w:t>
      </w:r>
      <w:r w:rsidR="00F96C5E">
        <w:t>z</w:t>
      </w:r>
      <w:r w:rsidR="00F96C5E" w:rsidRPr="005219A2">
        <w:t>ákona o veřejných zakázkách</w:t>
      </w:r>
      <w:r w:rsidRPr="00EF46BE">
        <w:t xml:space="preserve">. </w:t>
      </w:r>
      <w:r w:rsidR="003439E8">
        <w:t>V případě rozporu mezi vlastním textem Smlouvy a jejími přílohami má přednost vlastní text Smlouvy</w:t>
      </w:r>
      <w:r w:rsidR="003439E8" w:rsidRPr="000C0B9E">
        <w:t>.</w:t>
      </w:r>
    </w:p>
    <w:p w14:paraId="7299A820" w14:textId="5E87C3F0" w:rsidR="003439E8" w:rsidRPr="00917C1D" w:rsidRDefault="003439E8" w:rsidP="00C406D9">
      <w:pPr>
        <w:pStyle w:val="cpodstavecslovan1"/>
      </w:pPr>
      <w:r w:rsidRPr="00917C1D">
        <w:t xml:space="preserve">Tato </w:t>
      </w:r>
      <w:r>
        <w:t>Smlouva</w:t>
      </w:r>
      <w:r w:rsidRPr="00917C1D">
        <w:t xml:space="preserve"> může být měněna pouze vzestupně o</w:t>
      </w:r>
      <w:r>
        <w:t>číslovanými písemnými dodatky ke</w:t>
      </w:r>
      <w:r w:rsidRPr="00917C1D">
        <w:t xml:space="preserve"> </w:t>
      </w:r>
      <w:r>
        <w:t>Smlouvě</w:t>
      </w:r>
      <w:r w:rsidRPr="00917C1D">
        <w:t xml:space="preserve"> podepsanými </w:t>
      </w:r>
      <w:r>
        <w:t>Smluvními stranami</w:t>
      </w:r>
      <w:r w:rsidR="0078565B">
        <w:t>, není-li v této Smlouvě stanoveno jinak</w:t>
      </w:r>
      <w:r>
        <w:t>.</w:t>
      </w:r>
    </w:p>
    <w:p w14:paraId="3B4A97C4" w14:textId="7B49BE0E" w:rsidR="007F593E" w:rsidRPr="00EF46BE" w:rsidRDefault="007F593E" w:rsidP="00C406D9">
      <w:pPr>
        <w:pStyle w:val="cpodstavecslovan1"/>
      </w:pPr>
      <w:r w:rsidRPr="00987DE8">
        <w:t xml:space="preserve">Poskytovatel prohlašuje a potvrzuje, že na sebe přebírá nebezpečí změny okolností ve smyslu ustanovení § 1765 odst. 2 </w:t>
      </w:r>
      <w:r w:rsidR="007E6459">
        <w:t>o</w:t>
      </w:r>
      <w:r w:rsidRPr="00987DE8">
        <w:t>bčanského zákoníku</w:t>
      </w:r>
      <w:r w:rsidR="00CF6026">
        <w:t>.</w:t>
      </w:r>
    </w:p>
    <w:p w14:paraId="3818AADB" w14:textId="07EB35AD" w:rsidR="003439E8" w:rsidRDefault="003439E8" w:rsidP="00C406D9">
      <w:pPr>
        <w:pStyle w:val="cpodstavecslovan1"/>
      </w:pPr>
      <w:r>
        <w:t>Smluvní strany se zavazují vyvinout maximální úsilí k odstranění vzájemných sporů, vzniklých na základě této Smlouvy nebo v souvislosti s touto Smlouvou, a k jejich vyřešení zejména prostřednictvím jednání odpovědných osob nebo jiných pověřených subjektů. Smluv</w:t>
      </w:r>
      <w:r w:rsidRPr="000C0B9E">
        <w:t>ní strany se dohodly, že místně příslušným soudem pro řešení případných sporů bude soud příslušný dle místa sídla Objednatele.</w:t>
      </w:r>
    </w:p>
    <w:p w14:paraId="585C5A94" w14:textId="391110F1" w:rsidR="003439E8" w:rsidRPr="00917C1D" w:rsidRDefault="003439E8" w:rsidP="00C406D9">
      <w:pPr>
        <w:pStyle w:val="cpodstavecslovan1"/>
      </w:pPr>
      <w:r w:rsidRPr="00917C1D">
        <w:lastRenderedPageBreak/>
        <w:t xml:space="preserve">Pokud kterékoli ustanovení této </w:t>
      </w:r>
      <w:r>
        <w:t>Smlouvy</w:t>
      </w:r>
      <w:r w:rsidRPr="00917C1D">
        <w:t xml:space="preserve"> nebo jeho část je nebo se stane neplatným či nevynutitelným, nebude mít tato neplatnost či nevynutitelnost vliv na platnost či vynutitelnost ostatních ustanovení této </w:t>
      </w:r>
      <w:r>
        <w:t>Smlouvy</w:t>
      </w:r>
      <w:r w:rsidRPr="00917C1D">
        <w:t xml:space="preserve"> nebo jejích částí, pokud nevyplývá přímo z obsahu této </w:t>
      </w:r>
      <w:r>
        <w:t>Smlouvy</w:t>
      </w:r>
      <w:r w:rsidRPr="00917C1D">
        <w:t xml:space="preserve">, že toto ustanovení nebo jeho část nelze oddělit od dalšího obsahu. V takovém případě se obě Smluvní strany zavazují neúčinné a neplatné ustanovení nahradit novým ustanovením, které je svým účelem a významem co nejbližší ustanovení této </w:t>
      </w:r>
      <w:r>
        <w:t>Smlouvy</w:t>
      </w:r>
      <w:r w:rsidRPr="00917C1D">
        <w:t>, jež má být nahrazeno.</w:t>
      </w:r>
    </w:p>
    <w:p w14:paraId="3B4A97C8" w14:textId="77777777" w:rsidR="007F593E" w:rsidRPr="00987DE8" w:rsidRDefault="007F593E" w:rsidP="00C406D9">
      <w:pPr>
        <w:pStyle w:val="cpodstavecslovan1"/>
      </w:pPr>
      <w:r w:rsidRPr="00987DE8">
        <w:t>Smluvní strany potvrzují, že si při uzavírání Smlouvy vzájemně sdělily všechny skutkové a právní okolnosti, o nichž ví nebo vědět musí, tak, aby se každá ze Smluvních stran mohla přesvědčit o možnosti uzavřít platnou Smlouvu a aby byl každé ze Smluvních stran zřejmý zájem druhé Smluvní strany Smlouvu uzavřít.</w:t>
      </w:r>
    </w:p>
    <w:p w14:paraId="3B4A97C9" w14:textId="77777777" w:rsidR="007F593E" w:rsidRPr="000951CE" w:rsidRDefault="007F593E" w:rsidP="00C406D9">
      <w:pPr>
        <w:pStyle w:val="cpodstavecslovan1"/>
      </w:pPr>
      <w:r w:rsidRPr="00987DE8">
        <w:t xml:space="preserve">Smluvní strany výslovně potvrzují, že si vzájemně sdělily veškeré okolnosti důležité pro uzavření Smlouvy. Smluvní strany prohlašují, že se dohodly o veškerých náležitostech Smlouvy. Pro případ, že tato Smlouva není uzavírána za přítomnosti obou Smluvních stran, platí, že Smlouva nebude uzavřena, pokud ji Poskytovatel podepíše s jakoukoliv změnou či odchylkou, </w:t>
      </w:r>
      <w:r w:rsidR="00EB37F8">
        <w:t>byť nepodstatnou, nebo dodatkem</w:t>
      </w:r>
      <w:r w:rsidRPr="00987DE8">
        <w:t>.</w:t>
      </w:r>
    </w:p>
    <w:p w14:paraId="3B4A97CA" w14:textId="71298F74" w:rsidR="00DA6E1A" w:rsidRPr="00EF46BE" w:rsidRDefault="00FF0E80" w:rsidP="0091179D">
      <w:pPr>
        <w:pStyle w:val="cpodstavecslovan1"/>
      </w:pPr>
      <w:r>
        <w:t xml:space="preserve">Tato Smlouva je vyhotovena v elektronické podobě, přičemž elektronické kopie souboru se </w:t>
      </w:r>
      <w:proofErr w:type="gramStart"/>
      <w:r>
        <w:t>zaručenými  elektronickými</w:t>
      </w:r>
      <w:proofErr w:type="gramEnd"/>
      <w:r>
        <w:t xml:space="preserve"> podpisy obou Smluvních stran se považují za rovnocenné originály. Každá ze Smluvních stran obdrží po jedné (1) kopii elektronického souboru se Smlouvou s podpisem obou stran s platností originálu. V případě, že tato Smlouva z jakéhokoli důvodu nebude vyhotovena v elektronické podobě, bude sepsána ve dvou (2) listinných vyhotoveních, kdy každá Smluvní strana obdrží po jednom (1) listinném vyhotovení.</w:t>
      </w:r>
    </w:p>
    <w:p w14:paraId="0B4093DA" w14:textId="03DBD8C3" w:rsidR="00581B0A" w:rsidRDefault="00581B0A" w:rsidP="00C406D9">
      <w:pPr>
        <w:pStyle w:val="cpodstavecslovan1"/>
      </w:pPr>
      <w:r>
        <w:t xml:space="preserve">Nedílnou součástí této </w:t>
      </w:r>
      <w:r w:rsidR="00926CA8">
        <w:t>Smlouvy</w:t>
      </w:r>
      <w:r>
        <w:t xml:space="preserve"> jsou následující přílohy:</w:t>
      </w:r>
    </w:p>
    <w:p w14:paraId="24176597" w14:textId="77777777" w:rsidR="000B31CD" w:rsidRDefault="000B31CD" w:rsidP="000B31CD">
      <w:pPr>
        <w:pStyle w:val="cpodstavecslovan1"/>
        <w:numPr>
          <w:ilvl w:val="0"/>
          <w:numId w:val="0"/>
        </w:numPr>
        <w:tabs>
          <w:tab w:val="left" w:pos="851"/>
          <w:tab w:val="left" w:pos="1134"/>
        </w:tabs>
        <w:ind w:left="567"/>
      </w:pPr>
    </w:p>
    <w:p w14:paraId="4774D82E" w14:textId="70F878F2" w:rsidR="00581B0A" w:rsidRDefault="00581B0A" w:rsidP="00581B0A">
      <w:pPr>
        <w:pStyle w:val="cpnormln"/>
      </w:pPr>
      <w:r>
        <w:t xml:space="preserve">Příloha </w:t>
      </w:r>
      <w:r w:rsidR="00E15BC2">
        <w:t>č. 1: Přehled Základních služeb</w:t>
      </w:r>
    </w:p>
    <w:p w14:paraId="68962936" w14:textId="2218D15D" w:rsidR="00581B0A" w:rsidRDefault="00581B0A" w:rsidP="00581B0A">
      <w:pPr>
        <w:pStyle w:val="cpnormln"/>
      </w:pPr>
      <w:r>
        <w:t xml:space="preserve">Příloha č. 2: Seznam </w:t>
      </w:r>
      <w:r w:rsidR="009647A7">
        <w:t>D</w:t>
      </w:r>
      <w:r>
        <w:t xml:space="preserve">alších služeb z oblasti </w:t>
      </w:r>
      <w:proofErr w:type="spellStart"/>
      <w:r>
        <w:t>pracovněl</w:t>
      </w:r>
      <w:r w:rsidR="00E15BC2">
        <w:t>ékařských</w:t>
      </w:r>
      <w:proofErr w:type="spellEnd"/>
      <w:r w:rsidR="00E15BC2">
        <w:t xml:space="preserve"> služeb, včetně ceníku</w:t>
      </w:r>
    </w:p>
    <w:p w14:paraId="63B7E7EA" w14:textId="77777777" w:rsidR="00581B0A" w:rsidRDefault="00581B0A" w:rsidP="005B2474">
      <w:pPr>
        <w:pStyle w:val="cpnormln"/>
        <w:ind w:left="1701" w:hanging="1134"/>
      </w:pPr>
      <w:r>
        <w:t>Příloha č. 3: Popis zajištění realizace systému evidence, dokumentace, objednávání a přenosu dat mezi Smluvními stranami</w:t>
      </w:r>
    </w:p>
    <w:p w14:paraId="2148DA0C" w14:textId="44A6EF33" w:rsidR="00581B0A" w:rsidRPr="00E15BC2" w:rsidRDefault="00581B0A" w:rsidP="005B2474">
      <w:pPr>
        <w:pStyle w:val="cpnormln"/>
        <w:ind w:left="1701" w:hanging="1134"/>
        <w:rPr>
          <w:i/>
        </w:rPr>
      </w:pPr>
      <w:r>
        <w:t xml:space="preserve">Příloha č. 4: </w:t>
      </w:r>
      <w:r w:rsidR="00031E75" w:rsidRPr="00B37B10">
        <w:t xml:space="preserve">Seznam adres ordinací, na kterých je zařízení </w:t>
      </w:r>
      <w:r w:rsidR="00031E75">
        <w:t>poskytovatele a pověřených poskytovatelů (</w:t>
      </w:r>
      <w:r w:rsidR="004E4ED9">
        <w:t>poddodavatelů</w:t>
      </w:r>
      <w:r w:rsidR="00031E75">
        <w:t xml:space="preserve">) </w:t>
      </w:r>
      <w:proofErr w:type="spellStart"/>
      <w:r w:rsidR="00031E75" w:rsidRPr="00B37B10">
        <w:t>pracovnělékařských</w:t>
      </w:r>
      <w:proofErr w:type="spellEnd"/>
      <w:r w:rsidR="00031E75" w:rsidRPr="00B37B10">
        <w:t xml:space="preserve"> </w:t>
      </w:r>
      <w:r w:rsidR="00031E75">
        <w:t xml:space="preserve">služeb </w:t>
      </w:r>
      <w:r w:rsidR="00031E75" w:rsidRPr="00B37B10">
        <w:t xml:space="preserve">provozováno a seznam lékařů poskytujících </w:t>
      </w:r>
      <w:proofErr w:type="spellStart"/>
      <w:r w:rsidR="00031E75" w:rsidRPr="00B37B10">
        <w:t>pracovnělékařské</w:t>
      </w:r>
      <w:proofErr w:type="spellEnd"/>
      <w:r w:rsidR="00031E75" w:rsidRPr="00B37B10">
        <w:t xml:space="preserve"> služby</w:t>
      </w:r>
      <w:r w:rsidR="00031E75" w:rsidRPr="009B3454">
        <w:t xml:space="preserve"> </w:t>
      </w:r>
    </w:p>
    <w:p w14:paraId="1335B1A1" w14:textId="3F0BC1CD" w:rsidR="000B31CD" w:rsidRDefault="00581B0A" w:rsidP="00581B0A">
      <w:pPr>
        <w:pStyle w:val="cpnormln"/>
      </w:pPr>
      <w:r>
        <w:t xml:space="preserve">Příloha č. 5: </w:t>
      </w:r>
      <w:r w:rsidRPr="00DF528B">
        <w:t>Doklad o oprávnění</w:t>
      </w:r>
      <w:r>
        <w:t xml:space="preserve"> </w:t>
      </w:r>
      <w:r w:rsidRPr="00DF528B">
        <w:t>/</w:t>
      </w:r>
      <w:r>
        <w:t xml:space="preserve"> </w:t>
      </w:r>
      <w:r w:rsidRPr="00DF528B">
        <w:t xml:space="preserve">registraci dle </w:t>
      </w:r>
      <w:r>
        <w:t>odst</w:t>
      </w:r>
      <w:r w:rsidRPr="00DF528B">
        <w:t xml:space="preserve">. 1.1 </w:t>
      </w:r>
      <w:r>
        <w:t>Smlouvy</w:t>
      </w:r>
    </w:p>
    <w:p w14:paraId="5B29B568" w14:textId="5E11D7D3" w:rsidR="003439E8" w:rsidRPr="00D730ED" w:rsidRDefault="003439E8" w:rsidP="003439E8">
      <w:pPr>
        <w:pStyle w:val="cpnormln"/>
        <w:keepNext/>
        <w:spacing w:before="0" w:after="0"/>
        <w:ind w:left="0"/>
        <w:rPr>
          <w:i/>
        </w:rPr>
      </w:pPr>
      <w:r w:rsidRPr="00D730ED">
        <w:rPr>
          <w:i/>
        </w:rPr>
        <w:lastRenderedPageBreak/>
        <w:t>NA DŮKAZ TOHO, že Smluvní strany s obsahem Smlouvy souhlasí, rozumí j</w:t>
      </w:r>
      <w:r>
        <w:rPr>
          <w:i/>
        </w:rPr>
        <w:t>í</w:t>
      </w:r>
      <w:r w:rsidRPr="00D730ED">
        <w:rPr>
          <w:i/>
        </w:rPr>
        <w:t xml:space="preserve"> a zavazují se k jejímu plnění, připojují své podpisy a prohlašují, že tato Smlouva byla uzavřena podle jejich svobodné a vážné vůle prosté tísně, zejména tísně finanční.</w:t>
      </w:r>
    </w:p>
    <w:tbl>
      <w:tblPr>
        <w:tblW w:w="9000" w:type="dxa"/>
        <w:tblInd w:w="709" w:type="dxa"/>
        <w:tblLayout w:type="fixed"/>
        <w:tblCellMar>
          <w:left w:w="70" w:type="dxa"/>
          <w:right w:w="70" w:type="dxa"/>
        </w:tblCellMar>
        <w:tblLook w:val="0000" w:firstRow="0" w:lastRow="0" w:firstColumn="0" w:lastColumn="0" w:noHBand="0" w:noVBand="0"/>
      </w:tblPr>
      <w:tblGrid>
        <w:gridCol w:w="4256"/>
        <w:gridCol w:w="4744"/>
      </w:tblGrid>
      <w:tr w:rsidR="006721D6" w:rsidRPr="00EF46BE" w14:paraId="3B4A97D6" w14:textId="77777777" w:rsidTr="000B31CD">
        <w:tc>
          <w:tcPr>
            <w:tcW w:w="4256" w:type="dxa"/>
            <w:tcBorders>
              <w:top w:val="nil"/>
              <w:left w:val="nil"/>
              <w:bottom w:val="nil"/>
              <w:right w:val="nil"/>
            </w:tcBorders>
          </w:tcPr>
          <w:p w14:paraId="3B4A97D4" w14:textId="4CEF79AF" w:rsidR="00BC0402" w:rsidRPr="00EF46BE" w:rsidRDefault="006721D6" w:rsidP="00CC626A">
            <w:pPr>
              <w:keepNext/>
              <w:spacing w:before="480" w:after="0"/>
            </w:pPr>
            <w:r w:rsidRPr="00EF46BE">
              <w:t>V</w:t>
            </w:r>
            <w:r w:rsidR="00EB1C0D">
              <w:t> </w:t>
            </w:r>
            <w:r w:rsidR="00581B0A">
              <w:t>Praze</w:t>
            </w:r>
            <w:r w:rsidR="007009BF">
              <w:t xml:space="preserve"> </w:t>
            </w:r>
          </w:p>
        </w:tc>
        <w:tc>
          <w:tcPr>
            <w:tcW w:w="4744" w:type="dxa"/>
            <w:tcBorders>
              <w:top w:val="nil"/>
              <w:left w:val="nil"/>
              <w:bottom w:val="nil"/>
              <w:right w:val="nil"/>
            </w:tcBorders>
          </w:tcPr>
          <w:p w14:paraId="3B4A97D5" w14:textId="7EB17ADE" w:rsidR="006721D6" w:rsidRPr="00BC0402" w:rsidRDefault="006721D6" w:rsidP="00CC626A">
            <w:pPr>
              <w:keepNext/>
              <w:spacing w:before="480" w:after="0"/>
            </w:pPr>
            <w:r w:rsidRPr="00BC0402">
              <w:t xml:space="preserve">V </w:t>
            </w:r>
            <w:r w:rsidR="0004764C">
              <w:t>Praze</w:t>
            </w:r>
            <w:r w:rsidR="00096C67">
              <w:t xml:space="preserve"> </w:t>
            </w:r>
          </w:p>
        </w:tc>
      </w:tr>
      <w:tr w:rsidR="006721D6" w:rsidRPr="00EF46BE" w14:paraId="3B4A97D9" w14:textId="77777777" w:rsidTr="000B31CD">
        <w:tc>
          <w:tcPr>
            <w:tcW w:w="4256" w:type="dxa"/>
            <w:tcBorders>
              <w:top w:val="nil"/>
              <w:left w:val="nil"/>
              <w:bottom w:val="nil"/>
              <w:right w:val="nil"/>
            </w:tcBorders>
          </w:tcPr>
          <w:p w14:paraId="3B4A97D7" w14:textId="3E38D956" w:rsidR="006721D6" w:rsidRPr="00EF46BE" w:rsidRDefault="006721D6" w:rsidP="007E6459">
            <w:pPr>
              <w:pStyle w:val="Zkladntext"/>
              <w:keepNext/>
              <w:spacing w:before="720" w:after="0"/>
              <w:rPr>
                <w:sz w:val="22"/>
                <w:szCs w:val="22"/>
              </w:rPr>
            </w:pPr>
            <w:r w:rsidRPr="00EF46BE">
              <w:rPr>
                <w:sz w:val="22"/>
                <w:szCs w:val="22"/>
              </w:rPr>
              <w:t>_______</w:t>
            </w:r>
            <w:r w:rsidR="005E496A">
              <w:rPr>
                <w:sz w:val="22"/>
                <w:szCs w:val="22"/>
              </w:rPr>
              <w:t>______________________________</w:t>
            </w:r>
          </w:p>
        </w:tc>
        <w:tc>
          <w:tcPr>
            <w:tcW w:w="4744" w:type="dxa"/>
            <w:tcBorders>
              <w:top w:val="nil"/>
              <w:left w:val="nil"/>
              <w:bottom w:val="nil"/>
              <w:right w:val="nil"/>
            </w:tcBorders>
          </w:tcPr>
          <w:p w14:paraId="3B4A97D8" w14:textId="77777777" w:rsidR="006721D6" w:rsidRPr="00EF46BE" w:rsidRDefault="006721D6" w:rsidP="007E6459">
            <w:pPr>
              <w:keepNext/>
              <w:spacing w:before="720" w:after="0"/>
            </w:pPr>
            <w:r w:rsidRPr="00EF46BE">
              <w:t>________________________________________</w:t>
            </w:r>
          </w:p>
        </w:tc>
      </w:tr>
      <w:tr w:rsidR="00F85972" w:rsidRPr="00EF46BE" w14:paraId="3B4A97DC" w14:textId="77777777" w:rsidTr="000B31CD">
        <w:tc>
          <w:tcPr>
            <w:tcW w:w="4256" w:type="dxa"/>
            <w:tcBorders>
              <w:top w:val="nil"/>
              <w:left w:val="nil"/>
              <w:bottom w:val="nil"/>
              <w:right w:val="nil"/>
            </w:tcBorders>
          </w:tcPr>
          <w:p w14:paraId="6A890430" w14:textId="6079CAED" w:rsidR="00F85972" w:rsidRPr="00CC626A" w:rsidRDefault="00CC626A" w:rsidP="00F85972">
            <w:pPr>
              <w:keepNext/>
              <w:spacing w:after="0"/>
              <w:rPr>
                <w:i/>
              </w:rPr>
            </w:pPr>
            <w:r w:rsidRPr="00CC626A">
              <w:rPr>
                <w:i/>
              </w:rPr>
              <w:t>(elektronicky podepsáno)</w:t>
            </w:r>
          </w:p>
          <w:p w14:paraId="52141BFD" w14:textId="79F2969D" w:rsidR="00F85972" w:rsidRDefault="00F85972" w:rsidP="00F85972">
            <w:pPr>
              <w:keepNext/>
              <w:spacing w:after="0"/>
            </w:pPr>
            <w:r w:rsidRPr="0057601E">
              <w:t xml:space="preserve">Ing. Ivan </w:t>
            </w:r>
            <w:proofErr w:type="spellStart"/>
            <w:r w:rsidRPr="0057601E">
              <w:t>Feninec</w:t>
            </w:r>
            <w:proofErr w:type="spellEnd"/>
            <w:r w:rsidRPr="0057601E">
              <w:t>, MBA</w:t>
            </w:r>
          </w:p>
          <w:p w14:paraId="68829153" w14:textId="77777777" w:rsidR="00F85972" w:rsidRDefault="00F85972" w:rsidP="00F85972">
            <w:pPr>
              <w:keepNext/>
              <w:spacing w:after="0"/>
            </w:pPr>
            <w:r>
              <w:t>ředitel úseku řízení lidských zdrojů</w:t>
            </w:r>
          </w:p>
          <w:p w14:paraId="7AFCD3EC" w14:textId="77777777" w:rsidR="00F85972" w:rsidRDefault="00F85972" w:rsidP="00F85972">
            <w:pPr>
              <w:pStyle w:val="Zkladntext"/>
              <w:keepNext/>
              <w:spacing w:after="0"/>
              <w:rPr>
                <w:b/>
                <w:sz w:val="22"/>
                <w:szCs w:val="22"/>
              </w:rPr>
            </w:pPr>
            <w:r w:rsidRPr="00926CA8">
              <w:rPr>
                <w:b/>
                <w:sz w:val="22"/>
                <w:szCs w:val="22"/>
              </w:rPr>
              <w:t xml:space="preserve">Česká pošta, </w:t>
            </w:r>
            <w:proofErr w:type="spellStart"/>
            <w:proofErr w:type="gramStart"/>
            <w:r w:rsidRPr="00926CA8">
              <w:rPr>
                <w:b/>
                <w:sz w:val="22"/>
                <w:szCs w:val="22"/>
              </w:rPr>
              <w:t>s.p</w:t>
            </w:r>
            <w:proofErr w:type="spellEnd"/>
            <w:r w:rsidRPr="00926CA8">
              <w:rPr>
                <w:b/>
                <w:sz w:val="22"/>
                <w:szCs w:val="22"/>
              </w:rPr>
              <w:t>.</w:t>
            </w:r>
            <w:proofErr w:type="gramEnd"/>
          </w:p>
          <w:p w14:paraId="3B4A97DA" w14:textId="4F3611F8" w:rsidR="00CC626A" w:rsidRPr="00926CA8" w:rsidRDefault="00CC626A" w:rsidP="00F85972">
            <w:pPr>
              <w:pStyle w:val="Zkladntext"/>
              <w:keepNext/>
              <w:spacing w:after="0"/>
              <w:rPr>
                <w:b/>
                <w:sz w:val="22"/>
              </w:rPr>
            </w:pPr>
          </w:p>
        </w:tc>
        <w:tc>
          <w:tcPr>
            <w:tcW w:w="4744" w:type="dxa"/>
            <w:tcBorders>
              <w:top w:val="nil"/>
              <w:left w:val="nil"/>
              <w:bottom w:val="nil"/>
              <w:right w:val="nil"/>
            </w:tcBorders>
          </w:tcPr>
          <w:p w14:paraId="2310158A" w14:textId="77777777" w:rsidR="00CC626A" w:rsidRPr="00CC626A" w:rsidRDefault="00CC626A" w:rsidP="00CC626A">
            <w:pPr>
              <w:keepNext/>
              <w:spacing w:after="0"/>
              <w:rPr>
                <w:i/>
              </w:rPr>
            </w:pPr>
            <w:r w:rsidRPr="00CC626A">
              <w:rPr>
                <w:i/>
              </w:rPr>
              <w:t>(elektronicky podepsáno)</w:t>
            </w:r>
          </w:p>
          <w:p w14:paraId="37B91184" w14:textId="77777777" w:rsidR="00F85972" w:rsidRPr="00A3115F" w:rsidRDefault="00F85972" w:rsidP="00F85972">
            <w:pPr>
              <w:keepNext/>
              <w:spacing w:after="0" w:line="240" w:lineRule="auto"/>
            </w:pPr>
            <w:r w:rsidRPr="00A3115F">
              <w:t>Ing. Václav Vachta</w:t>
            </w:r>
          </w:p>
          <w:p w14:paraId="51E1D1DD" w14:textId="77777777" w:rsidR="00F85972" w:rsidRPr="00A3115F" w:rsidRDefault="00F85972" w:rsidP="00F85972">
            <w:pPr>
              <w:keepNext/>
              <w:spacing w:after="0" w:line="240" w:lineRule="auto"/>
            </w:pPr>
            <w:r w:rsidRPr="00A3115F">
              <w:t>jednatel</w:t>
            </w:r>
          </w:p>
          <w:p w14:paraId="5F3CEE1D" w14:textId="77777777" w:rsidR="00F85972" w:rsidRDefault="00F85972" w:rsidP="00F85972">
            <w:pPr>
              <w:keepNext/>
              <w:spacing w:after="0" w:line="240" w:lineRule="auto"/>
              <w:rPr>
                <w:b/>
              </w:rPr>
            </w:pPr>
            <w:r>
              <w:rPr>
                <w:b/>
              </w:rPr>
              <w:t>EUC PLS s.r.o.</w:t>
            </w:r>
          </w:p>
          <w:p w14:paraId="3F87BEC7" w14:textId="77777777" w:rsidR="00F85972" w:rsidRDefault="00F85972" w:rsidP="00F85972">
            <w:pPr>
              <w:keepNext/>
              <w:spacing w:after="0" w:line="240" w:lineRule="auto"/>
              <w:rPr>
                <w:b/>
              </w:rPr>
            </w:pPr>
          </w:p>
          <w:p w14:paraId="3B4A97DB" w14:textId="53FCC091" w:rsidR="00F85972" w:rsidRPr="002F1C91" w:rsidRDefault="00F85972" w:rsidP="00F85972">
            <w:pPr>
              <w:keepNext/>
              <w:spacing w:after="0" w:line="240" w:lineRule="auto"/>
              <w:rPr>
                <w:b/>
              </w:rPr>
            </w:pPr>
          </w:p>
        </w:tc>
      </w:tr>
      <w:tr w:rsidR="00F85972" w:rsidRPr="00EF46BE" w14:paraId="75436E14" w14:textId="77777777" w:rsidTr="000B31CD">
        <w:tc>
          <w:tcPr>
            <w:tcW w:w="4256" w:type="dxa"/>
            <w:tcBorders>
              <w:top w:val="nil"/>
              <w:left w:val="nil"/>
              <w:bottom w:val="nil"/>
              <w:right w:val="nil"/>
            </w:tcBorders>
          </w:tcPr>
          <w:p w14:paraId="517501E0" w14:textId="44C96063" w:rsidR="00F85972" w:rsidRDefault="00F85972" w:rsidP="00F85972">
            <w:pPr>
              <w:keepNext/>
              <w:spacing w:before="480" w:after="0"/>
            </w:pPr>
          </w:p>
        </w:tc>
        <w:tc>
          <w:tcPr>
            <w:tcW w:w="4744" w:type="dxa"/>
            <w:tcBorders>
              <w:top w:val="nil"/>
              <w:left w:val="nil"/>
              <w:bottom w:val="nil"/>
              <w:right w:val="nil"/>
            </w:tcBorders>
          </w:tcPr>
          <w:p w14:paraId="10D5CDC3" w14:textId="55AEB5E1" w:rsidR="00F85972" w:rsidRPr="00EF46BE" w:rsidRDefault="00F85972" w:rsidP="00F85972">
            <w:pPr>
              <w:keepNext/>
              <w:spacing w:before="480" w:after="0"/>
            </w:pPr>
            <w:r w:rsidRPr="00EF46BE">
              <w:t>________________________________________</w:t>
            </w:r>
          </w:p>
        </w:tc>
      </w:tr>
      <w:tr w:rsidR="00F85972" w:rsidRPr="00581B0A" w14:paraId="733F213F" w14:textId="77777777" w:rsidTr="000B31CD">
        <w:tc>
          <w:tcPr>
            <w:tcW w:w="4256" w:type="dxa"/>
            <w:tcBorders>
              <w:top w:val="nil"/>
              <w:left w:val="nil"/>
              <w:bottom w:val="nil"/>
              <w:right w:val="nil"/>
            </w:tcBorders>
          </w:tcPr>
          <w:p w14:paraId="174C05C8" w14:textId="11EB49DE" w:rsidR="00F85972" w:rsidRPr="00581B0A" w:rsidRDefault="00F85972" w:rsidP="00F85972">
            <w:pPr>
              <w:pStyle w:val="Zkladntext"/>
              <w:keepNext/>
              <w:spacing w:before="720" w:after="0"/>
              <w:rPr>
                <w:sz w:val="22"/>
                <w:szCs w:val="22"/>
              </w:rPr>
            </w:pPr>
          </w:p>
        </w:tc>
        <w:tc>
          <w:tcPr>
            <w:tcW w:w="4744" w:type="dxa"/>
            <w:tcBorders>
              <w:top w:val="nil"/>
              <w:left w:val="nil"/>
              <w:bottom w:val="nil"/>
              <w:right w:val="nil"/>
            </w:tcBorders>
          </w:tcPr>
          <w:p w14:paraId="5A21226F" w14:textId="77777777" w:rsidR="00CC626A" w:rsidRPr="00CC626A" w:rsidRDefault="00CC626A" w:rsidP="00CC626A">
            <w:pPr>
              <w:keepNext/>
              <w:spacing w:after="0"/>
              <w:rPr>
                <w:i/>
              </w:rPr>
            </w:pPr>
            <w:r w:rsidRPr="00CC626A">
              <w:rPr>
                <w:i/>
              </w:rPr>
              <w:t>(elektronicky podepsáno)</w:t>
            </w:r>
          </w:p>
          <w:p w14:paraId="30A0321B" w14:textId="6660E844" w:rsidR="00F85972" w:rsidRPr="00A3115F" w:rsidRDefault="00AE5A06" w:rsidP="00F85972">
            <w:pPr>
              <w:keepNext/>
              <w:spacing w:after="0" w:line="240" w:lineRule="auto"/>
            </w:pPr>
            <w:proofErr w:type="spellStart"/>
            <w:r>
              <w:t>xxx</w:t>
            </w:r>
            <w:proofErr w:type="spellEnd"/>
          </w:p>
          <w:p w14:paraId="0CAEF068" w14:textId="77777777" w:rsidR="00F85972" w:rsidRPr="00A3115F" w:rsidRDefault="00F85972" w:rsidP="00F85972">
            <w:pPr>
              <w:keepNext/>
              <w:spacing w:after="0" w:line="240" w:lineRule="auto"/>
            </w:pPr>
            <w:r w:rsidRPr="00A3115F">
              <w:t>jednající na základě plné moci</w:t>
            </w:r>
          </w:p>
          <w:p w14:paraId="2E497AE8" w14:textId="77777777" w:rsidR="00F85972" w:rsidRPr="00A3115F" w:rsidRDefault="00F85972" w:rsidP="00F85972">
            <w:pPr>
              <w:keepNext/>
              <w:spacing w:after="0" w:line="240" w:lineRule="auto"/>
              <w:rPr>
                <w:b/>
              </w:rPr>
            </w:pPr>
            <w:r w:rsidRPr="00A3115F">
              <w:rPr>
                <w:b/>
              </w:rPr>
              <w:t>EUC PLS s.r.o.</w:t>
            </w:r>
          </w:p>
          <w:p w14:paraId="5A8674E3" w14:textId="23361230" w:rsidR="00F85972" w:rsidRPr="00581B0A" w:rsidRDefault="00F85972" w:rsidP="00F85972">
            <w:pPr>
              <w:keepNext/>
              <w:spacing w:after="0" w:line="240" w:lineRule="auto"/>
            </w:pPr>
          </w:p>
        </w:tc>
      </w:tr>
      <w:tr w:rsidR="00F85972" w:rsidRPr="00EF46BE" w14:paraId="2CA80643" w14:textId="77777777" w:rsidTr="000B31CD">
        <w:tc>
          <w:tcPr>
            <w:tcW w:w="4256" w:type="dxa"/>
            <w:tcBorders>
              <w:top w:val="nil"/>
              <w:left w:val="nil"/>
              <w:bottom w:val="nil"/>
              <w:right w:val="nil"/>
            </w:tcBorders>
          </w:tcPr>
          <w:p w14:paraId="02FE2915" w14:textId="5CB3320B" w:rsidR="00F85972" w:rsidRPr="000B31CD" w:rsidRDefault="00F85972" w:rsidP="00F85972">
            <w:pPr>
              <w:pStyle w:val="Zkladntext"/>
              <w:keepNext/>
              <w:spacing w:after="0"/>
              <w:rPr>
                <w:sz w:val="22"/>
                <w:szCs w:val="22"/>
              </w:rPr>
            </w:pPr>
          </w:p>
          <w:p w14:paraId="6193B419" w14:textId="7CD78FCF" w:rsidR="00F85972" w:rsidRPr="000B31CD" w:rsidRDefault="00F85972" w:rsidP="00F85972">
            <w:pPr>
              <w:pStyle w:val="Zkladntext"/>
              <w:keepNext/>
              <w:spacing w:after="0"/>
              <w:rPr>
                <w:sz w:val="22"/>
                <w:szCs w:val="22"/>
              </w:rPr>
            </w:pPr>
          </w:p>
          <w:p w14:paraId="74B4E8AA" w14:textId="6E0B07BE" w:rsidR="00F85972" w:rsidRPr="000B31CD" w:rsidRDefault="00F85972" w:rsidP="00F85972">
            <w:pPr>
              <w:pStyle w:val="Zkladntext"/>
              <w:keepNext/>
              <w:spacing w:after="0"/>
              <w:rPr>
                <w:sz w:val="22"/>
                <w:szCs w:val="22"/>
              </w:rPr>
            </w:pPr>
          </w:p>
          <w:p w14:paraId="466662ED" w14:textId="15F7DD6A" w:rsidR="00F85972" w:rsidRPr="000B31CD" w:rsidRDefault="00F85972" w:rsidP="00F85972">
            <w:pPr>
              <w:pStyle w:val="Zkladntext"/>
              <w:keepNext/>
              <w:spacing w:after="0"/>
              <w:rPr>
                <w:sz w:val="22"/>
                <w:szCs w:val="22"/>
              </w:rPr>
            </w:pPr>
          </w:p>
          <w:p w14:paraId="60F5D6AA" w14:textId="331F4761" w:rsidR="00F85972" w:rsidRPr="000B31CD" w:rsidRDefault="00F85972" w:rsidP="00F85972">
            <w:pPr>
              <w:pStyle w:val="Zkladntext"/>
              <w:keepNext/>
              <w:spacing w:after="0"/>
              <w:rPr>
                <w:sz w:val="22"/>
                <w:szCs w:val="22"/>
              </w:rPr>
            </w:pPr>
          </w:p>
          <w:p w14:paraId="52021F51" w14:textId="6A425AC9" w:rsidR="00F85972" w:rsidRPr="000B31CD" w:rsidRDefault="00F85972" w:rsidP="00F85972">
            <w:pPr>
              <w:pStyle w:val="Zkladntext"/>
              <w:keepNext/>
              <w:spacing w:after="0"/>
              <w:rPr>
                <w:sz w:val="22"/>
                <w:szCs w:val="22"/>
              </w:rPr>
            </w:pPr>
          </w:p>
          <w:p w14:paraId="0EA1AED5" w14:textId="2BA0379B" w:rsidR="00F85972" w:rsidRPr="000B31CD" w:rsidRDefault="00F85972" w:rsidP="00F85972">
            <w:pPr>
              <w:pStyle w:val="Zkladntext"/>
              <w:keepNext/>
              <w:spacing w:after="0"/>
              <w:rPr>
                <w:sz w:val="22"/>
                <w:szCs w:val="22"/>
              </w:rPr>
            </w:pPr>
          </w:p>
          <w:p w14:paraId="3C81FA3E" w14:textId="33C14560" w:rsidR="00F85972" w:rsidRPr="000B31CD" w:rsidRDefault="00F85972" w:rsidP="00F85972">
            <w:pPr>
              <w:pStyle w:val="Zkladntext"/>
              <w:keepNext/>
              <w:spacing w:after="0"/>
              <w:rPr>
                <w:sz w:val="22"/>
                <w:szCs w:val="22"/>
              </w:rPr>
            </w:pPr>
          </w:p>
          <w:p w14:paraId="188F331E" w14:textId="678C6242" w:rsidR="00F85972" w:rsidRPr="000B31CD" w:rsidRDefault="00F85972" w:rsidP="00F85972">
            <w:pPr>
              <w:pStyle w:val="Zkladntext"/>
              <w:keepNext/>
              <w:spacing w:after="0"/>
              <w:rPr>
                <w:sz w:val="22"/>
                <w:szCs w:val="22"/>
              </w:rPr>
            </w:pPr>
          </w:p>
          <w:p w14:paraId="0FA272B8" w14:textId="2CCA5C9A" w:rsidR="00F85972" w:rsidRPr="000B31CD" w:rsidRDefault="00F85972" w:rsidP="00F85972">
            <w:pPr>
              <w:pStyle w:val="Zkladntext"/>
              <w:keepNext/>
              <w:spacing w:after="0"/>
              <w:rPr>
                <w:sz w:val="22"/>
                <w:szCs w:val="22"/>
              </w:rPr>
            </w:pPr>
          </w:p>
          <w:p w14:paraId="6A4F5B21" w14:textId="54AEDA6A" w:rsidR="00F85972" w:rsidRPr="000B31CD" w:rsidRDefault="00F85972" w:rsidP="00F85972">
            <w:pPr>
              <w:pStyle w:val="Zkladntext"/>
              <w:keepNext/>
              <w:spacing w:after="0"/>
              <w:rPr>
                <w:sz w:val="22"/>
                <w:szCs w:val="22"/>
              </w:rPr>
            </w:pPr>
          </w:p>
          <w:p w14:paraId="52FDF76A" w14:textId="478E552D" w:rsidR="00F85972" w:rsidRPr="000B31CD" w:rsidRDefault="00F85972" w:rsidP="00F85972">
            <w:pPr>
              <w:pStyle w:val="Zkladntext"/>
              <w:keepNext/>
              <w:spacing w:after="0"/>
              <w:rPr>
                <w:sz w:val="22"/>
                <w:szCs w:val="22"/>
              </w:rPr>
            </w:pPr>
            <w:r w:rsidRPr="000B31CD">
              <w:rPr>
                <w:sz w:val="22"/>
                <w:szCs w:val="22"/>
              </w:rPr>
              <w:t>V Praze _____________</w:t>
            </w:r>
          </w:p>
          <w:p w14:paraId="37E8AB2C" w14:textId="2F891744" w:rsidR="00F85972" w:rsidRDefault="00F85972" w:rsidP="00F85972">
            <w:pPr>
              <w:pStyle w:val="Zkladntext"/>
              <w:keepNext/>
              <w:spacing w:after="0"/>
              <w:rPr>
                <w:sz w:val="22"/>
                <w:szCs w:val="22"/>
              </w:rPr>
            </w:pPr>
          </w:p>
          <w:p w14:paraId="394E4B05" w14:textId="48528AF1" w:rsidR="00CC626A" w:rsidRDefault="00CC626A" w:rsidP="00F85972">
            <w:pPr>
              <w:pStyle w:val="Zkladntext"/>
              <w:keepNext/>
              <w:spacing w:after="0"/>
              <w:rPr>
                <w:sz w:val="22"/>
                <w:szCs w:val="22"/>
              </w:rPr>
            </w:pPr>
          </w:p>
          <w:p w14:paraId="21A91FB0" w14:textId="77777777" w:rsidR="00CC626A" w:rsidRPr="000B31CD" w:rsidRDefault="00CC626A" w:rsidP="00F85972">
            <w:pPr>
              <w:pStyle w:val="Zkladntext"/>
              <w:keepNext/>
              <w:spacing w:after="0"/>
              <w:rPr>
                <w:sz w:val="22"/>
                <w:szCs w:val="22"/>
              </w:rPr>
            </w:pPr>
          </w:p>
          <w:p w14:paraId="753A5498" w14:textId="262FAD2A" w:rsidR="00F85972" w:rsidRPr="000B31CD" w:rsidRDefault="00F85972" w:rsidP="00F85972">
            <w:pPr>
              <w:pStyle w:val="Zkladntext"/>
              <w:keepNext/>
              <w:spacing w:after="0"/>
              <w:rPr>
                <w:sz w:val="22"/>
                <w:szCs w:val="22"/>
              </w:rPr>
            </w:pPr>
            <w:r w:rsidRPr="000B31CD">
              <w:rPr>
                <w:sz w:val="22"/>
                <w:szCs w:val="22"/>
              </w:rPr>
              <w:t>________________________________</w:t>
            </w:r>
          </w:p>
          <w:p w14:paraId="4516088C" w14:textId="77777777" w:rsidR="00CC626A" w:rsidRPr="00CC626A" w:rsidRDefault="00CC626A" w:rsidP="00CC626A">
            <w:pPr>
              <w:keepNext/>
              <w:spacing w:after="0"/>
              <w:rPr>
                <w:i/>
              </w:rPr>
            </w:pPr>
            <w:r w:rsidRPr="00CC626A">
              <w:rPr>
                <w:i/>
              </w:rPr>
              <w:t>(elektronicky podepsáno)</w:t>
            </w:r>
          </w:p>
          <w:p w14:paraId="7855610E" w14:textId="77777777" w:rsidR="00F85972" w:rsidRPr="000B31CD" w:rsidRDefault="00F85972" w:rsidP="00CC626A">
            <w:pPr>
              <w:keepNext/>
              <w:spacing w:before="120" w:after="200" w:line="276" w:lineRule="auto"/>
            </w:pPr>
            <w:r w:rsidRPr="000B31CD">
              <w:t>Za formální správnost a dodržení všech interních postupů a pravidel ČP:</w:t>
            </w:r>
          </w:p>
          <w:p w14:paraId="7E795B28" w14:textId="2FDDB3AC" w:rsidR="00F85972" w:rsidRPr="000B31CD" w:rsidRDefault="00AE5A06" w:rsidP="00F85972">
            <w:proofErr w:type="spellStart"/>
            <w:r>
              <w:t>xxx</w:t>
            </w:r>
            <w:proofErr w:type="spellEnd"/>
          </w:p>
          <w:p w14:paraId="670578EF" w14:textId="6E460C24" w:rsidR="00F85972" w:rsidRPr="000B31CD" w:rsidRDefault="00F85972" w:rsidP="00F85972">
            <w:pPr>
              <w:pStyle w:val="Zkladntext"/>
              <w:keepNext/>
              <w:spacing w:after="0"/>
              <w:rPr>
                <w:sz w:val="22"/>
                <w:szCs w:val="22"/>
              </w:rPr>
            </w:pPr>
          </w:p>
        </w:tc>
        <w:tc>
          <w:tcPr>
            <w:tcW w:w="4744" w:type="dxa"/>
            <w:tcBorders>
              <w:top w:val="nil"/>
              <w:left w:val="nil"/>
              <w:bottom w:val="nil"/>
              <w:right w:val="nil"/>
            </w:tcBorders>
          </w:tcPr>
          <w:p w14:paraId="57FD54B8" w14:textId="35067DB2" w:rsidR="00F85972" w:rsidRPr="000B31CD" w:rsidRDefault="00F85972" w:rsidP="00F85972">
            <w:pPr>
              <w:keepNext/>
              <w:spacing w:after="0" w:line="240" w:lineRule="auto"/>
              <w:rPr>
                <w:b/>
              </w:rPr>
            </w:pPr>
          </w:p>
        </w:tc>
      </w:tr>
      <w:tr w:rsidR="00F85972" w:rsidRPr="00EF46BE" w14:paraId="1169A2D1" w14:textId="77777777" w:rsidTr="000B31CD">
        <w:tc>
          <w:tcPr>
            <w:tcW w:w="9000" w:type="dxa"/>
            <w:gridSpan w:val="2"/>
            <w:tcBorders>
              <w:top w:val="nil"/>
              <w:left w:val="nil"/>
              <w:bottom w:val="nil"/>
              <w:right w:val="nil"/>
            </w:tcBorders>
          </w:tcPr>
          <w:p w14:paraId="3AE229C8" w14:textId="7CDCB870" w:rsidR="00F85972" w:rsidRPr="00EF46BE" w:rsidRDefault="00F85972" w:rsidP="00F85972">
            <w:pPr>
              <w:pStyle w:val="Zkladntext"/>
              <w:keepNext/>
              <w:spacing w:before="360" w:after="0"/>
              <w:jc w:val="center"/>
            </w:pPr>
          </w:p>
        </w:tc>
      </w:tr>
    </w:tbl>
    <w:p w14:paraId="3B4A97E5" w14:textId="10C31C22" w:rsidR="00395BA6" w:rsidRDefault="00B94772" w:rsidP="009F4A8B">
      <w:pPr>
        <w:pStyle w:val="cpploha"/>
      </w:pPr>
      <w:r w:rsidRPr="00B94772">
        <w:lastRenderedPageBreak/>
        <w:t xml:space="preserve">Příloha č. 1: </w:t>
      </w:r>
      <w:r w:rsidR="00B37B10">
        <w:t>Přehled Základních služeb</w:t>
      </w:r>
    </w:p>
    <w:tbl>
      <w:tblPr>
        <w:tblW w:w="9654" w:type="dxa"/>
        <w:tblInd w:w="55" w:type="dxa"/>
        <w:tblCellMar>
          <w:left w:w="70" w:type="dxa"/>
          <w:right w:w="70" w:type="dxa"/>
        </w:tblCellMar>
        <w:tblLook w:val="04A0" w:firstRow="1" w:lastRow="0" w:firstColumn="1" w:lastColumn="0" w:noHBand="0" w:noVBand="1"/>
      </w:tblPr>
      <w:tblGrid>
        <w:gridCol w:w="1160"/>
        <w:gridCol w:w="6085"/>
        <w:gridCol w:w="2409"/>
      </w:tblGrid>
      <w:tr w:rsidR="00B94772" w:rsidRPr="00963F0B" w14:paraId="3B4A97EA" w14:textId="77777777" w:rsidTr="00963F0B">
        <w:trPr>
          <w:trHeight w:val="1455"/>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A97E7" w14:textId="5787DD6D" w:rsidR="00B94772" w:rsidRPr="00963F0B" w:rsidRDefault="00B94772" w:rsidP="00963F0B">
            <w:pPr>
              <w:spacing w:after="0" w:line="240" w:lineRule="auto"/>
              <w:jc w:val="center"/>
              <w:rPr>
                <w:rFonts w:eastAsia="Times New Roman"/>
                <w:b/>
                <w:bCs/>
                <w:color w:val="000000"/>
                <w:lang w:eastAsia="cs-CZ"/>
              </w:rPr>
            </w:pPr>
            <w:r w:rsidRPr="00963F0B">
              <w:rPr>
                <w:rFonts w:eastAsia="Times New Roman"/>
                <w:b/>
                <w:bCs/>
                <w:color w:val="000000"/>
                <w:lang w:eastAsia="cs-CZ"/>
              </w:rPr>
              <w:t>Č. položky</w:t>
            </w:r>
          </w:p>
        </w:tc>
        <w:tc>
          <w:tcPr>
            <w:tcW w:w="6085" w:type="dxa"/>
            <w:tcBorders>
              <w:top w:val="single" w:sz="4" w:space="0" w:color="auto"/>
              <w:left w:val="nil"/>
              <w:bottom w:val="single" w:sz="4" w:space="0" w:color="auto"/>
              <w:right w:val="single" w:sz="4" w:space="0" w:color="auto"/>
            </w:tcBorders>
            <w:shd w:val="clear" w:color="auto" w:fill="auto"/>
            <w:vAlign w:val="center"/>
            <w:hideMark/>
          </w:tcPr>
          <w:p w14:paraId="3B4A97E8" w14:textId="52D06B3D" w:rsidR="00B94772" w:rsidRPr="00963F0B" w:rsidRDefault="00963F0B" w:rsidP="00B94772">
            <w:pPr>
              <w:spacing w:after="0" w:line="240" w:lineRule="auto"/>
              <w:jc w:val="center"/>
              <w:rPr>
                <w:rFonts w:eastAsia="Times New Roman"/>
                <w:b/>
                <w:bCs/>
                <w:color w:val="000000"/>
                <w:lang w:eastAsia="cs-CZ"/>
              </w:rPr>
            </w:pPr>
            <w:r>
              <w:rPr>
                <w:rFonts w:eastAsia="Times New Roman"/>
                <w:b/>
                <w:bCs/>
                <w:color w:val="000000"/>
                <w:lang w:eastAsia="cs-CZ"/>
              </w:rPr>
              <w:t>Položka</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3B4A97E9" w14:textId="7798F83A" w:rsidR="00B94772" w:rsidRPr="00963F0B" w:rsidRDefault="00B94772" w:rsidP="003625F9">
            <w:pPr>
              <w:tabs>
                <w:tab w:val="left" w:pos="1193"/>
              </w:tabs>
              <w:jc w:val="center"/>
              <w:rPr>
                <w:rFonts w:eastAsia="Times New Roman"/>
                <w:b/>
                <w:bCs/>
                <w:color w:val="000000"/>
                <w:lang w:eastAsia="cs-CZ"/>
              </w:rPr>
            </w:pPr>
            <w:r w:rsidRPr="00963F0B">
              <w:rPr>
                <w:rFonts w:eastAsia="Times New Roman"/>
                <w:b/>
                <w:bCs/>
                <w:color w:val="000000"/>
                <w:lang w:eastAsia="cs-CZ"/>
              </w:rPr>
              <w:t xml:space="preserve">Cena v Kč bez DPH </w:t>
            </w:r>
          </w:p>
        </w:tc>
      </w:tr>
      <w:tr w:rsidR="00F85972" w:rsidRPr="00963F0B" w14:paraId="3B4A97EE" w14:textId="77777777" w:rsidTr="00963F0B">
        <w:trPr>
          <w:trHeight w:val="799"/>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3B4A97EB" w14:textId="77777777" w:rsidR="00F85972" w:rsidRPr="002F1C91" w:rsidRDefault="00F85972" w:rsidP="00F85972">
            <w:pPr>
              <w:spacing w:after="0" w:line="240" w:lineRule="auto"/>
              <w:jc w:val="center"/>
              <w:rPr>
                <w:rFonts w:eastAsia="Times New Roman"/>
                <w:bCs/>
                <w:color w:val="000000"/>
                <w:lang w:eastAsia="cs-CZ"/>
              </w:rPr>
            </w:pPr>
            <w:r w:rsidRPr="002F1C91">
              <w:rPr>
                <w:rFonts w:eastAsia="Times New Roman"/>
                <w:bCs/>
                <w:color w:val="000000"/>
                <w:lang w:eastAsia="cs-CZ"/>
              </w:rPr>
              <w:t>1</w:t>
            </w:r>
          </w:p>
        </w:tc>
        <w:tc>
          <w:tcPr>
            <w:tcW w:w="6085" w:type="dxa"/>
            <w:tcBorders>
              <w:top w:val="nil"/>
              <w:left w:val="nil"/>
              <w:bottom w:val="single" w:sz="4" w:space="0" w:color="auto"/>
              <w:right w:val="single" w:sz="4" w:space="0" w:color="auto"/>
            </w:tcBorders>
            <w:shd w:val="clear" w:color="auto" w:fill="auto"/>
            <w:vAlign w:val="center"/>
            <w:hideMark/>
          </w:tcPr>
          <w:p w14:paraId="3B4A97EC" w14:textId="1EA486CD" w:rsidR="00F85972" w:rsidRPr="00963F0B" w:rsidRDefault="00F85972" w:rsidP="00F85972">
            <w:pPr>
              <w:spacing w:after="0" w:line="240" w:lineRule="auto"/>
              <w:jc w:val="left"/>
              <w:rPr>
                <w:rFonts w:eastAsia="Times New Roman"/>
                <w:b/>
                <w:bCs/>
                <w:color w:val="000000"/>
                <w:lang w:eastAsia="cs-CZ"/>
              </w:rPr>
            </w:pPr>
            <w:r>
              <w:rPr>
                <w:rFonts w:eastAsia="Times New Roman"/>
                <w:color w:val="000000"/>
                <w:lang w:eastAsia="cs-CZ"/>
              </w:rPr>
              <w:t>„</w:t>
            </w:r>
            <w:r w:rsidRPr="00963F0B">
              <w:rPr>
                <w:rFonts w:eastAsia="Times New Roman"/>
                <w:color w:val="000000"/>
                <w:lang w:eastAsia="cs-CZ"/>
              </w:rPr>
              <w:t>Základní vyšetření v r</w:t>
            </w:r>
            <w:r>
              <w:rPr>
                <w:rFonts w:eastAsia="Times New Roman"/>
                <w:color w:val="000000"/>
                <w:lang w:eastAsia="cs-CZ"/>
              </w:rPr>
              <w:t xml:space="preserve">ámci </w:t>
            </w:r>
            <w:proofErr w:type="spellStart"/>
            <w:r>
              <w:rPr>
                <w:rFonts w:eastAsia="Times New Roman"/>
                <w:color w:val="000000"/>
                <w:lang w:eastAsia="cs-CZ"/>
              </w:rPr>
              <w:t>pracovnělékařské</w:t>
            </w:r>
            <w:proofErr w:type="spellEnd"/>
            <w:r>
              <w:rPr>
                <w:rFonts w:eastAsia="Times New Roman"/>
                <w:color w:val="000000"/>
                <w:lang w:eastAsia="cs-CZ"/>
              </w:rPr>
              <w:t xml:space="preserve"> prohlídky“ dle vyhlášky o </w:t>
            </w:r>
            <w:proofErr w:type="spellStart"/>
            <w:r>
              <w:rPr>
                <w:rFonts w:eastAsia="Times New Roman"/>
                <w:color w:val="000000"/>
                <w:lang w:eastAsia="cs-CZ"/>
              </w:rPr>
              <w:t>pracovnělékařských</w:t>
            </w:r>
            <w:proofErr w:type="spellEnd"/>
            <w:r>
              <w:rPr>
                <w:rFonts w:eastAsia="Times New Roman"/>
                <w:color w:val="000000"/>
                <w:lang w:eastAsia="cs-CZ"/>
              </w:rPr>
              <w:t xml:space="preserve"> službách</w:t>
            </w:r>
          </w:p>
        </w:tc>
        <w:tc>
          <w:tcPr>
            <w:tcW w:w="2409" w:type="dxa"/>
            <w:tcBorders>
              <w:top w:val="nil"/>
              <w:left w:val="nil"/>
              <w:bottom w:val="single" w:sz="4" w:space="0" w:color="auto"/>
              <w:right w:val="single" w:sz="4" w:space="0" w:color="auto"/>
            </w:tcBorders>
            <w:shd w:val="clear" w:color="auto" w:fill="auto"/>
            <w:vAlign w:val="center"/>
            <w:hideMark/>
          </w:tcPr>
          <w:p w14:paraId="3B4A97ED" w14:textId="640382E7" w:rsidR="00F85972" w:rsidRPr="003625F9" w:rsidRDefault="00AE5A06" w:rsidP="00F85972">
            <w:pPr>
              <w:spacing w:after="0" w:line="240" w:lineRule="auto"/>
              <w:jc w:val="center"/>
              <w:rPr>
                <w:rFonts w:eastAsia="Times New Roman"/>
                <w:b/>
                <w:bCs/>
                <w:color w:val="000000"/>
                <w:lang w:eastAsia="cs-CZ"/>
              </w:rPr>
            </w:pPr>
            <w:proofErr w:type="spellStart"/>
            <w:r>
              <w:rPr>
                <w:b/>
              </w:rPr>
              <w:t>xxx</w:t>
            </w:r>
            <w:proofErr w:type="spellEnd"/>
          </w:p>
        </w:tc>
      </w:tr>
      <w:tr w:rsidR="00F85972" w:rsidRPr="00963F0B" w14:paraId="5BA77A54" w14:textId="77777777" w:rsidTr="00963F0B">
        <w:trPr>
          <w:trHeight w:val="799"/>
        </w:trPr>
        <w:tc>
          <w:tcPr>
            <w:tcW w:w="1160" w:type="dxa"/>
            <w:tcBorders>
              <w:top w:val="nil"/>
              <w:left w:val="single" w:sz="4" w:space="0" w:color="auto"/>
              <w:bottom w:val="single" w:sz="4" w:space="0" w:color="auto"/>
              <w:right w:val="single" w:sz="4" w:space="0" w:color="auto"/>
            </w:tcBorders>
            <w:shd w:val="clear" w:color="auto" w:fill="auto"/>
            <w:vAlign w:val="center"/>
          </w:tcPr>
          <w:p w14:paraId="4FD12877" w14:textId="2EFA50C6" w:rsidR="00F85972" w:rsidRPr="002F1C91" w:rsidRDefault="00F85972" w:rsidP="00F85972">
            <w:pPr>
              <w:spacing w:after="0" w:line="240" w:lineRule="auto"/>
              <w:jc w:val="center"/>
              <w:rPr>
                <w:rFonts w:eastAsia="Times New Roman"/>
                <w:bCs/>
                <w:color w:val="000000"/>
                <w:lang w:eastAsia="cs-CZ"/>
              </w:rPr>
            </w:pPr>
            <w:r w:rsidRPr="002F1C91">
              <w:rPr>
                <w:rFonts w:eastAsia="Times New Roman"/>
                <w:bCs/>
                <w:color w:val="000000"/>
                <w:lang w:eastAsia="cs-CZ"/>
              </w:rPr>
              <w:t>2</w:t>
            </w:r>
          </w:p>
        </w:tc>
        <w:tc>
          <w:tcPr>
            <w:tcW w:w="6085" w:type="dxa"/>
            <w:tcBorders>
              <w:top w:val="nil"/>
              <w:left w:val="nil"/>
              <w:bottom w:val="single" w:sz="4" w:space="0" w:color="auto"/>
              <w:right w:val="single" w:sz="4" w:space="0" w:color="auto"/>
            </w:tcBorders>
            <w:shd w:val="clear" w:color="auto" w:fill="auto"/>
            <w:vAlign w:val="center"/>
          </w:tcPr>
          <w:p w14:paraId="260A4E26" w14:textId="329FB60D" w:rsidR="00F85972" w:rsidRPr="00963F0B" w:rsidRDefault="00F85972" w:rsidP="00F85972">
            <w:pPr>
              <w:spacing w:after="0" w:line="240" w:lineRule="auto"/>
              <w:jc w:val="left"/>
              <w:rPr>
                <w:rFonts w:eastAsia="Times New Roman"/>
                <w:color w:val="000000"/>
                <w:lang w:eastAsia="cs-CZ"/>
              </w:rPr>
            </w:pPr>
            <w:r>
              <w:rPr>
                <w:rFonts w:eastAsia="Times New Roman"/>
                <w:color w:val="000000"/>
                <w:lang w:eastAsia="cs-CZ"/>
              </w:rPr>
              <w:t>„</w:t>
            </w:r>
            <w:r w:rsidRPr="00963F0B">
              <w:rPr>
                <w:rFonts w:eastAsia="Times New Roman"/>
                <w:color w:val="000000"/>
                <w:lang w:eastAsia="cs-CZ"/>
              </w:rPr>
              <w:t>Základní vyšetření v rá</w:t>
            </w:r>
            <w:r>
              <w:rPr>
                <w:rFonts w:eastAsia="Times New Roman"/>
                <w:color w:val="000000"/>
                <w:lang w:eastAsia="cs-CZ"/>
              </w:rPr>
              <w:t xml:space="preserve">mci </w:t>
            </w:r>
            <w:proofErr w:type="spellStart"/>
            <w:r>
              <w:rPr>
                <w:rFonts w:eastAsia="Times New Roman"/>
                <w:color w:val="000000"/>
                <w:lang w:eastAsia="cs-CZ"/>
              </w:rPr>
              <w:t>pracovnělékařské</w:t>
            </w:r>
            <w:proofErr w:type="spellEnd"/>
            <w:r>
              <w:rPr>
                <w:rFonts w:eastAsia="Times New Roman"/>
                <w:color w:val="000000"/>
                <w:lang w:eastAsia="cs-CZ"/>
              </w:rPr>
              <w:t xml:space="preserve"> prohlídky“</w:t>
            </w:r>
            <w:r w:rsidRPr="00963F0B">
              <w:rPr>
                <w:rFonts w:eastAsia="Times New Roman"/>
                <w:color w:val="000000"/>
                <w:lang w:eastAsia="cs-CZ"/>
              </w:rPr>
              <w:t xml:space="preserve"> </w:t>
            </w:r>
            <w:r>
              <w:rPr>
                <w:rFonts w:eastAsia="Times New Roman"/>
                <w:color w:val="000000"/>
                <w:lang w:eastAsia="cs-CZ"/>
              </w:rPr>
              <w:t xml:space="preserve">dle vyhlášky o </w:t>
            </w:r>
            <w:proofErr w:type="spellStart"/>
            <w:r>
              <w:rPr>
                <w:rFonts w:eastAsia="Times New Roman"/>
                <w:color w:val="000000"/>
                <w:lang w:eastAsia="cs-CZ"/>
              </w:rPr>
              <w:t>pracovnělékařských</w:t>
            </w:r>
            <w:proofErr w:type="spellEnd"/>
            <w:r>
              <w:rPr>
                <w:rFonts w:eastAsia="Times New Roman"/>
                <w:color w:val="000000"/>
                <w:lang w:eastAsia="cs-CZ"/>
              </w:rPr>
              <w:t xml:space="preserve"> službách</w:t>
            </w:r>
            <w:r w:rsidRPr="00963F0B">
              <w:rPr>
                <w:rFonts w:eastAsia="Times New Roman"/>
                <w:color w:val="000000"/>
                <w:lang w:eastAsia="cs-CZ"/>
              </w:rPr>
              <w:t xml:space="preserve"> </w:t>
            </w:r>
            <w:r>
              <w:rPr>
                <w:rFonts w:eastAsia="Times New Roman"/>
                <w:color w:val="000000"/>
                <w:lang w:eastAsia="cs-CZ"/>
              </w:rPr>
              <w:t xml:space="preserve">- </w:t>
            </w:r>
            <w:r w:rsidRPr="00963F0B">
              <w:rPr>
                <w:rFonts w:eastAsia="Times New Roman"/>
                <w:color w:val="000000"/>
                <w:lang w:eastAsia="cs-CZ"/>
              </w:rPr>
              <w:t>za přítomnosti tlumočníka</w:t>
            </w:r>
            <w:r>
              <w:rPr>
                <w:rFonts w:eastAsia="Times New Roman"/>
                <w:color w:val="000000"/>
                <w:lang w:eastAsia="cs-CZ"/>
              </w:rPr>
              <w:t>, kterého zajišťuje Objednatel</w:t>
            </w:r>
          </w:p>
        </w:tc>
        <w:tc>
          <w:tcPr>
            <w:tcW w:w="2409" w:type="dxa"/>
            <w:tcBorders>
              <w:top w:val="nil"/>
              <w:left w:val="nil"/>
              <w:bottom w:val="single" w:sz="4" w:space="0" w:color="auto"/>
              <w:right w:val="single" w:sz="4" w:space="0" w:color="auto"/>
            </w:tcBorders>
            <w:shd w:val="clear" w:color="auto" w:fill="auto"/>
            <w:vAlign w:val="center"/>
          </w:tcPr>
          <w:p w14:paraId="7464D760" w14:textId="371A1FC2" w:rsidR="00F85972" w:rsidRPr="003625F9" w:rsidRDefault="00AE5A06" w:rsidP="00F85972">
            <w:pPr>
              <w:spacing w:after="0" w:line="240" w:lineRule="auto"/>
              <w:jc w:val="center"/>
              <w:rPr>
                <w:rFonts w:eastAsia="Times New Roman"/>
                <w:b/>
                <w:bCs/>
                <w:color w:val="000000"/>
                <w:lang w:eastAsia="cs-CZ"/>
              </w:rPr>
            </w:pPr>
            <w:proofErr w:type="spellStart"/>
            <w:r>
              <w:rPr>
                <w:rFonts w:eastAsia="Times New Roman"/>
                <w:b/>
                <w:bCs/>
                <w:color w:val="000000"/>
                <w:lang w:eastAsia="cs-CZ"/>
              </w:rPr>
              <w:t>xxx</w:t>
            </w:r>
            <w:proofErr w:type="spellEnd"/>
          </w:p>
        </w:tc>
      </w:tr>
      <w:tr w:rsidR="00F85972" w:rsidRPr="00963F0B" w14:paraId="3B4A97F2" w14:textId="77777777" w:rsidTr="00963F0B">
        <w:trPr>
          <w:trHeight w:val="799"/>
        </w:trPr>
        <w:tc>
          <w:tcPr>
            <w:tcW w:w="1160" w:type="dxa"/>
            <w:tcBorders>
              <w:top w:val="nil"/>
              <w:left w:val="single" w:sz="4" w:space="0" w:color="auto"/>
              <w:bottom w:val="single" w:sz="4" w:space="0" w:color="auto"/>
              <w:right w:val="single" w:sz="4" w:space="0" w:color="auto"/>
            </w:tcBorders>
            <w:shd w:val="clear" w:color="auto" w:fill="auto"/>
            <w:vAlign w:val="center"/>
          </w:tcPr>
          <w:p w14:paraId="3B4A97EF" w14:textId="2A1DC16C" w:rsidR="00F85972" w:rsidRPr="002F1C91" w:rsidRDefault="00F85972" w:rsidP="00F85972">
            <w:pPr>
              <w:spacing w:after="0" w:line="240" w:lineRule="auto"/>
              <w:jc w:val="center"/>
              <w:rPr>
                <w:rFonts w:eastAsia="Times New Roman"/>
                <w:bCs/>
                <w:color w:val="000000"/>
                <w:lang w:eastAsia="cs-CZ"/>
              </w:rPr>
            </w:pPr>
            <w:r w:rsidRPr="002F1C91">
              <w:rPr>
                <w:rFonts w:eastAsia="Times New Roman"/>
                <w:bCs/>
                <w:color w:val="000000"/>
                <w:lang w:eastAsia="cs-CZ"/>
              </w:rPr>
              <w:t>3</w:t>
            </w:r>
          </w:p>
        </w:tc>
        <w:tc>
          <w:tcPr>
            <w:tcW w:w="6085" w:type="dxa"/>
            <w:tcBorders>
              <w:top w:val="nil"/>
              <w:left w:val="nil"/>
              <w:bottom w:val="single" w:sz="4" w:space="0" w:color="auto"/>
              <w:right w:val="single" w:sz="4" w:space="0" w:color="auto"/>
            </w:tcBorders>
            <w:shd w:val="clear" w:color="auto" w:fill="auto"/>
            <w:vAlign w:val="center"/>
            <w:hideMark/>
          </w:tcPr>
          <w:p w14:paraId="3B4A97F0" w14:textId="37FC49FB" w:rsidR="00F85972" w:rsidRPr="00963F0B" w:rsidRDefault="00F85972" w:rsidP="00F85972">
            <w:pPr>
              <w:spacing w:after="0" w:line="240" w:lineRule="auto"/>
              <w:jc w:val="left"/>
              <w:rPr>
                <w:rFonts w:eastAsia="Times New Roman"/>
                <w:b/>
                <w:bCs/>
                <w:color w:val="000000"/>
                <w:lang w:eastAsia="cs-CZ"/>
              </w:rPr>
            </w:pPr>
            <w:r w:rsidRPr="00963F0B">
              <w:rPr>
                <w:rFonts w:eastAsia="Times New Roman"/>
                <w:color w:val="000000"/>
                <w:lang w:eastAsia="cs-CZ"/>
              </w:rPr>
              <w:t>„Dopravně psychologické vyšetření“</w:t>
            </w:r>
            <w:r>
              <w:rPr>
                <w:rFonts w:eastAsia="Times New Roman"/>
                <w:color w:val="000000"/>
                <w:lang w:eastAsia="cs-CZ"/>
              </w:rPr>
              <w:t xml:space="preserve"> </w:t>
            </w:r>
            <w:r w:rsidRPr="00C16300">
              <w:t xml:space="preserve">dle § 87a odst. 2 zákona č. 361/2000 Sb., o provozu na pozemních komunikacích a o změnách </w:t>
            </w:r>
            <w:proofErr w:type="spellStart"/>
            <w:r w:rsidRPr="00C16300">
              <w:t>někt</w:t>
            </w:r>
            <w:proofErr w:type="spellEnd"/>
            <w:r w:rsidRPr="00C16300">
              <w:t xml:space="preserve">. zákonů, </w:t>
            </w:r>
            <w:r>
              <w:t>ve znění pozdějších předpisů</w:t>
            </w:r>
          </w:p>
        </w:tc>
        <w:tc>
          <w:tcPr>
            <w:tcW w:w="2409" w:type="dxa"/>
            <w:tcBorders>
              <w:top w:val="nil"/>
              <w:left w:val="nil"/>
              <w:bottom w:val="single" w:sz="4" w:space="0" w:color="auto"/>
              <w:right w:val="single" w:sz="4" w:space="0" w:color="auto"/>
            </w:tcBorders>
            <w:shd w:val="clear" w:color="auto" w:fill="auto"/>
            <w:vAlign w:val="center"/>
            <w:hideMark/>
          </w:tcPr>
          <w:p w14:paraId="3B4A97F1" w14:textId="11195ED0" w:rsidR="00F85972" w:rsidRPr="003625F9" w:rsidRDefault="00AE5A06" w:rsidP="00F85972">
            <w:pPr>
              <w:spacing w:after="0" w:line="240" w:lineRule="auto"/>
              <w:jc w:val="center"/>
              <w:rPr>
                <w:rFonts w:eastAsia="Times New Roman"/>
                <w:b/>
                <w:bCs/>
                <w:color w:val="000000"/>
                <w:lang w:eastAsia="cs-CZ"/>
              </w:rPr>
            </w:pPr>
            <w:proofErr w:type="spellStart"/>
            <w:r>
              <w:rPr>
                <w:rFonts w:eastAsia="Times New Roman"/>
                <w:b/>
                <w:bCs/>
                <w:color w:val="000000"/>
                <w:lang w:eastAsia="cs-CZ"/>
              </w:rPr>
              <w:t>xxx</w:t>
            </w:r>
            <w:proofErr w:type="spellEnd"/>
          </w:p>
        </w:tc>
      </w:tr>
      <w:tr w:rsidR="00F85972" w:rsidRPr="00963F0B" w14:paraId="3B4A97F6" w14:textId="77777777" w:rsidTr="00963F0B">
        <w:trPr>
          <w:trHeight w:val="799"/>
        </w:trPr>
        <w:tc>
          <w:tcPr>
            <w:tcW w:w="1160" w:type="dxa"/>
            <w:tcBorders>
              <w:top w:val="nil"/>
              <w:left w:val="single" w:sz="4" w:space="0" w:color="auto"/>
              <w:bottom w:val="single" w:sz="4" w:space="0" w:color="auto"/>
              <w:right w:val="single" w:sz="4" w:space="0" w:color="auto"/>
            </w:tcBorders>
            <w:shd w:val="clear" w:color="auto" w:fill="auto"/>
            <w:vAlign w:val="center"/>
          </w:tcPr>
          <w:p w14:paraId="3B4A97F3" w14:textId="529202EE" w:rsidR="00F85972" w:rsidRPr="002F1C91" w:rsidRDefault="00F85972" w:rsidP="00F85972">
            <w:pPr>
              <w:spacing w:after="0" w:line="240" w:lineRule="auto"/>
              <w:jc w:val="center"/>
              <w:rPr>
                <w:rFonts w:eastAsia="Times New Roman"/>
                <w:bCs/>
                <w:color w:val="000000"/>
                <w:lang w:eastAsia="cs-CZ"/>
              </w:rPr>
            </w:pPr>
            <w:r w:rsidRPr="002F1C91">
              <w:rPr>
                <w:rFonts w:eastAsia="Times New Roman"/>
                <w:bCs/>
                <w:color w:val="000000"/>
                <w:lang w:eastAsia="cs-CZ"/>
              </w:rPr>
              <w:t>4</w:t>
            </w:r>
          </w:p>
        </w:tc>
        <w:tc>
          <w:tcPr>
            <w:tcW w:w="6085" w:type="dxa"/>
            <w:tcBorders>
              <w:top w:val="nil"/>
              <w:left w:val="nil"/>
              <w:bottom w:val="single" w:sz="4" w:space="0" w:color="auto"/>
              <w:right w:val="single" w:sz="4" w:space="0" w:color="auto"/>
            </w:tcBorders>
            <w:shd w:val="clear" w:color="auto" w:fill="auto"/>
            <w:vAlign w:val="center"/>
            <w:hideMark/>
          </w:tcPr>
          <w:p w14:paraId="3B4A97F4" w14:textId="6E690283" w:rsidR="00F85972" w:rsidRPr="00963F0B" w:rsidRDefault="00F85972" w:rsidP="00F85972">
            <w:pPr>
              <w:spacing w:after="0" w:line="240" w:lineRule="auto"/>
              <w:jc w:val="left"/>
              <w:rPr>
                <w:rFonts w:eastAsia="Times New Roman"/>
                <w:b/>
                <w:bCs/>
                <w:color w:val="000000"/>
                <w:lang w:eastAsia="cs-CZ"/>
              </w:rPr>
            </w:pPr>
            <w:r w:rsidRPr="00963F0B">
              <w:rPr>
                <w:rFonts w:eastAsia="Times New Roman"/>
                <w:color w:val="000000"/>
                <w:lang w:eastAsia="cs-CZ"/>
              </w:rPr>
              <w:t>„EKG“</w:t>
            </w:r>
          </w:p>
        </w:tc>
        <w:tc>
          <w:tcPr>
            <w:tcW w:w="2409" w:type="dxa"/>
            <w:tcBorders>
              <w:top w:val="nil"/>
              <w:left w:val="nil"/>
              <w:bottom w:val="single" w:sz="4" w:space="0" w:color="auto"/>
              <w:right w:val="single" w:sz="4" w:space="0" w:color="auto"/>
            </w:tcBorders>
            <w:shd w:val="clear" w:color="auto" w:fill="auto"/>
            <w:vAlign w:val="center"/>
            <w:hideMark/>
          </w:tcPr>
          <w:p w14:paraId="3B4A97F5" w14:textId="14846426" w:rsidR="00F85972" w:rsidRPr="003625F9" w:rsidRDefault="00AE5A06" w:rsidP="00F85972">
            <w:pPr>
              <w:spacing w:after="0" w:line="240" w:lineRule="auto"/>
              <w:jc w:val="center"/>
              <w:rPr>
                <w:rFonts w:eastAsia="Times New Roman"/>
                <w:b/>
                <w:bCs/>
                <w:color w:val="000000"/>
                <w:lang w:eastAsia="cs-CZ"/>
              </w:rPr>
            </w:pPr>
            <w:proofErr w:type="spellStart"/>
            <w:r>
              <w:rPr>
                <w:b/>
              </w:rPr>
              <w:t>xxx</w:t>
            </w:r>
            <w:proofErr w:type="spellEnd"/>
          </w:p>
        </w:tc>
      </w:tr>
      <w:tr w:rsidR="00F85972" w:rsidRPr="00963F0B" w14:paraId="3B4A97FA" w14:textId="77777777" w:rsidTr="00963F0B">
        <w:trPr>
          <w:trHeight w:val="799"/>
        </w:trPr>
        <w:tc>
          <w:tcPr>
            <w:tcW w:w="1160" w:type="dxa"/>
            <w:tcBorders>
              <w:top w:val="nil"/>
              <w:left w:val="single" w:sz="4" w:space="0" w:color="auto"/>
              <w:bottom w:val="single" w:sz="4" w:space="0" w:color="auto"/>
              <w:right w:val="single" w:sz="4" w:space="0" w:color="auto"/>
            </w:tcBorders>
            <w:shd w:val="clear" w:color="auto" w:fill="auto"/>
            <w:vAlign w:val="center"/>
          </w:tcPr>
          <w:p w14:paraId="3B4A97F7" w14:textId="4687553A" w:rsidR="00F85972" w:rsidRPr="002F1C91" w:rsidRDefault="00F85972" w:rsidP="00F85972">
            <w:pPr>
              <w:spacing w:after="0" w:line="240" w:lineRule="auto"/>
              <w:jc w:val="center"/>
              <w:rPr>
                <w:rFonts w:eastAsia="Times New Roman"/>
                <w:bCs/>
                <w:color w:val="000000"/>
                <w:lang w:eastAsia="cs-CZ"/>
              </w:rPr>
            </w:pPr>
            <w:r w:rsidRPr="002F1C91">
              <w:rPr>
                <w:rFonts w:eastAsia="Times New Roman"/>
                <w:bCs/>
                <w:color w:val="000000"/>
                <w:lang w:eastAsia="cs-CZ"/>
              </w:rPr>
              <w:t>5</w:t>
            </w:r>
          </w:p>
        </w:tc>
        <w:tc>
          <w:tcPr>
            <w:tcW w:w="6085" w:type="dxa"/>
            <w:tcBorders>
              <w:top w:val="nil"/>
              <w:left w:val="nil"/>
              <w:bottom w:val="single" w:sz="4" w:space="0" w:color="auto"/>
              <w:right w:val="single" w:sz="4" w:space="0" w:color="auto"/>
            </w:tcBorders>
            <w:shd w:val="clear" w:color="auto" w:fill="auto"/>
            <w:vAlign w:val="center"/>
            <w:hideMark/>
          </w:tcPr>
          <w:p w14:paraId="3B4A97F8" w14:textId="038A847B" w:rsidR="00F85972" w:rsidRPr="00963F0B" w:rsidRDefault="00F85972" w:rsidP="00F85972">
            <w:pPr>
              <w:spacing w:after="0" w:line="240" w:lineRule="auto"/>
              <w:jc w:val="left"/>
              <w:rPr>
                <w:rFonts w:eastAsia="Times New Roman"/>
                <w:b/>
                <w:bCs/>
                <w:color w:val="000000"/>
                <w:lang w:eastAsia="cs-CZ"/>
              </w:rPr>
            </w:pPr>
            <w:r w:rsidRPr="00963F0B">
              <w:rPr>
                <w:rFonts w:eastAsia="Times New Roman"/>
                <w:color w:val="000000"/>
                <w:lang w:eastAsia="cs-CZ"/>
              </w:rPr>
              <w:t>„Zátěžové EKG“</w:t>
            </w:r>
          </w:p>
        </w:tc>
        <w:tc>
          <w:tcPr>
            <w:tcW w:w="2409" w:type="dxa"/>
            <w:tcBorders>
              <w:top w:val="nil"/>
              <w:left w:val="nil"/>
              <w:bottom w:val="single" w:sz="4" w:space="0" w:color="auto"/>
              <w:right w:val="single" w:sz="4" w:space="0" w:color="auto"/>
            </w:tcBorders>
            <w:shd w:val="clear" w:color="auto" w:fill="auto"/>
            <w:vAlign w:val="center"/>
            <w:hideMark/>
          </w:tcPr>
          <w:p w14:paraId="3B4A97F9" w14:textId="1DDB9074" w:rsidR="00F85972" w:rsidRPr="003625F9" w:rsidRDefault="00AE5A06" w:rsidP="00F85972">
            <w:pPr>
              <w:spacing w:after="0" w:line="240" w:lineRule="auto"/>
              <w:jc w:val="center"/>
              <w:rPr>
                <w:rFonts w:eastAsia="Times New Roman"/>
                <w:b/>
                <w:bCs/>
                <w:color w:val="000000"/>
                <w:lang w:eastAsia="cs-CZ"/>
              </w:rPr>
            </w:pPr>
            <w:proofErr w:type="spellStart"/>
            <w:r>
              <w:rPr>
                <w:b/>
              </w:rPr>
              <w:t>xxx</w:t>
            </w:r>
            <w:proofErr w:type="spellEnd"/>
          </w:p>
        </w:tc>
      </w:tr>
      <w:tr w:rsidR="00F85972" w:rsidRPr="00963F0B" w14:paraId="3B4A97FE" w14:textId="77777777" w:rsidTr="00963F0B">
        <w:trPr>
          <w:trHeight w:val="799"/>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3B4A97FB" w14:textId="4769F1A0" w:rsidR="00F85972" w:rsidRPr="002F1C91" w:rsidRDefault="00F85972" w:rsidP="00F85972">
            <w:pPr>
              <w:spacing w:after="0" w:line="240" w:lineRule="auto"/>
              <w:jc w:val="center"/>
              <w:rPr>
                <w:rFonts w:eastAsia="Times New Roman"/>
                <w:bCs/>
                <w:color w:val="000000"/>
                <w:lang w:eastAsia="cs-CZ"/>
              </w:rPr>
            </w:pPr>
            <w:r w:rsidRPr="002F1C91">
              <w:rPr>
                <w:rFonts w:eastAsia="Times New Roman"/>
                <w:bCs/>
                <w:color w:val="000000"/>
                <w:lang w:eastAsia="cs-CZ"/>
              </w:rPr>
              <w:t>6</w:t>
            </w:r>
          </w:p>
        </w:tc>
        <w:tc>
          <w:tcPr>
            <w:tcW w:w="6085" w:type="dxa"/>
            <w:tcBorders>
              <w:top w:val="single" w:sz="4" w:space="0" w:color="auto"/>
              <w:left w:val="nil"/>
              <w:bottom w:val="single" w:sz="4" w:space="0" w:color="auto"/>
              <w:right w:val="single" w:sz="4" w:space="0" w:color="auto"/>
            </w:tcBorders>
            <w:shd w:val="clear" w:color="auto" w:fill="auto"/>
            <w:vAlign w:val="center"/>
            <w:hideMark/>
          </w:tcPr>
          <w:p w14:paraId="3B4A97FC" w14:textId="18D27508" w:rsidR="00F85972" w:rsidRPr="00963F0B" w:rsidRDefault="00F85972" w:rsidP="00F85972">
            <w:pPr>
              <w:spacing w:after="0" w:line="240" w:lineRule="auto"/>
              <w:jc w:val="left"/>
              <w:rPr>
                <w:rFonts w:eastAsia="Times New Roman"/>
                <w:b/>
                <w:bCs/>
                <w:color w:val="000000"/>
                <w:lang w:eastAsia="cs-CZ"/>
              </w:rPr>
            </w:pPr>
            <w:r w:rsidRPr="00963F0B">
              <w:rPr>
                <w:rFonts w:eastAsia="Times New Roman"/>
                <w:color w:val="000000"/>
                <w:lang w:eastAsia="cs-CZ"/>
              </w:rPr>
              <w:t>„Spirometrie“</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3B4A97FD" w14:textId="41C53F78" w:rsidR="00F85972" w:rsidRPr="003625F9" w:rsidRDefault="00AE5A06" w:rsidP="00F85972">
            <w:pPr>
              <w:spacing w:after="0" w:line="240" w:lineRule="auto"/>
              <w:jc w:val="center"/>
              <w:rPr>
                <w:rFonts w:eastAsia="Times New Roman"/>
                <w:b/>
                <w:bCs/>
                <w:color w:val="000000"/>
                <w:lang w:eastAsia="cs-CZ"/>
              </w:rPr>
            </w:pPr>
            <w:proofErr w:type="spellStart"/>
            <w:r>
              <w:rPr>
                <w:rFonts w:eastAsia="Times New Roman"/>
                <w:b/>
                <w:bCs/>
                <w:color w:val="000000"/>
                <w:lang w:eastAsia="cs-CZ"/>
              </w:rPr>
              <w:t>xxx</w:t>
            </w:r>
            <w:proofErr w:type="spellEnd"/>
          </w:p>
        </w:tc>
      </w:tr>
      <w:tr w:rsidR="00F85972" w:rsidRPr="00963F0B" w14:paraId="785851FD" w14:textId="77777777" w:rsidTr="00F045BA">
        <w:trPr>
          <w:trHeight w:val="799"/>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4C961525" w14:textId="6F4E5889" w:rsidR="00F85972" w:rsidRPr="002F1C91" w:rsidRDefault="00F85972" w:rsidP="00F85972">
            <w:pPr>
              <w:spacing w:after="0" w:line="240" w:lineRule="auto"/>
              <w:jc w:val="center"/>
              <w:rPr>
                <w:rFonts w:eastAsia="Times New Roman"/>
                <w:bCs/>
                <w:color w:val="000000"/>
                <w:lang w:eastAsia="cs-CZ"/>
              </w:rPr>
            </w:pPr>
            <w:r>
              <w:rPr>
                <w:rFonts w:eastAsia="Times New Roman"/>
                <w:bCs/>
                <w:color w:val="000000"/>
                <w:lang w:eastAsia="cs-CZ"/>
              </w:rPr>
              <w:t>7</w:t>
            </w:r>
          </w:p>
        </w:tc>
        <w:tc>
          <w:tcPr>
            <w:tcW w:w="6085" w:type="dxa"/>
            <w:tcBorders>
              <w:top w:val="single" w:sz="4" w:space="0" w:color="auto"/>
              <w:left w:val="nil"/>
              <w:bottom w:val="single" w:sz="4" w:space="0" w:color="auto"/>
              <w:right w:val="single" w:sz="4" w:space="0" w:color="auto"/>
            </w:tcBorders>
            <w:shd w:val="clear" w:color="auto" w:fill="auto"/>
            <w:vAlign w:val="center"/>
          </w:tcPr>
          <w:p w14:paraId="34B5F98B" w14:textId="494C9A11" w:rsidR="00F85972" w:rsidRPr="00963F0B" w:rsidRDefault="00F85972" w:rsidP="00F85972">
            <w:pPr>
              <w:spacing w:after="0"/>
              <w:jc w:val="left"/>
              <w:rPr>
                <w:rFonts w:eastAsia="Times New Roman"/>
                <w:color w:val="000000"/>
                <w:lang w:eastAsia="cs-CZ"/>
              </w:rPr>
            </w:pPr>
            <w:r>
              <w:rPr>
                <w:rFonts w:eastAsia="Times New Roman"/>
                <w:color w:val="000000"/>
                <w:lang w:eastAsia="cs-CZ"/>
              </w:rPr>
              <w:t>„EMG“</w:t>
            </w:r>
          </w:p>
        </w:tc>
        <w:tc>
          <w:tcPr>
            <w:tcW w:w="2409" w:type="dxa"/>
            <w:tcBorders>
              <w:top w:val="single" w:sz="4" w:space="0" w:color="auto"/>
              <w:left w:val="nil"/>
              <w:bottom w:val="single" w:sz="4" w:space="0" w:color="auto"/>
              <w:right w:val="single" w:sz="4" w:space="0" w:color="auto"/>
            </w:tcBorders>
            <w:shd w:val="clear" w:color="auto" w:fill="auto"/>
            <w:vAlign w:val="center"/>
          </w:tcPr>
          <w:p w14:paraId="44331FD0" w14:textId="735B91CD" w:rsidR="00F85972" w:rsidRPr="003625F9" w:rsidRDefault="00AE5A06" w:rsidP="00F85972">
            <w:pPr>
              <w:spacing w:after="0" w:line="240" w:lineRule="auto"/>
              <w:jc w:val="center"/>
              <w:rPr>
                <w:b/>
                <w:highlight w:val="yellow"/>
              </w:rPr>
            </w:pPr>
            <w:proofErr w:type="spellStart"/>
            <w:r>
              <w:rPr>
                <w:rFonts w:eastAsia="Times New Roman"/>
                <w:b/>
                <w:bCs/>
                <w:color w:val="000000"/>
                <w:lang w:eastAsia="cs-CZ"/>
              </w:rPr>
              <w:t>xxx</w:t>
            </w:r>
            <w:proofErr w:type="spellEnd"/>
          </w:p>
        </w:tc>
      </w:tr>
      <w:tr w:rsidR="00F85972" w:rsidRPr="00963F0B" w14:paraId="3B4A9802" w14:textId="77777777" w:rsidTr="00963F0B">
        <w:trPr>
          <w:trHeight w:val="799"/>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3B4A97FF" w14:textId="16447DEA" w:rsidR="00F85972" w:rsidRPr="002F1C91" w:rsidRDefault="00F85972" w:rsidP="00F85972">
            <w:pPr>
              <w:spacing w:after="0" w:line="240" w:lineRule="auto"/>
              <w:jc w:val="center"/>
              <w:rPr>
                <w:rFonts w:eastAsia="Times New Roman"/>
                <w:bCs/>
                <w:color w:val="000000"/>
                <w:lang w:eastAsia="cs-CZ"/>
              </w:rPr>
            </w:pPr>
            <w:r>
              <w:rPr>
                <w:rFonts w:eastAsia="Times New Roman"/>
                <w:bCs/>
                <w:color w:val="000000"/>
                <w:lang w:eastAsia="cs-CZ"/>
              </w:rPr>
              <w:t>8</w:t>
            </w:r>
          </w:p>
        </w:tc>
        <w:tc>
          <w:tcPr>
            <w:tcW w:w="6085" w:type="dxa"/>
            <w:tcBorders>
              <w:top w:val="single" w:sz="4" w:space="0" w:color="auto"/>
              <w:left w:val="nil"/>
              <w:bottom w:val="single" w:sz="4" w:space="0" w:color="auto"/>
              <w:right w:val="single" w:sz="4" w:space="0" w:color="auto"/>
            </w:tcBorders>
            <w:shd w:val="clear" w:color="auto" w:fill="auto"/>
            <w:vAlign w:val="center"/>
          </w:tcPr>
          <w:p w14:paraId="3B4A9800" w14:textId="636D584B" w:rsidR="00F85972" w:rsidRPr="00963F0B" w:rsidRDefault="00F85972" w:rsidP="00F85972">
            <w:pPr>
              <w:jc w:val="left"/>
              <w:rPr>
                <w:b/>
                <w:bCs/>
                <w:color w:val="000000"/>
              </w:rPr>
            </w:pPr>
            <w:r w:rsidRPr="00963F0B">
              <w:rPr>
                <w:rFonts w:eastAsia="Times New Roman"/>
                <w:color w:val="000000"/>
                <w:lang w:eastAsia="cs-CZ"/>
              </w:rPr>
              <w:t xml:space="preserve">„Dohled na pracovištích“ dle vyhlášky </w:t>
            </w:r>
            <w:r>
              <w:rPr>
                <w:rFonts w:eastAsia="Times New Roman"/>
                <w:color w:val="000000"/>
                <w:lang w:eastAsia="cs-CZ"/>
              </w:rPr>
              <w:t xml:space="preserve">o </w:t>
            </w:r>
            <w:proofErr w:type="spellStart"/>
            <w:r>
              <w:rPr>
                <w:rFonts w:eastAsia="Times New Roman"/>
                <w:color w:val="000000"/>
                <w:lang w:eastAsia="cs-CZ"/>
              </w:rPr>
              <w:t>pracovnělékařských</w:t>
            </w:r>
            <w:proofErr w:type="spellEnd"/>
            <w:r>
              <w:rPr>
                <w:rFonts w:eastAsia="Times New Roman"/>
                <w:color w:val="000000"/>
                <w:lang w:eastAsia="cs-CZ"/>
              </w:rPr>
              <w:t xml:space="preserve"> službách – cena za dohled na jednom pracovišti</w:t>
            </w:r>
          </w:p>
        </w:tc>
        <w:tc>
          <w:tcPr>
            <w:tcW w:w="2409" w:type="dxa"/>
            <w:tcBorders>
              <w:top w:val="single" w:sz="4" w:space="0" w:color="auto"/>
              <w:left w:val="nil"/>
              <w:bottom w:val="single" w:sz="4" w:space="0" w:color="auto"/>
              <w:right w:val="single" w:sz="4" w:space="0" w:color="auto"/>
            </w:tcBorders>
            <w:shd w:val="clear" w:color="auto" w:fill="auto"/>
            <w:vAlign w:val="center"/>
          </w:tcPr>
          <w:p w14:paraId="3B4A9801" w14:textId="01A01859" w:rsidR="00F85972" w:rsidRPr="003625F9" w:rsidRDefault="00AE5A06" w:rsidP="00F85972">
            <w:pPr>
              <w:spacing w:after="0" w:line="240" w:lineRule="auto"/>
              <w:jc w:val="center"/>
              <w:rPr>
                <w:rFonts w:eastAsia="Times New Roman"/>
                <w:b/>
                <w:bCs/>
                <w:color w:val="000000"/>
                <w:lang w:eastAsia="cs-CZ"/>
              </w:rPr>
            </w:pPr>
            <w:proofErr w:type="spellStart"/>
            <w:r>
              <w:rPr>
                <w:b/>
              </w:rPr>
              <w:t>xxx</w:t>
            </w:r>
            <w:proofErr w:type="spellEnd"/>
          </w:p>
        </w:tc>
      </w:tr>
      <w:tr w:rsidR="00F85972" w:rsidRPr="00963F0B" w14:paraId="3B4A980A" w14:textId="77777777" w:rsidTr="00963F0B">
        <w:trPr>
          <w:trHeight w:val="799"/>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3B4A9807" w14:textId="31DB4D64" w:rsidR="00F85972" w:rsidRPr="002F1C91" w:rsidRDefault="00F85972" w:rsidP="00F85972">
            <w:pPr>
              <w:spacing w:after="0" w:line="240" w:lineRule="auto"/>
              <w:jc w:val="center"/>
              <w:rPr>
                <w:rFonts w:eastAsia="Times New Roman"/>
                <w:bCs/>
                <w:color w:val="000000"/>
                <w:lang w:eastAsia="cs-CZ"/>
              </w:rPr>
            </w:pPr>
            <w:r>
              <w:rPr>
                <w:rFonts w:eastAsia="Times New Roman"/>
                <w:bCs/>
                <w:color w:val="000000"/>
                <w:lang w:eastAsia="cs-CZ"/>
              </w:rPr>
              <w:t>9</w:t>
            </w:r>
          </w:p>
        </w:tc>
        <w:tc>
          <w:tcPr>
            <w:tcW w:w="6085" w:type="dxa"/>
            <w:tcBorders>
              <w:top w:val="single" w:sz="4" w:space="0" w:color="auto"/>
              <w:left w:val="nil"/>
              <w:bottom w:val="single" w:sz="4" w:space="0" w:color="auto"/>
              <w:right w:val="single" w:sz="4" w:space="0" w:color="auto"/>
            </w:tcBorders>
            <w:shd w:val="clear" w:color="auto" w:fill="auto"/>
            <w:vAlign w:val="center"/>
          </w:tcPr>
          <w:p w14:paraId="3B4A9808" w14:textId="13077993" w:rsidR="00F85972" w:rsidRPr="00963F0B" w:rsidRDefault="00F85972" w:rsidP="00F85972">
            <w:pPr>
              <w:jc w:val="left"/>
              <w:rPr>
                <w:b/>
                <w:bCs/>
                <w:color w:val="000000"/>
              </w:rPr>
            </w:pPr>
            <w:r>
              <w:rPr>
                <w:rFonts w:eastAsia="Times New Roman"/>
                <w:color w:val="000000"/>
                <w:lang w:eastAsia="cs-CZ"/>
              </w:rPr>
              <w:t>Jedna hodina</w:t>
            </w:r>
            <w:r w:rsidRPr="00963F0B">
              <w:rPr>
                <w:rFonts w:eastAsia="Times New Roman"/>
                <w:color w:val="000000"/>
                <w:lang w:eastAsia="cs-CZ"/>
              </w:rPr>
              <w:t xml:space="preserve"> poradenské činnosti dle vyhlášky </w:t>
            </w:r>
            <w:r>
              <w:rPr>
                <w:rFonts w:eastAsia="Times New Roman"/>
                <w:color w:val="000000"/>
                <w:lang w:eastAsia="cs-CZ"/>
              </w:rPr>
              <w:t xml:space="preserve">o </w:t>
            </w:r>
            <w:proofErr w:type="spellStart"/>
            <w:r>
              <w:rPr>
                <w:rFonts w:eastAsia="Times New Roman"/>
                <w:color w:val="000000"/>
                <w:lang w:eastAsia="cs-CZ"/>
              </w:rPr>
              <w:t>pracovnělékařských</w:t>
            </w:r>
            <w:proofErr w:type="spellEnd"/>
            <w:r>
              <w:rPr>
                <w:rFonts w:eastAsia="Times New Roman"/>
                <w:color w:val="000000"/>
                <w:lang w:eastAsia="cs-CZ"/>
              </w:rPr>
              <w:t xml:space="preserve"> službách</w:t>
            </w:r>
          </w:p>
        </w:tc>
        <w:tc>
          <w:tcPr>
            <w:tcW w:w="2409" w:type="dxa"/>
            <w:tcBorders>
              <w:top w:val="single" w:sz="4" w:space="0" w:color="auto"/>
              <w:left w:val="nil"/>
              <w:bottom w:val="single" w:sz="4" w:space="0" w:color="auto"/>
              <w:right w:val="single" w:sz="4" w:space="0" w:color="auto"/>
            </w:tcBorders>
            <w:shd w:val="clear" w:color="auto" w:fill="auto"/>
            <w:vAlign w:val="center"/>
          </w:tcPr>
          <w:p w14:paraId="3B4A9809" w14:textId="710D5AF5" w:rsidR="00F85972" w:rsidRPr="003625F9" w:rsidRDefault="00AE5A06" w:rsidP="00F85972">
            <w:pPr>
              <w:spacing w:after="0" w:line="240" w:lineRule="auto"/>
              <w:jc w:val="center"/>
              <w:rPr>
                <w:rFonts w:eastAsia="Times New Roman"/>
                <w:b/>
                <w:bCs/>
                <w:color w:val="000000"/>
                <w:lang w:eastAsia="cs-CZ"/>
              </w:rPr>
            </w:pPr>
            <w:proofErr w:type="spellStart"/>
            <w:r>
              <w:rPr>
                <w:b/>
              </w:rPr>
              <w:t>xxx</w:t>
            </w:r>
            <w:proofErr w:type="spellEnd"/>
          </w:p>
        </w:tc>
      </w:tr>
    </w:tbl>
    <w:p w14:paraId="3B4A9810" w14:textId="0CDA581E" w:rsidR="00C85210" w:rsidRPr="00F41C08" w:rsidRDefault="00E732AC" w:rsidP="00B82A3C">
      <w:pPr>
        <w:keepNext/>
        <w:pageBreakBefore/>
        <w:tabs>
          <w:tab w:val="left" w:pos="1193"/>
        </w:tabs>
        <w:spacing w:after="120"/>
        <w:outlineLvl w:val="0"/>
      </w:pPr>
      <w:r w:rsidRPr="00E732AC">
        <w:rPr>
          <w:b/>
          <w:sz w:val="24"/>
          <w:szCs w:val="24"/>
        </w:rPr>
        <w:lastRenderedPageBreak/>
        <w:t xml:space="preserve">Příloha č. 2: Seznam </w:t>
      </w:r>
      <w:r w:rsidR="007B5C16">
        <w:rPr>
          <w:b/>
          <w:sz w:val="24"/>
          <w:szCs w:val="24"/>
        </w:rPr>
        <w:t>D</w:t>
      </w:r>
      <w:r w:rsidRPr="00E732AC">
        <w:rPr>
          <w:b/>
          <w:sz w:val="24"/>
          <w:szCs w:val="24"/>
        </w:rPr>
        <w:t xml:space="preserve">alších služeb z oblasti </w:t>
      </w:r>
      <w:proofErr w:type="spellStart"/>
      <w:r w:rsidR="009647A7">
        <w:rPr>
          <w:b/>
          <w:sz w:val="24"/>
          <w:szCs w:val="24"/>
        </w:rPr>
        <w:t>p</w:t>
      </w:r>
      <w:r w:rsidRPr="00E732AC">
        <w:rPr>
          <w:b/>
          <w:sz w:val="24"/>
          <w:szCs w:val="24"/>
        </w:rPr>
        <w:t>racovnělékařských</w:t>
      </w:r>
      <w:proofErr w:type="spellEnd"/>
      <w:r w:rsidRPr="00E732AC">
        <w:rPr>
          <w:b/>
          <w:sz w:val="24"/>
          <w:szCs w:val="24"/>
        </w:rPr>
        <w:t xml:space="preserve"> služeb, včetně ceníku</w:t>
      </w:r>
    </w:p>
    <w:tbl>
      <w:tblPr>
        <w:tblpPr w:leftFromText="141" w:rightFromText="141" w:vertAnchor="page" w:horzAnchor="margin" w:tblpY="2866"/>
        <w:tblW w:w="9654" w:type="dxa"/>
        <w:tblCellMar>
          <w:left w:w="70" w:type="dxa"/>
          <w:right w:w="70" w:type="dxa"/>
        </w:tblCellMar>
        <w:tblLook w:val="04A0" w:firstRow="1" w:lastRow="0" w:firstColumn="1" w:lastColumn="0" w:noHBand="0" w:noVBand="1"/>
      </w:tblPr>
      <w:tblGrid>
        <w:gridCol w:w="1160"/>
        <w:gridCol w:w="6085"/>
        <w:gridCol w:w="2409"/>
      </w:tblGrid>
      <w:tr w:rsidR="0004764C" w:rsidRPr="00B82A3C" w14:paraId="45F5AF1D" w14:textId="77777777" w:rsidTr="00B82A3C">
        <w:trPr>
          <w:trHeight w:val="1126"/>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55181" w14:textId="77777777" w:rsidR="0004764C" w:rsidRPr="00963F0B" w:rsidRDefault="0004764C" w:rsidP="00B82A3C">
            <w:pPr>
              <w:spacing w:after="0" w:line="240" w:lineRule="auto"/>
              <w:jc w:val="center"/>
              <w:rPr>
                <w:rFonts w:eastAsia="Times New Roman"/>
                <w:b/>
                <w:bCs/>
                <w:color w:val="000000"/>
                <w:lang w:eastAsia="cs-CZ"/>
              </w:rPr>
            </w:pPr>
            <w:r w:rsidRPr="00963F0B">
              <w:rPr>
                <w:rFonts w:eastAsia="Times New Roman"/>
                <w:b/>
                <w:bCs/>
                <w:color w:val="000000"/>
                <w:lang w:eastAsia="cs-CZ"/>
              </w:rPr>
              <w:t>Č. položky</w:t>
            </w:r>
          </w:p>
        </w:tc>
        <w:tc>
          <w:tcPr>
            <w:tcW w:w="6085" w:type="dxa"/>
            <w:tcBorders>
              <w:top w:val="single" w:sz="4" w:space="0" w:color="auto"/>
              <w:left w:val="nil"/>
              <w:bottom w:val="single" w:sz="4" w:space="0" w:color="auto"/>
              <w:right w:val="single" w:sz="4" w:space="0" w:color="auto"/>
            </w:tcBorders>
            <w:shd w:val="clear" w:color="auto" w:fill="auto"/>
            <w:vAlign w:val="center"/>
            <w:hideMark/>
          </w:tcPr>
          <w:p w14:paraId="15E4B6AE" w14:textId="77777777" w:rsidR="0004764C" w:rsidRPr="00963F0B" w:rsidRDefault="0004764C" w:rsidP="00B82A3C">
            <w:pPr>
              <w:spacing w:after="0" w:line="240" w:lineRule="auto"/>
              <w:jc w:val="left"/>
              <w:rPr>
                <w:rFonts w:eastAsia="Times New Roman"/>
                <w:b/>
                <w:bCs/>
                <w:color w:val="000000"/>
                <w:lang w:eastAsia="cs-CZ"/>
              </w:rPr>
            </w:pPr>
            <w:r>
              <w:rPr>
                <w:rFonts w:eastAsia="Times New Roman"/>
                <w:b/>
                <w:bCs/>
                <w:color w:val="000000"/>
                <w:lang w:eastAsia="cs-CZ"/>
              </w:rPr>
              <w:t>Položka</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0F9799D8" w14:textId="77777777" w:rsidR="0004764C" w:rsidRPr="00963F0B" w:rsidRDefault="0004764C" w:rsidP="00B82A3C">
            <w:pPr>
              <w:spacing w:after="0" w:line="240" w:lineRule="auto"/>
              <w:jc w:val="left"/>
              <w:rPr>
                <w:rFonts w:eastAsia="Times New Roman"/>
                <w:b/>
                <w:bCs/>
                <w:color w:val="000000"/>
                <w:lang w:eastAsia="cs-CZ"/>
              </w:rPr>
            </w:pPr>
            <w:r>
              <w:rPr>
                <w:rFonts w:eastAsia="Times New Roman"/>
                <w:b/>
                <w:bCs/>
                <w:color w:val="000000"/>
                <w:lang w:eastAsia="cs-CZ"/>
              </w:rPr>
              <w:t>C</w:t>
            </w:r>
            <w:r w:rsidRPr="00963F0B">
              <w:rPr>
                <w:rFonts w:eastAsia="Times New Roman"/>
                <w:b/>
                <w:bCs/>
                <w:color w:val="000000"/>
                <w:lang w:eastAsia="cs-CZ"/>
              </w:rPr>
              <w:t>ena v Kč bez DPH</w:t>
            </w:r>
          </w:p>
        </w:tc>
      </w:tr>
      <w:tr w:rsidR="00F85972" w:rsidRPr="00963F0B" w14:paraId="624FB99B" w14:textId="77777777" w:rsidTr="00B82A3C">
        <w:trPr>
          <w:trHeight w:val="799"/>
        </w:trPr>
        <w:tc>
          <w:tcPr>
            <w:tcW w:w="1160" w:type="dxa"/>
            <w:tcBorders>
              <w:top w:val="nil"/>
              <w:left w:val="single" w:sz="4" w:space="0" w:color="auto"/>
              <w:bottom w:val="single" w:sz="4" w:space="0" w:color="auto"/>
              <w:right w:val="single" w:sz="4" w:space="0" w:color="auto"/>
            </w:tcBorders>
            <w:shd w:val="clear" w:color="auto" w:fill="auto"/>
            <w:vAlign w:val="center"/>
          </w:tcPr>
          <w:p w14:paraId="7D4BCC7D" w14:textId="2D1BC930" w:rsidR="00F85972" w:rsidRPr="002F1C91" w:rsidRDefault="00F85972" w:rsidP="00F85972">
            <w:pPr>
              <w:spacing w:after="0" w:line="240" w:lineRule="auto"/>
              <w:jc w:val="center"/>
              <w:rPr>
                <w:rFonts w:eastAsia="Times New Roman"/>
                <w:bCs/>
                <w:color w:val="000000"/>
                <w:lang w:eastAsia="cs-CZ"/>
              </w:rPr>
            </w:pPr>
            <w:r w:rsidRPr="002F1C91">
              <w:rPr>
                <w:rFonts w:eastAsia="Times New Roman"/>
                <w:bCs/>
                <w:color w:val="000000"/>
                <w:lang w:eastAsia="cs-CZ"/>
              </w:rPr>
              <w:t>1</w:t>
            </w:r>
          </w:p>
        </w:tc>
        <w:tc>
          <w:tcPr>
            <w:tcW w:w="6085" w:type="dxa"/>
            <w:tcBorders>
              <w:top w:val="nil"/>
              <w:left w:val="nil"/>
              <w:bottom w:val="single" w:sz="4" w:space="0" w:color="auto"/>
              <w:right w:val="single" w:sz="4" w:space="0" w:color="auto"/>
            </w:tcBorders>
            <w:shd w:val="clear" w:color="auto" w:fill="auto"/>
            <w:vAlign w:val="center"/>
          </w:tcPr>
          <w:p w14:paraId="5FF0D942" w14:textId="6F723994" w:rsidR="00F85972" w:rsidRPr="00963F0B" w:rsidRDefault="00F85972" w:rsidP="00F85972">
            <w:pPr>
              <w:spacing w:after="0" w:line="240" w:lineRule="auto"/>
              <w:jc w:val="left"/>
              <w:rPr>
                <w:rFonts w:eastAsia="Times New Roman"/>
                <w:b/>
                <w:bCs/>
                <w:color w:val="000000"/>
                <w:lang w:eastAsia="cs-CZ"/>
              </w:rPr>
            </w:pPr>
            <w:r>
              <w:rPr>
                <w:rFonts w:eastAsia="Times New Roman"/>
                <w:color w:val="000000"/>
                <w:lang w:eastAsia="cs-CZ"/>
              </w:rPr>
              <w:t xml:space="preserve">Oční vyšetření </w:t>
            </w:r>
          </w:p>
        </w:tc>
        <w:tc>
          <w:tcPr>
            <w:tcW w:w="2409" w:type="dxa"/>
            <w:tcBorders>
              <w:top w:val="nil"/>
              <w:left w:val="nil"/>
              <w:bottom w:val="single" w:sz="4" w:space="0" w:color="auto"/>
              <w:right w:val="single" w:sz="4" w:space="0" w:color="auto"/>
            </w:tcBorders>
            <w:shd w:val="clear" w:color="auto" w:fill="auto"/>
            <w:vAlign w:val="center"/>
          </w:tcPr>
          <w:p w14:paraId="35CBB0F0" w14:textId="052380D3" w:rsidR="00F85972" w:rsidRPr="0004764C" w:rsidRDefault="00AE5A06" w:rsidP="00F85972">
            <w:pPr>
              <w:spacing w:after="0" w:line="240" w:lineRule="auto"/>
              <w:jc w:val="center"/>
              <w:rPr>
                <w:rFonts w:eastAsia="Times New Roman"/>
                <w:bCs/>
                <w:color w:val="000000"/>
                <w:lang w:eastAsia="cs-CZ"/>
              </w:rPr>
            </w:pPr>
            <w:proofErr w:type="spellStart"/>
            <w:r>
              <w:rPr>
                <w:rFonts w:eastAsia="Times New Roman"/>
                <w:b/>
                <w:bCs/>
                <w:color w:val="000000"/>
                <w:lang w:eastAsia="cs-CZ"/>
              </w:rPr>
              <w:t>xxx</w:t>
            </w:r>
            <w:proofErr w:type="spellEnd"/>
          </w:p>
        </w:tc>
      </w:tr>
      <w:tr w:rsidR="00F85972" w:rsidRPr="00963F0B" w14:paraId="36476CE2" w14:textId="77777777" w:rsidTr="00B82A3C">
        <w:trPr>
          <w:trHeight w:val="799"/>
        </w:trPr>
        <w:tc>
          <w:tcPr>
            <w:tcW w:w="1160" w:type="dxa"/>
            <w:tcBorders>
              <w:top w:val="nil"/>
              <w:left w:val="single" w:sz="4" w:space="0" w:color="auto"/>
              <w:bottom w:val="single" w:sz="4" w:space="0" w:color="auto"/>
              <w:right w:val="single" w:sz="4" w:space="0" w:color="auto"/>
            </w:tcBorders>
            <w:shd w:val="clear" w:color="auto" w:fill="auto"/>
            <w:vAlign w:val="center"/>
          </w:tcPr>
          <w:p w14:paraId="27906805" w14:textId="4B16C684" w:rsidR="00F85972" w:rsidRPr="002F1C91" w:rsidRDefault="00F85972" w:rsidP="00F85972">
            <w:pPr>
              <w:spacing w:after="0" w:line="240" w:lineRule="auto"/>
              <w:jc w:val="center"/>
              <w:rPr>
                <w:rFonts w:eastAsia="Times New Roman"/>
                <w:bCs/>
                <w:color w:val="000000"/>
                <w:lang w:eastAsia="cs-CZ"/>
              </w:rPr>
            </w:pPr>
            <w:r>
              <w:rPr>
                <w:rFonts w:eastAsia="Times New Roman"/>
                <w:bCs/>
                <w:color w:val="000000"/>
                <w:lang w:eastAsia="cs-CZ"/>
              </w:rPr>
              <w:t>2</w:t>
            </w:r>
          </w:p>
        </w:tc>
        <w:tc>
          <w:tcPr>
            <w:tcW w:w="6085" w:type="dxa"/>
            <w:tcBorders>
              <w:top w:val="nil"/>
              <w:left w:val="nil"/>
              <w:bottom w:val="single" w:sz="4" w:space="0" w:color="auto"/>
              <w:right w:val="single" w:sz="4" w:space="0" w:color="auto"/>
            </w:tcBorders>
            <w:shd w:val="clear" w:color="auto" w:fill="auto"/>
            <w:vAlign w:val="center"/>
          </w:tcPr>
          <w:p w14:paraId="69F35331" w14:textId="08715831" w:rsidR="00F85972" w:rsidRDefault="00F85972" w:rsidP="00F85972">
            <w:pPr>
              <w:spacing w:after="0" w:line="240" w:lineRule="auto"/>
              <w:jc w:val="left"/>
              <w:rPr>
                <w:rFonts w:eastAsia="Times New Roman"/>
                <w:color w:val="000000"/>
                <w:lang w:eastAsia="cs-CZ"/>
              </w:rPr>
            </w:pPr>
            <w:r>
              <w:rPr>
                <w:rFonts w:eastAsia="Times New Roman"/>
                <w:color w:val="000000"/>
                <w:lang w:eastAsia="cs-CZ"/>
              </w:rPr>
              <w:t xml:space="preserve">Oční vyšetření + </w:t>
            </w:r>
            <w:proofErr w:type="spellStart"/>
            <w:r>
              <w:rPr>
                <w:rFonts w:eastAsia="Times New Roman"/>
                <w:color w:val="000000"/>
                <w:lang w:eastAsia="cs-CZ"/>
              </w:rPr>
              <w:t>perimetrie</w:t>
            </w:r>
            <w:proofErr w:type="spellEnd"/>
            <w:r>
              <w:rPr>
                <w:rFonts w:eastAsia="Times New Roman"/>
                <w:color w:val="000000"/>
                <w:lang w:eastAsia="cs-CZ"/>
              </w:rPr>
              <w:t xml:space="preserve"> </w:t>
            </w:r>
          </w:p>
        </w:tc>
        <w:tc>
          <w:tcPr>
            <w:tcW w:w="2409" w:type="dxa"/>
            <w:tcBorders>
              <w:top w:val="nil"/>
              <w:left w:val="nil"/>
              <w:bottom w:val="single" w:sz="4" w:space="0" w:color="auto"/>
              <w:right w:val="single" w:sz="4" w:space="0" w:color="auto"/>
            </w:tcBorders>
            <w:shd w:val="clear" w:color="auto" w:fill="auto"/>
            <w:vAlign w:val="center"/>
          </w:tcPr>
          <w:p w14:paraId="36CB74AA" w14:textId="15BCFC99" w:rsidR="00F85972" w:rsidRDefault="00AE5A06" w:rsidP="00F85972">
            <w:pPr>
              <w:spacing w:after="0" w:line="240" w:lineRule="auto"/>
              <w:jc w:val="center"/>
            </w:pPr>
            <w:proofErr w:type="spellStart"/>
            <w:r>
              <w:rPr>
                <w:b/>
              </w:rPr>
              <w:t>xxx</w:t>
            </w:r>
            <w:proofErr w:type="spellEnd"/>
          </w:p>
        </w:tc>
      </w:tr>
      <w:tr w:rsidR="00F85972" w:rsidRPr="00963F0B" w14:paraId="1598F396" w14:textId="77777777" w:rsidTr="00B82A3C">
        <w:trPr>
          <w:trHeight w:val="799"/>
        </w:trPr>
        <w:tc>
          <w:tcPr>
            <w:tcW w:w="1160" w:type="dxa"/>
            <w:tcBorders>
              <w:top w:val="nil"/>
              <w:left w:val="single" w:sz="4" w:space="0" w:color="auto"/>
              <w:bottom w:val="single" w:sz="4" w:space="0" w:color="auto"/>
              <w:right w:val="single" w:sz="4" w:space="0" w:color="auto"/>
            </w:tcBorders>
            <w:shd w:val="clear" w:color="auto" w:fill="auto"/>
            <w:vAlign w:val="center"/>
          </w:tcPr>
          <w:p w14:paraId="6D28ECBF" w14:textId="3FC4D368" w:rsidR="00F85972" w:rsidRDefault="00F85972" w:rsidP="00F85972">
            <w:pPr>
              <w:spacing w:after="0" w:line="240" w:lineRule="auto"/>
              <w:jc w:val="center"/>
              <w:rPr>
                <w:rFonts w:eastAsia="Times New Roman"/>
                <w:bCs/>
                <w:color w:val="000000"/>
                <w:lang w:eastAsia="cs-CZ"/>
              </w:rPr>
            </w:pPr>
            <w:r>
              <w:rPr>
                <w:rFonts w:eastAsia="Times New Roman"/>
                <w:bCs/>
                <w:color w:val="000000"/>
                <w:lang w:eastAsia="cs-CZ"/>
              </w:rPr>
              <w:t>3</w:t>
            </w:r>
          </w:p>
        </w:tc>
        <w:tc>
          <w:tcPr>
            <w:tcW w:w="6085" w:type="dxa"/>
            <w:tcBorders>
              <w:top w:val="nil"/>
              <w:left w:val="nil"/>
              <w:bottom w:val="single" w:sz="4" w:space="0" w:color="auto"/>
              <w:right w:val="single" w:sz="4" w:space="0" w:color="auto"/>
            </w:tcBorders>
            <w:shd w:val="clear" w:color="auto" w:fill="auto"/>
            <w:vAlign w:val="center"/>
          </w:tcPr>
          <w:p w14:paraId="560F42A3" w14:textId="60EC387E" w:rsidR="00F85972" w:rsidRDefault="00F85972" w:rsidP="00F85972">
            <w:pPr>
              <w:spacing w:after="0" w:line="240" w:lineRule="auto"/>
              <w:jc w:val="left"/>
              <w:rPr>
                <w:rFonts w:eastAsia="Times New Roman"/>
                <w:color w:val="000000"/>
                <w:lang w:eastAsia="cs-CZ"/>
              </w:rPr>
            </w:pPr>
            <w:r>
              <w:rPr>
                <w:rFonts w:eastAsia="Times New Roman"/>
                <w:color w:val="000000"/>
                <w:lang w:eastAsia="cs-CZ"/>
              </w:rPr>
              <w:t>ORL vyšetření</w:t>
            </w:r>
          </w:p>
        </w:tc>
        <w:tc>
          <w:tcPr>
            <w:tcW w:w="2409" w:type="dxa"/>
            <w:tcBorders>
              <w:top w:val="nil"/>
              <w:left w:val="nil"/>
              <w:bottom w:val="single" w:sz="4" w:space="0" w:color="auto"/>
              <w:right w:val="single" w:sz="4" w:space="0" w:color="auto"/>
            </w:tcBorders>
            <w:shd w:val="clear" w:color="auto" w:fill="auto"/>
            <w:vAlign w:val="center"/>
          </w:tcPr>
          <w:p w14:paraId="227C4CBF" w14:textId="6D040C23" w:rsidR="00F85972" w:rsidRDefault="00AE5A06" w:rsidP="00F85972">
            <w:pPr>
              <w:spacing w:after="0" w:line="240" w:lineRule="auto"/>
              <w:jc w:val="center"/>
            </w:pPr>
            <w:proofErr w:type="spellStart"/>
            <w:r>
              <w:rPr>
                <w:b/>
              </w:rPr>
              <w:t>xxx</w:t>
            </w:r>
            <w:proofErr w:type="spellEnd"/>
          </w:p>
        </w:tc>
      </w:tr>
      <w:tr w:rsidR="00F85972" w:rsidRPr="00963F0B" w14:paraId="6DFF3C5E" w14:textId="77777777" w:rsidTr="00B82A3C">
        <w:trPr>
          <w:trHeight w:val="799"/>
        </w:trPr>
        <w:tc>
          <w:tcPr>
            <w:tcW w:w="1160" w:type="dxa"/>
            <w:tcBorders>
              <w:top w:val="nil"/>
              <w:left w:val="single" w:sz="4" w:space="0" w:color="auto"/>
              <w:bottom w:val="single" w:sz="4" w:space="0" w:color="auto"/>
              <w:right w:val="single" w:sz="4" w:space="0" w:color="auto"/>
            </w:tcBorders>
            <w:shd w:val="clear" w:color="auto" w:fill="auto"/>
            <w:vAlign w:val="center"/>
          </w:tcPr>
          <w:p w14:paraId="27C57DD0" w14:textId="10D1535D" w:rsidR="00F85972" w:rsidRPr="002F1C91" w:rsidRDefault="00F85972" w:rsidP="00F85972">
            <w:pPr>
              <w:spacing w:after="0" w:line="240" w:lineRule="auto"/>
              <w:jc w:val="center"/>
              <w:rPr>
                <w:rFonts w:eastAsia="Times New Roman"/>
                <w:bCs/>
                <w:color w:val="000000"/>
                <w:lang w:eastAsia="cs-CZ"/>
              </w:rPr>
            </w:pPr>
            <w:r>
              <w:rPr>
                <w:rFonts w:eastAsia="Times New Roman"/>
                <w:bCs/>
                <w:color w:val="000000"/>
                <w:lang w:eastAsia="cs-CZ"/>
              </w:rPr>
              <w:t>4</w:t>
            </w:r>
          </w:p>
        </w:tc>
        <w:tc>
          <w:tcPr>
            <w:tcW w:w="6085" w:type="dxa"/>
            <w:tcBorders>
              <w:top w:val="nil"/>
              <w:left w:val="nil"/>
              <w:bottom w:val="single" w:sz="4" w:space="0" w:color="auto"/>
              <w:right w:val="single" w:sz="4" w:space="0" w:color="auto"/>
            </w:tcBorders>
            <w:shd w:val="clear" w:color="auto" w:fill="auto"/>
            <w:vAlign w:val="center"/>
          </w:tcPr>
          <w:p w14:paraId="5E785081" w14:textId="722080FF" w:rsidR="00F85972" w:rsidRPr="00963F0B" w:rsidRDefault="00F85972" w:rsidP="00F85972">
            <w:pPr>
              <w:spacing w:after="0" w:line="240" w:lineRule="auto"/>
              <w:jc w:val="left"/>
              <w:rPr>
                <w:rFonts w:eastAsia="Times New Roman"/>
                <w:color w:val="000000"/>
                <w:lang w:eastAsia="cs-CZ"/>
              </w:rPr>
            </w:pPr>
            <w:r>
              <w:rPr>
                <w:rFonts w:eastAsia="Times New Roman"/>
                <w:color w:val="000000"/>
                <w:lang w:eastAsia="cs-CZ"/>
              </w:rPr>
              <w:t>ORL vyšetření včetně audiometrie</w:t>
            </w:r>
          </w:p>
        </w:tc>
        <w:tc>
          <w:tcPr>
            <w:tcW w:w="2409" w:type="dxa"/>
            <w:tcBorders>
              <w:top w:val="nil"/>
              <w:left w:val="nil"/>
              <w:bottom w:val="single" w:sz="4" w:space="0" w:color="auto"/>
              <w:right w:val="single" w:sz="4" w:space="0" w:color="auto"/>
            </w:tcBorders>
            <w:shd w:val="clear" w:color="auto" w:fill="auto"/>
            <w:vAlign w:val="center"/>
          </w:tcPr>
          <w:p w14:paraId="48B54AB1" w14:textId="609F4A91" w:rsidR="00F85972" w:rsidRPr="00963F0B" w:rsidRDefault="00AE5A06" w:rsidP="00F85972">
            <w:pPr>
              <w:spacing w:after="0" w:line="240" w:lineRule="auto"/>
              <w:jc w:val="center"/>
              <w:rPr>
                <w:rFonts w:eastAsia="Times New Roman"/>
                <w:b/>
                <w:bCs/>
                <w:color w:val="000000"/>
                <w:lang w:eastAsia="cs-CZ"/>
              </w:rPr>
            </w:pPr>
            <w:proofErr w:type="spellStart"/>
            <w:r>
              <w:rPr>
                <w:b/>
              </w:rPr>
              <w:t>xxx</w:t>
            </w:r>
            <w:proofErr w:type="spellEnd"/>
          </w:p>
        </w:tc>
      </w:tr>
      <w:tr w:rsidR="00F85972" w:rsidRPr="00963F0B" w14:paraId="47BE4C70" w14:textId="77777777" w:rsidTr="00B82A3C">
        <w:trPr>
          <w:trHeight w:val="799"/>
        </w:trPr>
        <w:tc>
          <w:tcPr>
            <w:tcW w:w="1160" w:type="dxa"/>
            <w:tcBorders>
              <w:top w:val="nil"/>
              <w:left w:val="single" w:sz="4" w:space="0" w:color="auto"/>
              <w:bottom w:val="single" w:sz="4" w:space="0" w:color="auto"/>
              <w:right w:val="single" w:sz="4" w:space="0" w:color="auto"/>
            </w:tcBorders>
            <w:shd w:val="clear" w:color="auto" w:fill="auto"/>
            <w:vAlign w:val="center"/>
          </w:tcPr>
          <w:p w14:paraId="73BBDAB5" w14:textId="30009A9C" w:rsidR="00F85972" w:rsidRPr="002F1C91" w:rsidRDefault="00F85972" w:rsidP="00F85972">
            <w:pPr>
              <w:spacing w:after="0" w:line="240" w:lineRule="auto"/>
              <w:jc w:val="center"/>
              <w:rPr>
                <w:rFonts w:eastAsia="Times New Roman"/>
                <w:bCs/>
                <w:color w:val="000000"/>
                <w:lang w:eastAsia="cs-CZ"/>
              </w:rPr>
            </w:pPr>
            <w:r>
              <w:rPr>
                <w:rFonts w:eastAsia="Times New Roman"/>
                <w:bCs/>
                <w:color w:val="000000"/>
                <w:lang w:eastAsia="cs-CZ"/>
              </w:rPr>
              <w:t>5</w:t>
            </w:r>
          </w:p>
        </w:tc>
        <w:tc>
          <w:tcPr>
            <w:tcW w:w="6085" w:type="dxa"/>
            <w:tcBorders>
              <w:top w:val="nil"/>
              <w:left w:val="nil"/>
              <w:bottom w:val="single" w:sz="4" w:space="0" w:color="auto"/>
              <w:right w:val="single" w:sz="4" w:space="0" w:color="auto"/>
            </w:tcBorders>
            <w:shd w:val="clear" w:color="auto" w:fill="auto"/>
            <w:vAlign w:val="center"/>
          </w:tcPr>
          <w:p w14:paraId="08C235A3" w14:textId="312C23B7" w:rsidR="00F85972" w:rsidRPr="00963F0B" w:rsidRDefault="00F85972" w:rsidP="00F85972">
            <w:pPr>
              <w:spacing w:after="0" w:line="240" w:lineRule="auto"/>
              <w:jc w:val="left"/>
              <w:rPr>
                <w:rFonts w:eastAsia="Times New Roman"/>
                <w:b/>
                <w:bCs/>
                <w:color w:val="000000"/>
                <w:lang w:eastAsia="cs-CZ"/>
              </w:rPr>
            </w:pPr>
            <w:r>
              <w:rPr>
                <w:rFonts w:eastAsia="Times New Roman"/>
                <w:color w:val="000000"/>
                <w:lang w:eastAsia="cs-CZ"/>
              </w:rPr>
              <w:t>RTG hrudníku</w:t>
            </w:r>
          </w:p>
        </w:tc>
        <w:tc>
          <w:tcPr>
            <w:tcW w:w="2409" w:type="dxa"/>
            <w:tcBorders>
              <w:top w:val="nil"/>
              <w:left w:val="nil"/>
              <w:bottom w:val="single" w:sz="4" w:space="0" w:color="auto"/>
              <w:right w:val="single" w:sz="4" w:space="0" w:color="auto"/>
            </w:tcBorders>
            <w:shd w:val="clear" w:color="auto" w:fill="auto"/>
            <w:vAlign w:val="center"/>
          </w:tcPr>
          <w:p w14:paraId="1D9066A3" w14:textId="0A3DF15B" w:rsidR="00F85972" w:rsidRPr="00963F0B" w:rsidRDefault="00AE5A06" w:rsidP="00F85972">
            <w:pPr>
              <w:spacing w:after="0" w:line="240" w:lineRule="auto"/>
              <w:jc w:val="center"/>
              <w:rPr>
                <w:rFonts w:eastAsia="Times New Roman"/>
                <w:b/>
                <w:bCs/>
                <w:color w:val="000000"/>
                <w:lang w:eastAsia="cs-CZ"/>
              </w:rPr>
            </w:pPr>
            <w:proofErr w:type="spellStart"/>
            <w:r>
              <w:rPr>
                <w:b/>
              </w:rPr>
              <w:t>xxx</w:t>
            </w:r>
            <w:proofErr w:type="spellEnd"/>
          </w:p>
        </w:tc>
      </w:tr>
      <w:tr w:rsidR="00F85972" w:rsidRPr="00963F0B" w14:paraId="456FA1B1" w14:textId="77777777" w:rsidTr="00B82A3C">
        <w:trPr>
          <w:trHeight w:val="799"/>
        </w:trPr>
        <w:tc>
          <w:tcPr>
            <w:tcW w:w="1160" w:type="dxa"/>
            <w:tcBorders>
              <w:top w:val="nil"/>
              <w:left w:val="single" w:sz="4" w:space="0" w:color="auto"/>
              <w:bottom w:val="single" w:sz="4" w:space="0" w:color="auto"/>
              <w:right w:val="single" w:sz="4" w:space="0" w:color="auto"/>
            </w:tcBorders>
            <w:shd w:val="clear" w:color="auto" w:fill="auto"/>
            <w:vAlign w:val="center"/>
          </w:tcPr>
          <w:p w14:paraId="6A873AA1" w14:textId="438143E9" w:rsidR="00F85972" w:rsidRPr="002F1C91" w:rsidRDefault="00F85972" w:rsidP="00F85972">
            <w:pPr>
              <w:spacing w:after="0" w:line="240" w:lineRule="auto"/>
              <w:jc w:val="center"/>
              <w:rPr>
                <w:rFonts w:eastAsia="Times New Roman"/>
                <w:bCs/>
                <w:color w:val="000000"/>
                <w:lang w:eastAsia="cs-CZ"/>
              </w:rPr>
            </w:pPr>
            <w:r>
              <w:rPr>
                <w:rFonts w:eastAsia="Times New Roman"/>
                <w:bCs/>
                <w:color w:val="000000"/>
                <w:lang w:eastAsia="cs-CZ"/>
              </w:rPr>
              <w:t>6</w:t>
            </w:r>
          </w:p>
        </w:tc>
        <w:tc>
          <w:tcPr>
            <w:tcW w:w="6085" w:type="dxa"/>
            <w:tcBorders>
              <w:top w:val="single" w:sz="4" w:space="0" w:color="auto"/>
              <w:left w:val="nil"/>
              <w:bottom w:val="single" w:sz="4" w:space="0" w:color="auto"/>
              <w:right w:val="single" w:sz="4" w:space="0" w:color="auto"/>
            </w:tcBorders>
            <w:shd w:val="clear" w:color="auto" w:fill="auto"/>
            <w:vAlign w:val="center"/>
          </w:tcPr>
          <w:p w14:paraId="60E11970" w14:textId="4013362E" w:rsidR="00F85972" w:rsidRPr="00963F0B" w:rsidRDefault="00F85972" w:rsidP="00F85972">
            <w:pPr>
              <w:spacing w:after="0" w:line="240" w:lineRule="auto"/>
              <w:jc w:val="left"/>
              <w:rPr>
                <w:rFonts w:eastAsia="Times New Roman"/>
                <w:b/>
                <w:bCs/>
                <w:color w:val="000000"/>
                <w:lang w:eastAsia="cs-CZ"/>
              </w:rPr>
            </w:pPr>
            <w:r>
              <w:rPr>
                <w:rFonts w:eastAsia="Times New Roman"/>
                <w:color w:val="000000"/>
                <w:lang w:eastAsia="cs-CZ"/>
              </w:rPr>
              <w:t>Pletysmografie včetně chladového testu</w:t>
            </w:r>
          </w:p>
        </w:tc>
        <w:tc>
          <w:tcPr>
            <w:tcW w:w="2409" w:type="dxa"/>
            <w:tcBorders>
              <w:top w:val="nil"/>
              <w:left w:val="nil"/>
              <w:bottom w:val="single" w:sz="4" w:space="0" w:color="auto"/>
              <w:right w:val="single" w:sz="4" w:space="0" w:color="auto"/>
            </w:tcBorders>
            <w:shd w:val="clear" w:color="auto" w:fill="auto"/>
            <w:vAlign w:val="center"/>
          </w:tcPr>
          <w:p w14:paraId="3699CD8E" w14:textId="6B5517F3" w:rsidR="00F85972" w:rsidRPr="00963F0B" w:rsidRDefault="00AE5A06" w:rsidP="00F85972">
            <w:pPr>
              <w:spacing w:after="0" w:line="240" w:lineRule="auto"/>
              <w:jc w:val="center"/>
              <w:rPr>
                <w:rFonts w:eastAsia="Times New Roman"/>
                <w:b/>
                <w:bCs/>
                <w:color w:val="000000"/>
                <w:lang w:eastAsia="cs-CZ"/>
              </w:rPr>
            </w:pPr>
            <w:proofErr w:type="spellStart"/>
            <w:r>
              <w:rPr>
                <w:b/>
              </w:rPr>
              <w:t>xxx</w:t>
            </w:r>
            <w:proofErr w:type="spellEnd"/>
          </w:p>
        </w:tc>
      </w:tr>
      <w:tr w:rsidR="00F85972" w14:paraId="76A4D77A" w14:textId="77777777" w:rsidTr="00B82A3C">
        <w:trPr>
          <w:trHeight w:val="799"/>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669AECB9" w14:textId="11A661A0" w:rsidR="00F85972" w:rsidRPr="002F1C91" w:rsidRDefault="00F85972" w:rsidP="00F85972">
            <w:pPr>
              <w:spacing w:after="0" w:line="240" w:lineRule="auto"/>
              <w:jc w:val="center"/>
              <w:rPr>
                <w:rFonts w:eastAsia="Times New Roman"/>
                <w:bCs/>
                <w:color w:val="000000"/>
                <w:lang w:eastAsia="cs-CZ"/>
              </w:rPr>
            </w:pPr>
            <w:r>
              <w:rPr>
                <w:rFonts w:eastAsia="Times New Roman"/>
                <w:bCs/>
                <w:color w:val="000000"/>
                <w:lang w:eastAsia="cs-CZ"/>
              </w:rPr>
              <w:t>7</w:t>
            </w:r>
          </w:p>
        </w:tc>
        <w:tc>
          <w:tcPr>
            <w:tcW w:w="6085" w:type="dxa"/>
            <w:tcBorders>
              <w:top w:val="single" w:sz="4" w:space="0" w:color="auto"/>
              <w:left w:val="nil"/>
              <w:bottom w:val="single" w:sz="4" w:space="0" w:color="auto"/>
              <w:right w:val="single" w:sz="4" w:space="0" w:color="auto"/>
            </w:tcBorders>
            <w:shd w:val="clear" w:color="auto" w:fill="auto"/>
            <w:vAlign w:val="center"/>
          </w:tcPr>
          <w:p w14:paraId="607864D9" w14:textId="25C3526D" w:rsidR="00F85972" w:rsidRDefault="00F85972" w:rsidP="00F85972">
            <w:pPr>
              <w:spacing w:after="0" w:line="240" w:lineRule="auto"/>
              <w:jc w:val="left"/>
              <w:rPr>
                <w:rFonts w:eastAsia="Times New Roman"/>
                <w:color w:val="000000"/>
                <w:lang w:eastAsia="cs-CZ"/>
              </w:rPr>
            </w:pPr>
            <w:proofErr w:type="spellStart"/>
            <w:r>
              <w:rPr>
                <w:rFonts w:eastAsia="Times New Roman"/>
                <w:color w:val="000000"/>
                <w:lang w:eastAsia="cs-CZ"/>
              </w:rPr>
              <w:t>Komisnisní</w:t>
            </w:r>
            <w:proofErr w:type="spellEnd"/>
            <w:r>
              <w:rPr>
                <w:rFonts w:eastAsia="Times New Roman"/>
                <w:color w:val="000000"/>
                <w:lang w:eastAsia="cs-CZ"/>
              </w:rPr>
              <w:t xml:space="preserve"> řízení – hodinová sazba</w:t>
            </w:r>
          </w:p>
        </w:tc>
        <w:tc>
          <w:tcPr>
            <w:tcW w:w="2409" w:type="dxa"/>
            <w:tcBorders>
              <w:top w:val="single" w:sz="4" w:space="0" w:color="auto"/>
              <w:left w:val="nil"/>
              <w:bottom w:val="single" w:sz="4" w:space="0" w:color="auto"/>
              <w:right w:val="single" w:sz="4" w:space="0" w:color="auto"/>
            </w:tcBorders>
            <w:shd w:val="clear" w:color="auto" w:fill="auto"/>
            <w:vAlign w:val="center"/>
          </w:tcPr>
          <w:p w14:paraId="05C1CB67" w14:textId="2CA3BFF8" w:rsidR="00F85972" w:rsidRDefault="00AE5A06" w:rsidP="00F85972">
            <w:pPr>
              <w:spacing w:after="0" w:line="240" w:lineRule="auto"/>
              <w:jc w:val="center"/>
            </w:pPr>
            <w:proofErr w:type="spellStart"/>
            <w:r>
              <w:rPr>
                <w:b/>
              </w:rPr>
              <w:t>xxx</w:t>
            </w:r>
            <w:proofErr w:type="spellEnd"/>
          </w:p>
        </w:tc>
      </w:tr>
    </w:tbl>
    <w:p w14:paraId="3B4A9812" w14:textId="7AD6F7CC" w:rsidR="00A72DB7" w:rsidRDefault="00C85210" w:rsidP="00B37B10">
      <w:pPr>
        <w:keepNext/>
        <w:pageBreakBefore/>
        <w:tabs>
          <w:tab w:val="left" w:pos="1193"/>
        </w:tabs>
        <w:outlineLvl w:val="0"/>
        <w:rPr>
          <w:b/>
          <w:sz w:val="24"/>
          <w:szCs w:val="24"/>
        </w:rPr>
      </w:pPr>
      <w:r w:rsidRPr="00C85210">
        <w:rPr>
          <w:b/>
          <w:sz w:val="24"/>
          <w:szCs w:val="24"/>
        </w:rPr>
        <w:lastRenderedPageBreak/>
        <w:t>Příloha č. 3:</w:t>
      </w:r>
      <w:r w:rsidR="00B37B10">
        <w:rPr>
          <w:b/>
          <w:sz w:val="24"/>
          <w:szCs w:val="24"/>
        </w:rPr>
        <w:t xml:space="preserve"> </w:t>
      </w:r>
      <w:r w:rsidR="00A72DB7" w:rsidRPr="00A72DB7">
        <w:rPr>
          <w:b/>
          <w:sz w:val="24"/>
          <w:szCs w:val="24"/>
        </w:rPr>
        <w:t xml:space="preserve">Popis zajištění realizace systému evidence, dokumentace, objednávání a přenosu dat mezi </w:t>
      </w:r>
      <w:r w:rsidR="007B5C16">
        <w:rPr>
          <w:b/>
          <w:sz w:val="24"/>
          <w:szCs w:val="24"/>
        </w:rPr>
        <w:t xml:space="preserve">Smluvními </w:t>
      </w:r>
      <w:r w:rsidR="00A72DB7" w:rsidRPr="00A72DB7">
        <w:rPr>
          <w:b/>
          <w:sz w:val="24"/>
          <w:szCs w:val="24"/>
        </w:rPr>
        <w:t>stranami</w:t>
      </w:r>
    </w:p>
    <w:p w14:paraId="3B4A9813" w14:textId="20CFC6CF" w:rsidR="005F16D4" w:rsidRPr="001508FA" w:rsidRDefault="005F16D4" w:rsidP="00E249F5">
      <w:pPr>
        <w:pStyle w:val="Odstavecseseznamem"/>
        <w:keepNext/>
        <w:numPr>
          <w:ilvl w:val="0"/>
          <w:numId w:val="24"/>
        </w:numPr>
        <w:spacing w:before="240" w:after="120" w:line="240" w:lineRule="exact"/>
        <w:ind w:left="426" w:hanging="426"/>
        <w:contextualSpacing w:val="0"/>
        <w:rPr>
          <w:b/>
          <w:sz w:val="22"/>
          <w:szCs w:val="22"/>
        </w:rPr>
      </w:pPr>
      <w:r w:rsidRPr="001508FA">
        <w:rPr>
          <w:b/>
          <w:sz w:val="22"/>
          <w:szCs w:val="22"/>
        </w:rPr>
        <w:t xml:space="preserve">Poskytovatel </w:t>
      </w:r>
      <w:r w:rsidR="00E066FD">
        <w:rPr>
          <w:b/>
          <w:sz w:val="22"/>
          <w:szCs w:val="22"/>
        </w:rPr>
        <w:t xml:space="preserve">bude </w:t>
      </w:r>
      <w:r w:rsidRPr="001508FA">
        <w:rPr>
          <w:b/>
          <w:sz w:val="22"/>
          <w:szCs w:val="22"/>
        </w:rPr>
        <w:t>pro Objednatele zajišťovat zejména následující činnosti:</w:t>
      </w:r>
    </w:p>
    <w:p w14:paraId="3B4A9814" w14:textId="445A514B" w:rsidR="005F16D4" w:rsidRDefault="005F16D4" w:rsidP="00E249F5">
      <w:pPr>
        <w:numPr>
          <w:ilvl w:val="0"/>
          <w:numId w:val="20"/>
        </w:numPr>
        <w:spacing w:after="120" w:line="240" w:lineRule="auto"/>
        <w:ind w:left="851" w:hanging="425"/>
      </w:pPr>
      <w:r>
        <w:t>U</w:t>
      </w:r>
      <w:r w:rsidRPr="00781F23">
        <w:t>držo</w:t>
      </w:r>
      <w:r>
        <w:t xml:space="preserve">vat aktuální </w:t>
      </w:r>
      <w:r w:rsidRPr="00781F23">
        <w:t>evidenc</w:t>
      </w:r>
      <w:r>
        <w:t>i</w:t>
      </w:r>
      <w:r w:rsidRPr="00781F23">
        <w:t xml:space="preserve"> </w:t>
      </w:r>
      <w:r w:rsidR="005908FD">
        <w:t>Z</w:t>
      </w:r>
      <w:r w:rsidRPr="00781F23">
        <w:t xml:space="preserve">aměstnanců, přehled o </w:t>
      </w:r>
      <w:r>
        <w:t xml:space="preserve">jejich provedených lékařských </w:t>
      </w:r>
      <w:r w:rsidRPr="00781F23">
        <w:t>prohlídkách</w:t>
      </w:r>
      <w:r w:rsidR="00A3399C">
        <w:t>, odborných vyšetření</w:t>
      </w:r>
      <w:r w:rsidR="008F1028">
        <w:t>ch</w:t>
      </w:r>
      <w:r w:rsidR="00A3399C">
        <w:t xml:space="preserve"> </w:t>
      </w:r>
      <w:r w:rsidRPr="00781F23">
        <w:t>a veškerých pro</w:t>
      </w:r>
      <w:r>
        <w:t>cesech spojených s objednáváním, poskytovat statistické údaje Objednateli.</w:t>
      </w:r>
    </w:p>
    <w:p w14:paraId="3B4A9815" w14:textId="4BF4488E" w:rsidR="005F16D4" w:rsidRDefault="005F16D4" w:rsidP="00E249F5">
      <w:pPr>
        <w:numPr>
          <w:ilvl w:val="0"/>
          <w:numId w:val="20"/>
        </w:numPr>
        <w:spacing w:after="120" w:line="240" w:lineRule="auto"/>
        <w:ind w:left="851" w:hanging="425"/>
      </w:pPr>
      <w:r>
        <w:t xml:space="preserve">Sledování platnosti a period lékařských prohlídek, monitorování termínu ukončení platnosti lékařského posudku </w:t>
      </w:r>
      <w:r w:rsidR="005908FD">
        <w:t>Z</w:t>
      </w:r>
      <w:r>
        <w:t>aměstnance (lhůtník).</w:t>
      </w:r>
    </w:p>
    <w:p w14:paraId="3B4A9816" w14:textId="7F8202CD" w:rsidR="005F16D4" w:rsidRDefault="005F16D4" w:rsidP="00E249F5">
      <w:pPr>
        <w:numPr>
          <w:ilvl w:val="0"/>
          <w:numId w:val="20"/>
        </w:numPr>
        <w:spacing w:after="120" w:line="240" w:lineRule="auto"/>
        <w:ind w:left="851" w:hanging="425"/>
      </w:pPr>
      <w:r w:rsidRPr="00781F23">
        <w:t>Objednáv</w:t>
      </w:r>
      <w:r>
        <w:t>at</w:t>
      </w:r>
      <w:r w:rsidRPr="00781F23">
        <w:t xml:space="preserve"> </w:t>
      </w:r>
      <w:r w:rsidR="005908FD">
        <w:t>Z</w:t>
      </w:r>
      <w:r w:rsidRPr="00781F23">
        <w:t>aměstnanc</w:t>
      </w:r>
      <w:r>
        <w:t>e</w:t>
      </w:r>
      <w:r w:rsidRPr="00781F23">
        <w:t xml:space="preserve"> na</w:t>
      </w:r>
      <w:r>
        <w:t xml:space="preserve"> lékařské</w:t>
      </w:r>
      <w:r w:rsidRPr="00781F23">
        <w:t xml:space="preserve"> prohlídk</w:t>
      </w:r>
      <w:r>
        <w:t xml:space="preserve">y k lékaři v nejbližší časové a vzdálenostní dostupnosti od pracoviště </w:t>
      </w:r>
      <w:r w:rsidR="005908FD">
        <w:t>Z</w:t>
      </w:r>
      <w:r>
        <w:t>aměstnance ve stanovených lhůtách.</w:t>
      </w:r>
    </w:p>
    <w:p w14:paraId="3B4A9817" w14:textId="67C10742" w:rsidR="005F16D4" w:rsidRPr="00781F23" w:rsidRDefault="005F16D4" w:rsidP="00D61E0D">
      <w:pPr>
        <w:numPr>
          <w:ilvl w:val="0"/>
          <w:numId w:val="20"/>
        </w:numPr>
        <w:tabs>
          <w:tab w:val="clear" w:pos="1070"/>
          <w:tab w:val="num" w:pos="851"/>
        </w:tabs>
        <w:spacing w:after="120" w:line="240" w:lineRule="auto"/>
        <w:ind w:left="851" w:hanging="425"/>
      </w:pPr>
      <w:r>
        <w:t xml:space="preserve">Vést zdravotnickou dokumentaci, vydávat lékařské posudky </w:t>
      </w:r>
      <w:r w:rsidR="005F417C" w:rsidRPr="005F417C">
        <w:t xml:space="preserve">splňující veškeré náležitosti vyplývající z obecně závazných právních předpisů </w:t>
      </w:r>
      <w:r>
        <w:t xml:space="preserve">a </w:t>
      </w:r>
      <w:r w:rsidRPr="00781F23">
        <w:t>předáv</w:t>
      </w:r>
      <w:r>
        <w:t>at je</w:t>
      </w:r>
      <w:r w:rsidRPr="00781F23">
        <w:t xml:space="preserve"> </w:t>
      </w:r>
      <w:r w:rsidR="005908FD">
        <w:t>Z</w:t>
      </w:r>
      <w:r>
        <w:t>aměstnancům a Objednateli</w:t>
      </w:r>
      <w:r w:rsidRPr="00781F23">
        <w:t>.</w:t>
      </w:r>
    </w:p>
    <w:p w14:paraId="3B4A9818" w14:textId="64AEF3A1" w:rsidR="005F16D4" w:rsidRDefault="005F16D4" w:rsidP="00E249F5">
      <w:pPr>
        <w:numPr>
          <w:ilvl w:val="0"/>
          <w:numId w:val="20"/>
        </w:numPr>
        <w:spacing w:after="120" w:line="240" w:lineRule="auto"/>
        <w:ind w:left="851" w:hanging="425"/>
      </w:pPr>
      <w:r>
        <w:t xml:space="preserve">Pravidelně </w:t>
      </w:r>
      <w:r w:rsidR="008F1028">
        <w:t xml:space="preserve">denně </w:t>
      </w:r>
      <w:r w:rsidRPr="00781F23">
        <w:t>předáv</w:t>
      </w:r>
      <w:r>
        <w:t>at</w:t>
      </w:r>
      <w:r w:rsidRPr="00781F23">
        <w:t xml:space="preserve"> dat</w:t>
      </w:r>
      <w:r>
        <w:t>a</w:t>
      </w:r>
      <w:r w:rsidRPr="00781F23">
        <w:t xml:space="preserve"> </w:t>
      </w:r>
      <w:r>
        <w:t>Objednateli a pravidelně přijímat data od Objednatele</w:t>
      </w:r>
      <w:r w:rsidRPr="00781F23">
        <w:t xml:space="preserve"> elektronickou cestou</w:t>
      </w:r>
      <w:r>
        <w:t>.</w:t>
      </w:r>
      <w:r w:rsidR="007817D7">
        <w:t xml:space="preserve"> </w:t>
      </w:r>
      <w:r w:rsidR="000B0FEF">
        <w:t xml:space="preserve">V případě nefunkčnosti předávání </w:t>
      </w:r>
      <w:r w:rsidR="006D3111">
        <w:t>dat Objednavateli</w:t>
      </w:r>
      <w:r w:rsidR="006E789D">
        <w:t xml:space="preserve"> a </w:t>
      </w:r>
      <w:r w:rsidR="000B0FEF">
        <w:t xml:space="preserve">přijímání </w:t>
      </w:r>
      <w:r w:rsidR="006E789D">
        <w:t xml:space="preserve">chybných </w:t>
      </w:r>
      <w:r w:rsidR="000B0FEF">
        <w:t xml:space="preserve">dat </w:t>
      </w:r>
      <w:r w:rsidR="006D3111">
        <w:t xml:space="preserve">od Objednavatele je Poskytovatel o této skutečnosti </w:t>
      </w:r>
      <w:r w:rsidR="00CC398D">
        <w:t>povinen</w:t>
      </w:r>
      <w:r w:rsidR="006D3111">
        <w:t xml:space="preserve"> neprodleně informovat Objednavatele.</w:t>
      </w:r>
    </w:p>
    <w:p w14:paraId="3B4A9819" w14:textId="4AB00F00" w:rsidR="005F16D4" w:rsidRDefault="00964ADF" w:rsidP="00E249F5">
      <w:pPr>
        <w:numPr>
          <w:ilvl w:val="0"/>
          <w:numId w:val="20"/>
        </w:numPr>
        <w:spacing w:after="120" w:line="240" w:lineRule="auto"/>
        <w:ind w:left="851" w:hanging="425"/>
      </w:pPr>
      <w:r>
        <w:t>Zajistit</w:t>
      </w:r>
      <w:r w:rsidR="005F16D4">
        <w:t xml:space="preserve"> </w:t>
      </w:r>
      <w:r>
        <w:t xml:space="preserve">veškerou komunikaci ohledně organizace </w:t>
      </w:r>
      <w:proofErr w:type="spellStart"/>
      <w:r>
        <w:t>pracovnělékařských</w:t>
      </w:r>
      <w:proofErr w:type="spellEnd"/>
      <w:r>
        <w:t xml:space="preserve"> služeb</w:t>
      </w:r>
      <w:r w:rsidR="00334561">
        <w:t>, včetně zajištění</w:t>
      </w:r>
      <w:r w:rsidR="005F16D4">
        <w:t xml:space="preserve"> call-centra</w:t>
      </w:r>
      <w:r w:rsidR="00334561">
        <w:t xml:space="preserve"> pro organizaci Základních služeb a Dalších služeb</w:t>
      </w:r>
      <w:r w:rsidR="005F16D4">
        <w:t>.</w:t>
      </w:r>
    </w:p>
    <w:p w14:paraId="58BEEA40" w14:textId="09F1FB5D" w:rsidR="006D12CB" w:rsidRDefault="006D12CB" w:rsidP="00927D5C">
      <w:pPr>
        <w:pStyle w:val="Odstavecseseznamem"/>
        <w:numPr>
          <w:ilvl w:val="0"/>
          <w:numId w:val="20"/>
        </w:numPr>
        <w:tabs>
          <w:tab w:val="num" w:pos="851"/>
        </w:tabs>
        <w:spacing w:after="120" w:line="240" w:lineRule="auto"/>
        <w:ind w:left="850" w:hanging="425"/>
        <w:contextualSpacing w:val="0"/>
        <w:rPr>
          <w:sz w:val="22"/>
        </w:rPr>
      </w:pPr>
      <w:r w:rsidRPr="00927D5C">
        <w:rPr>
          <w:sz w:val="22"/>
        </w:rPr>
        <w:t xml:space="preserve">Zasílat report o objednaných, omluvených, přeobjednaných lékařských prohlídkách a neomluvených absencích na lékařských prohlídkách v daném dni. Report bude obsahovat tyto údaje: ID žádosti, stav lékařské prohlídky (omluvená/neomluvená) osobní číslo (pokud je přiděleno), příjmení, jméno, datum narození, typ lékařské prohlídky, datum a čas lékařské prohlídky, místo provedení lékařské prohlídky, lékaře, e-mail </w:t>
      </w:r>
      <w:r w:rsidR="00927D5C">
        <w:rPr>
          <w:sz w:val="22"/>
        </w:rPr>
        <w:t>vedoucího</w:t>
      </w:r>
      <w:r w:rsidR="00E2115E" w:rsidRPr="00927D5C">
        <w:rPr>
          <w:sz w:val="22"/>
        </w:rPr>
        <w:t xml:space="preserve"> </w:t>
      </w:r>
      <w:r w:rsidR="00410CF3">
        <w:rPr>
          <w:sz w:val="22"/>
        </w:rPr>
        <w:t>Z</w:t>
      </w:r>
      <w:r w:rsidR="00E2115E" w:rsidRPr="00927D5C">
        <w:rPr>
          <w:sz w:val="22"/>
        </w:rPr>
        <w:t>aměstnance</w:t>
      </w:r>
      <w:r w:rsidRPr="00927D5C">
        <w:rPr>
          <w:sz w:val="22"/>
        </w:rPr>
        <w:t>, na který byla pozvánka zaslaná. Report se zasílá denně.</w:t>
      </w:r>
    </w:p>
    <w:p w14:paraId="3B4A981B" w14:textId="76841F77" w:rsidR="005F16D4" w:rsidRPr="00927D5C" w:rsidRDefault="00A5577C" w:rsidP="00927D5C">
      <w:pPr>
        <w:pStyle w:val="Odstavecseseznamem"/>
        <w:numPr>
          <w:ilvl w:val="0"/>
          <w:numId w:val="20"/>
        </w:numPr>
        <w:tabs>
          <w:tab w:val="num" w:pos="851"/>
        </w:tabs>
        <w:spacing w:after="120" w:line="240" w:lineRule="auto"/>
        <w:ind w:left="850" w:hanging="425"/>
        <w:contextualSpacing w:val="0"/>
        <w:rPr>
          <w:sz w:val="22"/>
          <w:szCs w:val="22"/>
        </w:rPr>
      </w:pPr>
      <w:r w:rsidRPr="00927D5C">
        <w:rPr>
          <w:sz w:val="22"/>
          <w:szCs w:val="22"/>
        </w:rPr>
        <w:t>Vysílat Zaměstnance na odborná vyšetření, pokud to vybavení zdravotnického zařízení umožňuje tak, aby bezprostředně navazovala na lékařskou prohlídku.</w:t>
      </w:r>
      <w:r w:rsidRPr="00927D5C">
        <w:rPr>
          <w:color w:val="002060"/>
          <w:sz w:val="22"/>
          <w:szCs w:val="22"/>
        </w:rPr>
        <w:t xml:space="preserve"> </w:t>
      </w:r>
    </w:p>
    <w:p w14:paraId="34B6E55F" w14:textId="14F1A8D0" w:rsidR="004A1E0F" w:rsidRPr="00927D5C" w:rsidRDefault="004A1E0F" w:rsidP="00927D5C">
      <w:pPr>
        <w:pStyle w:val="Odstavecseseznamem"/>
        <w:numPr>
          <w:ilvl w:val="0"/>
          <w:numId w:val="20"/>
        </w:numPr>
        <w:tabs>
          <w:tab w:val="num" w:pos="851"/>
        </w:tabs>
        <w:spacing w:line="240" w:lineRule="auto"/>
        <w:ind w:left="851" w:hanging="425"/>
        <w:rPr>
          <w:sz w:val="22"/>
          <w:szCs w:val="22"/>
        </w:rPr>
      </w:pPr>
      <w:r w:rsidRPr="00927D5C">
        <w:rPr>
          <w:sz w:val="22"/>
          <w:szCs w:val="22"/>
        </w:rPr>
        <w:t>V případě nepřítomnosti některého z </w:t>
      </w:r>
      <w:r w:rsidR="00110919" w:rsidRPr="00927D5C">
        <w:rPr>
          <w:sz w:val="22"/>
          <w:szCs w:val="22"/>
        </w:rPr>
        <w:t>lékařů</w:t>
      </w:r>
      <w:r w:rsidRPr="00927D5C">
        <w:rPr>
          <w:sz w:val="22"/>
          <w:szCs w:val="22"/>
        </w:rPr>
        <w:t xml:space="preserve"> Poskytovatele, zajistit kontinuitu poskytovaných </w:t>
      </w:r>
      <w:r w:rsidR="00AB7950">
        <w:rPr>
          <w:sz w:val="22"/>
          <w:szCs w:val="22"/>
        </w:rPr>
        <w:t>S</w:t>
      </w:r>
      <w:r w:rsidR="00AB7950" w:rsidRPr="00927D5C">
        <w:rPr>
          <w:sz w:val="22"/>
          <w:szCs w:val="22"/>
        </w:rPr>
        <w:t>lužeb</w:t>
      </w:r>
      <w:r w:rsidRPr="00927D5C">
        <w:rPr>
          <w:sz w:val="22"/>
          <w:szCs w:val="22"/>
        </w:rPr>
        <w:t xml:space="preserve">, a tedy zajistit zastupujícího </w:t>
      </w:r>
      <w:r w:rsidR="00110919" w:rsidRPr="00927D5C">
        <w:rPr>
          <w:sz w:val="22"/>
          <w:szCs w:val="22"/>
        </w:rPr>
        <w:t>lékaře</w:t>
      </w:r>
      <w:r w:rsidRPr="00927D5C">
        <w:rPr>
          <w:sz w:val="22"/>
          <w:szCs w:val="22"/>
        </w:rPr>
        <w:t xml:space="preserve"> takovým způsobem, aby se zástup uskutečnil v ordinaci zastoupeného </w:t>
      </w:r>
      <w:r w:rsidR="00110919" w:rsidRPr="00927D5C">
        <w:rPr>
          <w:sz w:val="22"/>
          <w:szCs w:val="22"/>
        </w:rPr>
        <w:t>lékaře</w:t>
      </w:r>
      <w:r w:rsidRPr="00927D5C">
        <w:rPr>
          <w:sz w:val="22"/>
          <w:szCs w:val="22"/>
        </w:rPr>
        <w:t xml:space="preserve">, popřípadě, aby vzdálenost ordinace, ve které působí zastupující </w:t>
      </w:r>
      <w:r w:rsidR="00110919" w:rsidRPr="00927D5C">
        <w:rPr>
          <w:sz w:val="22"/>
          <w:szCs w:val="22"/>
        </w:rPr>
        <w:t>lékař</w:t>
      </w:r>
      <w:r w:rsidR="00CC398D" w:rsidRPr="00927D5C">
        <w:rPr>
          <w:sz w:val="22"/>
          <w:szCs w:val="22"/>
        </w:rPr>
        <w:t>,</w:t>
      </w:r>
      <w:r w:rsidRPr="00927D5C">
        <w:rPr>
          <w:sz w:val="22"/>
          <w:szCs w:val="22"/>
        </w:rPr>
        <w:t xml:space="preserve"> nepřesahovala 20 km od ordinace zastoupeného </w:t>
      </w:r>
      <w:r w:rsidR="00110919" w:rsidRPr="00927D5C">
        <w:rPr>
          <w:sz w:val="22"/>
          <w:szCs w:val="22"/>
        </w:rPr>
        <w:t>lékaře</w:t>
      </w:r>
      <w:r w:rsidRPr="00927D5C">
        <w:rPr>
          <w:sz w:val="22"/>
          <w:szCs w:val="22"/>
        </w:rPr>
        <w:t xml:space="preserve">. Při zajištění </w:t>
      </w:r>
      <w:r w:rsidR="00CC398D" w:rsidRPr="00927D5C">
        <w:rPr>
          <w:sz w:val="22"/>
          <w:szCs w:val="22"/>
        </w:rPr>
        <w:t>poskytovaných</w:t>
      </w:r>
      <w:r w:rsidRPr="00927D5C">
        <w:rPr>
          <w:sz w:val="22"/>
          <w:szCs w:val="22"/>
        </w:rPr>
        <w:t xml:space="preserve"> služeb Poskytovatel nečeká na ukončení nepřítomnosti některého z </w:t>
      </w:r>
      <w:r w:rsidR="00110919" w:rsidRPr="00927D5C">
        <w:rPr>
          <w:sz w:val="22"/>
          <w:szCs w:val="22"/>
        </w:rPr>
        <w:t>lékařů</w:t>
      </w:r>
      <w:r w:rsidRPr="00927D5C">
        <w:rPr>
          <w:sz w:val="22"/>
          <w:szCs w:val="22"/>
        </w:rPr>
        <w:t xml:space="preserve"> poskytovatele a službu zajistí neprodleně</w:t>
      </w:r>
      <w:r w:rsidR="006A3EBB" w:rsidRPr="00927D5C">
        <w:rPr>
          <w:sz w:val="22"/>
          <w:szCs w:val="22"/>
        </w:rPr>
        <w:t xml:space="preserve">. O této skutečnosti neprodleně informovat Objednavatele na pevně definovaný kontaktní email centrálního pracoviště </w:t>
      </w:r>
      <w:proofErr w:type="spellStart"/>
      <w:r w:rsidR="006A3EBB" w:rsidRPr="00927D5C">
        <w:rPr>
          <w:sz w:val="22"/>
          <w:szCs w:val="22"/>
        </w:rPr>
        <w:t>pracovnělékařských</w:t>
      </w:r>
      <w:proofErr w:type="spellEnd"/>
      <w:r w:rsidR="006A3EBB" w:rsidRPr="00927D5C">
        <w:rPr>
          <w:sz w:val="22"/>
          <w:szCs w:val="22"/>
        </w:rPr>
        <w:t xml:space="preserve"> služeb (</w:t>
      </w:r>
      <w:proofErr w:type="spellStart"/>
      <w:r w:rsidR="00CD3AB0">
        <w:fldChar w:fldCharType="begin"/>
      </w:r>
      <w:r w:rsidR="00CD3AB0">
        <w:instrText xml:space="preserve"> HYPERLINK "mailto:pls@cpost.cz" </w:instrText>
      </w:r>
      <w:r w:rsidR="00CD3AB0">
        <w:fldChar w:fldCharType="separate"/>
      </w:r>
      <w:r w:rsidR="00AE5A06">
        <w:rPr>
          <w:sz w:val="22"/>
          <w:szCs w:val="22"/>
        </w:rPr>
        <w:t>xxx</w:t>
      </w:r>
      <w:proofErr w:type="spellEnd"/>
      <w:r w:rsidR="00CD3AB0">
        <w:rPr>
          <w:sz w:val="22"/>
          <w:szCs w:val="22"/>
        </w:rPr>
        <w:fldChar w:fldCharType="end"/>
      </w:r>
      <w:r w:rsidR="006A3EBB" w:rsidRPr="00927D5C">
        <w:rPr>
          <w:sz w:val="22"/>
          <w:szCs w:val="22"/>
        </w:rPr>
        <w:t xml:space="preserve">) s uvedením jména zastupujícího </w:t>
      </w:r>
      <w:r w:rsidR="00110919" w:rsidRPr="00927D5C">
        <w:rPr>
          <w:sz w:val="22"/>
          <w:szCs w:val="22"/>
        </w:rPr>
        <w:t>lékaře</w:t>
      </w:r>
      <w:r w:rsidR="006A3EBB" w:rsidRPr="00927D5C">
        <w:rPr>
          <w:sz w:val="22"/>
          <w:szCs w:val="22"/>
        </w:rPr>
        <w:t>, adresy ordinace a ordinačních hodin.</w:t>
      </w:r>
    </w:p>
    <w:p w14:paraId="1C9A4725" w14:textId="4592F768" w:rsidR="00E249F5" w:rsidRPr="00BD4959" w:rsidRDefault="00E249F5" w:rsidP="00E249F5">
      <w:pPr>
        <w:numPr>
          <w:ilvl w:val="0"/>
          <w:numId w:val="20"/>
        </w:numPr>
        <w:spacing w:before="120" w:after="120" w:line="240" w:lineRule="auto"/>
        <w:ind w:left="850" w:hanging="425"/>
      </w:pPr>
      <w:r w:rsidRPr="00BD4959">
        <w:t>Vydat lékařský posudek bez zbytečných odkladů po obdržení všech podkladů.</w:t>
      </w:r>
      <w:r w:rsidR="00607FA2">
        <w:t xml:space="preserve"> </w:t>
      </w:r>
    </w:p>
    <w:p w14:paraId="6F321188" w14:textId="63F1EF7C" w:rsidR="00E249F5" w:rsidRPr="0092046A" w:rsidRDefault="00E249F5" w:rsidP="00E249F5">
      <w:pPr>
        <w:numPr>
          <w:ilvl w:val="0"/>
          <w:numId w:val="20"/>
        </w:numPr>
        <w:spacing w:after="120" w:line="240" w:lineRule="auto"/>
        <w:ind w:left="851" w:hanging="425"/>
      </w:pPr>
      <w:r>
        <w:t>Zasílání s</w:t>
      </w:r>
      <w:r w:rsidRPr="0092046A">
        <w:t>eznam</w:t>
      </w:r>
      <w:r>
        <w:t>u</w:t>
      </w:r>
      <w:r w:rsidRPr="0092046A">
        <w:t xml:space="preserve"> realizovaných prohlídek</w:t>
      </w:r>
      <w:r>
        <w:t xml:space="preserve"> (akceptační protokol) v XLSX souboru za fakturované období</w:t>
      </w:r>
      <w:r w:rsidRPr="0092046A">
        <w:t>, který bude sloužit j</w:t>
      </w:r>
      <w:r>
        <w:t>ako podklad ke kontrole faktury</w:t>
      </w:r>
      <w:r w:rsidRPr="0092046A">
        <w:t xml:space="preserve"> a musí být zaslán </w:t>
      </w:r>
      <w:r>
        <w:t>Objednatel</w:t>
      </w:r>
      <w:r w:rsidRPr="0092046A">
        <w:t>i vždy před fakturací za dané</w:t>
      </w:r>
      <w:r>
        <w:t xml:space="preserve"> období. Seznam obsahuje fakturační údaje a všechny údaje uvedené v této Příloze. Akceptační protokol se odesílá na emailovou adresu určenou Objednatelem (</w:t>
      </w:r>
      <w:proofErr w:type="spellStart"/>
      <w:r w:rsidR="00AE5A06">
        <w:t>xxx</w:t>
      </w:r>
      <w:proofErr w:type="spellEnd"/>
      <w:r>
        <w:t>).</w:t>
      </w:r>
    </w:p>
    <w:p w14:paraId="6ED76E50" w14:textId="2209C00E" w:rsidR="00E249F5" w:rsidRDefault="00E249F5" w:rsidP="00E249F5">
      <w:pPr>
        <w:numPr>
          <w:ilvl w:val="0"/>
          <w:numId w:val="20"/>
        </w:numPr>
        <w:spacing w:after="120" w:line="240" w:lineRule="auto"/>
        <w:ind w:left="851" w:hanging="425"/>
      </w:pPr>
      <w:r>
        <w:t>Předávání vystavených</w:t>
      </w:r>
      <w:r w:rsidRPr="0092046A">
        <w:t xml:space="preserve"> lékařsk</w:t>
      </w:r>
      <w:r>
        <w:t>ých</w:t>
      </w:r>
      <w:r w:rsidRPr="0092046A">
        <w:t xml:space="preserve"> posudků</w:t>
      </w:r>
      <w:r>
        <w:t xml:space="preserve"> o zdravotní způsobilosti k práci a lékařských posudků o zdravotní způsobilosti k řízení motorových vozidel</w:t>
      </w:r>
      <w:r w:rsidRPr="0092046A">
        <w:t xml:space="preserve"> </w:t>
      </w:r>
      <w:r>
        <w:t>za kalendářní měsíc, a to nejpozději do konce měsíce následujícího</w:t>
      </w:r>
      <w:r w:rsidR="00F07B7B">
        <w:t xml:space="preserve"> s </w:t>
      </w:r>
      <w:r w:rsidR="006E5F0C">
        <w:t>výjimkou</w:t>
      </w:r>
      <w:r w:rsidR="00F07B7B">
        <w:t xml:space="preserve"> lékařských posudků uvedených v</w:t>
      </w:r>
      <w:r w:rsidR="00504A0F">
        <w:t xml:space="preserve"> příloze č. 3, </w:t>
      </w:r>
      <w:r w:rsidR="00F07B7B">
        <w:t>bod 13</w:t>
      </w:r>
      <w:r w:rsidR="00504A0F">
        <w:t>. část A</w:t>
      </w:r>
      <w:r>
        <w:t>. Předávané lékařské posudky Objednatel požaduje předávat seřazené dle příjmení a jména Zaměstnance. Poskytovatel zasílá lékařské posudky v souhrnu na Objednatelem určené místo.</w:t>
      </w:r>
    </w:p>
    <w:p w14:paraId="59AFE015" w14:textId="2F0C779A" w:rsidR="00E249F5" w:rsidRDefault="00E249F5" w:rsidP="00E249F5">
      <w:pPr>
        <w:numPr>
          <w:ilvl w:val="0"/>
          <w:numId w:val="20"/>
        </w:numPr>
        <w:spacing w:after="120" w:line="240" w:lineRule="auto"/>
        <w:ind w:left="851" w:hanging="425"/>
      </w:pPr>
      <w:r>
        <w:t xml:space="preserve">Neprodleně </w:t>
      </w:r>
      <w:r w:rsidR="00F07B7B">
        <w:t xml:space="preserve">Objednateli předávat </w:t>
      </w:r>
      <w:r w:rsidR="00D766FA">
        <w:t xml:space="preserve">vydané </w:t>
      </w:r>
      <w:r w:rsidR="00F07B7B">
        <w:t>lékařské posudky v případě</w:t>
      </w:r>
      <w:r>
        <w:t>, že</w:t>
      </w:r>
      <w:r w:rsidR="00F07B7B">
        <w:t xml:space="preserve"> </w:t>
      </w:r>
      <w:r w:rsidR="00504A0F">
        <w:t>obsahují závěr:</w:t>
      </w:r>
    </w:p>
    <w:p w14:paraId="4B346A8F" w14:textId="0FF36BC4" w:rsidR="00E249F5" w:rsidRPr="00C53024" w:rsidRDefault="00A908B0" w:rsidP="00E249F5">
      <w:pPr>
        <w:numPr>
          <w:ilvl w:val="0"/>
          <w:numId w:val="46"/>
        </w:numPr>
        <w:tabs>
          <w:tab w:val="clear" w:pos="720"/>
        </w:tabs>
        <w:spacing w:after="0" w:line="240" w:lineRule="auto"/>
        <w:ind w:left="1276" w:hanging="425"/>
      </w:pPr>
      <w:r>
        <w:t>Z</w:t>
      </w:r>
      <w:r w:rsidR="00E249F5" w:rsidRPr="00C53024">
        <w:t xml:space="preserve">aměstnanec </w:t>
      </w:r>
      <w:r w:rsidR="00504A0F">
        <w:t xml:space="preserve">dlouhodobě </w:t>
      </w:r>
      <w:r w:rsidR="00E249F5" w:rsidRPr="00C53024">
        <w:t>pozbyl zdravotní způsobi</w:t>
      </w:r>
      <w:r w:rsidR="00E249F5">
        <w:t>lost</w:t>
      </w:r>
      <w:r w:rsidR="00892F7B">
        <w:t>;</w:t>
      </w:r>
    </w:p>
    <w:p w14:paraId="34E8BD20" w14:textId="0C55269D" w:rsidR="00E249F5" w:rsidRPr="00C53024" w:rsidRDefault="00504A0F" w:rsidP="00E249F5">
      <w:pPr>
        <w:numPr>
          <w:ilvl w:val="0"/>
          <w:numId w:val="46"/>
        </w:numPr>
        <w:tabs>
          <w:tab w:val="clear" w:pos="720"/>
        </w:tabs>
        <w:spacing w:after="0" w:line="240" w:lineRule="auto"/>
        <w:ind w:left="1276" w:hanging="425"/>
      </w:pPr>
      <w:r>
        <w:t>Uchazeč</w:t>
      </w:r>
      <w:r w:rsidR="004B4C38">
        <w:t xml:space="preserve"> </w:t>
      </w:r>
      <w:r>
        <w:t>/</w:t>
      </w:r>
      <w:r w:rsidR="004B4C38">
        <w:t xml:space="preserve"> </w:t>
      </w:r>
      <w:r>
        <w:t>Z</w:t>
      </w:r>
      <w:r w:rsidR="00E249F5" w:rsidRPr="00C53024">
        <w:t xml:space="preserve">aměstnanec je </w:t>
      </w:r>
      <w:r w:rsidR="00362BEA">
        <w:t xml:space="preserve">zdravotně </w:t>
      </w:r>
      <w:r w:rsidR="00E249F5" w:rsidRPr="00C53024">
        <w:t>nezpůsobilý k</w:t>
      </w:r>
      <w:r w:rsidR="00892F7B">
        <w:t> </w:t>
      </w:r>
      <w:r w:rsidR="00E249F5" w:rsidRPr="00C53024">
        <w:t>práci</w:t>
      </w:r>
      <w:r w:rsidR="00892F7B">
        <w:t>;</w:t>
      </w:r>
    </w:p>
    <w:p w14:paraId="6E5D900B" w14:textId="1730F91D" w:rsidR="005B1CD9" w:rsidRDefault="005B1CD9" w:rsidP="005B1CD9">
      <w:pPr>
        <w:numPr>
          <w:ilvl w:val="0"/>
          <w:numId w:val="46"/>
        </w:numPr>
        <w:tabs>
          <w:tab w:val="clear" w:pos="720"/>
        </w:tabs>
        <w:spacing w:after="0" w:line="240" w:lineRule="auto"/>
        <w:ind w:left="1276" w:hanging="425"/>
      </w:pPr>
      <w:r>
        <w:lastRenderedPageBreak/>
        <w:t>Uchazeč</w:t>
      </w:r>
      <w:r w:rsidR="004B4C38">
        <w:t xml:space="preserve"> </w:t>
      </w:r>
      <w:r>
        <w:t>/</w:t>
      </w:r>
      <w:r w:rsidR="004B4C38">
        <w:t xml:space="preserve"> </w:t>
      </w:r>
      <w:r w:rsidR="00504A0F">
        <w:t>Z</w:t>
      </w:r>
      <w:r>
        <w:t xml:space="preserve">aměstnance je </w:t>
      </w:r>
      <w:r w:rsidR="001B6904">
        <w:t xml:space="preserve">zdravotně </w:t>
      </w:r>
      <w:r>
        <w:t>způsobilý s podmínkou;</w:t>
      </w:r>
    </w:p>
    <w:p w14:paraId="4CD17DCA" w14:textId="77777777" w:rsidR="001B6904" w:rsidRDefault="001B6904" w:rsidP="00335449">
      <w:pPr>
        <w:spacing w:after="0" w:line="240" w:lineRule="auto"/>
        <w:ind w:left="851"/>
      </w:pPr>
    </w:p>
    <w:p w14:paraId="1BD38753" w14:textId="606B6B14" w:rsidR="001B6904" w:rsidRDefault="001B6904" w:rsidP="00D42354">
      <w:pPr>
        <w:spacing w:after="0" w:line="240" w:lineRule="auto"/>
        <w:ind w:left="1276"/>
      </w:pPr>
      <w:r>
        <w:t xml:space="preserve">a neprodleně </w:t>
      </w:r>
      <w:r w:rsidR="00D766FA">
        <w:t xml:space="preserve">po zjištění rozhodné skutečnosti </w:t>
      </w:r>
      <w:r>
        <w:t xml:space="preserve">emailem informovat Objednatele o tom, že  </w:t>
      </w:r>
    </w:p>
    <w:p w14:paraId="473D82D0" w14:textId="1B26F9E2" w:rsidR="005B1CD9" w:rsidRDefault="005B1CD9" w:rsidP="005B1CD9">
      <w:pPr>
        <w:numPr>
          <w:ilvl w:val="0"/>
          <w:numId w:val="46"/>
        </w:numPr>
        <w:tabs>
          <w:tab w:val="clear" w:pos="720"/>
        </w:tabs>
        <w:spacing w:after="0" w:line="240" w:lineRule="auto"/>
        <w:ind w:left="1276" w:hanging="425"/>
      </w:pPr>
      <w:r>
        <w:t>Uchazeč</w:t>
      </w:r>
      <w:r w:rsidR="004B4C38">
        <w:t xml:space="preserve"> </w:t>
      </w:r>
      <w:r>
        <w:t>/</w:t>
      </w:r>
      <w:r w:rsidR="004B4C38">
        <w:t xml:space="preserve"> </w:t>
      </w:r>
      <w:r w:rsidR="00504A0F">
        <w:t>Z</w:t>
      </w:r>
      <w:r>
        <w:t>aměstnanec se odmítl podrobit lékařské prohlídce;</w:t>
      </w:r>
    </w:p>
    <w:p w14:paraId="5D20691B" w14:textId="3DD56CF3" w:rsidR="005B1CD9" w:rsidRDefault="005B1CD9" w:rsidP="005B1CD9">
      <w:pPr>
        <w:numPr>
          <w:ilvl w:val="0"/>
          <w:numId w:val="46"/>
        </w:numPr>
        <w:tabs>
          <w:tab w:val="clear" w:pos="720"/>
        </w:tabs>
        <w:spacing w:after="0" w:line="240" w:lineRule="auto"/>
        <w:ind w:left="1276" w:hanging="425"/>
      </w:pPr>
      <w:r>
        <w:t>Uchazeč</w:t>
      </w:r>
      <w:r w:rsidR="004B4C38">
        <w:t xml:space="preserve"> </w:t>
      </w:r>
      <w:r>
        <w:t>/</w:t>
      </w:r>
      <w:r w:rsidR="004B4C38">
        <w:t xml:space="preserve"> </w:t>
      </w:r>
      <w:r w:rsidR="00504A0F">
        <w:t>Z</w:t>
      </w:r>
      <w:r>
        <w:t>aměstnanec se nepodrobil lékařské prohlídce ve stanoveném termínu</w:t>
      </w:r>
      <w:r w:rsidR="00D16635">
        <w:t>;</w:t>
      </w:r>
    </w:p>
    <w:p w14:paraId="2D4D4641" w14:textId="36D50A66" w:rsidR="00D16635" w:rsidRPr="00D63EE8" w:rsidRDefault="00D16635" w:rsidP="00D16635">
      <w:pPr>
        <w:pStyle w:val="Odstavecseseznamem"/>
        <w:numPr>
          <w:ilvl w:val="0"/>
          <w:numId w:val="46"/>
        </w:numPr>
        <w:tabs>
          <w:tab w:val="clear" w:pos="720"/>
        </w:tabs>
        <w:spacing w:after="120" w:line="240" w:lineRule="auto"/>
        <w:ind w:left="1276" w:hanging="425"/>
        <w:rPr>
          <w:sz w:val="22"/>
          <w:szCs w:val="22"/>
        </w:rPr>
      </w:pPr>
      <w:r w:rsidRPr="00D63EE8">
        <w:rPr>
          <w:sz w:val="22"/>
          <w:szCs w:val="22"/>
        </w:rPr>
        <w:t>Zaměstnanec dlouhodobě pozbyl zdravotní způsobilost;</w:t>
      </w:r>
    </w:p>
    <w:p w14:paraId="088CFB91" w14:textId="77777777" w:rsidR="00D16635" w:rsidRPr="00D63EE8" w:rsidRDefault="00D16635" w:rsidP="00D16635">
      <w:pPr>
        <w:pStyle w:val="Odstavecseseznamem"/>
        <w:numPr>
          <w:ilvl w:val="0"/>
          <w:numId w:val="46"/>
        </w:numPr>
        <w:tabs>
          <w:tab w:val="clear" w:pos="720"/>
        </w:tabs>
        <w:spacing w:line="240" w:lineRule="auto"/>
        <w:ind w:left="1276" w:hanging="425"/>
        <w:rPr>
          <w:sz w:val="22"/>
          <w:szCs w:val="22"/>
        </w:rPr>
      </w:pPr>
      <w:r w:rsidRPr="00D63EE8">
        <w:rPr>
          <w:sz w:val="22"/>
          <w:szCs w:val="22"/>
        </w:rPr>
        <w:t>Uchazeč / Zaměstnanec je zdravotně nezpůsobilý k práci;</w:t>
      </w:r>
    </w:p>
    <w:p w14:paraId="707AAD0A" w14:textId="239B95E3" w:rsidR="00D16635" w:rsidRDefault="00D16635" w:rsidP="00D16635">
      <w:pPr>
        <w:numPr>
          <w:ilvl w:val="0"/>
          <w:numId w:val="46"/>
        </w:numPr>
        <w:tabs>
          <w:tab w:val="clear" w:pos="720"/>
        </w:tabs>
        <w:spacing w:after="0" w:line="240" w:lineRule="auto"/>
        <w:ind w:left="1276" w:hanging="425"/>
      </w:pPr>
      <w:r>
        <w:t>Uchazeč / Zaměstnance je zdravotně způsobilý s podmínkou</w:t>
      </w:r>
    </w:p>
    <w:p w14:paraId="43589C50" w14:textId="77777777" w:rsidR="005B1CD9" w:rsidRPr="005B1CD9" w:rsidRDefault="005B1CD9" w:rsidP="005B1CD9">
      <w:pPr>
        <w:spacing w:after="0" w:line="240" w:lineRule="auto"/>
        <w:ind w:left="851"/>
        <w:rPr>
          <w:rStyle w:val="Odkaznakoment"/>
          <w:sz w:val="22"/>
          <w:szCs w:val="22"/>
        </w:rPr>
      </w:pPr>
    </w:p>
    <w:p w14:paraId="70CF36F3" w14:textId="07239975" w:rsidR="00E249F5" w:rsidRDefault="00E249F5" w:rsidP="005B1CD9">
      <w:pPr>
        <w:numPr>
          <w:ilvl w:val="0"/>
          <w:numId w:val="20"/>
        </w:numPr>
        <w:spacing w:after="120" w:line="240" w:lineRule="auto"/>
        <w:ind w:left="851" w:hanging="425"/>
      </w:pPr>
      <w:r>
        <w:t xml:space="preserve">Zajistit ve své evidenci automatické párování dat </w:t>
      </w:r>
      <w:r w:rsidR="005E5336">
        <w:t>U</w:t>
      </w:r>
      <w:r>
        <w:t>chazečů vysílaných na prohlídku (osoba bez osobního čísla) s předávanými údaji v s</w:t>
      </w:r>
      <w:r w:rsidRPr="00966F1D">
        <w:t>oubor</w:t>
      </w:r>
      <w:r>
        <w:t>u</w:t>
      </w:r>
      <w:r w:rsidRPr="00966F1D">
        <w:t xml:space="preserve"> aktuálního stavu </w:t>
      </w:r>
      <w:r>
        <w:t>Z</w:t>
      </w:r>
      <w:r w:rsidRPr="00966F1D">
        <w:t>aměstnanců</w:t>
      </w:r>
      <w:r w:rsidRPr="00F545BE">
        <w:t xml:space="preserve"> (</w:t>
      </w:r>
      <w:r>
        <w:t xml:space="preserve">Zaměstnanec s přiděleným osobním číslem). Poskytovatel ihned po obdržení dat Zaměstnanců páruje údaje s daty </w:t>
      </w:r>
      <w:r w:rsidR="005E5336">
        <w:t>U</w:t>
      </w:r>
      <w:r>
        <w:t>chazečů</w:t>
      </w:r>
      <w:r w:rsidR="00C76BFA">
        <w:t>,</w:t>
      </w:r>
      <w:r>
        <w:t xml:space="preserve"> a </w:t>
      </w:r>
      <w:r w:rsidR="001C6D32">
        <w:t>pokud jsou data k dispozici, j</w:t>
      </w:r>
      <w:r w:rsidR="0024151D">
        <w:t>e</w:t>
      </w:r>
      <w:r>
        <w:t xml:space="preserve"> ve všech následných výstupech (soubor o stavu a výsledcích prohlídek, akceptační protokol) soubor Zaměstnanců předáván společně s jejich osobními čísly.</w:t>
      </w:r>
      <w:r w:rsidR="001C6D32">
        <w:t xml:space="preserve"> Poskytovatel nenese odpovědnost za chyby vzniklé nespárováním dat v důsledku chybně dodaných dat ze strany Objednatele.</w:t>
      </w:r>
    </w:p>
    <w:p w14:paraId="29A32554" w14:textId="77777777" w:rsidR="00E249F5" w:rsidRDefault="00E249F5" w:rsidP="00E249F5">
      <w:pPr>
        <w:numPr>
          <w:ilvl w:val="0"/>
          <w:numId w:val="20"/>
        </w:numPr>
        <w:spacing w:before="120" w:after="120" w:line="240" w:lineRule="auto"/>
        <w:ind w:left="850" w:hanging="425"/>
      </w:pPr>
      <w:r>
        <w:t>Na základě požadavku Objednatele, maximálně 2x za rok, zajistit export Poskytovatelem evidovaných Zaměstnanců a jejich údajů ze svého systému do formátu XLSX pro kontrolu na straně Objednatele. Poskytnuté údaje musí být minimálně v rozsahu, které poskytuje Objednatel Poskytovateli.</w:t>
      </w:r>
    </w:p>
    <w:p w14:paraId="02802260" w14:textId="5A8A1885" w:rsidR="00D61E0D" w:rsidRPr="00F07B7B" w:rsidRDefault="00F07B7B" w:rsidP="00DF46A2">
      <w:pPr>
        <w:pStyle w:val="l61"/>
        <w:numPr>
          <w:ilvl w:val="0"/>
          <w:numId w:val="20"/>
        </w:numPr>
        <w:tabs>
          <w:tab w:val="clear" w:pos="1070"/>
          <w:tab w:val="num" w:pos="851"/>
        </w:tabs>
        <w:ind w:left="851" w:hanging="425"/>
        <w:rPr>
          <w:color w:val="000000"/>
        </w:rPr>
      </w:pPr>
      <w:r w:rsidRPr="00D42354">
        <w:rPr>
          <w:rFonts w:eastAsia="Calibri"/>
          <w:sz w:val="22"/>
          <w:szCs w:val="22"/>
          <w:lang w:eastAsia="en-US"/>
        </w:rPr>
        <w:t xml:space="preserve">Provádět </w:t>
      </w:r>
      <w:r w:rsidR="00071F81" w:rsidRPr="00D42354">
        <w:rPr>
          <w:rFonts w:eastAsia="Calibri"/>
          <w:sz w:val="22"/>
          <w:szCs w:val="22"/>
          <w:lang w:eastAsia="en-US"/>
        </w:rPr>
        <w:t xml:space="preserve">dohled </w:t>
      </w:r>
      <w:r w:rsidRPr="00D42354">
        <w:rPr>
          <w:rFonts w:eastAsia="Calibri"/>
          <w:sz w:val="22"/>
          <w:szCs w:val="22"/>
          <w:lang w:eastAsia="en-US"/>
        </w:rPr>
        <w:t xml:space="preserve">v rozsahu stanoveném </w:t>
      </w:r>
      <w:r w:rsidR="001B40ED" w:rsidRPr="00D42354">
        <w:rPr>
          <w:rFonts w:eastAsia="Calibri"/>
          <w:sz w:val="22"/>
          <w:szCs w:val="22"/>
          <w:lang w:eastAsia="en-US"/>
        </w:rPr>
        <w:t xml:space="preserve">vyhláškou o </w:t>
      </w:r>
      <w:proofErr w:type="spellStart"/>
      <w:r w:rsidR="001B40ED" w:rsidRPr="00D42354">
        <w:rPr>
          <w:rFonts w:eastAsia="Calibri"/>
          <w:sz w:val="22"/>
          <w:szCs w:val="22"/>
          <w:lang w:eastAsia="en-US"/>
        </w:rPr>
        <w:t>pracovnělékařských</w:t>
      </w:r>
      <w:proofErr w:type="spellEnd"/>
      <w:r w:rsidR="001B40ED" w:rsidRPr="00D42354">
        <w:rPr>
          <w:rFonts w:eastAsia="Calibri"/>
          <w:sz w:val="22"/>
          <w:szCs w:val="22"/>
          <w:lang w:eastAsia="en-US"/>
        </w:rPr>
        <w:t xml:space="preserve"> </w:t>
      </w:r>
      <w:proofErr w:type="gramStart"/>
      <w:r w:rsidR="001B40ED" w:rsidRPr="00D42354">
        <w:rPr>
          <w:rFonts w:eastAsia="Calibri"/>
          <w:sz w:val="22"/>
          <w:szCs w:val="22"/>
          <w:lang w:eastAsia="en-US"/>
        </w:rPr>
        <w:t xml:space="preserve">službách </w:t>
      </w:r>
      <w:r w:rsidR="00504A0F" w:rsidRPr="00D42354">
        <w:rPr>
          <w:rFonts w:eastAsia="Calibri"/>
          <w:sz w:val="22"/>
          <w:szCs w:val="22"/>
          <w:lang w:eastAsia="en-US"/>
        </w:rPr>
        <w:t xml:space="preserve"> </w:t>
      </w:r>
      <w:r w:rsidR="00706A04" w:rsidRPr="00D42354">
        <w:rPr>
          <w:rFonts w:eastAsia="Calibri"/>
          <w:sz w:val="22"/>
          <w:szCs w:val="22"/>
          <w:lang w:eastAsia="en-US"/>
        </w:rPr>
        <w:t>a neprodleně</w:t>
      </w:r>
      <w:proofErr w:type="gramEnd"/>
      <w:r w:rsidR="00706A04" w:rsidRPr="00D42354">
        <w:rPr>
          <w:rFonts w:eastAsia="Calibri"/>
          <w:sz w:val="22"/>
          <w:szCs w:val="22"/>
          <w:lang w:eastAsia="en-US"/>
        </w:rPr>
        <w:t xml:space="preserve"> zasílat </w:t>
      </w:r>
      <w:r w:rsidR="001B40ED" w:rsidRPr="00D42354">
        <w:rPr>
          <w:rFonts w:eastAsia="Calibri"/>
          <w:sz w:val="22"/>
          <w:szCs w:val="22"/>
          <w:lang w:eastAsia="en-US"/>
        </w:rPr>
        <w:t xml:space="preserve">Objednateli jedno vyhotovení </w:t>
      </w:r>
      <w:r w:rsidR="00706A04" w:rsidRPr="00D42354">
        <w:rPr>
          <w:rFonts w:eastAsia="Calibri"/>
          <w:sz w:val="22"/>
          <w:szCs w:val="22"/>
          <w:lang w:eastAsia="en-US"/>
        </w:rPr>
        <w:t>dokumentac</w:t>
      </w:r>
      <w:r w:rsidR="001B40ED" w:rsidRPr="00D42354">
        <w:rPr>
          <w:rFonts w:eastAsia="Calibri"/>
          <w:sz w:val="22"/>
          <w:szCs w:val="22"/>
          <w:lang w:eastAsia="en-US"/>
        </w:rPr>
        <w:t>e</w:t>
      </w:r>
      <w:r w:rsidR="00706A04" w:rsidRPr="00D42354">
        <w:rPr>
          <w:rFonts w:eastAsia="Calibri"/>
          <w:sz w:val="22"/>
          <w:szCs w:val="22"/>
          <w:lang w:eastAsia="en-US"/>
        </w:rPr>
        <w:t xml:space="preserve"> </w:t>
      </w:r>
      <w:r w:rsidR="00241155" w:rsidRPr="00D42354">
        <w:rPr>
          <w:rFonts w:eastAsia="Calibri"/>
          <w:sz w:val="22"/>
          <w:szCs w:val="22"/>
          <w:lang w:eastAsia="en-US"/>
        </w:rPr>
        <w:t xml:space="preserve">o </w:t>
      </w:r>
      <w:proofErr w:type="spellStart"/>
      <w:r w:rsidR="00241155" w:rsidRPr="00D42354">
        <w:rPr>
          <w:rFonts w:eastAsia="Calibri"/>
          <w:sz w:val="22"/>
          <w:szCs w:val="22"/>
          <w:lang w:eastAsia="en-US"/>
        </w:rPr>
        <w:t>pracovně</w:t>
      </w:r>
      <w:r w:rsidR="001B40ED" w:rsidRPr="00D42354">
        <w:rPr>
          <w:rFonts w:eastAsia="Calibri"/>
          <w:sz w:val="22"/>
          <w:szCs w:val="22"/>
          <w:lang w:eastAsia="en-US"/>
        </w:rPr>
        <w:t>lékařských</w:t>
      </w:r>
      <w:proofErr w:type="spellEnd"/>
      <w:r w:rsidR="00241155" w:rsidRPr="00D42354">
        <w:rPr>
          <w:rFonts w:eastAsia="Calibri"/>
          <w:sz w:val="22"/>
          <w:szCs w:val="22"/>
          <w:lang w:eastAsia="en-US"/>
        </w:rPr>
        <w:t xml:space="preserve"> službách </w:t>
      </w:r>
      <w:r w:rsidR="00071F81" w:rsidRPr="00D42354">
        <w:rPr>
          <w:rFonts w:eastAsia="Calibri"/>
          <w:sz w:val="22"/>
          <w:szCs w:val="22"/>
          <w:lang w:eastAsia="en-US"/>
        </w:rPr>
        <w:t xml:space="preserve">prováděných pro Objednatele </w:t>
      </w:r>
      <w:r w:rsidR="00241155" w:rsidRPr="00D42354">
        <w:rPr>
          <w:rFonts w:eastAsia="Calibri"/>
          <w:sz w:val="22"/>
          <w:szCs w:val="22"/>
          <w:lang w:eastAsia="en-US"/>
        </w:rPr>
        <w:t xml:space="preserve">dle </w:t>
      </w:r>
      <w:r w:rsidR="001B40ED" w:rsidRPr="00D42354">
        <w:rPr>
          <w:rFonts w:eastAsia="Calibri"/>
          <w:sz w:val="22"/>
          <w:szCs w:val="22"/>
          <w:lang w:eastAsia="en-US"/>
        </w:rPr>
        <w:t>§ 5 vyhlášky</w:t>
      </w:r>
      <w:r w:rsidR="00D42354" w:rsidRPr="00D42354">
        <w:rPr>
          <w:rFonts w:eastAsia="Calibri"/>
          <w:sz w:val="22"/>
          <w:szCs w:val="22"/>
          <w:lang w:eastAsia="en-US"/>
        </w:rPr>
        <w:t xml:space="preserve"> </w:t>
      </w:r>
      <w:r w:rsidR="00DF46A2">
        <w:rPr>
          <w:rFonts w:eastAsia="Calibri"/>
          <w:sz w:val="22"/>
          <w:szCs w:val="22"/>
          <w:lang w:eastAsia="en-US"/>
        </w:rPr>
        <w:t xml:space="preserve">č. 79/2013 Sb. </w:t>
      </w:r>
      <w:r w:rsidR="00D42354" w:rsidRPr="00D42354">
        <w:rPr>
          <w:rFonts w:eastAsia="Calibri"/>
          <w:sz w:val="22"/>
          <w:szCs w:val="22"/>
          <w:lang w:eastAsia="en-US"/>
        </w:rPr>
        <w:t xml:space="preserve">o </w:t>
      </w:r>
      <w:proofErr w:type="spellStart"/>
      <w:r w:rsidR="00D42354" w:rsidRPr="00D42354">
        <w:rPr>
          <w:rFonts w:eastAsia="Calibri"/>
          <w:sz w:val="22"/>
          <w:szCs w:val="22"/>
          <w:lang w:eastAsia="en-US"/>
        </w:rPr>
        <w:t>pracovnělékařských</w:t>
      </w:r>
      <w:proofErr w:type="spellEnd"/>
      <w:r w:rsidR="00D42354" w:rsidRPr="00D42354">
        <w:rPr>
          <w:rFonts w:eastAsia="Calibri"/>
          <w:sz w:val="22"/>
          <w:szCs w:val="22"/>
          <w:lang w:eastAsia="en-US"/>
        </w:rPr>
        <w:t xml:space="preserve"> službách</w:t>
      </w:r>
      <w:r w:rsidR="00706A04">
        <w:rPr>
          <w:color w:val="000000"/>
        </w:rPr>
        <w:t>.</w:t>
      </w:r>
    </w:p>
    <w:p w14:paraId="3B4A9821" w14:textId="77777777" w:rsidR="00836B0C" w:rsidRDefault="00836B0C" w:rsidP="00E249F5">
      <w:pPr>
        <w:pStyle w:val="Odstavecseseznamem"/>
        <w:keepNext/>
        <w:numPr>
          <w:ilvl w:val="0"/>
          <w:numId w:val="24"/>
        </w:numPr>
        <w:spacing w:before="240" w:after="120" w:line="240" w:lineRule="exact"/>
        <w:ind w:left="426" w:hanging="426"/>
        <w:contextualSpacing w:val="0"/>
        <w:rPr>
          <w:b/>
          <w:sz w:val="22"/>
          <w:szCs w:val="22"/>
        </w:rPr>
      </w:pPr>
      <w:r w:rsidRPr="00EA7484">
        <w:rPr>
          <w:b/>
          <w:sz w:val="22"/>
          <w:szCs w:val="22"/>
        </w:rPr>
        <w:t>Místa provádění lékařských prohlídek</w:t>
      </w:r>
    </w:p>
    <w:p w14:paraId="3B4A9822" w14:textId="2C55B759" w:rsidR="00560D09" w:rsidRPr="006A3EBB" w:rsidRDefault="00560D09" w:rsidP="006A3EBB">
      <w:pPr>
        <w:spacing w:after="120" w:line="240" w:lineRule="auto"/>
        <w:ind w:left="425"/>
      </w:pPr>
      <w:r w:rsidRPr="006A3EBB">
        <w:t xml:space="preserve">Lékařské prohlídky budou realizovány ve spádových místech pracoviště </w:t>
      </w:r>
      <w:r w:rsidR="005908FD">
        <w:t>Z</w:t>
      </w:r>
      <w:r w:rsidRPr="006A3EBB">
        <w:t>aměstnance. Poskytovatel se zavazuje, že v každém z uvedených míst v </w:t>
      </w:r>
      <w:r w:rsidRPr="006A3EBB">
        <w:rPr>
          <w:b/>
        </w:rPr>
        <w:t>Příloze č. 4</w:t>
      </w:r>
      <w:r w:rsidRPr="006A3EBB">
        <w:t xml:space="preserve"> </w:t>
      </w:r>
      <w:r w:rsidR="009F7DCB">
        <w:t>S</w:t>
      </w:r>
      <w:r w:rsidRPr="006A3EBB">
        <w:t xml:space="preserve">mlouvy zajistí provádění </w:t>
      </w:r>
      <w:proofErr w:type="spellStart"/>
      <w:r w:rsidRPr="006A3EBB">
        <w:t>praco</w:t>
      </w:r>
      <w:r w:rsidR="001508FA">
        <w:t>vnělékařských</w:t>
      </w:r>
      <w:proofErr w:type="spellEnd"/>
      <w:r w:rsidR="001508FA">
        <w:t xml:space="preserve"> služeb dle zákona</w:t>
      </w:r>
      <w:r w:rsidRPr="006A3EBB">
        <w:t xml:space="preserve"> o specifických zdravotních službách a jeho prováděcích předpisů (zejména vyhlášky </w:t>
      </w:r>
      <w:r w:rsidR="001508FA">
        <w:t xml:space="preserve">o </w:t>
      </w:r>
      <w:proofErr w:type="spellStart"/>
      <w:r w:rsidR="001508FA">
        <w:t>pracovnělékařských</w:t>
      </w:r>
      <w:proofErr w:type="spellEnd"/>
      <w:r w:rsidR="001508FA">
        <w:t xml:space="preserve"> službách)</w:t>
      </w:r>
      <w:r w:rsidRPr="006A3EBB">
        <w:t xml:space="preserve">. </w:t>
      </w:r>
    </w:p>
    <w:p w14:paraId="3B4A9823" w14:textId="77777777" w:rsidR="005F16D4" w:rsidRDefault="005F16D4" w:rsidP="00E249F5">
      <w:pPr>
        <w:pStyle w:val="Odstavecseseznamem"/>
        <w:keepNext/>
        <w:numPr>
          <w:ilvl w:val="0"/>
          <w:numId w:val="24"/>
        </w:numPr>
        <w:spacing w:before="240" w:after="120" w:line="240" w:lineRule="exact"/>
        <w:ind w:left="426" w:hanging="426"/>
        <w:contextualSpacing w:val="0"/>
        <w:rPr>
          <w:b/>
          <w:sz w:val="22"/>
          <w:szCs w:val="22"/>
        </w:rPr>
      </w:pPr>
      <w:r w:rsidRPr="00DF4445">
        <w:rPr>
          <w:b/>
          <w:sz w:val="22"/>
          <w:szCs w:val="22"/>
        </w:rPr>
        <w:t>Pravidla pro provedení lékařské prohlídky</w:t>
      </w:r>
    </w:p>
    <w:p w14:paraId="3B4A9825" w14:textId="77777777" w:rsidR="005F16D4" w:rsidRPr="00C50C5D" w:rsidRDefault="005F16D4" w:rsidP="00E249F5">
      <w:pPr>
        <w:pStyle w:val="Odstavecseseznamem"/>
        <w:numPr>
          <w:ilvl w:val="0"/>
          <w:numId w:val="25"/>
        </w:numPr>
        <w:spacing w:after="120" w:line="240" w:lineRule="auto"/>
        <w:ind w:left="851" w:hanging="425"/>
        <w:rPr>
          <w:b/>
          <w:sz w:val="22"/>
          <w:szCs w:val="22"/>
        </w:rPr>
      </w:pPr>
      <w:r w:rsidRPr="00C50C5D">
        <w:rPr>
          <w:b/>
          <w:sz w:val="22"/>
          <w:szCs w:val="22"/>
        </w:rPr>
        <w:t>Na prohlídku vysílá Objednatel</w:t>
      </w:r>
    </w:p>
    <w:p w14:paraId="2F40270F" w14:textId="09C2F456" w:rsidR="000225E8" w:rsidRPr="000225E8" w:rsidRDefault="005F16D4" w:rsidP="000225E8">
      <w:pPr>
        <w:spacing w:after="120" w:line="240" w:lineRule="auto"/>
        <w:ind w:left="851"/>
        <w:rPr>
          <w:b/>
        </w:rPr>
      </w:pPr>
      <w:r w:rsidRPr="00596D8A">
        <w:rPr>
          <w:b/>
        </w:rPr>
        <w:t>Vstupní</w:t>
      </w:r>
      <w:r>
        <w:rPr>
          <w:b/>
        </w:rPr>
        <w:t xml:space="preserve"> </w:t>
      </w:r>
      <w:r w:rsidR="00CC398D">
        <w:rPr>
          <w:b/>
        </w:rPr>
        <w:t>(</w:t>
      </w:r>
      <w:r>
        <w:rPr>
          <w:b/>
        </w:rPr>
        <w:t>včetně vstu</w:t>
      </w:r>
      <w:r w:rsidR="007B5C16">
        <w:rPr>
          <w:b/>
        </w:rPr>
        <w:t xml:space="preserve">pní </w:t>
      </w:r>
      <w:r w:rsidR="00CC398D">
        <w:rPr>
          <w:b/>
        </w:rPr>
        <w:t xml:space="preserve">při </w:t>
      </w:r>
      <w:r w:rsidR="007B5C16">
        <w:rPr>
          <w:b/>
        </w:rPr>
        <w:t>změn</w:t>
      </w:r>
      <w:r w:rsidR="00CC398D">
        <w:rPr>
          <w:b/>
        </w:rPr>
        <w:t>ě</w:t>
      </w:r>
      <w:r w:rsidR="007B5C16">
        <w:rPr>
          <w:b/>
        </w:rPr>
        <w:t xml:space="preserve"> podmínek</w:t>
      </w:r>
      <w:r w:rsidR="00CC398D">
        <w:rPr>
          <w:b/>
        </w:rPr>
        <w:t>)</w:t>
      </w:r>
      <w:r w:rsidR="007B5C16">
        <w:rPr>
          <w:b/>
        </w:rPr>
        <w:t xml:space="preserve">, </w:t>
      </w:r>
      <w:r w:rsidR="00410CF3">
        <w:rPr>
          <w:b/>
        </w:rPr>
        <w:t>periodické (Z</w:t>
      </w:r>
      <w:r w:rsidR="00073CBC">
        <w:rPr>
          <w:b/>
        </w:rPr>
        <w:t>aměstnanc</w:t>
      </w:r>
      <w:r w:rsidR="000B4AEE">
        <w:rPr>
          <w:b/>
        </w:rPr>
        <w:t>i</w:t>
      </w:r>
      <w:r w:rsidR="00073CBC">
        <w:rPr>
          <w:b/>
        </w:rPr>
        <w:t xml:space="preserve"> mimo pracovní poměr</w:t>
      </w:r>
      <w:r w:rsidR="0051692A">
        <w:rPr>
          <w:b/>
        </w:rPr>
        <w:t xml:space="preserve">, </w:t>
      </w:r>
      <w:r w:rsidR="00912387">
        <w:rPr>
          <w:b/>
        </w:rPr>
        <w:t xml:space="preserve">souběh s mimořádnou prohlídkou dle </w:t>
      </w:r>
      <w:r w:rsidR="000B4AEE">
        <w:rPr>
          <w:b/>
        </w:rPr>
        <w:t xml:space="preserve">§ 12 odst. 6 </w:t>
      </w:r>
      <w:r w:rsidR="000F205E">
        <w:rPr>
          <w:b/>
        </w:rPr>
        <w:t>v</w:t>
      </w:r>
      <w:r w:rsidR="000B4AEE">
        <w:rPr>
          <w:b/>
        </w:rPr>
        <w:t>yhlášky 79/2013 Sb.</w:t>
      </w:r>
      <w:r w:rsidR="000F205E">
        <w:rPr>
          <w:b/>
        </w:rPr>
        <w:t xml:space="preserve"> o </w:t>
      </w:r>
      <w:proofErr w:type="spellStart"/>
      <w:r w:rsidR="000F205E">
        <w:rPr>
          <w:b/>
        </w:rPr>
        <w:t>pracovnělékařských</w:t>
      </w:r>
      <w:proofErr w:type="spellEnd"/>
      <w:r w:rsidR="000F205E">
        <w:rPr>
          <w:b/>
        </w:rPr>
        <w:t xml:space="preserve"> službách</w:t>
      </w:r>
      <w:r w:rsidR="00073CBC">
        <w:rPr>
          <w:b/>
        </w:rPr>
        <w:t xml:space="preserve">), </w:t>
      </w:r>
      <w:r w:rsidR="007B5C16">
        <w:rPr>
          <w:b/>
        </w:rPr>
        <w:t xml:space="preserve">mimořádné, </w:t>
      </w:r>
      <w:r>
        <w:rPr>
          <w:b/>
        </w:rPr>
        <w:t xml:space="preserve">a výstupní </w:t>
      </w:r>
      <w:r w:rsidRPr="00596D8A">
        <w:rPr>
          <w:b/>
        </w:rPr>
        <w:t>prohlídky</w:t>
      </w:r>
    </w:p>
    <w:p w14:paraId="4D4F342C" w14:textId="4B77355E" w:rsidR="004B4C38" w:rsidRDefault="005838BF" w:rsidP="006D12CB">
      <w:pPr>
        <w:numPr>
          <w:ilvl w:val="1"/>
          <w:numId w:val="50"/>
        </w:numPr>
        <w:spacing w:after="120" w:line="240" w:lineRule="auto"/>
        <w:ind w:left="993" w:hanging="426"/>
      </w:pPr>
      <w:r>
        <w:t>Každodenní automatický přenos souboru s</w:t>
      </w:r>
      <w:r w:rsidR="004B4C38">
        <w:t> žádostmi o provedení</w:t>
      </w:r>
      <w:r w:rsidR="00391D6D">
        <w:t xml:space="preserve"> </w:t>
      </w:r>
      <w:r w:rsidR="00FB3E69">
        <w:t xml:space="preserve">lékařských prohlídek </w:t>
      </w:r>
      <w:r>
        <w:t xml:space="preserve">bude Objednavatelem uložen na datovém úložišti (viz </w:t>
      </w:r>
      <w:r w:rsidR="001508FA">
        <w:t>kapitola D této Přílohy</w:t>
      </w:r>
      <w:r>
        <w:t xml:space="preserve">). </w:t>
      </w:r>
    </w:p>
    <w:p w14:paraId="3B4A9829" w14:textId="7884511E" w:rsidR="005F16D4" w:rsidRDefault="005838BF" w:rsidP="006D12CB">
      <w:pPr>
        <w:numPr>
          <w:ilvl w:val="1"/>
          <w:numId w:val="50"/>
        </w:numPr>
        <w:spacing w:after="120" w:line="240" w:lineRule="auto"/>
        <w:ind w:left="993" w:hanging="426"/>
      </w:pPr>
      <w:r>
        <w:t xml:space="preserve">Poskytovatel, zajistí </w:t>
      </w:r>
      <w:r w:rsidR="004B4C38">
        <w:t>provedení</w:t>
      </w:r>
      <w:r w:rsidR="006D26A6">
        <w:t xml:space="preserve"> všech</w:t>
      </w:r>
      <w:r>
        <w:t xml:space="preserve"> lékařských prohlídek </w:t>
      </w:r>
      <w:r w:rsidR="00CC398D">
        <w:t>Zaměstnanců</w:t>
      </w:r>
      <w:r w:rsidR="00391D6D">
        <w:t xml:space="preserve"> / Uchazečů </w:t>
      </w:r>
      <w:r>
        <w:t xml:space="preserve">uvedených </w:t>
      </w:r>
      <w:r w:rsidR="000225E8">
        <w:t xml:space="preserve">v </w:t>
      </w:r>
      <w:r w:rsidR="00391D6D">
        <w:t>přehledu</w:t>
      </w:r>
      <w:r>
        <w:t xml:space="preserve"> nejpozději do </w:t>
      </w:r>
      <w:r w:rsidR="004B4C38">
        <w:t>9</w:t>
      </w:r>
      <w:r w:rsidR="004B4C38" w:rsidRPr="00596D8A">
        <w:t xml:space="preserve"> </w:t>
      </w:r>
      <w:r w:rsidRPr="00596D8A">
        <w:t>pracovních dnů</w:t>
      </w:r>
      <w:r w:rsidR="006D26A6">
        <w:t xml:space="preserve"> </w:t>
      </w:r>
      <w:r w:rsidR="004800EB">
        <w:t>od převzetí</w:t>
      </w:r>
      <w:r w:rsidR="00F1526E">
        <w:t xml:space="preserve">, respektive </w:t>
      </w:r>
      <w:r w:rsidR="004800EB">
        <w:t xml:space="preserve">do </w:t>
      </w:r>
      <w:r w:rsidR="004B4C38">
        <w:t xml:space="preserve">10 </w:t>
      </w:r>
      <w:r w:rsidR="004800EB">
        <w:t>pracovních dnů od jejího uložení na datovém úložišti</w:t>
      </w:r>
      <w:r>
        <w:t>.</w:t>
      </w:r>
    </w:p>
    <w:p w14:paraId="3B4A982A" w14:textId="27DCABF1" w:rsidR="005F16D4" w:rsidRDefault="005F16D4" w:rsidP="006D12CB">
      <w:pPr>
        <w:numPr>
          <w:ilvl w:val="1"/>
          <w:numId w:val="50"/>
        </w:numPr>
        <w:spacing w:after="120" w:line="240" w:lineRule="auto"/>
        <w:ind w:left="993" w:hanging="426"/>
      </w:pPr>
      <w:r>
        <w:t>Poskytovatel zasílá pozvánku na lékařskou prohlídku na kontaktní emaily uvedené v </w:t>
      </w:r>
      <w:r w:rsidR="00391D6D">
        <w:t>přehledu</w:t>
      </w:r>
      <w:r>
        <w:t xml:space="preserve"> a na email Objednatele</w:t>
      </w:r>
      <w:r w:rsidR="00F00F2D">
        <w:t xml:space="preserve"> (</w:t>
      </w:r>
      <w:proofErr w:type="spellStart"/>
      <w:r w:rsidR="00CD3AB0">
        <w:fldChar w:fldCharType="begin"/>
      </w:r>
      <w:r w:rsidR="00CD3AB0">
        <w:instrText xml:space="preserve"> HYPERLINK "mailto:zadanky@cpost.cz" </w:instrText>
      </w:r>
      <w:r w:rsidR="00CD3AB0">
        <w:fldChar w:fldCharType="separate"/>
      </w:r>
      <w:r w:rsidR="00FB3E69" w:rsidRPr="00B36BE4">
        <w:rPr>
          <w:rStyle w:val="Hypertextovodkaz"/>
        </w:rPr>
        <w:t>z</w:t>
      </w:r>
      <w:r w:rsidR="00AE5A06">
        <w:rPr>
          <w:rStyle w:val="Hypertextovodkaz"/>
        </w:rPr>
        <w:t>xxx</w:t>
      </w:r>
      <w:proofErr w:type="spellEnd"/>
      <w:r w:rsidR="00CD3AB0">
        <w:rPr>
          <w:rStyle w:val="Hypertextovodkaz"/>
        </w:rPr>
        <w:fldChar w:fldCharType="end"/>
      </w:r>
      <w:r w:rsidR="00F00F2D">
        <w:t>)</w:t>
      </w:r>
      <w:r>
        <w:t>.</w:t>
      </w:r>
      <w:r w:rsidR="00FB3E69">
        <w:t xml:space="preserve"> V pozvánce se nesmějí zasílat žádné nezabezpečené dokumenty, které obsahují osobní údaje.</w:t>
      </w:r>
    </w:p>
    <w:p w14:paraId="5AD6375C" w14:textId="51291FD7" w:rsidR="00975877" w:rsidRPr="00B766CD" w:rsidRDefault="00975877" w:rsidP="006D12CB">
      <w:pPr>
        <w:numPr>
          <w:ilvl w:val="1"/>
          <w:numId w:val="50"/>
        </w:numPr>
        <w:spacing w:after="120" w:line="240" w:lineRule="auto"/>
        <w:ind w:left="993" w:hanging="426"/>
      </w:pPr>
      <w:r w:rsidRPr="00192BBC">
        <w:t xml:space="preserve">Pozvánka </w:t>
      </w:r>
      <w:r>
        <w:t xml:space="preserve">(pouze jedna) </w:t>
      </w:r>
      <w:r w:rsidRPr="00192BBC">
        <w:t>bude obsahovat t</w:t>
      </w:r>
      <w:r>
        <w:t>ermín a místo prohlídky včetně všech termínů a míst prohlídek odborných vyšetření nezbytných pro vyhotovení lékařského posudku, jméno</w:t>
      </w:r>
      <w:r w:rsidRPr="00192BBC">
        <w:t xml:space="preserve"> </w:t>
      </w:r>
      <w:r w:rsidR="005908FD">
        <w:t>Z</w:t>
      </w:r>
      <w:r w:rsidRPr="00192BBC">
        <w:t>aměstnance</w:t>
      </w:r>
      <w:r w:rsidR="00391D6D">
        <w:t xml:space="preserve"> / Uchazeče</w:t>
      </w:r>
      <w:r w:rsidRPr="00192BBC">
        <w:t xml:space="preserve">, </w:t>
      </w:r>
      <w:r>
        <w:t>kontaktní email a telefon na call</w:t>
      </w:r>
      <w:r w:rsidR="006E5F0C">
        <w:t xml:space="preserve"> </w:t>
      </w:r>
      <w:r>
        <w:t>centrum Poskytovatele, pokyny pro realizaci lékařské prohlídky a</w:t>
      </w:r>
      <w:r w:rsidR="005908FD">
        <w:t> </w:t>
      </w:r>
      <w:r w:rsidRPr="00192BBC">
        <w:t xml:space="preserve">případně další </w:t>
      </w:r>
      <w:r>
        <w:t xml:space="preserve">nutné </w:t>
      </w:r>
      <w:r w:rsidRPr="00192BBC">
        <w:t>informace</w:t>
      </w:r>
      <w:r>
        <w:t xml:space="preserve"> (např. nutnost donést vzorek ranní moči, </w:t>
      </w:r>
      <w:r w:rsidR="00E87098">
        <w:t xml:space="preserve">informaci, zda je nutný </w:t>
      </w:r>
      <w:r w:rsidR="00073CBC">
        <w:t>výpis ze zdravotnické dokumentace</w:t>
      </w:r>
      <w:r w:rsidR="00E87098">
        <w:t xml:space="preserve"> vedené o posuzované osobě jejím registrujícím poskytovatelem, nebo zda postačí </w:t>
      </w:r>
      <w:r w:rsidR="00E56906">
        <w:t xml:space="preserve">omezený výpis nebo </w:t>
      </w:r>
      <w:r w:rsidR="00B90341">
        <w:t>potvrzení o nezměněném zdravotním stavu</w:t>
      </w:r>
      <w:r w:rsidR="00073CBC">
        <w:t xml:space="preserve">, </w:t>
      </w:r>
      <w:r>
        <w:t xml:space="preserve">kopie </w:t>
      </w:r>
      <w:r w:rsidR="00CC398D">
        <w:t>dopravně psychologického</w:t>
      </w:r>
      <w:r>
        <w:t xml:space="preserve"> vyšetření atd.). </w:t>
      </w:r>
      <w:r w:rsidR="007C4BF7" w:rsidRPr="00B766CD">
        <w:t xml:space="preserve">Předmět pozvánky bude </w:t>
      </w:r>
      <w:r w:rsidR="007C4BF7" w:rsidRPr="00B766CD">
        <w:lastRenderedPageBreak/>
        <w:t>obsahovat druh prohlídky, osobní číslo</w:t>
      </w:r>
      <w:r w:rsidR="0024151D" w:rsidRPr="00B766CD">
        <w:t xml:space="preserve"> (pokud ho má Poskytovatel k dispozici)</w:t>
      </w:r>
      <w:r w:rsidR="007C4BF7" w:rsidRPr="00B766CD">
        <w:t>, jméno a příjmení Zaměstnance / Uchazeče</w:t>
      </w:r>
      <w:r w:rsidR="00554D15" w:rsidRPr="00B766CD">
        <w:t>.</w:t>
      </w:r>
    </w:p>
    <w:p w14:paraId="3B4A982E" w14:textId="18DAB0B0" w:rsidR="005F16D4" w:rsidRPr="00F06E42" w:rsidRDefault="007A7B72" w:rsidP="006D12CB">
      <w:pPr>
        <w:numPr>
          <w:ilvl w:val="1"/>
          <w:numId w:val="50"/>
        </w:numPr>
        <w:spacing w:after="120" w:line="240" w:lineRule="auto"/>
        <w:ind w:left="993" w:hanging="426"/>
      </w:pPr>
      <w:r>
        <w:t xml:space="preserve">Lékařem Poskytovatele bude vydán 3x lékařský posudek, na kterém bude </w:t>
      </w:r>
      <w:r w:rsidR="005F16D4">
        <w:t xml:space="preserve">zaznamenán </w:t>
      </w:r>
      <w:r>
        <w:t>výsledek provedené lékařské prohlídky</w:t>
      </w:r>
      <w:r w:rsidR="005F16D4">
        <w:t xml:space="preserve">, jeden výtisk bude předán </w:t>
      </w:r>
      <w:r w:rsidR="005908FD">
        <w:t>Z</w:t>
      </w:r>
      <w:r w:rsidR="005F16D4">
        <w:t>aměstnanci</w:t>
      </w:r>
      <w:r w:rsidR="00391D6D">
        <w:t xml:space="preserve"> / Uchazeči</w:t>
      </w:r>
      <w:r w:rsidR="005F16D4">
        <w:t>, jeden Objednateli a jeden zůstává Poskytovateli.</w:t>
      </w:r>
      <w:r w:rsidR="00F00F2D">
        <w:t xml:space="preserve"> </w:t>
      </w:r>
    </w:p>
    <w:p w14:paraId="3B4A982F" w14:textId="2BBA6C91" w:rsidR="005F16D4" w:rsidRDefault="005F16D4" w:rsidP="006D12CB">
      <w:pPr>
        <w:numPr>
          <w:ilvl w:val="1"/>
          <w:numId w:val="50"/>
        </w:numPr>
        <w:spacing w:after="120" w:line="240" w:lineRule="auto"/>
        <w:ind w:left="993" w:hanging="426"/>
      </w:pPr>
      <w:r>
        <w:t>Vedoucí</w:t>
      </w:r>
      <w:r w:rsidR="006D12CB">
        <w:t xml:space="preserve"> </w:t>
      </w:r>
      <w:r w:rsidR="00410CF3">
        <w:t>z</w:t>
      </w:r>
      <w:r w:rsidR="006D12CB">
        <w:t xml:space="preserve">aměstnanci </w:t>
      </w:r>
      <w:r w:rsidR="003731A7">
        <w:t xml:space="preserve">a </w:t>
      </w:r>
      <w:r w:rsidR="00410CF3">
        <w:t>Z</w:t>
      </w:r>
      <w:r w:rsidR="00751F64">
        <w:t>aměstnanci</w:t>
      </w:r>
      <w:r w:rsidR="007A7B72">
        <w:t xml:space="preserve"> pověřen</w:t>
      </w:r>
      <w:r w:rsidR="00751F64">
        <w:t>í</w:t>
      </w:r>
      <w:r w:rsidR="005908FD">
        <w:t xml:space="preserve"> Objednatelem</w:t>
      </w:r>
      <w:r w:rsidR="003731A7">
        <w:t xml:space="preserve"> </w:t>
      </w:r>
      <w:r w:rsidR="00751F64">
        <w:t xml:space="preserve">jsou </w:t>
      </w:r>
      <w:r>
        <w:t>oprávněn</w:t>
      </w:r>
      <w:r w:rsidR="00751F64">
        <w:t>i</w:t>
      </w:r>
      <w:r>
        <w:t xml:space="preserve"> v naléhavých provozních nebo osobních situacích přeobjednat </w:t>
      </w:r>
      <w:r w:rsidR="00D00189">
        <w:t xml:space="preserve">nebo zrušit </w:t>
      </w:r>
      <w:r>
        <w:t>termín lékařské prohlídky prostřednictvím call-centra Poskytovatele.</w:t>
      </w:r>
      <w:r w:rsidR="00742D34">
        <w:t xml:space="preserve"> </w:t>
      </w:r>
    </w:p>
    <w:p w14:paraId="05983B65" w14:textId="2533466A" w:rsidR="00CD2F3D" w:rsidRDefault="00CD2F3D" w:rsidP="00CD2F3D">
      <w:pPr>
        <w:numPr>
          <w:ilvl w:val="0"/>
          <w:numId w:val="50"/>
        </w:numPr>
        <w:spacing w:after="120" w:line="240" w:lineRule="auto"/>
        <w:ind w:left="851" w:hanging="425"/>
        <w:rPr>
          <w:b/>
        </w:rPr>
      </w:pPr>
      <w:r w:rsidRPr="00CD2F3D">
        <w:rPr>
          <w:b/>
        </w:rPr>
        <w:t>Na prohlídku vysílá Poskytovatel</w:t>
      </w:r>
    </w:p>
    <w:p w14:paraId="11B4B4ED" w14:textId="2D322091" w:rsidR="00CD2F3D" w:rsidRPr="00CD2F3D" w:rsidRDefault="00CD2F3D" w:rsidP="00CD2F3D">
      <w:pPr>
        <w:spacing w:after="120" w:line="240" w:lineRule="auto"/>
        <w:ind w:left="851"/>
        <w:rPr>
          <w:b/>
        </w:rPr>
      </w:pPr>
      <w:r w:rsidRPr="00CD2F3D">
        <w:rPr>
          <w:b/>
        </w:rPr>
        <w:t xml:space="preserve">Periodické prohlídky </w:t>
      </w:r>
      <w:r>
        <w:rPr>
          <w:b/>
        </w:rPr>
        <w:t>(Zaměstnanci v pracovním poměru</w:t>
      </w:r>
      <w:r w:rsidRPr="00CD2F3D">
        <w:rPr>
          <w:b/>
        </w:rPr>
        <w:t>)</w:t>
      </w:r>
    </w:p>
    <w:p w14:paraId="63EE967E" w14:textId="72064038" w:rsidR="00CD2F3D" w:rsidRDefault="00CD2F3D" w:rsidP="00CD2F3D">
      <w:pPr>
        <w:numPr>
          <w:ilvl w:val="1"/>
          <w:numId w:val="50"/>
        </w:numPr>
        <w:spacing w:after="120" w:line="240" w:lineRule="auto"/>
        <w:ind w:left="993" w:hanging="426"/>
      </w:pPr>
      <w:r w:rsidRPr="00B358C3">
        <w:t>Zaměstnanci budou zváni na</w:t>
      </w:r>
      <w:r>
        <w:t xml:space="preserve"> lékařské</w:t>
      </w:r>
      <w:r w:rsidRPr="00B358C3">
        <w:t xml:space="preserve"> prohlídky v periodicitě </w:t>
      </w:r>
      <w:r>
        <w:t xml:space="preserve">dle platné legislativy </w:t>
      </w:r>
      <w:r w:rsidRPr="00B358C3">
        <w:t xml:space="preserve">příp. rozhodnutím orgánu ochrany veřejného </w:t>
      </w:r>
      <w:r>
        <w:t>zdraví nebo posuzujícím lékařem.</w:t>
      </w:r>
    </w:p>
    <w:p w14:paraId="0AF6EAD7" w14:textId="31B76D39" w:rsidR="000225E8" w:rsidRDefault="000225E8" w:rsidP="00CD2F3D">
      <w:pPr>
        <w:numPr>
          <w:ilvl w:val="1"/>
          <w:numId w:val="50"/>
        </w:numPr>
        <w:spacing w:after="120" w:line="240" w:lineRule="auto"/>
        <w:ind w:left="993" w:hanging="426"/>
      </w:pPr>
      <w:r>
        <w:t>Poskytovatel se řídí přehledem zaslaným mu Objednatelem dle kap. E část č. 1 „</w:t>
      </w:r>
      <w:r w:rsidRPr="000225E8">
        <w:t>Soubor s</w:t>
      </w:r>
      <w:r w:rsidR="00CC398D">
        <w:t> </w:t>
      </w:r>
      <w:r w:rsidRPr="000225E8">
        <w:t>aktuálním stavem Zaměstnanců</w:t>
      </w:r>
      <w:r>
        <w:t>“.</w:t>
      </w:r>
    </w:p>
    <w:p w14:paraId="3B4A9834" w14:textId="297A166D" w:rsidR="005F16D4" w:rsidRPr="00B358C3" w:rsidRDefault="005F16D4" w:rsidP="00CD2F3D">
      <w:pPr>
        <w:numPr>
          <w:ilvl w:val="1"/>
          <w:numId w:val="50"/>
        </w:numPr>
        <w:spacing w:after="120" w:line="240" w:lineRule="auto"/>
        <w:ind w:left="993" w:hanging="426"/>
      </w:pPr>
      <w:r>
        <w:t xml:space="preserve">Poskytovatel zasílá pozvánku na prohlídku nejpozději </w:t>
      </w:r>
      <w:r w:rsidR="009B7CA5">
        <w:t>8 týdnů před ukončením platnosti stávajícího, platného lékařského posudku a alespoň 4 týdny před dnem konání</w:t>
      </w:r>
      <w:r w:rsidR="006A5375">
        <w:t xml:space="preserve"> periodické prohlídky</w:t>
      </w:r>
      <w:r>
        <w:t>.</w:t>
      </w:r>
    </w:p>
    <w:p w14:paraId="52F2F6E0" w14:textId="4C9FFA2E" w:rsidR="009F5F48" w:rsidRDefault="00D1762F" w:rsidP="00CD2F3D">
      <w:pPr>
        <w:numPr>
          <w:ilvl w:val="1"/>
          <w:numId w:val="50"/>
        </w:numPr>
        <w:spacing w:after="120" w:line="240" w:lineRule="auto"/>
        <w:ind w:left="993" w:hanging="426"/>
      </w:pPr>
      <w:r>
        <w:t>Poskytovatel zasílá pozvánku na lékařskou prohlídku na kontaktní emaily uvedené v </w:t>
      </w:r>
      <w:r w:rsidR="00391D6D">
        <w:t>přehledu</w:t>
      </w:r>
      <w:r>
        <w:t xml:space="preserve"> „Aktuální stav </w:t>
      </w:r>
      <w:r w:rsidR="00410CF3">
        <w:t>Z</w:t>
      </w:r>
      <w:r>
        <w:t>aměstnanců“ a na email Objednatele</w:t>
      </w:r>
      <w:r w:rsidR="00F00F2D">
        <w:t xml:space="preserve"> (zadanky@cpost.cz)</w:t>
      </w:r>
      <w:r>
        <w:t>.</w:t>
      </w:r>
      <w:r w:rsidR="00751F64" w:rsidRPr="00751F64">
        <w:t xml:space="preserve"> </w:t>
      </w:r>
      <w:r w:rsidR="009F5F48">
        <w:t>V pozvánce se nesmějí zasílat žádné nezabezpečené dokumenty, které obsahují osobní údaje.</w:t>
      </w:r>
    </w:p>
    <w:p w14:paraId="7D324174" w14:textId="6428ED74" w:rsidR="004E211C" w:rsidRPr="00F804DB" w:rsidRDefault="00751F64" w:rsidP="00CD2F3D">
      <w:pPr>
        <w:numPr>
          <w:ilvl w:val="1"/>
          <w:numId w:val="50"/>
        </w:numPr>
        <w:spacing w:after="120" w:line="240" w:lineRule="auto"/>
        <w:ind w:left="993" w:hanging="426"/>
      </w:pPr>
      <w:r w:rsidRPr="00192BBC">
        <w:t xml:space="preserve">Pozvánka </w:t>
      </w:r>
      <w:r w:rsidR="00975877">
        <w:t xml:space="preserve">(pouze jedna) </w:t>
      </w:r>
      <w:r w:rsidRPr="00192BBC">
        <w:t>bude obsahovat t</w:t>
      </w:r>
      <w:r>
        <w:t xml:space="preserve">ermín a místo prohlídky včetně </w:t>
      </w:r>
      <w:r w:rsidR="00975877">
        <w:t xml:space="preserve">všech </w:t>
      </w:r>
      <w:r>
        <w:t>termínů a míst prohlídek odborných vyšetření</w:t>
      </w:r>
      <w:r w:rsidR="00975877">
        <w:t xml:space="preserve"> nezbytných pro vyhotovení lékařského posudku</w:t>
      </w:r>
      <w:r>
        <w:t>, jméno</w:t>
      </w:r>
      <w:r w:rsidRPr="00192BBC">
        <w:t xml:space="preserve"> </w:t>
      </w:r>
      <w:r w:rsidR="005908FD">
        <w:t>Z</w:t>
      </w:r>
      <w:r w:rsidRPr="00192BBC">
        <w:t xml:space="preserve">aměstnance, </w:t>
      </w:r>
      <w:r>
        <w:t>kontaktní email a telefon na call</w:t>
      </w:r>
      <w:r w:rsidR="006E5F0C">
        <w:t xml:space="preserve"> </w:t>
      </w:r>
      <w:r>
        <w:t>centrum Poskytovatele, pokyny pro realizaci lékařské prohlídky</w:t>
      </w:r>
      <w:r w:rsidR="00A71D6F">
        <w:t xml:space="preserve"> </w:t>
      </w:r>
      <w:r>
        <w:t xml:space="preserve">a </w:t>
      </w:r>
      <w:r w:rsidRPr="00192BBC">
        <w:t xml:space="preserve">případně další </w:t>
      </w:r>
      <w:r>
        <w:t xml:space="preserve">nutné </w:t>
      </w:r>
      <w:r w:rsidRPr="00192BBC">
        <w:t>informace</w:t>
      </w:r>
      <w:r>
        <w:t xml:space="preserve"> (např. nutnost donést vzorek ranní moči,</w:t>
      </w:r>
      <w:r w:rsidR="00C812BF" w:rsidRPr="00C812BF">
        <w:t xml:space="preserve"> informaci, zda je nutný výpis ze zdravotnické dokumentace vedené o posuzované osobě jejím registrujícím poskytovatelem, nebo zda postačí </w:t>
      </w:r>
      <w:r w:rsidR="00E56906">
        <w:t xml:space="preserve">omezený výpis nebo </w:t>
      </w:r>
      <w:r w:rsidR="00C812BF" w:rsidRPr="00C812BF">
        <w:t xml:space="preserve">potvrzení o nezměněném zdravotním stavu, </w:t>
      </w:r>
      <w:r>
        <w:t xml:space="preserve">kopie </w:t>
      </w:r>
      <w:r w:rsidR="00CC398D">
        <w:t>dopravně psychologického</w:t>
      </w:r>
      <w:r>
        <w:t xml:space="preserve"> vyšetření atd.). </w:t>
      </w:r>
      <w:r w:rsidR="007C4BF7" w:rsidRPr="00B766CD">
        <w:t>Předmět pozvánky bude obsahovat druh prohlídky, osobní číslo, jméno a příjmení Zaměstnance / Uchazeče</w:t>
      </w:r>
      <w:r w:rsidR="00B766CD">
        <w:rPr>
          <w:color w:val="002060"/>
        </w:rPr>
        <w:t>.</w:t>
      </w:r>
    </w:p>
    <w:p w14:paraId="28DF36CE" w14:textId="1B0A237E" w:rsidR="00751F64" w:rsidRPr="00F06E42" w:rsidRDefault="00751F64" w:rsidP="00CD2F3D">
      <w:pPr>
        <w:numPr>
          <w:ilvl w:val="1"/>
          <w:numId w:val="50"/>
        </w:numPr>
        <w:spacing w:after="120" w:line="240" w:lineRule="auto"/>
        <w:ind w:left="993" w:hanging="426"/>
      </w:pPr>
      <w:r>
        <w:t xml:space="preserve">Lékařem Poskytovatele bude vydán 3x lékařský posudek, na kterém bude zaznamenán výsledek provedené lékařské prohlídky, jeden výtisk bude předán </w:t>
      </w:r>
      <w:r w:rsidR="005908FD">
        <w:t>Z</w:t>
      </w:r>
      <w:r>
        <w:t xml:space="preserve">aměstnanci, jeden Objednateli a jeden zůstává Poskytovateli. </w:t>
      </w:r>
    </w:p>
    <w:p w14:paraId="30D6EC8B" w14:textId="64B943E6" w:rsidR="00751F64" w:rsidRDefault="00751F64" w:rsidP="00CD2F3D">
      <w:pPr>
        <w:numPr>
          <w:ilvl w:val="1"/>
          <w:numId w:val="50"/>
        </w:numPr>
        <w:spacing w:after="120" w:line="240" w:lineRule="auto"/>
        <w:ind w:left="993" w:hanging="426"/>
      </w:pPr>
      <w:r>
        <w:t>Vedoucí</w:t>
      </w:r>
      <w:r w:rsidR="006D12CB">
        <w:t xml:space="preserve"> </w:t>
      </w:r>
      <w:r w:rsidR="00410CF3">
        <w:t>z</w:t>
      </w:r>
      <w:r w:rsidR="006D12CB">
        <w:t>aměstnanci</w:t>
      </w:r>
      <w:r w:rsidR="003731A7">
        <w:t xml:space="preserve"> a </w:t>
      </w:r>
      <w:r w:rsidR="00410CF3">
        <w:t>Z</w:t>
      </w:r>
      <w:r>
        <w:t>a</w:t>
      </w:r>
      <w:r w:rsidR="005E5336">
        <w:t>městnanci pověření Objednatelem</w:t>
      </w:r>
      <w:r>
        <w:t xml:space="preserve"> jsou oprávněni v naléhavých provozních nebo osobních situacích přeobjednat </w:t>
      </w:r>
      <w:r w:rsidR="00D00189">
        <w:t xml:space="preserve">nebo zrušit </w:t>
      </w:r>
      <w:r>
        <w:t>termín lékařské prohlídky prostřednictvím call-centra Poskytovatele.</w:t>
      </w:r>
    </w:p>
    <w:p w14:paraId="3B4A983A" w14:textId="35737F77" w:rsidR="005F16D4" w:rsidRDefault="005F16D4" w:rsidP="00CD2F3D">
      <w:pPr>
        <w:numPr>
          <w:ilvl w:val="1"/>
          <w:numId w:val="50"/>
        </w:numPr>
        <w:spacing w:after="120" w:line="240" w:lineRule="auto"/>
        <w:ind w:left="993" w:hanging="426"/>
      </w:pPr>
      <w:r>
        <w:t xml:space="preserve">Poskytovatel zve na periodické prohlídky/sleduje lhůtník pro </w:t>
      </w:r>
      <w:r w:rsidR="005908FD">
        <w:t>Z</w:t>
      </w:r>
      <w:r>
        <w:t xml:space="preserve">aměstnance </w:t>
      </w:r>
      <w:r w:rsidR="001508FA">
        <w:t>v pracovním poměru.</w:t>
      </w:r>
    </w:p>
    <w:p w14:paraId="3B4A983C" w14:textId="77777777" w:rsidR="005F16D4" w:rsidRPr="00EA7484" w:rsidRDefault="005F16D4" w:rsidP="00E249F5">
      <w:pPr>
        <w:pStyle w:val="Odstavecseseznamem"/>
        <w:keepNext/>
        <w:numPr>
          <w:ilvl w:val="0"/>
          <w:numId w:val="24"/>
        </w:numPr>
        <w:spacing w:before="240" w:after="120" w:line="240" w:lineRule="exact"/>
        <w:ind w:left="426" w:hanging="426"/>
        <w:contextualSpacing w:val="0"/>
        <w:rPr>
          <w:b/>
          <w:sz w:val="22"/>
          <w:szCs w:val="22"/>
        </w:rPr>
      </w:pPr>
      <w:r w:rsidRPr="00EA7484">
        <w:rPr>
          <w:b/>
          <w:sz w:val="22"/>
          <w:szCs w:val="22"/>
        </w:rPr>
        <w:t>Pravidla pro předávání dat</w:t>
      </w:r>
    </w:p>
    <w:p w14:paraId="3B4A983E" w14:textId="77777777" w:rsidR="005F16D4" w:rsidRPr="00CD2F3D" w:rsidRDefault="005F16D4" w:rsidP="00CD2F3D">
      <w:pPr>
        <w:pStyle w:val="Odstavecseseznamem"/>
        <w:numPr>
          <w:ilvl w:val="0"/>
          <w:numId w:val="68"/>
        </w:numPr>
        <w:spacing w:after="120" w:line="240" w:lineRule="auto"/>
        <w:ind w:left="851" w:hanging="425"/>
        <w:rPr>
          <w:sz w:val="22"/>
          <w:szCs w:val="22"/>
        </w:rPr>
      </w:pPr>
      <w:r w:rsidRPr="00CD2F3D">
        <w:rPr>
          <w:sz w:val="22"/>
          <w:szCs w:val="22"/>
        </w:rPr>
        <w:t>Pro zajištění výše uvedeného Objednatel ukládá na své datové uložiště zabezpečené soubory:</w:t>
      </w:r>
    </w:p>
    <w:p w14:paraId="3B4A983F" w14:textId="262B8970" w:rsidR="005F16D4" w:rsidRPr="004C5481" w:rsidRDefault="00D43F4E" w:rsidP="00CD2F3D">
      <w:pPr>
        <w:numPr>
          <w:ilvl w:val="1"/>
          <w:numId w:val="69"/>
        </w:numPr>
        <w:spacing w:after="120" w:line="240" w:lineRule="auto"/>
        <w:ind w:left="993"/>
      </w:pPr>
      <w:r w:rsidRPr="004C5481">
        <w:t>P</w:t>
      </w:r>
      <w:r w:rsidR="00391D6D" w:rsidRPr="004C5481">
        <w:t xml:space="preserve">řehled s </w:t>
      </w:r>
      <w:r w:rsidR="005F16D4" w:rsidRPr="004C5481">
        <w:t>aktuální</w:t>
      </w:r>
      <w:r w:rsidR="00391D6D" w:rsidRPr="004C5481">
        <w:t>m</w:t>
      </w:r>
      <w:r w:rsidR="005F16D4" w:rsidRPr="004C5481">
        <w:t xml:space="preserve"> stav</w:t>
      </w:r>
      <w:r w:rsidR="00391D6D" w:rsidRPr="004C5481">
        <w:t>em</w:t>
      </w:r>
      <w:r w:rsidR="005F16D4" w:rsidRPr="004C5481">
        <w:t xml:space="preserve"> </w:t>
      </w:r>
      <w:r w:rsidR="005908FD" w:rsidRPr="004C5481">
        <w:t>Z</w:t>
      </w:r>
      <w:r w:rsidR="005F16D4" w:rsidRPr="004C5481">
        <w:t>aměstnanců</w:t>
      </w:r>
      <w:r w:rsidR="004C5481">
        <w:t>.</w:t>
      </w:r>
    </w:p>
    <w:p w14:paraId="3B4A9840" w14:textId="546BAA6B" w:rsidR="005F16D4" w:rsidRPr="004C5481" w:rsidRDefault="00D43F4E" w:rsidP="00C23F52">
      <w:pPr>
        <w:numPr>
          <w:ilvl w:val="1"/>
          <w:numId w:val="69"/>
        </w:numPr>
        <w:tabs>
          <w:tab w:val="left" w:pos="993"/>
        </w:tabs>
        <w:spacing w:after="120" w:line="240" w:lineRule="auto"/>
        <w:ind w:hanging="225"/>
      </w:pPr>
      <w:r w:rsidRPr="004C5481">
        <w:t>P</w:t>
      </w:r>
      <w:r w:rsidR="00391D6D" w:rsidRPr="004C5481">
        <w:t xml:space="preserve">řehled </w:t>
      </w:r>
      <w:r w:rsidR="00CC398D" w:rsidRPr="004C5481">
        <w:t>požadovaných</w:t>
      </w:r>
      <w:r w:rsidR="00391D6D" w:rsidRPr="004C5481">
        <w:t xml:space="preserve"> vstupní</w:t>
      </w:r>
      <w:r w:rsidR="00CC398D" w:rsidRPr="004C5481">
        <w:t>ch</w:t>
      </w:r>
      <w:r w:rsidR="00391D6D" w:rsidRPr="004C5481">
        <w:t xml:space="preserve"> </w:t>
      </w:r>
      <w:r w:rsidR="00070580">
        <w:t>/</w:t>
      </w:r>
      <w:r w:rsidR="00C23F52">
        <w:t xml:space="preserve"> </w:t>
      </w:r>
      <w:r w:rsidR="00070580">
        <w:t>vstupních změna podmínek</w:t>
      </w:r>
      <w:r w:rsidR="00C23F52">
        <w:t xml:space="preserve"> </w:t>
      </w:r>
      <w:r w:rsidR="00391D6D" w:rsidRPr="004C5481">
        <w:t xml:space="preserve">/ </w:t>
      </w:r>
      <w:r w:rsidR="00CC398D" w:rsidRPr="004C5481">
        <w:t>mimořádných</w:t>
      </w:r>
      <w:r w:rsidR="00391D6D" w:rsidRPr="004C5481">
        <w:t xml:space="preserve"> / </w:t>
      </w:r>
      <w:r w:rsidR="003A1751" w:rsidRPr="004C5481">
        <w:t>periodických (</w:t>
      </w:r>
      <w:r w:rsidR="00410CF3">
        <w:t>Z</w:t>
      </w:r>
      <w:r w:rsidR="003A1751" w:rsidRPr="004C5481">
        <w:t>aměstnanců mimo pracovní poměr</w:t>
      </w:r>
      <w:r w:rsidR="00070580">
        <w:t>,</w:t>
      </w:r>
      <w:r w:rsidR="004C5481" w:rsidRPr="004C5481">
        <w:t xml:space="preserve"> </w:t>
      </w:r>
      <w:r w:rsidR="00070580" w:rsidRPr="00070580">
        <w:t xml:space="preserve">souběh s mimořádnou prohlídkou dle § 12 odst. 6 vyhlášky 79/2013 Sb. o </w:t>
      </w:r>
      <w:proofErr w:type="spellStart"/>
      <w:r w:rsidR="00070580" w:rsidRPr="00070580">
        <w:t>pracovnělékařských</w:t>
      </w:r>
      <w:proofErr w:type="spellEnd"/>
      <w:r w:rsidR="00070580" w:rsidRPr="00070580">
        <w:t xml:space="preserve"> službách</w:t>
      </w:r>
      <w:r w:rsidR="003A1751" w:rsidRPr="004C5481">
        <w:t>)</w:t>
      </w:r>
      <w:r w:rsidR="0089643B">
        <w:t xml:space="preserve"> </w:t>
      </w:r>
      <w:r w:rsidR="003A1751" w:rsidRPr="004C5481">
        <w:t>/</w:t>
      </w:r>
      <w:r w:rsidR="0089643B">
        <w:t xml:space="preserve"> </w:t>
      </w:r>
      <w:r w:rsidR="00391D6D" w:rsidRPr="004C5481">
        <w:t>výstupní</w:t>
      </w:r>
      <w:r w:rsidR="00CC398D" w:rsidRPr="004C5481">
        <w:t>ch</w:t>
      </w:r>
      <w:r w:rsidR="00391D6D" w:rsidRPr="004C5481">
        <w:t xml:space="preserve"> lékařsk</w:t>
      </w:r>
      <w:r w:rsidR="00CC398D" w:rsidRPr="004C5481">
        <w:t>ých</w:t>
      </w:r>
      <w:r w:rsidR="00391D6D" w:rsidRPr="004C5481">
        <w:t xml:space="preserve"> prohlíd</w:t>
      </w:r>
      <w:r w:rsidR="00CC398D" w:rsidRPr="004C5481">
        <w:t>e</w:t>
      </w:r>
      <w:r w:rsidR="00391D6D" w:rsidRPr="004C5481">
        <w:t>k</w:t>
      </w:r>
      <w:r w:rsidR="004C5481">
        <w:t>.</w:t>
      </w:r>
      <w:r w:rsidR="004C5481" w:rsidRPr="004C5481">
        <w:t xml:space="preserve"> </w:t>
      </w:r>
    </w:p>
    <w:p w14:paraId="4D3D757D" w14:textId="77777777" w:rsidR="00D43F4E" w:rsidRPr="00CD2F3D" w:rsidRDefault="005F16D4" w:rsidP="00C23F52">
      <w:pPr>
        <w:pStyle w:val="Odstavecseseznamem"/>
        <w:numPr>
          <w:ilvl w:val="0"/>
          <w:numId w:val="68"/>
        </w:numPr>
        <w:spacing w:after="120" w:line="240" w:lineRule="auto"/>
        <w:ind w:left="850" w:hanging="425"/>
        <w:contextualSpacing w:val="0"/>
        <w:rPr>
          <w:sz w:val="22"/>
          <w:szCs w:val="22"/>
        </w:rPr>
      </w:pPr>
      <w:r w:rsidRPr="00CD2F3D">
        <w:rPr>
          <w:sz w:val="22"/>
          <w:szCs w:val="22"/>
        </w:rPr>
        <w:t>Vybraný Poskytovatel na toto uložiště ukládá soubor</w:t>
      </w:r>
      <w:r w:rsidR="006D12CB" w:rsidRPr="00CD2F3D">
        <w:rPr>
          <w:sz w:val="22"/>
          <w:szCs w:val="22"/>
        </w:rPr>
        <w:t xml:space="preserve"> </w:t>
      </w:r>
      <w:r w:rsidR="000F4259" w:rsidRPr="00CD2F3D">
        <w:rPr>
          <w:sz w:val="22"/>
          <w:szCs w:val="22"/>
        </w:rPr>
        <w:t xml:space="preserve">o </w:t>
      </w:r>
      <w:r w:rsidR="00927D5C" w:rsidRPr="00CD2F3D">
        <w:rPr>
          <w:sz w:val="22"/>
          <w:szCs w:val="22"/>
        </w:rPr>
        <w:t>stavu a výsledku všech lékařských prohlídek.</w:t>
      </w:r>
    </w:p>
    <w:p w14:paraId="21BD3E3E" w14:textId="77777777" w:rsidR="00D43F4E" w:rsidRPr="00CD2F3D" w:rsidRDefault="00DC10B3" w:rsidP="00C23F52">
      <w:pPr>
        <w:pStyle w:val="Odstavecseseznamem"/>
        <w:numPr>
          <w:ilvl w:val="0"/>
          <w:numId w:val="68"/>
        </w:numPr>
        <w:spacing w:after="120" w:line="240" w:lineRule="auto"/>
        <w:ind w:left="850" w:hanging="425"/>
        <w:contextualSpacing w:val="0"/>
        <w:rPr>
          <w:sz w:val="22"/>
          <w:szCs w:val="22"/>
        </w:rPr>
      </w:pPr>
      <w:r w:rsidRPr="00CD2F3D">
        <w:rPr>
          <w:sz w:val="22"/>
          <w:szCs w:val="22"/>
        </w:rPr>
        <w:t xml:space="preserve">Zároveň </w:t>
      </w:r>
      <w:r w:rsidR="00C76BFA" w:rsidRPr="00CD2F3D">
        <w:rPr>
          <w:sz w:val="22"/>
          <w:szCs w:val="22"/>
        </w:rPr>
        <w:t xml:space="preserve">Poskytovatel </w:t>
      </w:r>
      <w:r w:rsidRPr="00CD2F3D">
        <w:rPr>
          <w:sz w:val="22"/>
          <w:szCs w:val="22"/>
        </w:rPr>
        <w:t>i Objednatel ukládají na datové uložiště protokol o výsledku nahrání zabezpečených souborů ve formátu CSV. Obsahem je název zpracovaného souboru, datum a čas zpracování, výsl</w:t>
      </w:r>
      <w:r w:rsidR="007E65DD" w:rsidRPr="00CD2F3D">
        <w:rPr>
          <w:sz w:val="22"/>
          <w:szCs w:val="22"/>
        </w:rPr>
        <w:t>e</w:t>
      </w:r>
      <w:r w:rsidRPr="00CD2F3D">
        <w:rPr>
          <w:sz w:val="22"/>
          <w:szCs w:val="22"/>
        </w:rPr>
        <w:t xml:space="preserve">dek </w:t>
      </w:r>
      <w:r w:rsidR="007E65DD" w:rsidRPr="00CD2F3D">
        <w:rPr>
          <w:sz w:val="22"/>
          <w:szCs w:val="22"/>
        </w:rPr>
        <w:t xml:space="preserve">zpracování - </w:t>
      </w:r>
      <w:r w:rsidRPr="00CD2F3D">
        <w:rPr>
          <w:sz w:val="22"/>
          <w:szCs w:val="22"/>
        </w:rPr>
        <w:t>O</w:t>
      </w:r>
      <w:r w:rsidR="007E65DD" w:rsidRPr="00CD2F3D">
        <w:rPr>
          <w:sz w:val="22"/>
          <w:szCs w:val="22"/>
        </w:rPr>
        <w:t>K</w:t>
      </w:r>
      <w:r w:rsidRPr="00CD2F3D">
        <w:rPr>
          <w:sz w:val="22"/>
          <w:szCs w:val="22"/>
        </w:rPr>
        <w:t xml:space="preserve"> nebo s</w:t>
      </w:r>
      <w:r w:rsidR="007E65DD" w:rsidRPr="00CD2F3D">
        <w:rPr>
          <w:sz w:val="22"/>
          <w:szCs w:val="22"/>
        </w:rPr>
        <w:t> </w:t>
      </w:r>
      <w:r w:rsidRPr="00CD2F3D">
        <w:rPr>
          <w:sz w:val="22"/>
          <w:szCs w:val="22"/>
        </w:rPr>
        <w:t>chybami</w:t>
      </w:r>
      <w:r w:rsidR="007E65DD" w:rsidRPr="00CD2F3D">
        <w:rPr>
          <w:sz w:val="22"/>
          <w:szCs w:val="22"/>
        </w:rPr>
        <w:t xml:space="preserve"> (</w:t>
      </w:r>
      <w:r w:rsidRPr="00CD2F3D">
        <w:rPr>
          <w:sz w:val="22"/>
          <w:szCs w:val="22"/>
        </w:rPr>
        <w:t>včetně počtu chyb</w:t>
      </w:r>
      <w:r w:rsidR="007E65DD" w:rsidRPr="00CD2F3D">
        <w:rPr>
          <w:sz w:val="22"/>
          <w:szCs w:val="22"/>
        </w:rPr>
        <w:t>)</w:t>
      </w:r>
      <w:r w:rsidRPr="00CD2F3D">
        <w:rPr>
          <w:sz w:val="22"/>
          <w:szCs w:val="22"/>
        </w:rPr>
        <w:t xml:space="preserve"> a výpis chybných </w:t>
      </w:r>
      <w:r w:rsidRPr="00CD2F3D">
        <w:rPr>
          <w:sz w:val="22"/>
          <w:szCs w:val="22"/>
        </w:rPr>
        <w:lastRenderedPageBreak/>
        <w:t>(nezpracovaných) záznamů s uv</w:t>
      </w:r>
      <w:r w:rsidR="007E65DD" w:rsidRPr="00CD2F3D">
        <w:rPr>
          <w:sz w:val="22"/>
          <w:szCs w:val="22"/>
        </w:rPr>
        <w:t>e</w:t>
      </w:r>
      <w:r w:rsidRPr="00CD2F3D">
        <w:rPr>
          <w:sz w:val="22"/>
          <w:szCs w:val="22"/>
        </w:rPr>
        <w:t>dením důvodu ne</w:t>
      </w:r>
      <w:r w:rsidR="00FB56AC" w:rsidRPr="00CD2F3D">
        <w:rPr>
          <w:sz w:val="22"/>
          <w:szCs w:val="22"/>
        </w:rPr>
        <w:t>z</w:t>
      </w:r>
      <w:r w:rsidRPr="00CD2F3D">
        <w:rPr>
          <w:sz w:val="22"/>
          <w:szCs w:val="22"/>
        </w:rPr>
        <w:t xml:space="preserve">pracování (popisu chyby). V případě chybného stavu bude vždy odeslán email administrátorovi aplikace Objednatele i Poskytovatele s tímto </w:t>
      </w:r>
      <w:r w:rsidR="00CC398D" w:rsidRPr="00CD2F3D">
        <w:rPr>
          <w:sz w:val="22"/>
          <w:szCs w:val="22"/>
        </w:rPr>
        <w:t>protokolem. Struktura</w:t>
      </w:r>
      <w:r w:rsidR="005F16D4" w:rsidRPr="00CD2F3D">
        <w:rPr>
          <w:sz w:val="22"/>
          <w:szCs w:val="22"/>
        </w:rPr>
        <w:t xml:space="preserve"> souborů je popsána v kapitole </w:t>
      </w:r>
      <w:r w:rsidR="00836B0C" w:rsidRPr="00CD2F3D">
        <w:rPr>
          <w:sz w:val="22"/>
          <w:szCs w:val="22"/>
        </w:rPr>
        <w:t>E</w:t>
      </w:r>
      <w:r w:rsidR="005F16D4" w:rsidRPr="00CD2F3D">
        <w:rPr>
          <w:sz w:val="22"/>
          <w:szCs w:val="22"/>
        </w:rPr>
        <w:t xml:space="preserve"> „Popis obsahu předávaných souborů“.</w:t>
      </w:r>
    </w:p>
    <w:p w14:paraId="3B4A9845" w14:textId="229994A8" w:rsidR="005F16D4" w:rsidRPr="00CD2F3D" w:rsidRDefault="006F6FB0" w:rsidP="00C23F52">
      <w:pPr>
        <w:pStyle w:val="Odstavecseseznamem"/>
        <w:numPr>
          <w:ilvl w:val="0"/>
          <w:numId w:val="68"/>
        </w:numPr>
        <w:spacing w:after="120" w:line="240" w:lineRule="auto"/>
        <w:ind w:left="850" w:hanging="425"/>
        <w:contextualSpacing w:val="0"/>
        <w:rPr>
          <w:sz w:val="22"/>
          <w:szCs w:val="22"/>
        </w:rPr>
      </w:pPr>
      <w:r w:rsidRPr="00CD2F3D">
        <w:rPr>
          <w:sz w:val="22"/>
          <w:szCs w:val="22"/>
        </w:rPr>
        <w:t>Zabezpečený přenos dat mezi vybraným Poskytovatelem a Objednatelem je realizován prostřednictvím IP Sec VPN tunelu, který zajišťuje bezpečnou šifrovanou komunikaci, denně mezi 22:00 – 02:00.</w:t>
      </w:r>
    </w:p>
    <w:p w14:paraId="3B4A9851" w14:textId="5157A1CF" w:rsidR="005F16D4" w:rsidRPr="00CD2F3D" w:rsidDel="00603B3D" w:rsidRDefault="005F16D4" w:rsidP="00CD2F3D">
      <w:pPr>
        <w:pStyle w:val="Odstavecseseznamem"/>
        <w:numPr>
          <w:ilvl w:val="0"/>
          <w:numId w:val="68"/>
        </w:numPr>
        <w:spacing w:after="120" w:line="240" w:lineRule="auto"/>
        <w:ind w:left="851" w:hanging="425"/>
        <w:rPr>
          <w:sz w:val="22"/>
          <w:szCs w:val="22"/>
        </w:rPr>
      </w:pPr>
      <w:r w:rsidRPr="00CD2F3D" w:rsidDel="00603B3D">
        <w:rPr>
          <w:sz w:val="22"/>
          <w:szCs w:val="22"/>
        </w:rPr>
        <w:t xml:space="preserve">Po dobu platnosti </w:t>
      </w:r>
      <w:r w:rsidR="009F7DCB" w:rsidRPr="00CD2F3D">
        <w:rPr>
          <w:sz w:val="22"/>
          <w:szCs w:val="22"/>
        </w:rPr>
        <w:t>S</w:t>
      </w:r>
      <w:r w:rsidRPr="00CD2F3D" w:rsidDel="00603B3D">
        <w:rPr>
          <w:sz w:val="22"/>
          <w:szCs w:val="22"/>
        </w:rPr>
        <w:t xml:space="preserve">mlouvy se může </w:t>
      </w:r>
      <w:r w:rsidR="00742D34" w:rsidRPr="00CD2F3D">
        <w:rPr>
          <w:sz w:val="22"/>
          <w:szCs w:val="22"/>
        </w:rPr>
        <w:t xml:space="preserve">rozsah vzájemně předávaných dat </w:t>
      </w:r>
      <w:r w:rsidRPr="00CD2F3D" w:rsidDel="00603B3D">
        <w:rPr>
          <w:sz w:val="22"/>
          <w:szCs w:val="22"/>
        </w:rPr>
        <w:t>měnit</w:t>
      </w:r>
      <w:r w:rsidR="00742D34" w:rsidRPr="00CD2F3D">
        <w:rPr>
          <w:sz w:val="22"/>
          <w:szCs w:val="22"/>
        </w:rPr>
        <w:t xml:space="preserve"> pouze na základě potřeb vyplývajících z</w:t>
      </w:r>
      <w:r w:rsidR="00B766CD" w:rsidRPr="00CD2F3D">
        <w:rPr>
          <w:sz w:val="22"/>
          <w:szCs w:val="22"/>
        </w:rPr>
        <w:t xml:space="preserve"> </w:t>
      </w:r>
      <w:r w:rsidR="00742D34" w:rsidRPr="00CD2F3D">
        <w:rPr>
          <w:sz w:val="22"/>
          <w:szCs w:val="22"/>
        </w:rPr>
        <w:t>l</w:t>
      </w:r>
      <w:r w:rsidR="00742D34" w:rsidRPr="00CD2F3D" w:rsidDel="00603B3D">
        <w:rPr>
          <w:sz w:val="22"/>
          <w:szCs w:val="22"/>
        </w:rPr>
        <w:t>egislativ</w:t>
      </w:r>
      <w:r w:rsidR="00742D34" w:rsidRPr="00CD2F3D">
        <w:rPr>
          <w:sz w:val="22"/>
          <w:szCs w:val="22"/>
        </w:rPr>
        <w:t>y a rozhodnutí Krajských hygienických stanic (např. změna nebo rozšíření rizik a rizikových faktorů), případně z důvodu potřeby nápravy zjištěných logických a procesních chyb identifikovaných v rámci přenosu dat. Změny vyplývající z legislativy a rozhodnutí Krajských hygienických stanic</w:t>
      </w:r>
      <w:r w:rsidR="00742D34" w:rsidRPr="00CD2F3D" w:rsidDel="00603B3D">
        <w:rPr>
          <w:sz w:val="22"/>
          <w:szCs w:val="22"/>
        </w:rPr>
        <w:t xml:space="preserve"> </w:t>
      </w:r>
      <w:r w:rsidR="00237E61" w:rsidRPr="00CD2F3D">
        <w:rPr>
          <w:sz w:val="22"/>
          <w:szCs w:val="22"/>
        </w:rPr>
        <w:t xml:space="preserve">písemně odsouhlasené Objednatelem a předané Poskytovateli, zapracuje </w:t>
      </w:r>
      <w:r w:rsidRPr="00CD2F3D" w:rsidDel="00603B3D">
        <w:rPr>
          <w:sz w:val="22"/>
          <w:szCs w:val="22"/>
        </w:rPr>
        <w:t>Poskytovatel</w:t>
      </w:r>
      <w:r w:rsidR="00B766CD" w:rsidRPr="00CD2F3D">
        <w:rPr>
          <w:sz w:val="22"/>
          <w:szCs w:val="22"/>
        </w:rPr>
        <w:t xml:space="preserve"> </w:t>
      </w:r>
      <w:r w:rsidRPr="00CD2F3D" w:rsidDel="00603B3D">
        <w:rPr>
          <w:sz w:val="22"/>
          <w:szCs w:val="22"/>
        </w:rPr>
        <w:t>1 měsíc před účinností, nejp</w:t>
      </w:r>
      <w:r w:rsidR="005D2FEC" w:rsidRPr="00CD2F3D">
        <w:rPr>
          <w:sz w:val="22"/>
          <w:szCs w:val="22"/>
        </w:rPr>
        <w:t>ozději 2 měsíce od data vydání.</w:t>
      </w:r>
      <w:r w:rsidR="00DA0752" w:rsidRPr="00CD2F3D">
        <w:rPr>
          <w:sz w:val="22"/>
          <w:szCs w:val="22"/>
        </w:rPr>
        <w:t xml:space="preserve"> </w:t>
      </w:r>
      <w:r w:rsidR="00237E61" w:rsidRPr="00CD2F3D">
        <w:rPr>
          <w:sz w:val="22"/>
          <w:szCs w:val="22"/>
        </w:rPr>
        <w:t xml:space="preserve">Ostatní změny nad </w:t>
      </w:r>
      <w:r w:rsidR="00BE5A93" w:rsidRPr="00CD2F3D">
        <w:rPr>
          <w:sz w:val="22"/>
          <w:szCs w:val="22"/>
        </w:rPr>
        <w:t xml:space="preserve">rámec </w:t>
      </w:r>
      <w:r w:rsidR="00237E61" w:rsidRPr="00CD2F3D">
        <w:rPr>
          <w:sz w:val="22"/>
          <w:szCs w:val="22"/>
        </w:rPr>
        <w:t xml:space="preserve">výše uvedených </w:t>
      </w:r>
      <w:r w:rsidR="00BE5A93" w:rsidRPr="00CD2F3D">
        <w:rPr>
          <w:sz w:val="22"/>
          <w:szCs w:val="22"/>
        </w:rPr>
        <w:t>bud</w:t>
      </w:r>
      <w:r w:rsidR="00237E61" w:rsidRPr="00CD2F3D">
        <w:rPr>
          <w:sz w:val="22"/>
          <w:szCs w:val="22"/>
        </w:rPr>
        <w:t>ou</w:t>
      </w:r>
      <w:r w:rsidR="00BE5A93" w:rsidRPr="00CD2F3D">
        <w:rPr>
          <w:sz w:val="22"/>
          <w:szCs w:val="22"/>
        </w:rPr>
        <w:t xml:space="preserve"> realizován</w:t>
      </w:r>
      <w:r w:rsidR="00237E61" w:rsidRPr="00CD2F3D">
        <w:rPr>
          <w:sz w:val="22"/>
          <w:szCs w:val="22"/>
        </w:rPr>
        <w:t>y</w:t>
      </w:r>
      <w:r w:rsidR="00BE5A93" w:rsidRPr="00CD2F3D">
        <w:rPr>
          <w:sz w:val="22"/>
          <w:szCs w:val="22"/>
        </w:rPr>
        <w:t xml:space="preserve"> </w:t>
      </w:r>
      <w:r w:rsidR="00237E61" w:rsidRPr="00CD2F3D">
        <w:rPr>
          <w:sz w:val="22"/>
          <w:szCs w:val="22"/>
        </w:rPr>
        <w:t xml:space="preserve">pouze </w:t>
      </w:r>
      <w:r w:rsidR="00BE5A93" w:rsidRPr="00CD2F3D">
        <w:rPr>
          <w:sz w:val="22"/>
          <w:szCs w:val="22"/>
        </w:rPr>
        <w:t xml:space="preserve">po písemném odsouhlasení obou Smluvních stran. </w:t>
      </w:r>
    </w:p>
    <w:p w14:paraId="3B4A9852" w14:textId="77777777" w:rsidR="005F16D4" w:rsidRPr="00E772EF" w:rsidRDefault="005F16D4" w:rsidP="00E249F5">
      <w:pPr>
        <w:pStyle w:val="Odstavecseseznamem"/>
        <w:keepNext/>
        <w:numPr>
          <w:ilvl w:val="0"/>
          <w:numId w:val="24"/>
        </w:numPr>
        <w:spacing w:before="240" w:after="120" w:line="240" w:lineRule="exact"/>
        <w:ind w:left="426" w:hanging="426"/>
        <w:contextualSpacing w:val="0"/>
        <w:rPr>
          <w:b/>
          <w:sz w:val="22"/>
          <w:szCs w:val="22"/>
        </w:rPr>
      </w:pPr>
      <w:r w:rsidRPr="00E772EF">
        <w:rPr>
          <w:b/>
          <w:sz w:val="22"/>
          <w:szCs w:val="22"/>
        </w:rPr>
        <w:t>Popis obsahu předávaných souborů</w:t>
      </w:r>
    </w:p>
    <w:p w14:paraId="3B4A9854" w14:textId="2FE3D772" w:rsidR="005F16D4" w:rsidRPr="0015373D" w:rsidRDefault="005F16D4" w:rsidP="00E249F5">
      <w:pPr>
        <w:spacing w:after="120" w:line="240" w:lineRule="auto"/>
        <w:ind w:left="851" w:hanging="425"/>
        <w:rPr>
          <w:b/>
        </w:rPr>
      </w:pPr>
      <w:bookmarkStart w:id="28" w:name="_Toc337049295"/>
      <w:r>
        <w:rPr>
          <w:b/>
        </w:rPr>
        <w:t xml:space="preserve">1. Soubor </w:t>
      </w:r>
      <w:r w:rsidR="000225E8">
        <w:rPr>
          <w:b/>
        </w:rPr>
        <w:t xml:space="preserve">s  </w:t>
      </w:r>
      <w:r>
        <w:rPr>
          <w:b/>
        </w:rPr>
        <w:t>aktuální</w:t>
      </w:r>
      <w:r w:rsidR="000225E8">
        <w:rPr>
          <w:b/>
        </w:rPr>
        <w:t>m</w:t>
      </w:r>
      <w:r>
        <w:rPr>
          <w:b/>
        </w:rPr>
        <w:t xml:space="preserve"> stav</w:t>
      </w:r>
      <w:r w:rsidR="000225E8">
        <w:rPr>
          <w:b/>
        </w:rPr>
        <w:t>em</w:t>
      </w:r>
      <w:r>
        <w:rPr>
          <w:b/>
        </w:rPr>
        <w:t xml:space="preserve"> </w:t>
      </w:r>
      <w:r w:rsidR="005908FD">
        <w:rPr>
          <w:b/>
        </w:rPr>
        <w:t>Z</w:t>
      </w:r>
      <w:r w:rsidRPr="0015373D">
        <w:rPr>
          <w:b/>
        </w:rPr>
        <w:t>aměstnanců</w:t>
      </w:r>
      <w:bookmarkEnd w:id="28"/>
    </w:p>
    <w:p w14:paraId="3B4A9855" w14:textId="6112CC02" w:rsidR="005F16D4" w:rsidRDefault="005F16D4" w:rsidP="00E249F5">
      <w:pPr>
        <w:spacing w:before="120" w:after="120" w:line="240" w:lineRule="auto"/>
        <w:ind w:left="426"/>
      </w:pPr>
      <w:r>
        <w:t>XML soubor</w:t>
      </w:r>
      <w:r w:rsidRPr="007B1313">
        <w:t xml:space="preserve"> archivovaný do ZIP se smluveným heslem</w:t>
      </w:r>
      <w:r>
        <w:t xml:space="preserve">. </w:t>
      </w:r>
      <w:r w:rsidRPr="0015373D">
        <w:t>Název souboru – DAT_RRRRMMDD</w:t>
      </w:r>
      <w:r>
        <w:t xml:space="preserve"> (DAT_ -konstanta, </w:t>
      </w:r>
      <w:r w:rsidRPr="005B1330">
        <w:t>RR</w:t>
      </w:r>
      <w:r>
        <w:t>RR</w:t>
      </w:r>
      <w:r w:rsidRPr="005B1330">
        <w:t xml:space="preserve"> – rok, MM – měsíc, DD – den</w:t>
      </w:r>
      <w:r>
        <w:t>, např. DAT</w:t>
      </w:r>
      <w:r w:rsidRPr="007B1313">
        <w:t>_</w:t>
      </w:r>
      <w:r>
        <w:t>2014</w:t>
      </w:r>
      <w:r w:rsidRPr="007B1313">
        <w:t>0717_001.</w:t>
      </w:r>
      <w:r>
        <w:t>XML</w:t>
      </w:r>
      <w:r w:rsidRPr="007B1313">
        <w:t xml:space="preserve">, tedy </w:t>
      </w:r>
      <w:r>
        <w:t>DAT</w:t>
      </w:r>
      <w:r w:rsidRPr="007B1313">
        <w:t>_</w:t>
      </w:r>
      <w:r>
        <w:t>2014</w:t>
      </w:r>
      <w:r w:rsidRPr="007B1313">
        <w:t>0717_001.ZIP</w:t>
      </w:r>
      <w:r>
        <w:t xml:space="preserve">). Soubor obsahuje všechny aktivní </w:t>
      </w:r>
      <w:r w:rsidR="005908FD">
        <w:t>Z</w:t>
      </w:r>
      <w:r>
        <w:t xml:space="preserve">aměstnance v pracovním poměru k uvedenému dni souboru (tj. bez dohod konaných mimo pracovní poměr). Řízení změn stavu aktivních </w:t>
      </w:r>
      <w:r w:rsidR="005908FD">
        <w:t>Z</w:t>
      </w:r>
      <w:r>
        <w:t xml:space="preserve">aměstnanců (tj. ukončení pracovního poměru, vynětí) a změny v údajích aktivních </w:t>
      </w:r>
      <w:r w:rsidR="005908FD">
        <w:t>Z</w:t>
      </w:r>
      <w:r>
        <w:t>aměstnanců, provádí Poskytovatel na základě porovnání dodávaných údajů Objednatelem v souboru oproti své datové evidenci.</w:t>
      </w:r>
    </w:p>
    <w:p w14:paraId="3B4A9856" w14:textId="77777777" w:rsidR="005F16D4" w:rsidRDefault="005F16D4" w:rsidP="00E249F5">
      <w:pPr>
        <w:spacing w:before="120" w:after="120" w:line="240" w:lineRule="auto"/>
        <w:ind w:left="426"/>
      </w:pPr>
      <w:r>
        <w:t>Směr: od Objednatele k Poskytovateli</w:t>
      </w:r>
    </w:p>
    <w:p w14:paraId="106FE00D" w14:textId="72ADB309" w:rsidR="00F1526E" w:rsidRPr="0015373D" w:rsidRDefault="005F16D4" w:rsidP="00E249F5">
      <w:pPr>
        <w:spacing w:before="120" w:after="120" w:line="240" w:lineRule="auto"/>
        <w:ind w:left="426"/>
      </w:pPr>
      <w:r>
        <w:t>Četnost předání: 1 x denně v pracovní dny</w:t>
      </w:r>
    </w:p>
    <w:p w14:paraId="3B4A9858" w14:textId="59D1FFBF" w:rsidR="005F16D4" w:rsidRPr="00E249F5" w:rsidRDefault="005F16D4" w:rsidP="00E249F5">
      <w:pPr>
        <w:spacing w:before="120" w:after="120" w:line="240" w:lineRule="auto"/>
        <w:ind w:left="426"/>
      </w:pPr>
      <w:r w:rsidRPr="00E249F5">
        <w:t>Obsah souboru:</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
        <w:gridCol w:w="2120"/>
        <w:gridCol w:w="6988"/>
      </w:tblGrid>
      <w:tr w:rsidR="00CB62C2" w:rsidRPr="00CB62C2" w14:paraId="2E50C326" w14:textId="77777777" w:rsidTr="0089643B">
        <w:trPr>
          <w:cantSplit/>
          <w:trHeight w:val="300"/>
          <w:tblHeader/>
        </w:trPr>
        <w:tc>
          <w:tcPr>
            <w:tcW w:w="0" w:type="auto"/>
            <w:shd w:val="clear" w:color="000000" w:fill="00AEEF"/>
            <w:vAlign w:val="center"/>
            <w:hideMark/>
          </w:tcPr>
          <w:p w14:paraId="0ABA2E68" w14:textId="77777777" w:rsidR="00CB62C2" w:rsidRPr="00E2720C" w:rsidRDefault="00CB62C2" w:rsidP="00E2720C">
            <w:pPr>
              <w:pStyle w:val="Tlotextu"/>
              <w:spacing w:after="0"/>
              <w:rPr>
                <w:sz w:val="18"/>
                <w:szCs w:val="16"/>
                <w:lang w:eastAsia="en-US"/>
              </w:rPr>
            </w:pPr>
            <w:proofErr w:type="spellStart"/>
            <w:r w:rsidRPr="00E2720C">
              <w:rPr>
                <w:sz w:val="18"/>
                <w:szCs w:val="16"/>
                <w:lang w:eastAsia="en-US"/>
              </w:rPr>
              <w:t>Poř</w:t>
            </w:r>
            <w:proofErr w:type="spellEnd"/>
            <w:r w:rsidRPr="00E2720C">
              <w:rPr>
                <w:sz w:val="18"/>
                <w:szCs w:val="16"/>
                <w:lang w:eastAsia="en-US"/>
              </w:rPr>
              <w:t>.</w:t>
            </w:r>
          </w:p>
        </w:tc>
        <w:tc>
          <w:tcPr>
            <w:tcW w:w="0" w:type="auto"/>
            <w:shd w:val="clear" w:color="000000" w:fill="00AEEF"/>
            <w:vAlign w:val="center"/>
            <w:hideMark/>
          </w:tcPr>
          <w:p w14:paraId="2392FFA2" w14:textId="77777777" w:rsidR="00CB62C2" w:rsidRPr="00E2720C" w:rsidRDefault="00CB62C2" w:rsidP="00E2720C">
            <w:pPr>
              <w:pStyle w:val="Tlotextu"/>
              <w:spacing w:after="0"/>
              <w:rPr>
                <w:sz w:val="18"/>
                <w:szCs w:val="16"/>
                <w:lang w:eastAsia="en-US"/>
              </w:rPr>
            </w:pPr>
            <w:r w:rsidRPr="00E2720C">
              <w:rPr>
                <w:sz w:val="18"/>
                <w:szCs w:val="16"/>
                <w:lang w:eastAsia="en-US"/>
              </w:rPr>
              <w:t>Údaj</w:t>
            </w:r>
          </w:p>
        </w:tc>
        <w:tc>
          <w:tcPr>
            <w:tcW w:w="0" w:type="auto"/>
            <w:shd w:val="clear" w:color="000000" w:fill="00AEEF"/>
            <w:vAlign w:val="center"/>
            <w:hideMark/>
          </w:tcPr>
          <w:p w14:paraId="5965B800" w14:textId="77777777" w:rsidR="00CB62C2" w:rsidRPr="00E2720C" w:rsidRDefault="00CB62C2" w:rsidP="00E2720C">
            <w:pPr>
              <w:pStyle w:val="Tlotextu"/>
              <w:spacing w:after="0"/>
              <w:rPr>
                <w:sz w:val="18"/>
                <w:szCs w:val="16"/>
                <w:lang w:eastAsia="en-US"/>
              </w:rPr>
            </w:pPr>
            <w:r w:rsidRPr="00E2720C">
              <w:rPr>
                <w:sz w:val="18"/>
                <w:szCs w:val="16"/>
                <w:lang w:eastAsia="en-US"/>
              </w:rPr>
              <w:t>Popis plnění</w:t>
            </w:r>
          </w:p>
        </w:tc>
      </w:tr>
      <w:tr w:rsidR="00CB62C2" w:rsidRPr="00CB62C2" w14:paraId="31455677" w14:textId="77777777" w:rsidTr="0089643B">
        <w:trPr>
          <w:cantSplit/>
          <w:trHeight w:val="283"/>
        </w:trPr>
        <w:tc>
          <w:tcPr>
            <w:tcW w:w="0" w:type="auto"/>
            <w:shd w:val="clear" w:color="auto" w:fill="auto"/>
            <w:vAlign w:val="center"/>
            <w:hideMark/>
          </w:tcPr>
          <w:p w14:paraId="6B5B58E7"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1</w:t>
            </w:r>
          </w:p>
        </w:tc>
        <w:tc>
          <w:tcPr>
            <w:tcW w:w="0" w:type="auto"/>
            <w:shd w:val="clear" w:color="auto" w:fill="auto"/>
            <w:vAlign w:val="center"/>
            <w:hideMark/>
          </w:tcPr>
          <w:p w14:paraId="2A6E766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Os. </w:t>
            </w:r>
            <w:proofErr w:type="gramStart"/>
            <w:r w:rsidRPr="00E2720C">
              <w:rPr>
                <w:rFonts w:eastAsia="Times New Roman"/>
                <w:color w:val="000000"/>
                <w:sz w:val="18"/>
                <w:szCs w:val="18"/>
                <w:lang w:eastAsia="cs-CZ"/>
              </w:rPr>
              <w:t>číslo</w:t>
            </w:r>
            <w:proofErr w:type="gramEnd"/>
          </w:p>
        </w:tc>
        <w:tc>
          <w:tcPr>
            <w:tcW w:w="0" w:type="auto"/>
            <w:shd w:val="clear" w:color="auto" w:fill="auto"/>
            <w:vAlign w:val="center"/>
            <w:hideMark/>
          </w:tcPr>
          <w:p w14:paraId="6AC20BA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Osobní číslo zaměstnance (primární klíč)</w:t>
            </w:r>
          </w:p>
        </w:tc>
      </w:tr>
      <w:tr w:rsidR="00CB62C2" w:rsidRPr="00CB62C2" w14:paraId="7D6A5FEF" w14:textId="77777777" w:rsidTr="0089643B">
        <w:trPr>
          <w:cantSplit/>
          <w:trHeight w:val="283"/>
        </w:trPr>
        <w:tc>
          <w:tcPr>
            <w:tcW w:w="0" w:type="auto"/>
            <w:shd w:val="clear" w:color="auto" w:fill="auto"/>
            <w:vAlign w:val="center"/>
            <w:hideMark/>
          </w:tcPr>
          <w:p w14:paraId="4C12DC6F"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2</w:t>
            </w:r>
          </w:p>
        </w:tc>
        <w:tc>
          <w:tcPr>
            <w:tcW w:w="0" w:type="auto"/>
            <w:shd w:val="clear" w:color="auto" w:fill="auto"/>
            <w:vAlign w:val="center"/>
            <w:hideMark/>
          </w:tcPr>
          <w:p w14:paraId="0A9F79E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Jméno</w:t>
            </w:r>
          </w:p>
        </w:tc>
        <w:tc>
          <w:tcPr>
            <w:tcW w:w="0" w:type="auto"/>
            <w:shd w:val="clear" w:color="auto" w:fill="auto"/>
            <w:vAlign w:val="center"/>
            <w:hideMark/>
          </w:tcPr>
          <w:p w14:paraId="2315264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Jméno zaměstnance</w:t>
            </w:r>
          </w:p>
        </w:tc>
      </w:tr>
      <w:tr w:rsidR="00CB62C2" w:rsidRPr="00CB62C2" w14:paraId="305782B7" w14:textId="77777777" w:rsidTr="0089643B">
        <w:trPr>
          <w:cantSplit/>
          <w:trHeight w:val="283"/>
        </w:trPr>
        <w:tc>
          <w:tcPr>
            <w:tcW w:w="0" w:type="auto"/>
            <w:shd w:val="clear" w:color="auto" w:fill="auto"/>
            <w:vAlign w:val="center"/>
            <w:hideMark/>
          </w:tcPr>
          <w:p w14:paraId="74EF5479"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w:t>
            </w:r>
          </w:p>
        </w:tc>
        <w:tc>
          <w:tcPr>
            <w:tcW w:w="0" w:type="auto"/>
            <w:shd w:val="clear" w:color="auto" w:fill="auto"/>
            <w:vAlign w:val="center"/>
            <w:hideMark/>
          </w:tcPr>
          <w:p w14:paraId="1C88A18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Příjmení</w:t>
            </w:r>
          </w:p>
        </w:tc>
        <w:tc>
          <w:tcPr>
            <w:tcW w:w="0" w:type="auto"/>
            <w:shd w:val="clear" w:color="auto" w:fill="auto"/>
            <w:vAlign w:val="center"/>
            <w:hideMark/>
          </w:tcPr>
          <w:p w14:paraId="40A90CA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Příjmení zaměstnance</w:t>
            </w:r>
          </w:p>
        </w:tc>
      </w:tr>
      <w:tr w:rsidR="00CB62C2" w:rsidRPr="00CB62C2" w14:paraId="74D94B94" w14:textId="77777777" w:rsidTr="0089643B">
        <w:trPr>
          <w:cantSplit/>
          <w:trHeight w:val="283"/>
        </w:trPr>
        <w:tc>
          <w:tcPr>
            <w:tcW w:w="0" w:type="auto"/>
            <w:shd w:val="clear" w:color="auto" w:fill="auto"/>
            <w:vAlign w:val="center"/>
            <w:hideMark/>
          </w:tcPr>
          <w:p w14:paraId="283E7FB9"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w:t>
            </w:r>
          </w:p>
        </w:tc>
        <w:tc>
          <w:tcPr>
            <w:tcW w:w="0" w:type="auto"/>
            <w:shd w:val="clear" w:color="auto" w:fill="auto"/>
            <w:vAlign w:val="center"/>
            <w:hideMark/>
          </w:tcPr>
          <w:p w14:paraId="00B69C8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Titul před</w:t>
            </w:r>
          </w:p>
        </w:tc>
        <w:tc>
          <w:tcPr>
            <w:tcW w:w="0" w:type="auto"/>
            <w:shd w:val="clear" w:color="auto" w:fill="auto"/>
            <w:vAlign w:val="center"/>
            <w:hideMark/>
          </w:tcPr>
          <w:p w14:paraId="789E882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Titul před jménem</w:t>
            </w:r>
          </w:p>
        </w:tc>
      </w:tr>
      <w:tr w:rsidR="00CB62C2" w:rsidRPr="00CB62C2" w14:paraId="4D5B43DD" w14:textId="77777777" w:rsidTr="0089643B">
        <w:trPr>
          <w:cantSplit/>
          <w:trHeight w:val="283"/>
        </w:trPr>
        <w:tc>
          <w:tcPr>
            <w:tcW w:w="0" w:type="auto"/>
            <w:shd w:val="clear" w:color="auto" w:fill="auto"/>
            <w:vAlign w:val="center"/>
            <w:hideMark/>
          </w:tcPr>
          <w:p w14:paraId="4F35603B"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5</w:t>
            </w:r>
          </w:p>
        </w:tc>
        <w:tc>
          <w:tcPr>
            <w:tcW w:w="0" w:type="auto"/>
            <w:shd w:val="clear" w:color="auto" w:fill="auto"/>
            <w:vAlign w:val="center"/>
            <w:hideMark/>
          </w:tcPr>
          <w:p w14:paraId="4DB98DD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Titul za</w:t>
            </w:r>
          </w:p>
        </w:tc>
        <w:tc>
          <w:tcPr>
            <w:tcW w:w="0" w:type="auto"/>
            <w:shd w:val="clear" w:color="auto" w:fill="auto"/>
            <w:vAlign w:val="center"/>
            <w:hideMark/>
          </w:tcPr>
          <w:p w14:paraId="6282C20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Titul za jménem</w:t>
            </w:r>
          </w:p>
        </w:tc>
      </w:tr>
      <w:tr w:rsidR="00CB62C2" w:rsidRPr="00CB62C2" w14:paraId="2C9E90FA" w14:textId="77777777" w:rsidTr="0089643B">
        <w:trPr>
          <w:cantSplit/>
          <w:trHeight w:val="283"/>
        </w:trPr>
        <w:tc>
          <w:tcPr>
            <w:tcW w:w="0" w:type="auto"/>
            <w:shd w:val="clear" w:color="auto" w:fill="auto"/>
            <w:vAlign w:val="center"/>
            <w:hideMark/>
          </w:tcPr>
          <w:p w14:paraId="414758A4"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6</w:t>
            </w:r>
          </w:p>
        </w:tc>
        <w:tc>
          <w:tcPr>
            <w:tcW w:w="0" w:type="auto"/>
            <w:shd w:val="clear" w:color="auto" w:fill="auto"/>
            <w:vAlign w:val="center"/>
            <w:hideMark/>
          </w:tcPr>
          <w:p w14:paraId="69205FDF"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proofErr w:type="gramStart"/>
            <w:r w:rsidRPr="00E2720C">
              <w:rPr>
                <w:rFonts w:eastAsia="Times New Roman"/>
                <w:color w:val="000000"/>
                <w:sz w:val="18"/>
                <w:szCs w:val="18"/>
                <w:lang w:eastAsia="cs-CZ"/>
              </w:rPr>
              <w:t>Dat</w:t>
            </w:r>
            <w:proofErr w:type="gramEnd"/>
            <w:r w:rsidRPr="00E2720C">
              <w:rPr>
                <w:rFonts w:eastAsia="Times New Roman"/>
                <w:color w:val="000000"/>
                <w:sz w:val="18"/>
                <w:szCs w:val="18"/>
                <w:lang w:eastAsia="cs-CZ"/>
              </w:rPr>
              <w:t>.</w:t>
            </w:r>
            <w:proofErr w:type="gramStart"/>
            <w:r w:rsidRPr="00E2720C">
              <w:rPr>
                <w:rFonts w:eastAsia="Times New Roman"/>
                <w:color w:val="000000"/>
                <w:sz w:val="18"/>
                <w:szCs w:val="18"/>
                <w:lang w:eastAsia="cs-CZ"/>
              </w:rPr>
              <w:t>nar.</w:t>
            </w:r>
            <w:proofErr w:type="gramEnd"/>
            <w:r w:rsidRPr="00E2720C">
              <w:rPr>
                <w:rFonts w:eastAsia="Times New Roman"/>
                <w:color w:val="000000"/>
                <w:sz w:val="18"/>
                <w:szCs w:val="18"/>
                <w:lang w:eastAsia="cs-CZ"/>
              </w:rPr>
              <w:t>zaměst</w:t>
            </w:r>
            <w:proofErr w:type="spellEnd"/>
            <w:r w:rsidRPr="00E2720C">
              <w:rPr>
                <w:rFonts w:eastAsia="Times New Roman"/>
                <w:color w:val="000000"/>
                <w:sz w:val="18"/>
                <w:szCs w:val="18"/>
                <w:lang w:eastAsia="cs-CZ"/>
              </w:rPr>
              <w:t>.</w:t>
            </w:r>
          </w:p>
        </w:tc>
        <w:tc>
          <w:tcPr>
            <w:tcW w:w="0" w:type="auto"/>
            <w:shd w:val="clear" w:color="auto" w:fill="auto"/>
            <w:vAlign w:val="center"/>
            <w:hideMark/>
          </w:tcPr>
          <w:p w14:paraId="1A0AD51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Datum narození zaměstnance ve formátu RRRR-MM-DD</w:t>
            </w:r>
          </w:p>
        </w:tc>
      </w:tr>
      <w:tr w:rsidR="00CB62C2" w:rsidRPr="00CB62C2" w14:paraId="22FB5444" w14:textId="77777777" w:rsidTr="0089643B">
        <w:trPr>
          <w:cantSplit/>
          <w:trHeight w:val="283"/>
        </w:trPr>
        <w:tc>
          <w:tcPr>
            <w:tcW w:w="0" w:type="auto"/>
            <w:shd w:val="clear" w:color="auto" w:fill="auto"/>
            <w:vAlign w:val="center"/>
            <w:hideMark/>
          </w:tcPr>
          <w:p w14:paraId="5A2C9FAF"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7</w:t>
            </w:r>
          </w:p>
        </w:tc>
        <w:tc>
          <w:tcPr>
            <w:tcW w:w="0" w:type="auto"/>
            <w:shd w:val="clear" w:color="auto" w:fill="auto"/>
            <w:vAlign w:val="center"/>
            <w:hideMark/>
          </w:tcPr>
          <w:p w14:paraId="7CF6E6B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Pohlaví</w:t>
            </w:r>
          </w:p>
        </w:tc>
        <w:tc>
          <w:tcPr>
            <w:tcW w:w="0" w:type="auto"/>
            <w:shd w:val="clear" w:color="auto" w:fill="auto"/>
            <w:vAlign w:val="center"/>
            <w:hideMark/>
          </w:tcPr>
          <w:p w14:paraId="26FF15FD"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Muz</w:t>
            </w:r>
            <w:proofErr w:type="spellEnd"/>
            <w:r w:rsidRPr="00E2720C">
              <w:rPr>
                <w:rFonts w:eastAsia="Times New Roman"/>
                <w:color w:val="000000"/>
                <w:sz w:val="18"/>
                <w:szCs w:val="18"/>
                <w:lang w:eastAsia="cs-CZ"/>
              </w:rPr>
              <w:t>/Zena (bez diakritiky)</w:t>
            </w:r>
          </w:p>
        </w:tc>
      </w:tr>
      <w:tr w:rsidR="00CB62C2" w:rsidRPr="00CB62C2" w14:paraId="1AE1BA45" w14:textId="77777777" w:rsidTr="0089643B">
        <w:trPr>
          <w:cantSplit/>
          <w:trHeight w:val="283"/>
        </w:trPr>
        <w:tc>
          <w:tcPr>
            <w:tcW w:w="0" w:type="auto"/>
            <w:shd w:val="clear" w:color="auto" w:fill="auto"/>
            <w:vAlign w:val="center"/>
            <w:hideMark/>
          </w:tcPr>
          <w:p w14:paraId="1EDC87E0"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8</w:t>
            </w:r>
          </w:p>
        </w:tc>
        <w:tc>
          <w:tcPr>
            <w:tcW w:w="0" w:type="auto"/>
            <w:shd w:val="clear" w:color="auto" w:fill="auto"/>
            <w:vAlign w:val="center"/>
            <w:hideMark/>
          </w:tcPr>
          <w:p w14:paraId="0D5567A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Nástup</w:t>
            </w:r>
          </w:p>
        </w:tc>
        <w:tc>
          <w:tcPr>
            <w:tcW w:w="0" w:type="auto"/>
            <w:shd w:val="clear" w:color="auto" w:fill="auto"/>
            <w:vAlign w:val="center"/>
            <w:hideMark/>
          </w:tcPr>
          <w:p w14:paraId="207746B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Vznik pracovního poměru. Datum ve formátu RRRR-MM-DD</w:t>
            </w:r>
          </w:p>
        </w:tc>
      </w:tr>
      <w:tr w:rsidR="00CB62C2" w:rsidRPr="00CB62C2" w14:paraId="6211A5A6" w14:textId="77777777" w:rsidTr="0089643B">
        <w:trPr>
          <w:cantSplit/>
          <w:trHeight w:val="283"/>
        </w:trPr>
        <w:tc>
          <w:tcPr>
            <w:tcW w:w="0" w:type="auto"/>
            <w:shd w:val="clear" w:color="auto" w:fill="auto"/>
            <w:vAlign w:val="center"/>
            <w:hideMark/>
          </w:tcPr>
          <w:p w14:paraId="60B3BB56"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9</w:t>
            </w:r>
          </w:p>
        </w:tc>
        <w:tc>
          <w:tcPr>
            <w:tcW w:w="0" w:type="auto"/>
            <w:shd w:val="clear" w:color="auto" w:fill="auto"/>
            <w:vAlign w:val="center"/>
            <w:hideMark/>
          </w:tcPr>
          <w:p w14:paraId="6A26BD0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Kód TP (typové pozice)</w:t>
            </w:r>
          </w:p>
        </w:tc>
        <w:tc>
          <w:tcPr>
            <w:tcW w:w="0" w:type="auto"/>
            <w:shd w:val="clear" w:color="auto" w:fill="auto"/>
            <w:vAlign w:val="center"/>
            <w:hideMark/>
          </w:tcPr>
          <w:p w14:paraId="6B2E161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Obecný kód typové pozice</w:t>
            </w:r>
          </w:p>
        </w:tc>
      </w:tr>
      <w:tr w:rsidR="00CB62C2" w:rsidRPr="00CB62C2" w14:paraId="43F1D968" w14:textId="77777777" w:rsidTr="0089643B">
        <w:trPr>
          <w:cantSplit/>
          <w:trHeight w:val="283"/>
        </w:trPr>
        <w:tc>
          <w:tcPr>
            <w:tcW w:w="0" w:type="auto"/>
            <w:shd w:val="clear" w:color="auto" w:fill="auto"/>
            <w:vAlign w:val="center"/>
            <w:hideMark/>
          </w:tcPr>
          <w:p w14:paraId="5A0CCDE9"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10</w:t>
            </w:r>
          </w:p>
        </w:tc>
        <w:tc>
          <w:tcPr>
            <w:tcW w:w="0" w:type="auto"/>
            <w:shd w:val="clear" w:color="auto" w:fill="auto"/>
            <w:vAlign w:val="center"/>
            <w:hideMark/>
          </w:tcPr>
          <w:p w14:paraId="3844401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Kód TP (mutace typové pozice na 10)</w:t>
            </w:r>
          </w:p>
        </w:tc>
        <w:tc>
          <w:tcPr>
            <w:tcW w:w="0" w:type="auto"/>
            <w:shd w:val="clear" w:color="auto" w:fill="auto"/>
            <w:vAlign w:val="center"/>
            <w:hideMark/>
          </w:tcPr>
          <w:p w14:paraId="2D5C2B3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Kód typové pozice včetně "mutace"</w:t>
            </w:r>
          </w:p>
        </w:tc>
      </w:tr>
      <w:tr w:rsidR="00CB62C2" w:rsidRPr="00CB62C2" w14:paraId="31B40ED6" w14:textId="77777777" w:rsidTr="0089643B">
        <w:trPr>
          <w:cantSplit/>
          <w:trHeight w:val="283"/>
        </w:trPr>
        <w:tc>
          <w:tcPr>
            <w:tcW w:w="0" w:type="auto"/>
            <w:shd w:val="clear" w:color="auto" w:fill="auto"/>
            <w:vAlign w:val="center"/>
            <w:hideMark/>
          </w:tcPr>
          <w:p w14:paraId="302E461F"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11</w:t>
            </w:r>
          </w:p>
        </w:tc>
        <w:tc>
          <w:tcPr>
            <w:tcW w:w="0" w:type="auto"/>
            <w:shd w:val="clear" w:color="auto" w:fill="auto"/>
            <w:vAlign w:val="center"/>
            <w:hideMark/>
          </w:tcPr>
          <w:p w14:paraId="7A44D6D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Název TP (typové pozice)</w:t>
            </w:r>
          </w:p>
        </w:tc>
        <w:tc>
          <w:tcPr>
            <w:tcW w:w="0" w:type="auto"/>
            <w:shd w:val="clear" w:color="auto" w:fill="auto"/>
            <w:vAlign w:val="center"/>
            <w:hideMark/>
          </w:tcPr>
          <w:p w14:paraId="3DF3168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Název typové pozice</w:t>
            </w:r>
          </w:p>
        </w:tc>
      </w:tr>
      <w:tr w:rsidR="00CB62C2" w:rsidRPr="00CB62C2" w14:paraId="3F433948" w14:textId="77777777" w:rsidTr="0089643B">
        <w:trPr>
          <w:cantSplit/>
          <w:trHeight w:val="283"/>
        </w:trPr>
        <w:tc>
          <w:tcPr>
            <w:tcW w:w="0" w:type="auto"/>
            <w:shd w:val="clear" w:color="auto" w:fill="auto"/>
            <w:vAlign w:val="center"/>
            <w:hideMark/>
          </w:tcPr>
          <w:p w14:paraId="63AA00C1"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12</w:t>
            </w:r>
          </w:p>
        </w:tc>
        <w:tc>
          <w:tcPr>
            <w:tcW w:w="0" w:type="auto"/>
            <w:shd w:val="clear" w:color="auto" w:fill="auto"/>
            <w:vAlign w:val="center"/>
            <w:hideMark/>
          </w:tcPr>
          <w:p w14:paraId="0BEBE43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ID kód plánovaného místa</w:t>
            </w:r>
          </w:p>
        </w:tc>
        <w:tc>
          <w:tcPr>
            <w:tcW w:w="0" w:type="auto"/>
            <w:shd w:val="clear" w:color="auto" w:fill="auto"/>
            <w:vAlign w:val="center"/>
            <w:hideMark/>
          </w:tcPr>
          <w:p w14:paraId="739F3F1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Unikátní číselné ID plánovaného místa ČP</w:t>
            </w:r>
          </w:p>
        </w:tc>
      </w:tr>
      <w:tr w:rsidR="00CB62C2" w:rsidRPr="00CB62C2" w14:paraId="6E7F2BAD" w14:textId="77777777" w:rsidTr="0089643B">
        <w:trPr>
          <w:cantSplit/>
          <w:trHeight w:val="283"/>
        </w:trPr>
        <w:tc>
          <w:tcPr>
            <w:tcW w:w="0" w:type="auto"/>
            <w:shd w:val="clear" w:color="auto" w:fill="auto"/>
            <w:vAlign w:val="center"/>
            <w:hideMark/>
          </w:tcPr>
          <w:p w14:paraId="10F94B5D"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13</w:t>
            </w:r>
          </w:p>
        </w:tc>
        <w:tc>
          <w:tcPr>
            <w:tcW w:w="0" w:type="auto"/>
            <w:shd w:val="clear" w:color="auto" w:fill="auto"/>
            <w:vAlign w:val="center"/>
            <w:hideMark/>
          </w:tcPr>
          <w:p w14:paraId="46CCD7D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Kód plánovaného místa</w:t>
            </w:r>
          </w:p>
        </w:tc>
        <w:tc>
          <w:tcPr>
            <w:tcW w:w="0" w:type="auto"/>
            <w:shd w:val="clear" w:color="auto" w:fill="auto"/>
            <w:vAlign w:val="center"/>
            <w:hideMark/>
          </w:tcPr>
          <w:p w14:paraId="3B8167F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Číselný kód plánovaného místa</w:t>
            </w:r>
          </w:p>
        </w:tc>
      </w:tr>
      <w:tr w:rsidR="00CB62C2" w:rsidRPr="00CB62C2" w14:paraId="187CA536" w14:textId="77777777" w:rsidTr="0089643B">
        <w:trPr>
          <w:cantSplit/>
          <w:trHeight w:val="283"/>
        </w:trPr>
        <w:tc>
          <w:tcPr>
            <w:tcW w:w="0" w:type="auto"/>
            <w:shd w:val="clear" w:color="auto" w:fill="auto"/>
            <w:vAlign w:val="center"/>
            <w:hideMark/>
          </w:tcPr>
          <w:p w14:paraId="1FBB72BA"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14</w:t>
            </w:r>
          </w:p>
        </w:tc>
        <w:tc>
          <w:tcPr>
            <w:tcW w:w="0" w:type="auto"/>
            <w:shd w:val="clear" w:color="auto" w:fill="auto"/>
            <w:vAlign w:val="center"/>
            <w:hideMark/>
          </w:tcPr>
          <w:p w14:paraId="752D0C2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Název plánovaného místa</w:t>
            </w:r>
          </w:p>
        </w:tc>
        <w:tc>
          <w:tcPr>
            <w:tcW w:w="0" w:type="auto"/>
            <w:shd w:val="clear" w:color="auto" w:fill="auto"/>
            <w:vAlign w:val="center"/>
            <w:hideMark/>
          </w:tcPr>
          <w:p w14:paraId="5C392CE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Název plánovaného místa</w:t>
            </w:r>
          </w:p>
        </w:tc>
      </w:tr>
      <w:tr w:rsidR="00CB62C2" w:rsidRPr="00CB62C2" w14:paraId="506D2915" w14:textId="77777777" w:rsidTr="0089643B">
        <w:trPr>
          <w:cantSplit/>
          <w:trHeight w:val="283"/>
        </w:trPr>
        <w:tc>
          <w:tcPr>
            <w:tcW w:w="0" w:type="auto"/>
            <w:shd w:val="clear" w:color="auto" w:fill="auto"/>
            <w:vAlign w:val="center"/>
            <w:hideMark/>
          </w:tcPr>
          <w:p w14:paraId="00DAD5CC"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15</w:t>
            </w:r>
          </w:p>
        </w:tc>
        <w:tc>
          <w:tcPr>
            <w:tcW w:w="0" w:type="auto"/>
            <w:shd w:val="clear" w:color="auto" w:fill="auto"/>
            <w:vAlign w:val="center"/>
            <w:hideMark/>
          </w:tcPr>
          <w:p w14:paraId="6648AA0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Kód nákladového střediska</w:t>
            </w:r>
          </w:p>
        </w:tc>
        <w:tc>
          <w:tcPr>
            <w:tcW w:w="0" w:type="auto"/>
            <w:shd w:val="clear" w:color="auto" w:fill="auto"/>
            <w:vAlign w:val="center"/>
            <w:hideMark/>
          </w:tcPr>
          <w:p w14:paraId="0CAFD43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10 </w:t>
            </w:r>
            <w:proofErr w:type="spellStart"/>
            <w:r w:rsidRPr="00E2720C">
              <w:rPr>
                <w:rFonts w:eastAsia="Times New Roman"/>
                <w:color w:val="000000"/>
                <w:sz w:val="18"/>
                <w:szCs w:val="18"/>
                <w:lang w:eastAsia="cs-CZ"/>
              </w:rPr>
              <w:t>místný</w:t>
            </w:r>
            <w:proofErr w:type="spellEnd"/>
            <w:r w:rsidRPr="00E2720C">
              <w:rPr>
                <w:rFonts w:eastAsia="Times New Roman"/>
                <w:color w:val="000000"/>
                <w:sz w:val="18"/>
                <w:szCs w:val="18"/>
                <w:lang w:eastAsia="cs-CZ"/>
              </w:rPr>
              <w:t xml:space="preserve"> kód nákladového střediska zaměstnance</w:t>
            </w:r>
          </w:p>
        </w:tc>
      </w:tr>
      <w:tr w:rsidR="00CB62C2" w:rsidRPr="00CB62C2" w14:paraId="580E6B74" w14:textId="77777777" w:rsidTr="0089643B">
        <w:trPr>
          <w:cantSplit/>
          <w:trHeight w:val="283"/>
        </w:trPr>
        <w:tc>
          <w:tcPr>
            <w:tcW w:w="0" w:type="auto"/>
            <w:shd w:val="clear" w:color="auto" w:fill="auto"/>
            <w:vAlign w:val="center"/>
            <w:hideMark/>
          </w:tcPr>
          <w:p w14:paraId="06CDE213"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16</w:t>
            </w:r>
          </w:p>
        </w:tc>
        <w:tc>
          <w:tcPr>
            <w:tcW w:w="0" w:type="auto"/>
            <w:shd w:val="clear" w:color="auto" w:fill="auto"/>
            <w:vAlign w:val="center"/>
            <w:hideMark/>
          </w:tcPr>
          <w:p w14:paraId="2366A56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Druh práce - text</w:t>
            </w:r>
          </w:p>
        </w:tc>
        <w:tc>
          <w:tcPr>
            <w:tcW w:w="0" w:type="auto"/>
            <w:shd w:val="clear" w:color="auto" w:fill="auto"/>
            <w:vAlign w:val="center"/>
            <w:hideMark/>
          </w:tcPr>
          <w:p w14:paraId="33E44A98" w14:textId="1E2CC7EC" w:rsidR="00CB62C2" w:rsidRPr="00E2720C" w:rsidRDefault="00526C1F">
            <w:pPr>
              <w:spacing w:after="0" w:line="240" w:lineRule="auto"/>
              <w:jc w:val="left"/>
              <w:rPr>
                <w:rFonts w:eastAsia="Times New Roman"/>
                <w:color w:val="000000"/>
                <w:sz w:val="18"/>
                <w:szCs w:val="18"/>
                <w:lang w:eastAsia="cs-CZ"/>
              </w:rPr>
            </w:pPr>
            <w:r>
              <w:rPr>
                <w:rFonts w:eastAsia="Times New Roman"/>
                <w:color w:val="000000"/>
                <w:sz w:val="18"/>
                <w:szCs w:val="18"/>
                <w:lang w:eastAsia="cs-CZ"/>
              </w:rPr>
              <w:t>Název druhu práce (rozšířené profesní skupiny)</w:t>
            </w:r>
          </w:p>
        </w:tc>
      </w:tr>
      <w:tr w:rsidR="00CB62C2" w:rsidRPr="00CB62C2" w14:paraId="045F55B7" w14:textId="77777777" w:rsidTr="0089643B">
        <w:trPr>
          <w:cantSplit/>
          <w:trHeight w:val="283"/>
        </w:trPr>
        <w:tc>
          <w:tcPr>
            <w:tcW w:w="0" w:type="auto"/>
            <w:shd w:val="clear" w:color="auto" w:fill="auto"/>
            <w:vAlign w:val="center"/>
            <w:hideMark/>
          </w:tcPr>
          <w:p w14:paraId="3C3D30DC"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17</w:t>
            </w:r>
          </w:p>
        </w:tc>
        <w:tc>
          <w:tcPr>
            <w:tcW w:w="0" w:type="auto"/>
            <w:shd w:val="clear" w:color="auto" w:fill="auto"/>
            <w:vAlign w:val="center"/>
            <w:hideMark/>
          </w:tcPr>
          <w:p w14:paraId="12883B1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Dílčí personální oblast</w:t>
            </w:r>
          </w:p>
        </w:tc>
        <w:tc>
          <w:tcPr>
            <w:tcW w:w="0" w:type="auto"/>
            <w:shd w:val="clear" w:color="auto" w:fill="auto"/>
            <w:vAlign w:val="center"/>
            <w:hideMark/>
          </w:tcPr>
          <w:p w14:paraId="0F4FD30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Dílčí personální oblast ČP - kód</w:t>
            </w:r>
          </w:p>
        </w:tc>
      </w:tr>
      <w:tr w:rsidR="00CB62C2" w:rsidRPr="00CB62C2" w14:paraId="74A8168A" w14:textId="77777777" w:rsidTr="0089643B">
        <w:trPr>
          <w:cantSplit/>
          <w:trHeight w:val="283"/>
        </w:trPr>
        <w:tc>
          <w:tcPr>
            <w:tcW w:w="0" w:type="auto"/>
            <w:shd w:val="clear" w:color="auto" w:fill="auto"/>
            <w:vAlign w:val="center"/>
            <w:hideMark/>
          </w:tcPr>
          <w:p w14:paraId="5867FA5D"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18</w:t>
            </w:r>
          </w:p>
        </w:tc>
        <w:tc>
          <w:tcPr>
            <w:tcW w:w="0" w:type="auto"/>
            <w:shd w:val="clear" w:color="auto" w:fill="auto"/>
            <w:vAlign w:val="center"/>
            <w:hideMark/>
          </w:tcPr>
          <w:p w14:paraId="27FC940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E-mail zaměstnance</w:t>
            </w:r>
          </w:p>
        </w:tc>
        <w:tc>
          <w:tcPr>
            <w:tcW w:w="0" w:type="auto"/>
            <w:shd w:val="clear" w:color="auto" w:fill="auto"/>
            <w:vAlign w:val="center"/>
            <w:hideMark/>
          </w:tcPr>
          <w:p w14:paraId="1FC8C7D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Má-li zaměstnanec e-mail, jinak prázdné</w:t>
            </w:r>
          </w:p>
        </w:tc>
      </w:tr>
      <w:tr w:rsidR="00CB62C2" w:rsidRPr="00CB62C2" w14:paraId="0B29B509" w14:textId="77777777" w:rsidTr="0089643B">
        <w:trPr>
          <w:cantSplit/>
          <w:trHeight w:val="283"/>
        </w:trPr>
        <w:tc>
          <w:tcPr>
            <w:tcW w:w="0" w:type="auto"/>
            <w:shd w:val="clear" w:color="auto" w:fill="auto"/>
            <w:vAlign w:val="center"/>
            <w:hideMark/>
          </w:tcPr>
          <w:p w14:paraId="6F75A13E"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19</w:t>
            </w:r>
          </w:p>
        </w:tc>
        <w:tc>
          <w:tcPr>
            <w:tcW w:w="0" w:type="auto"/>
            <w:shd w:val="clear" w:color="auto" w:fill="auto"/>
            <w:vAlign w:val="center"/>
            <w:hideMark/>
          </w:tcPr>
          <w:p w14:paraId="0EB7C42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E-mail vedoucího</w:t>
            </w:r>
          </w:p>
        </w:tc>
        <w:tc>
          <w:tcPr>
            <w:tcW w:w="0" w:type="auto"/>
            <w:shd w:val="clear" w:color="auto" w:fill="auto"/>
            <w:vAlign w:val="center"/>
            <w:hideMark/>
          </w:tcPr>
          <w:p w14:paraId="3AEC0286" w14:textId="564E7FE5" w:rsidR="00CB62C2" w:rsidRPr="00E2720C" w:rsidRDefault="00CD3AB0" w:rsidP="008C30D2">
            <w:pPr>
              <w:spacing w:after="0" w:line="240" w:lineRule="auto"/>
              <w:jc w:val="left"/>
              <w:rPr>
                <w:rFonts w:eastAsia="Times New Roman"/>
                <w:color w:val="000000"/>
                <w:sz w:val="18"/>
                <w:szCs w:val="18"/>
                <w:lang w:eastAsia="cs-CZ"/>
              </w:rPr>
            </w:pPr>
            <w:hyperlink r:id="rId11" w:history="1">
              <w:r w:rsidR="00CB62C2" w:rsidRPr="00E2720C">
                <w:rPr>
                  <w:rFonts w:eastAsia="Times New Roman"/>
                  <w:color w:val="000000"/>
                  <w:sz w:val="18"/>
                  <w:szCs w:val="18"/>
                  <w:lang w:eastAsia="cs-CZ"/>
                </w:rPr>
                <w:t>Má-li nadřízený zaměstnance e-mail, jinak e-mail pls@cpost.cz</w:t>
              </w:r>
            </w:hyperlink>
          </w:p>
        </w:tc>
      </w:tr>
      <w:tr w:rsidR="00CB62C2" w:rsidRPr="00CB62C2" w14:paraId="1E30E4E8" w14:textId="77777777" w:rsidTr="0089643B">
        <w:trPr>
          <w:cantSplit/>
          <w:trHeight w:val="283"/>
        </w:trPr>
        <w:tc>
          <w:tcPr>
            <w:tcW w:w="0" w:type="auto"/>
            <w:shd w:val="clear" w:color="auto" w:fill="auto"/>
            <w:vAlign w:val="center"/>
            <w:hideMark/>
          </w:tcPr>
          <w:p w14:paraId="5A12D264"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20</w:t>
            </w:r>
          </w:p>
        </w:tc>
        <w:tc>
          <w:tcPr>
            <w:tcW w:w="0" w:type="auto"/>
            <w:shd w:val="clear" w:color="auto" w:fill="auto"/>
            <w:vAlign w:val="center"/>
            <w:hideMark/>
          </w:tcPr>
          <w:p w14:paraId="1F1E220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Tel. zaměstnance</w:t>
            </w:r>
          </w:p>
        </w:tc>
        <w:tc>
          <w:tcPr>
            <w:tcW w:w="0" w:type="auto"/>
            <w:shd w:val="clear" w:color="auto" w:fill="auto"/>
            <w:vAlign w:val="center"/>
            <w:hideMark/>
          </w:tcPr>
          <w:p w14:paraId="620CC00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Má-li zaměstnanec telefon, jinak prázdné</w:t>
            </w:r>
          </w:p>
        </w:tc>
      </w:tr>
      <w:tr w:rsidR="00CB62C2" w:rsidRPr="00CB62C2" w14:paraId="2F44E062" w14:textId="77777777" w:rsidTr="0089643B">
        <w:trPr>
          <w:cantSplit/>
          <w:trHeight w:val="283"/>
        </w:trPr>
        <w:tc>
          <w:tcPr>
            <w:tcW w:w="0" w:type="auto"/>
            <w:shd w:val="clear" w:color="auto" w:fill="auto"/>
            <w:vAlign w:val="center"/>
            <w:hideMark/>
          </w:tcPr>
          <w:p w14:paraId="54CA4982"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lastRenderedPageBreak/>
              <w:t>21</w:t>
            </w:r>
          </w:p>
        </w:tc>
        <w:tc>
          <w:tcPr>
            <w:tcW w:w="0" w:type="auto"/>
            <w:shd w:val="clear" w:color="auto" w:fill="auto"/>
            <w:vAlign w:val="center"/>
            <w:hideMark/>
          </w:tcPr>
          <w:p w14:paraId="6F72E70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Tel. vedoucího</w:t>
            </w:r>
          </w:p>
        </w:tc>
        <w:tc>
          <w:tcPr>
            <w:tcW w:w="0" w:type="auto"/>
            <w:shd w:val="clear" w:color="auto" w:fill="auto"/>
            <w:vAlign w:val="center"/>
            <w:hideMark/>
          </w:tcPr>
          <w:p w14:paraId="2615D97A" w14:textId="7BE37E8B" w:rsidR="00CB62C2" w:rsidRPr="00E2720C" w:rsidRDefault="00CB62C2" w:rsidP="008C30D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Pokud vedoucí telefon nemá, </w:t>
            </w:r>
            <w:r w:rsidR="008C30D2" w:rsidRPr="00E2720C">
              <w:rPr>
                <w:rFonts w:eastAsia="Times New Roman"/>
                <w:color w:val="000000"/>
                <w:sz w:val="18"/>
                <w:szCs w:val="18"/>
                <w:lang w:eastAsia="cs-CZ"/>
              </w:rPr>
              <w:t>jinak prázdné</w:t>
            </w:r>
          </w:p>
        </w:tc>
      </w:tr>
      <w:tr w:rsidR="00CB62C2" w:rsidRPr="00CB62C2" w14:paraId="69B3E461" w14:textId="77777777" w:rsidTr="0089643B">
        <w:trPr>
          <w:cantSplit/>
          <w:trHeight w:val="283"/>
        </w:trPr>
        <w:tc>
          <w:tcPr>
            <w:tcW w:w="0" w:type="auto"/>
            <w:shd w:val="clear" w:color="auto" w:fill="auto"/>
            <w:vAlign w:val="center"/>
            <w:hideMark/>
          </w:tcPr>
          <w:p w14:paraId="0060D8E3"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22</w:t>
            </w:r>
          </w:p>
        </w:tc>
        <w:tc>
          <w:tcPr>
            <w:tcW w:w="0" w:type="auto"/>
            <w:shd w:val="clear" w:color="auto" w:fill="auto"/>
            <w:vAlign w:val="center"/>
            <w:hideMark/>
          </w:tcPr>
          <w:p w14:paraId="1E6D224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Ulice pracoviště</w:t>
            </w:r>
          </w:p>
        </w:tc>
        <w:tc>
          <w:tcPr>
            <w:tcW w:w="0" w:type="auto"/>
            <w:shd w:val="clear" w:color="auto" w:fill="auto"/>
            <w:vAlign w:val="center"/>
            <w:hideMark/>
          </w:tcPr>
          <w:p w14:paraId="5BC9D9C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Ulice a č. popisné a č. orientační pracoviště zaměstnance</w:t>
            </w:r>
          </w:p>
        </w:tc>
      </w:tr>
      <w:tr w:rsidR="00CB62C2" w:rsidRPr="00CB62C2" w14:paraId="47867184" w14:textId="77777777" w:rsidTr="0089643B">
        <w:trPr>
          <w:cantSplit/>
          <w:trHeight w:val="283"/>
        </w:trPr>
        <w:tc>
          <w:tcPr>
            <w:tcW w:w="0" w:type="auto"/>
            <w:shd w:val="clear" w:color="auto" w:fill="auto"/>
            <w:vAlign w:val="center"/>
            <w:hideMark/>
          </w:tcPr>
          <w:p w14:paraId="354D5593"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23</w:t>
            </w:r>
          </w:p>
        </w:tc>
        <w:tc>
          <w:tcPr>
            <w:tcW w:w="0" w:type="auto"/>
            <w:shd w:val="clear" w:color="auto" w:fill="auto"/>
            <w:vAlign w:val="center"/>
            <w:hideMark/>
          </w:tcPr>
          <w:p w14:paraId="72D8B74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Město pracoviště</w:t>
            </w:r>
          </w:p>
        </w:tc>
        <w:tc>
          <w:tcPr>
            <w:tcW w:w="0" w:type="auto"/>
            <w:shd w:val="clear" w:color="auto" w:fill="auto"/>
            <w:vAlign w:val="center"/>
            <w:hideMark/>
          </w:tcPr>
          <w:p w14:paraId="7EFCE91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Město pracoviště zaměstnance</w:t>
            </w:r>
          </w:p>
        </w:tc>
      </w:tr>
      <w:tr w:rsidR="00CB62C2" w:rsidRPr="00CB62C2" w14:paraId="247D19F4" w14:textId="77777777" w:rsidTr="0089643B">
        <w:trPr>
          <w:cantSplit/>
          <w:trHeight w:val="283"/>
        </w:trPr>
        <w:tc>
          <w:tcPr>
            <w:tcW w:w="0" w:type="auto"/>
            <w:shd w:val="clear" w:color="auto" w:fill="auto"/>
            <w:vAlign w:val="center"/>
            <w:hideMark/>
          </w:tcPr>
          <w:p w14:paraId="0BBDB949"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24</w:t>
            </w:r>
          </w:p>
        </w:tc>
        <w:tc>
          <w:tcPr>
            <w:tcW w:w="0" w:type="auto"/>
            <w:shd w:val="clear" w:color="auto" w:fill="auto"/>
            <w:vAlign w:val="center"/>
            <w:hideMark/>
          </w:tcPr>
          <w:p w14:paraId="0879E15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PSČ pracoviště</w:t>
            </w:r>
          </w:p>
        </w:tc>
        <w:tc>
          <w:tcPr>
            <w:tcW w:w="0" w:type="auto"/>
            <w:shd w:val="clear" w:color="auto" w:fill="auto"/>
            <w:vAlign w:val="center"/>
            <w:hideMark/>
          </w:tcPr>
          <w:p w14:paraId="46C591F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PSČ pracoviště zaměstnance</w:t>
            </w:r>
          </w:p>
        </w:tc>
      </w:tr>
      <w:tr w:rsidR="00CB62C2" w:rsidRPr="00CB62C2" w14:paraId="4E887A1C" w14:textId="77777777" w:rsidTr="0089643B">
        <w:trPr>
          <w:cantSplit/>
          <w:trHeight w:val="283"/>
        </w:trPr>
        <w:tc>
          <w:tcPr>
            <w:tcW w:w="0" w:type="auto"/>
            <w:shd w:val="clear" w:color="auto" w:fill="auto"/>
            <w:vAlign w:val="center"/>
            <w:hideMark/>
          </w:tcPr>
          <w:p w14:paraId="6E597716"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25</w:t>
            </w:r>
          </w:p>
        </w:tc>
        <w:tc>
          <w:tcPr>
            <w:tcW w:w="0" w:type="auto"/>
            <w:shd w:val="clear" w:color="auto" w:fill="auto"/>
            <w:vAlign w:val="center"/>
            <w:hideMark/>
          </w:tcPr>
          <w:p w14:paraId="793A71D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ID pracoviště</w:t>
            </w:r>
          </w:p>
        </w:tc>
        <w:tc>
          <w:tcPr>
            <w:tcW w:w="0" w:type="auto"/>
            <w:shd w:val="clear" w:color="auto" w:fill="auto"/>
            <w:vAlign w:val="center"/>
            <w:hideMark/>
          </w:tcPr>
          <w:p w14:paraId="522E1FD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ID pracoviště - unikátní 4 </w:t>
            </w:r>
            <w:proofErr w:type="spellStart"/>
            <w:r w:rsidRPr="00E2720C">
              <w:rPr>
                <w:rFonts w:eastAsia="Times New Roman"/>
                <w:color w:val="000000"/>
                <w:sz w:val="18"/>
                <w:szCs w:val="18"/>
                <w:lang w:eastAsia="cs-CZ"/>
              </w:rPr>
              <w:t>místný</w:t>
            </w:r>
            <w:proofErr w:type="spellEnd"/>
            <w:r w:rsidRPr="00E2720C">
              <w:rPr>
                <w:rFonts w:eastAsia="Times New Roman"/>
                <w:color w:val="000000"/>
                <w:sz w:val="18"/>
                <w:szCs w:val="18"/>
                <w:lang w:eastAsia="cs-CZ"/>
              </w:rPr>
              <w:t xml:space="preserve"> kód</w:t>
            </w:r>
          </w:p>
        </w:tc>
      </w:tr>
      <w:tr w:rsidR="00CB62C2" w:rsidRPr="00CB62C2" w14:paraId="36B04D4A" w14:textId="77777777" w:rsidTr="0089643B">
        <w:trPr>
          <w:cantSplit/>
          <w:trHeight w:val="283"/>
        </w:trPr>
        <w:tc>
          <w:tcPr>
            <w:tcW w:w="0" w:type="auto"/>
            <w:shd w:val="clear" w:color="auto" w:fill="auto"/>
            <w:vAlign w:val="center"/>
            <w:hideMark/>
          </w:tcPr>
          <w:p w14:paraId="64C15970"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26</w:t>
            </w:r>
          </w:p>
        </w:tc>
        <w:tc>
          <w:tcPr>
            <w:tcW w:w="0" w:type="auto"/>
            <w:shd w:val="clear" w:color="auto" w:fill="auto"/>
            <w:vAlign w:val="center"/>
            <w:hideMark/>
          </w:tcPr>
          <w:p w14:paraId="689112A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Trvalé bydliště - ulice </w:t>
            </w:r>
          </w:p>
        </w:tc>
        <w:tc>
          <w:tcPr>
            <w:tcW w:w="0" w:type="auto"/>
            <w:shd w:val="clear" w:color="auto" w:fill="auto"/>
            <w:vAlign w:val="center"/>
            <w:hideMark/>
          </w:tcPr>
          <w:p w14:paraId="208558E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Ulice a č. popisné a č. orientační trvalého bydliště zaměstnance</w:t>
            </w:r>
          </w:p>
        </w:tc>
      </w:tr>
      <w:tr w:rsidR="00CB62C2" w:rsidRPr="00CB62C2" w14:paraId="63939C57" w14:textId="77777777" w:rsidTr="0089643B">
        <w:trPr>
          <w:cantSplit/>
          <w:trHeight w:val="283"/>
        </w:trPr>
        <w:tc>
          <w:tcPr>
            <w:tcW w:w="0" w:type="auto"/>
            <w:shd w:val="clear" w:color="auto" w:fill="auto"/>
            <w:vAlign w:val="center"/>
            <w:hideMark/>
          </w:tcPr>
          <w:p w14:paraId="2491F2A4"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27</w:t>
            </w:r>
          </w:p>
        </w:tc>
        <w:tc>
          <w:tcPr>
            <w:tcW w:w="0" w:type="auto"/>
            <w:shd w:val="clear" w:color="auto" w:fill="auto"/>
            <w:vAlign w:val="center"/>
            <w:hideMark/>
          </w:tcPr>
          <w:p w14:paraId="0E16407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Trvalé bydliště - město</w:t>
            </w:r>
          </w:p>
        </w:tc>
        <w:tc>
          <w:tcPr>
            <w:tcW w:w="0" w:type="auto"/>
            <w:shd w:val="clear" w:color="auto" w:fill="auto"/>
            <w:vAlign w:val="center"/>
            <w:hideMark/>
          </w:tcPr>
          <w:p w14:paraId="06B4DD1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Město trvalého bydliště zaměstnance</w:t>
            </w:r>
          </w:p>
        </w:tc>
      </w:tr>
      <w:tr w:rsidR="00CB62C2" w:rsidRPr="00CB62C2" w14:paraId="42D1D26E" w14:textId="77777777" w:rsidTr="0089643B">
        <w:trPr>
          <w:cantSplit/>
          <w:trHeight w:val="283"/>
        </w:trPr>
        <w:tc>
          <w:tcPr>
            <w:tcW w:w="0" w:type="auto"/>
            <w:shd w:val="clear" w:color="auto" w:fill="auto"/>
            <w:vAlign w:val="center"/>
            <w:hideMark/>
          </w:tcPr>
          <w:p w14:paraId="30E1AAA5"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28</w:t>
            </w:r>
          </w:p>
        </w:tc>
        <w:tc>
          <w:tcPr>
            <w:tcW w:w="0" w:type="auto"/>
            <w:shd w:val="clear" w:color="auto" w:fill="auto"/>
            <w:vAlign w:val="center"/>
            <w:hideMark/>
          </w:tcPr>
          <w:p w14:paraId="5C5C4B2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Trvalé bydliště - PSČ</w:t>
            </w:r>
          </w:p>
        </w:tc>
        <w:tc>
          <w:tcPr>
            <w:tcW w:w="0" w:type="auto"/>
            <w:shd w:val="clear" w:color="auto" w:fill="auto"/>
            <w:vAlign w:val="center"/>
            <w:hideMark/>
          </w:tcPr>
          <w:p w14:paraId="5BBB7DB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PSČ trvalého bydliště zaměstnance</w:t>
            </w:r>
          </w:p>
        </w:tc>
      </w:tr>
      <w:tr w:rsidR="00CB62C2" w:rsidRPr="00CB62C2" w14:paraId="61EF52D8" w14:textId="77777777" w:rsidTr="0089643B">
        <w:trPr>
          <w:cantSplit/>
          <w:trHeight w:val="283"/>
        </w:trPr>
        <w:tc>
          <w:tcPr>
            <w:tcW w:w="0" w:type="auto"/>
            <w:shd w:val="clear" w:color="auto" w:fill="auto"/>
            <w:vAlign w:val="center"/>
            <w:hideMark/>
          </w:tcPr>
          <w:p w14:paraId="0682ABB8"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29</w:t>
            </w:r>
          </w:p>
        </w:tc>
        <w:tc>
          <w:tcPr>
            <w:tcW w:w="0" w:type="auto"/>
            <w:shd w:val="clear" w:color="auto" w:fill="auto"/>
            <w:vAlign w:val="center"/>
            <w:hideMark/>
          </w:tcPr>
          <w:p w14:paraId="5E02589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w:t>
            </w:r>
          </w:p>
        </w:tc>
        <w:tc>
          <w:tcPr>
            <w:tcW w:w="0" w:type="auto"/>
            <w:shd w:val="clear" w:color="auto" w:fill="auto"/>
            <w:vAlign w:val="center"/>
            <w:hideMark/>
          </w:tcPr>
          <w:p w14:paraId="1B0D227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RF01 - Prach. Míra rizikového faktoru.</w:t>
            </w:r>
          </w:p>
        </w:tc>
      </w:tr>
      <w:tr w:rsidR="00CB62C2" w:rsidRPr="00CB62C2" w14:paraId="0C33F300" w14:textId="77777777" w:rsidTr="0089643B">
        <w:trPr>
          <w:cantSplit/>
          <w:trHeight w:val="283"/>
        </w:trPr>
        <w:tc>
          <w:tcPr>
            <w:tcW w:w="0" w:type="auto"/>
            <w:shd w:val="clear" w:color="auto" w:fill="auto"/>
            <w:vAlign w:val="center"/>
            <w:hideMark/>
          </w:tcPr>
          <w:p w14:paraId="354A03BB"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30</w:t>
            </w:r>
          </w:p>
        </w:tc>
        <w:tc>
          <w:tcPr>
            <w:tcW w:w="0" w:type="auto"/>
            <w:shd w:val="clear" w:color="auto" w:fill="auto"/>
            <w:vAlign w:val="center"/>
            <w:hideMark/>
          </w:tcPr>
          <w:p w14:paraId="737DFFE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RF2</w:t>
            </w:r>
          </w:p>
        </w:tc>
        <w:tc>
          <w:tcPr>
            <w:tcW w:w="0" w:type="auto"/>
            <w:shd w:val="clear" w:color="auto" w:fill="auto"/>
            <w:vAlign w:val="center"/>
            <w:hideMark/>
          </w:tcPr>
          <w:p w14:paraId="43CF8BD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RF02 - Chemické látky. Míra rizikového faktoru.</w:t>
            </w:r>
          </w:p>
        </w:tc>
      </w:tr>
      <w:tr w:rsidR="00CB62C2" w:rsidRPr="00CB62C2" w14:paraId="7062946C" w14:textId="77777777" w:rsidTr="0089643B">
        <w:trPr>
          <w:cantSplit/>
          <w:trHeight w:val="283"/>
        </w:trPr>
        <w:tc>
          <w:tcPr>
            <w:tcW w:w="0" w:type="auto"/>
            <w:shd w:val="clear" w:color="auto" w:fill="auto"/>
            <w:vAlign w:val="center"/>
            <w:hideMark/>
          </w:tcPr>
          <w:p w14:paraId="3FFDF635"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31</w:t>
            </w:r>
          </w:p>
        </w:tc>
        <w:tc>
          <w:tcPr>
            <w:tcW w:w="0" w:type="auto"/>
            <w:shd w:val="clear" w:color="auto" w:fill="auto"/>
            <w:vAlign w:val="center"/>
            <w:hideMark/>
          </w:tcPr>
          <w:p w14:paraId="0CDB135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RF3</w:t>
            </w:r>
          </w:p>
        </w:tc>
        <w:tc>
          <w:tcPr>
            <w:tcW w:w="0" w:type="auto"/>
            <w:shd w:val="clear" w:color="auto" w:fill="auto"/>
            <w:vAlign w:val="center"/>
            <w:hideMark/>
          </w:tcPr>
          <w:p w14:paraId="4B82B4E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RF03 - Hluk. Míra rizikového faktoru.</w:t>
            </w:r>
          </w:p>
        </w:tc>
      </w:tr>
      <w:tr w:rsidR="00CB62C2" w:rsidRPr="00CB62C2" w14:paraId="6720B293" w14:textId="77777777" w:rsidTr="0089643B">
        <w:trPr>
          <w:cantSplit/>
          <w:trHeight w:val="283"/>
        </w:trPr>
        <w:tc>
          <w:tcPr>
            <w:tcW w:w="0" w:type="auto"/>
            <w:shd w:val="clear" w:color="auto" w:fill="auto"/>
            <w:vAlign w:val="center"/>
            <w:hideMark/>
          </w:tcPr>
          <w:p w14:paraId="10E4EE45"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32</w:t>
            </w:r>
          </w:p>
        </w:tc>
        <w:tc>
          <w:tcPr>
            <w:tcW w:w="0" w:type="auto"/>
            <w:shd w:val="clear" w:color="auto" w:fill="auto"/>
            <w:vAlign w:val="center"/>
            <w:hideMark/>
          </w:tcPr>
          <w:p w14:paraId="39958A6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RF4</w:t>
            </w:r>
          </w:p>
        </w:tc>
        <w:tc>
          <w:tcPr>
            <w:tcW w:w="0" w:type="auto"/>
            <w:shd w:val="clear" w:color="auto" w:fill="auto"/>
            <w:vAlign w:val="center"/>
            <w:hideMark/>
          </w:tcPr>
          <w:p w14:paraId="38EC951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RF04 - Vibrace. Míra rizikového faktoru.</w:t>
            </w:r>
          </w:p>
        </w:tc>
      </w:tr>
      <w:tr w:rsidR="00CB62C2" w:rsidRPr="00CB62C2" w14:paraId="46CA7A14" w14:textId="77777777" w:rsidTr="0089643B">
        <w:trPr>
          <w:cantSplit/>
          <w:trHeight w:val="283"/>
        </w:trPr>
        <w:tc>
          <w:tcPr>
            <w:tcW w:w="0" w:type="auto"/>
            <w:shd w:val="clear" w:color="auto" w:fill="auto"/>
            <w:vAlign w:val="center"/>
            <w:hideMark/>
          </w:tcPr>
          <w:p w14:paraId="6C6FB114"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33</w:t>
            </w:r>
          </w:p>
        </w:tc>
        <w:tc>
          <w:tcPr>
            <w:tcW w:w="0" w:type="auto"/>
            <w:shd w:val="clear" w:color="auto" w:fill="auto"/>
            <w:vAlign w:val="center"/>
            <w:hideMark/>
          </w:tcPr>
          <w:p w14:paraId="13E939E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RF5</w:t>
            </w:r>
          </w:p>
        </w:tc>
        <w:tc>
          <w:tcPr>
            <w:tcW w:w="0" w:type="auto"/>
            <w:shd w:val="clear" w:color="auto" w:fill="auto"/>
            <w:vAlign w:val="center"/>
            <w:hideMark/>
          </w:tcPr>
          <w:p w14:paraId="755E896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RF05 - </w:t>
            </w:r>
            <w:proofErr w:type="spellStart"/>
            <w:r w:rsidRPr="00E2720C">
              <w:rPr>
                <w:rFonts w:eastAsia="Times New Roman"/>
                <w:color w:val="000000"/>
                <w:sz w:val="18"/>
                <w:szCs w:val="18"/>
                <w:lang w:eastAsia="cs-CZ"/>
              </w:rPr>
              <w:t>Neion</w:t>
            </w:r>
            <w:proofErr w:type="spellEnd"/>
            <w:r w:rsidRPr="00E2720C">
              <w:rPr>
                <w:rFonts w:eastAsia="Times New Roman"/>
                <w:color w:val="000000"/>
                <w:sz w:val="18"/>
                <w:szCs w:val="18"/>
                <w:lang w:eastAsia="cs-CZ"/>
              </w:rPr>
              <w:t>. záření a elektromagnetické pole.  Míra rizikového faktoru.</w:t>
            </w:r>
          </w:p>
        </w:tc>
      </w:tr>
      <w:tr w:rsidR="00CB62C2" w:rsidRPr="00CB62C2" w14:paraId="18F9BCF9" w14:textId="77777777" w:rsidTr="0089643B">
        <w:trPr>
          <w:cantSplit/>
          <w:trHeight w:val="283"/>
        </w:trPr>
        <w:tc>
          <w:tcPr>
            <w:tcW w:w="0" w:type="auto"/>
            <w:shd w:val="clear" w:color="auto" w:fill="auto"/>
            <w:vAlign w:val="center"/>
            <w:hideMark/>
          </w:tcPr>
          <w:p w14:paraId="60BA31B2"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34</w:t>
            </w:r>
          </w:p>
        </w:tc>
        <w:tc>
          <w:tcPr>
            <w:tcW w:w="0" w:type="auto"/>
            <w:shd w:val="clear" w:color="auto" w:fill="auto"/>
            <w:vAlign w:val="center"/>
            <w:hideMark/>
          </w:tcPr>
          <w:p w14:paraId="6211711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RF6</w:t>
            </w:r>
          </w:p>
        </w:tc>
        <w:tc>
          <w:tcPr>
            <w:tcW w:w="0" w:type="auto"/>
            <w:shd w:val="clear" w:color="auto" w:fill="auto"/>
            <w:vAlign w:val="center"/>
            <w:hideMark/>
          </w:tcPr>
          <w:p w14:paraId="522CBA7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RF06 - Fyzická zátěž.  Míra rizikového faktoru.</w:t>
            </w:r>
          </w:p>
        </w:tc>
      </w:tr>
      <w:tr w:rsidR="00CB62C2" w:rsidRPr="00CB62C2" w14:paraId="6A667CDA" w14:textId="77777777" w:rsidTr="0089643B">
        <w:trPr>
          <w:cantSplit/>
          <w:trHeight w:val="283"/>
        </w:trPr>
        <w:tc>
          <w:tcPr>
            <w:tcW w:w="0" w:type="auto"/>
            <w:shd w:val="clear" w:color="auto" w:fill="auto"/>
            <w:vAlign w:val="center"/>
            <w:hideMark/>
          </w:tcPr>
          <w:p w14:paraId="3FD36536"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35</w:t>
            </w:r>
          </w:p>
        </w:tc>
        <w:tc>
          <w:tcPr>
            <w:tcW w:w="0" w:type="auto"/>
            <w:shd w:val="clear" w:color="auto" w:fill="auto"/>
            <w:vAlign w:val="center"/>
            <w:hideMark/>
          </w:tcPr>
          <w:p w14:paraId="2BDEB0C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RF7</w:t>
            </w:r>
          </w:p>
        </w:tc>
        <w:tc>
          <w:tcPr>
            <w:tcW w:w="0" w:type="auto"/>
            <w:shd w:val="clear" w:color="auto" w:fill="auto"/>
            <w:vAlign w:val="center"/>
            <w:hideMark/>
          </w:tcPr>
          <w:p w14:paraId="19303B7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RF07 - Pracovní poloha. Míra rizikového faktoru.</w:t>
            </w:r>
          </w:p>
        </w:tc>
      </w:tr>
      <w:tr w:rsidR="00CB62C2" w:rsidRPr="00CB62C2" w14:paraId="4FDA12FD" w14:textId="77777777" w:rsidTr="0089643B">
        <w:trPr>
          <w:cantSplit/>
          <w:trHeight w:val="283"/>
        </w:trPr>
        <w:tc>
          <w:tcPr>
            <w:tcW w:w="0" w:type="auto"/>
            <w:shd w:val="clear" w:color="auto" w:fill="auto"/>
            <w:vAlign w:val="center"/>
            <w:hideMark/>
          </w:tcPr>
          <w:p w14:paraId="78D0A69C"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36</w:t>
            </w:r>
          </w:p>
        </w:tc>
        <w:tc>
          <w:tcPr>
            <w:tcW w:w="0" w:type="auto"/>
            <w:shd w:val="clear" w:color="auto" w:fill="auto"/>
            <w:vAlign w:val="center"/>
            <w:hideMark/>
          </w:tcPr>
          <w:p w14:paraId="7794B2B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RF8</w:t>
            </w:r>
          </w:p>
        </w:tc>
        <w:tc>
          <w:tcPr>
            <w:tcW w:w="0" w:type="auto"/>
            <w:shd w:val="clear" w:color="auto" w:fill="auto"/>
            <w:vAlign w:val="center"/>
            <w:hideMark/>
          </w:tcPr>
          <w:p w14:paraId="1E98329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RF08 - Zátěž teplem. Míra rizikového faktoru.</w:t>
            </w:r>
          </w:p>
        </w:tc>
      </w:tr>
      <w:tr w:rsidR="00CB62C2" w:rsidRPr="00CB62C2" w14:paraId="1E60A10E" w14:textId="77777777" w:rsidTr="0089643B">
        <w:trPr>
          <w:cantSplit/>
          <w:trHeight w:val="283"/>
        </w:trPr>
        <w:tc>
          <w:tcPr>
            <w:tcW w:w="0" w:type="auto"/>
            <w:shd w:val="clear" w:color="auto" w:fill="auto"/>
            <w:vAlign w:val="center"/>
            <w:hideMark/>
          </w:tcPr>
          <w:p w14:paraId="7C1753F7"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37</w:t>
            </w:r>
          </w:p>
        </w:tc>
        <w:tc>
          <w:tcPr>
            <w:tcW w:w="0" w:type="auto"/>
            <w:shd w:val="clear" w:color="auto" w:fill="auto"/>
            <w:vAlign w:val="center"/>
            <w:hideMark/>
          </w:tcPr>
          <w:p w14:paraId="25FD25B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RF9</w:t>
            </w:r>
          </w:p>
        </w:tc>
        <w:tc>
          <w:tcPr>
            <w:tcW w:w="0" w:type="auto"/>
            <w:shd w:val="clear" w:color="auto" w:fill="auto"/>
            <w:vAlign w:val="center"/>
            <w:hideMark/>
          </w:tcPr>
          <w:p w14:paraId="7B9BAD9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RF09 - Zátěž chladem. Míra rizikového faktoru.</w:t>
            </w:r>
          </w:p>
        </w:tc>
      </w:tr>
      <w:tr w:rsidR="00CB62C2" w:rsidRPr="00CB62C2" w14:paraId="7758E17E" w14:textId="77777777" w:rsidTr="0089643B">
        <w:trPr>
          <w:cantSplit/>
          <w:trHeight w:val="283"/>
        </w:trPr>
        <w:tc>
          <w:tcPr>
            <w:tcW w:w="0" w:type="auto"/>
            <w:shd w:val="clear" w:color="auto" w:fill="auto"/>
            <w:vAlign w:val="center"/>
            <w:hideMark/>
          </w:tcPr>
          <w:p w14:paraId="7C0F45F6"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38</w:t>
            </w:r>
          </w:p>
        </w:tc>
        <w:tc>
          <w:tcPr>
            <w:tcW w:w="0" w:type="auto"/>
            <w:shd w:val="clear" w:color="auto" w:fill="auto"/>
            <w:vAlign w:val="center"/>
            <w:hideMark/>
          </w:tcPr>
          <w:p w14:paraId="70FBF13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RF10</w:t>
            </w:r>
          </w:p>
        </w:tc>
        <w:tc>
          <w:tcPr>
            <w:tcW w:w="0" w:type="auto"/>
            <w:shd w:val="clear" w:color="auto" w:fill="auto"/>
            <w:vAlign w:val="center"/>
            <w:hideMark/>
          </w:tcPr>
          <w:p w14:paraId="0C60C45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RF10 - Psychická zátěž. Míra rizikového faktoru.</w:t>
            </w:r>
          </w:p>
        </w:tc>
      </w:tr>
      <w:tr w:rsidR="00CB62C2" w:rsidRPr="00CB62C2" w14:paraId="77EE6ADF" w14:textId="77777777" w:rsidTr="0089643B">
        <w:trPr>
          <w:cantSplit/>
          <w:trHeight w:val="283"/>
        </w:trPr>
        <w:tc>
          <w:tcPr>
            <w:tcW w:w="0" w:type="auto"/>
            <w:shd w:val="clear" w:color="auto" w:fill="auto"/>
            <w:vAlign w:val="center"/>
            <w:hideMark/>
          </w:tcPr>
          <w:p w14:paraId="27CF9F34"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39</w:t>
            </w:r>
          </w:p>
        </w:tc>
        <w:tc>
          <w:tcPr>
            <w:tcW w:w="0" w:type="auto"/>
            <w:shd w:val="clear" w:color="auto" w:fill="auto"/>
            <w:vAlign w:val="center"/>
            <w:hideMark/>
          </w:tcPr>
          <w:p w14:paraId="631B4E4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RF11</w:t>
            </w:r>
          </w:p>
        </w:tc>
        <w:tc>
          <w:tcPr>
            <w:tcW w:w="0" w:type="auto"/>
            <w:shd w:val="clear" w:color="auto" w:fill="auto"/>
            <w:vAlign w:val="center"/>
            <w:hideMark/>
          </w:tcPr>
          <w:p w14:paraId="2995EE9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RF11 - Zraková zátěž. Míra rizikového faktoru.</w:t>
            </w:r>
          </w:p>
        </w:tc>
      </w:tr>
      <w:tr w:rsidR="00CB62C2" w:rsidRPr="00CB62C2" w14:paraId="0E5FE4FF" w14:textId="77777777" w:rsidTr="0089643B">
        <w:trPr>
          <w:cantSplit/>
          <w:trHeight w:val="283"/>
        </w:trPr>
        <w:tc>
          <w:tcPr>
            <w:tcW w:w="0" w:type="auto"/>
            <w:shd w:val="clear" w:color="auto" w:fill="auto"/>
            <w:vAlign w:val="center"/>
            <w:hideMark/>
          </w:tcPr>
          <w:p w14:paraId="1086D551"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40</w:t>
            </w:r>
          </w:p>
        </w:tc>
        <w:tc>
          <w:tcPr>
            <w:tcW w:w="0" w:type="auto"/>
            <w:shd w:val="clear" w:color="auto" w:fill="auto"/>
            <w:vAlign w:val="center"/>
            <w:hideMark/>
          </w:tcPr>
          <w:p w14:paraId="1FB231E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RF12</w:t>
            </w:r>
          </w:p>
        </w:tc>
        <w:tc>
          <w:tcPr>
            <w:tcW w:w="0" w:type="auto"/>
            <w:shd w:val="clear" w:color="auto" w:fill="auto"/>
            <w:vAlign w:val="center"/>
            <w:hideMark/>
          </w:tcPr>
          <w:p w14:paraId="123174F0" w14:textId="7352E561" w:rsidR="00CB62C2" w:rsidRPr="00E2720C" w:rsidRDefault="00CB62C2" w:rsidP="0029588A">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RF12 - Práce s biolog. </w:t>
            </w:r>
            <w:r w:rsidR="0029588A">
              <w:rPr>
                <w:rFonts w:eastAsia="Times New Roman"/>
                <w:color w:val="000000"/>
                <w:sz w:val="18"/>
                <w:szCs w:val="18"/>
                <w:lang w:eastAsia="cs-CZ"/>
              </w:rPr>
              <w:t>č</w:t>
            </w:r>
            <w:r w:rsidRPr="00E2720C">
              <w:rPr>
                <w:rFonts w:eastAsia="Times New Roman"/>
                <w:color w:val="000000"/>
                <w:sz w:val="18"/>
                <w:szCs w:val="18"/>
                <w:lang w:eastAsia="cs-CZ"/>
              </w:rPr>
              <w:t>initeli. Míra rizikového faktoru.</w:t>
            </w:r>
          </w:p>
        </w:tc>
      </w:tr>
      <w:tr w:rsidR="00CB62C2" w:rsidRPr="00CB62C2" w14:paraId="3A2D2173" w14:textId="77777777" w:rsidTr="0089643B">
        <w:trPr>
          <w:cantSplit/>
          <w:trHeight w:val="283"/>
        </w:trPr>
        <w:tc>
          <w:tcPr>
            <w:tcW w:w="0" w:type="auto"/>
            <w:shd w:val="clear" w:color="auto" w:fill="auto"/>
            <w:vAlign w:val="center"/>
            <w:hideMark/>
          </w:tcPr>
          <w:p w14:paraId="0FE0BAE5"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41</w:t>
            </w:r>
          </w:p>
        </w:tc>
        <w:tc>
          <w:tcPr>
            <w:tcW w:w="0" w:type="auto"/>
            <w:shd w:val="clear" w:color="auto" w:fill="auto"/>
            <w:vAlign w:val="center"/>
            <w:hideMark/>
          </w:tcPr>
          <w:p w14:paraId="3B6E95C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RF13</w:t>
            </w:r>
          </w:p>
        </w:tc>
        <w:tc>
          <w:tcPr>
            <w:tcW w:w="0" w:type="auto"/>
            <w:shd w:val="clear" w:color="auto" w:fill="auto"/>
            <w:vAlign w:val="center"/>
            <w:hideMark/>
          </w:tcPr>
          <w:p w14:paraId="1C74715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RF13 - Práce ve zvýšeném tlaku vzduchu. Míra rizikového faktoru.</w:t>
            </w:r>
          </w:p>
        </w:tc>
      </w:tr>
      <w:tr w:rsidR="00CB62C2" w:rsidRPr="00CB62C2" w14:paraId="19EB8CF7" w14:textId="77777777" w:rsidTr="0089643B">
        <w:trPr>
          <w:cantSplit/>
          <w:trHeight w:val="283"/>
        </w:trPr>
        <w:tc>
          <w:tcPr>
            <w:tcW w:w="0" w:type="auto"/>
            <w:shd w:val="clear" w:color="auto" w:fill="auto"/>
            <w:vAlign w:val="center"/>
            <w:hideMark/>
          </w:tcPr>
          <w:p w14:paraId="70690281"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42</w:t>
            </w:r>
          </w:p>
        </w:tc>
        <w:tc>
          <w:tcPr>
            <w:tcW w:w="0" w:type="auto"/>
            <w:shd w:val="clear" w:color="auto" w:fill="auto"/>
            <w:vAlign w:val="center"/>
            <w:hideMark/>
          </w:tcPr>
          <w:p w14:paraId="079204E1" w14:textId="2D50A626"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w:t>
            </w:r>
            <w:r w:rsidR="00A607DE">
              <w:rPr>
                <w:rFonts w:eastAsia="Times New Roman"/>
                <w:color w:val="000000"/>
                <w:sz w:val="18"/>
                <w:szCs w:val="18"/>
                <w:lang w:eastAsia="cs-CZ"/>
              </w:rPr>
              <w:t>6c</w:t>
            </w:r>
          </w:p>
        </w:tc>
        <w:tc>
          <w:tcPr>
            <w:tcW w:w="0" w:type="auto"/>
            <w:shd w:val="clear" w:color="auto" w:fill="auto"/>
            <w:vAlign w:val="center"/>
            <w:hideMark/>
          </w:tcPr>
          <w:p w14:paraId="07D1E284" w14:textId="4A81D5B7" w:rsidR="00CB62C2" w:rsidRPr="00E2720C" w:rsidRDefault="004F3696" w:rsidP="004F369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RF06c</w:t>
            </w:r>
            <w:r w:rsidR="00A607DE">
              <w:rPr>
                <w:rFonts w:eastAsia="Times New Roman"/>
                <w:color w:val="000000"/>
                <w:sz w:val="18"/>
                <w:szCs w:val="18"/>
                <w:lang w:eastAsia="cs-CZ"/>
              </w:rPr>
              <w:t xml:space="preserve"> – Lokální svalová zátěž. Míra rizikového faktoru.</w:t>
            </w:r>
          </w:p>
        </w:tc>
      </w:tr>
      <w:tr w:rsidR="00CB62C2" w:rsidRPr="00CB62C2" w14:paraId="5A897ECE" w14:textId="77777777" w:rsidTr="0089643B">
        <w:trPr>
          <w:cantSplit/>
          <w:trHeight w:val="283"/>
        </w:trPr>
        <w:tc>
          <w:tcPr>
            <w:tcW w:w="0" w:type="auto"/>
            <w:shd w:val="clear" w:color="auto" w:fill="auto"/>
            <w:vAlign w:val="center"/>
            <w:hideMark/>
          </w:tcPr>
          <w:p w14:paraId="7C8B9D3E"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43</w:t>
            </w:r>
          </w:p>
        </w:tc>
        <w:tc>
          <w:tcPr>
            <w:tcW w:w="0" w:type="auto"/>
            <w:shd w:val="clear" w:color="auto" w:fill="auto"/>
            <w:vAlign w:val="center"/>
            <w:hideMark/>
          </w:tcPr>
          <w:p w14:paraId="131C5899" w14:textId="0EDE1794" w:rsidR="00CB62C2" w:rsidRPr="00E2720C" w:rsidRDefault="00CC1B20" w:rsidP="00CC1B20">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w:t>
            </w:r>
            <w:r>
              <w:rPr>
                <w:rFonts w:eastAsia="Times New Roman"/>
                <w:color w:val="000000"/>
                <w:sz w:val="18"/>
                <w:szCs w:val="18"/>
                <w:lang w:eastAsia="cs-CZ"/>
              </w:rPr>
              <w:t>5</w:t>
            </w:r>
          </w:p>
        </w:tc>
        <w:tc>
          <w:tcPr>
            <w:tcW w:w="0" w:type="auto"/>
            <w:shd w:val="clear" w:color="auto" w:fill="auto"/>
            <w:vAlign w:val="center"/>
            <w:hideMark/>
          </w:tcPr>
          <w:p w14:paraId="417FAFD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Pole je prozatím vždy v hodnotě 1, předpokládá se jeho naplňování v budoucnu</w:t>
            </w:r>
          </w:p>
        </w:tc>
      </w:tr>
      <w:tr w:rsidR="00CB62C2" w:rsidRPr="00CB62C2" w14:paraId="05851F74" w14:textId="77777777" w:rsidTr="0089643B">
        <w:trPr>
          <w:cantSplit/>
          <w:trHeight w:val="283"/>
        </w:trPr>
        <w:tc>
          <w:tcPr>
            <w:tcW w:w="0" w:type="auto"/>
            <w:shd w:val="clear" w:color="auto" w:fill="auto"/>
            <w:vAlign w:val="center"/>
            <w:hideMark/>
          </w:tcPr>
          <w:p w14:paraId="67D28B69"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44</w:t>
            </w:r>
          </w:p>
        </w:tc>
        <w:tc>
          <w:tcPr>
            <w:tcW w:w="0" w:type="auto"/>
            <w:shd w:val="clear" w:color="auto" w:fill="auto"/>
            <w:vAlign w:val="center"/>
            <w:hideMark/>
          </w:tcPr>
          <w:p w14:paraId="133B2E8A" w14:textId="3EDDD089" w:rsidR="00CB62C2" w:rsidRPr="00E2720C" w:rsidRDefault="00CC1B20" w:rsidP="00CC1B20">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w:t>
            </w:r>
            <w:r>
              <w:rPr>
                <w:rFonts w:eastAsia="Times New Roman"/>
                <w:color w:val="000000"/>
                <w:sz w:val="18"/>
                <w:szCs w:val="18"/>
                <w:lang w:eastAsia="cs-CZ"/>
              </w:rPr>
              <w:t>6</w:t>
            </w:r>
          </w:p>
        </w:tc>
        <w:tc>
          <w:tcPr>
            <w:tcW w:w="0" w:type="auto"/>
            <w:shd w:val="clear" w:color="auto" w:fill="auto"/>
            <w:vAlign w:val="center"/>
            <w:hideMark/>
          </w:tcPr>
          <w:p w14:paraId="60750D1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Pole je prozatím vždy v hodnotě 1, předpokládá se jeho naplňování v budoucnu</w:t>
            </w:r>
          </w:p>
        </w:tc>
      </w:tr>
      <w:tr w:rsidR="00CB62C2" w:rsidRPr="00CB62C2" w14:paraId="3734C987" w14:textId="77777777" w:rsidTr="0089643B">
        <w:trPr>
          <w:cantSplit/>
          <w:trHeight w:val="283"/>
        </w:trPr>
        <w:tc>
          <w:tcPr>
            <w:tcW w:w="0" w:type="auto"/>
            <w:shd w:val="clear" w:color="auto" w:fill="auto"/>
            <w:vAlign w:val="center"/>
            <w:hideMark/>
          </w:tcPr>
          <w:p w14:paraId="5F1459AA"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45</w:t>
            </w:r>
          </w:p>
        </w:tc>
        <w:tc>
          <w:tcPr>
            <w:tcW w:w="0" w:type="auto"/>
            <w:shd w:val="clear" w:color="auto" w:fill="auto"/>
            <w:vAlign w:val="center"/>
            <w:hideMark/>
          </w:tcPr>
          <w:p w14:paraId="2AC0B543" w14:textId="79906673" w:rsidR="00CB62C2" w:rsidRPr="00E2720C" w:rsidRDefault="00CC1B20" w:rsidP="00CC1B20">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w:t>
            </w:r>
            <w:r>
              <w:rPr>
                <w:rFonts w:eastAsia="Times New Roman"/>
                <w:color w:val="000000"/>
                <w:sz w:val="18"/>
                <w:szCs w:val="18"/>
                <w:lang w:eastAsia="cs-CZ"/>
              </w:rPr>
              <w:t>7</w:t>
            </w:r>
          </w:p>
        </w:tc>
        <w:tc>
          <w:tcPr>
            <w:tcW w:w="0" w:type="auto"/>
            <w:shd w:val="clear" w:color="auto" w:fill="auto"/>
            <w:vAlign w:val="center"/>
            <w:hideMark/>
          </w:tcPr>
          <w:p w14:paraId="3DF6916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Pole je prozatím vždy v hodnotě 1, předpokládá se jeho naplňování v budoucnu</w:t>
            </w:r>
          </w:p>
        </w:tc>
      </w:tr>
      <w:tr w:rsidR="00CB62C2" w:rsidRPr="00CB62C2" w14:paraId="25CFA94B" w14:textId="77777777" w:rsidTr="0089643B">
        <w:trPr>
          <w:cantSplit/>
          <w:trHeight w:val="283"/>
        </w:trPr>
        <w:tc>
          <w:tcPr>
            <w:tcW w:w="0" w:type="auto"/>
            <w:shd w:val="clear" w:color="auto" w:fill="auto"/>
            <w:vAlign w:val="center"/>
            <w:hideMark/>
          </w:tcPr>
          <w:p w14:paraId="7F2400DA"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46</w:t>
            </w:r>
          </w:p>
        </w:tc>
        <w:tc>
          <w:tcPr>
            <w:tcW w:w="0" w:type="auto"/>
            <w:shd w:val="clear" w:color="auto" w:fill="auto"/>
            <w:vAlign w:val="center"/>
            <w:hideMark/>
          </w:tcPr>
          <w:p w14:paraId="2341AFF8" w14:textId="372E52BF" w:rsidR="00CB62C2" w:rsidRPr="00E2720C" w:rsidRDefault="00CC1B20" w:rsidP="00CC1B20">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w:t>
            </w:r>
            <w:r>
              <w:rPr>
                <w:rFonts w:eastAsia="Times New Roman"/>
                <w:color w:val="000000"/>
                <w:sz w:val="18"/>
                <w:szCs w:val="18"/>
                <w:lang w:eastAsia="cs-CZ"/>
              </w:rPr>
              <w:t>8</w:t>
            </w:r>
          </w:p>
        </w:tc>
        <w:tc>
          <w:tcPr>
            <w:tcW w:w="0" w:type="auto"/>
            <w:shd w:val="clear" w:color="auto" w:fill="auto"/>
            <w:vAlign w:val="center"/>
            <w:hideMark/>
          </w:tcPr>
          <w:p w14:paraId="2A0891D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Pole je prozatím vždy v hodnotě 1, předpokládá se jeho naplňování v budoucnu</w:t>
            </w:r>
          </w:p>
        </w:tc>
      </w:tr>
      <w:tr w:rsidR="00CB62C2" w:rsidRPr="00CB62C2" w14:paraId="206F6EA1" w14:textId="77777777" w:rsidTr="0089643B">
        <w:trPr>
          <w:cantSplit/>
          <w:trHeight w:val="283"/>
        </w:trPr>
        <w:tc>
          <w:tcPr>
            <w:tcW w:w="0" w:type="auto"/>
            <w:shd w:val="clear" w:color="auto" w:fill="auto"/>
            <w:vAlign w:val="center"/>
            <w:hideMark/>
          </w:tcPr>
          <w:p w14:paraId="2A9E60F6"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47</w:t>
            </w:r>
          </w:p>
        </w:tc>
        <w:tc>
          <w:tcPr>
            <w:tcW w:w="0" w:type="auto"/>
            <w:shd w:val="clear" w:color="auto" w:fill="auto"/>
            <w:vAlign w:val="center"/>
            <w:hideMark/>
          </w:tcPr>
          <w:p w14:paraId="18FA987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 12 - Kat. </w:t>
            </w:r>
            <w:proofErr w:type="gramStart"/>
            <w:r w:rsidRPr="00E2720C">
              <w:rPr>
                <w:rFonts w:eastAsia="Times New Roman"/>
                <w:color w:val="000000"/>
                <w:sz w:val="18"/>
                <w:szCs w:val="18"/>
                <w:lang w:eastAsia="cs-CZ"/>
              </w:rPr>
              <w:t>prací</w:t>
            </w:r>
            <w:proofErr w:type="gramEnd"/>
          </w:p>
        </w:tc>
        <w:tc>
          <w:tcPr>
            <w:tcW w:w="0" w:type="auto"/>
            <w:shd w:val="clear" w:color="auto" w:fill="auto"/>
            <w:vAlign w:val="center"/>
            <w:hideMark/>
          </w:tcPr>
          <w:p w14:paraId="60B87BB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Práce v orgánem ochrany veřejného zdraví vyhlášeném riziku - dle rozhodnutí KHS. Výsledná hodnota rizika</w:t>
            </w:r>
          </w:p>
        </w:tc>
      </w:tr>
      <w:tr w:rsidR="00CB62C2" w:rsidRPr="00CB62C2" w14:paraId="2E109F0C" w14:textId="77777777" w:rsidTr="0089643B">
        <w:trPr>
          <w:cantSplit/>
          <w:trHeight w:val="283"/>
        </w:trPr>
        <w:tc>
          <w:tcPr>
            <w:tcW w:w="0" w:type="auto"/>
            <w:shd w:val="clear" w:color="auto" w:fill="auto"/>
            <w:vAlign w:val="center"/>
            <w:hideMark/>
          </w:tcPr>
          <w:p w14:paraId="6DF3EB14"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48</w:t>
            </w:r>
          </w:p>
        </w:tc>
        <w:tc>
          <w:tcPr>
            <w:tcW w:w="0" w:type="auto"/>
            <w:shd w:val="clear" w:color="auto" w:fill="auto"/>
            <w:vAlign w:val="center"/>
            <w:hideMark/>
          </w:tcPr>
          <w:p w14:paraId="418E613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2 písm. a)</w:t>
            </w:r>
          </w:p>
        </w:tc>
        <w:tc>
          <w:tcPr>
            <w:tcW w:w="0" w:type="auto"/>
            <w:shd w:val="clear" w:color="auto" w:fill="auto"/>
            <w:vAlign w:val="center"/>
            <w:hideMark/>
          </w:tcPr>
          <w:p w14:paraId="0E354E7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 2 písm. a)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č. 101/1995 Sb. (přímé zabezpečování obsluhy dráhy a drážní dopravy)</w:t>
            </w:r>
          </w:p>
        </w:tc>
      </w:tr>
      <w:tr w:rsidR="00CB62C2" w:rsidRPr="00CB62C2" w14:paraId="3DD387AE" w14:textId="77777777" w:rsidTr="0089643B">
        <w:trPr>
          <w:cantSplit/>
          <w:trHeight w:val="283"/>
        </w:trPr>
        <w:tc>
          <w:tcPr>
            <w:tcW w:w="0" w:type="auto"/>
            <w:shd w:val="clear" w:color="auto" w:fill="auto"/>
            <w:vAlign w:val="center"/>
            <w:hideMark/>
          </w:tcPr>
          <w:p w14:paraId="4EB26B72"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49</w:t>
            </w:r>
          </w:p>
        </w:tc>
        <w:tc>
          <w:tcPr>
            <w:tcW w:w="0" w:type="auto"/>
            <w:shd w:val="clear" w:color="auto" w:fill="auto"/>
            <w:vAlign w:val="center"/>
            <w:hideMark/>
          </w:tcPr>
          <w:p w14:paraId="2DD0D75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2 písm. b) bod 1</w:t>
            </w:r>
          </w:p>
        </w:tc>
        <w:tc>
          <w:tcPr>
            <w:tcW w:w="0" w:type="auto"/>
            <w:shd w:val="clear" w:color="auto" w:fill="auto"/>
            <w:vAlign w:val="center"/>
            <w:hideMark/>
          </w:tcPr>
          <w:p w14:paraId="3FE135A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 2 písm. b) bod 1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č. 101/1995 Sb. (vstup bez dozoru na provozovanou dopravní cestu)</w:t>
            </w:r>
          </w:p>
        </w:tc>
      </w:tr>
      <w:tr w:rsidR="00CB62C2" w:rsidRPr="00CB62C2" w14:paraId="6D5FCF48" w14:textId="77777777" w:rsidTr="0089643B">
        <w:trPr>
          <w:cantSplit/>
          <w:trHeight w:val="283"/>
        </w:trPr>
        <w:tc>
          <w:tcPr>
            <w:tcW w:w="0" w:type="auto"/>
            <w:shd w:val="clear" w:color="auto" w:fill="auto"/>
            <w:vAlign w:val="center"/>
            <w:hideMark/>
          </w:tcPr>
          <w:p w14:paraId="7708F367"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50</w:t>
            </w:r>
          </w:p>
        </w:tc>
        <w:tc>
          <w:tcPr>
            <w:tcW w:w="0" w:type="auto"/>
            <w:shd w:val="clear" w:color="auto" w:fill="auto"/>
            <w:vAlign w:val="center"/>
            <w:hideMark/>
          </w:tcPr>
          <w:p w14:paraId="2D6EA46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2 písm. b) bod 2</w:t>
            </w:r>
          </w:p>
        </w:tc>
        <w:tc>
          <w:tcPr>
            <w:tcW w:w="0" w:type="auto"/>
            <w:shd w:val="clear" w:color="auto" w:fill="auto"/>
            <w:vAlign w:val="center"/>
            <w:hideMark/>
          </w:tcPr>
          <w:p w14:paraId="08A642D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 2 písm. b) bod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č. 101/1995 Sb. (revize, prohlídky, zkoušky určených technických zařízení)</w:t>
            </w:r>
          </w:p>
        </w:tc>
      </w:tr>
      <w:tr w:rsidR="00CB62C2" w:rsidRPr="00CB62C2" w14:paraId="3E331222" w14:textId="77777777" w:rsidTr="0089643B">
        <w:trPr>
          <w:cantSplit/>
          <w:trHeight w:val="283"/>
        </w:trPr>
        <w:tc>
          <w:tcPr>
            <w:tcW w:w="0" w:type="auto"/>
            <w:shd w:val="clear" w:color="auto" w:fill="auto"/>
            <w:vAlign w:val="center"/>
            <w:hideMark/>
          </w:tcPr>
          <w:p w14:paraId="0F9FE370"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51</w:t>
            </w:r>
          </w:p>
        </w:tc>
        <w:tc>
          <w:tcPr>
            <w:tcW w:w="0" w:type="auto"/>
            <w:shd w:val="clear" w:color="auto" w:fill="auto"/>
            <w:vAlign w:val="center"/>
            <w:hideMark/>
          </w:tcPr>
          <w:p w14:paraId="03E4F0E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19</w:t>
            </w:r>
          </w:p>
        </w:tc>
        <w:tc>
          <w:tcPr>
            <w:tcW w:w="0" w:type="auto"/>
            <w:shd w:val="clear" w:color="auto" w:fill="auto"/>
            <w:vAlign w:val="center"/>
            <w:hideMark/>
          </w:tcPr>
          <w:p w14:paraId="00FB27D0" w14:textId="7678819A"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Zaměstnanec pracující v ČP ve stravovacích a ubytovacích službách (258/2000 </w:t>
            </w:r>
            <w:r w:rsidR="00CC398D" w:rsidRPr="00E2720C">
              <w:rPr>
                <w:rFonts w:eastAsia="Times New Roman"/>
                <w:color w:val="000000"/>
                <w:sz w:val="18"/>
                <w:szCs w:val="18"/>
                <w:lang w:eastAsia="cs-CZ"/>
              </w:rPr>
              <w:t>Sb.</w:t>
            </w:r>
            <w:r w:rsidRPr="00E2720C">
              <w:rPr>
                <w:rFonts w:eastAsia="Times New Roman"/>
                <w:color w:val="000000"/>
                <w:sz w:val="18"/>
                <w:szCs w:val="18"/>
                <w:lang w:eastAsia="cs-CZ"/>
              </w:rPr>
              <w:t>)</w:t>
            </w:r>
          </w:p>
        </w:tc>
      </w:tr>
      <w:tr w:rsidR="00CB62C2" w:rsidRPr="00CB62C2" w14:paraId="5B39ABFC" w14:textId="77777777" w:rsidTr="0089643B">
        <w:trPr>
          <w:cantSplit/>
          <w:trHeight w:val="283"/>
        </w:trPr>
        <w:tc>
          <w:tcPr>
            <w:tcW w:w="0" w:type="auto"/>
            <w:shd w:val="clear" w:color="auto" w:fill="auto"/>
            <w:vAlign w:val="center"/>
            <w:hideMark/>
          </w:tcPr>
          <w:p w14:paraId="484B6557"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52</w:t>
            </w:r>
          </w:p>
        </w:tc>
        <w:tc>
          <w:tcPr>
            <w:tcW w:w="0" w:type="auto"/>
            <w:shd w:val="clear" w:color="auto" w:fill="auto"/>
            <w:vAlign w:val="center"/>
            <w:hideMark/>
          </w:tcPr>
          <w:p w14:paraId="0F7B886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 řidič do 3,5t</w:t>
            </w:r>
          </w:p>
        </w:tc>
        <w:tc>
          <w:tcPr>
            <w:tcW w:w="0" w:type="auto"/>
            <w:shd w:val="clear" w:color="auto" w:fill="auto"/>
            <w:vAlign w:val="center"/>
            <w:hideMark/>
          </w:tcPr>
          <w:p w14:paraId="112BDFE9" w14:textId="0D0A780D" w:rsidR="00CB62C2" w:rsidRPr="00E2720C" w:rsidRDefault="00CB62C2" w:rsidP="008C30D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Označení profesního řidiče vozidla do 3,5t</w:t>
            </w:r>
            <w:r w:rsidR="00923744">
              <w:rPr>
                <w:rFonts w:eastAsia="Times New Roman"/>
                <w:color w:val="000000"/>
                <w:sz w:val="18"/>
                <w:szCs w:val="18"/>
                <w:lang w:eastAsia="cs-CZ"/>
              </w:rPr>
              <w:t>,</w:t>
            </w:r>
            <w:r w:rsidRPr="00E2720C">
              <w:rPr>
                <w:rFonts w:eastAsia="Times New Roman"/>
                <w:color w:val="000000"/>
                <w:sz w:val="18"/>
                <w:szCs w:val="18"/>
                <w:lang w:eastAsia="cs-CZ"/>
              </w:rPr>
              <w:t xml:space="preserve"> </w:t>
            </w:r>
            <w:proofErr w:type="spellStart"/>
            <w:r w:rsidRPr="00E2720C">
              <w:rPr>
                <w:rFonts w:eastAsia="Times New Roman"/>
                <w:color w:val="000000"/>
                <w:sz w:val="18"/>
                <w:szCs w:val="18"/>
                <w:lang w:eastAsia="cs-CZ"/>
              </w:rPr>
              <w:t>true</w:t>
            </w:r>
            <w:proofErr w:type="spellEnd"/>
            <w:r w:rsidRPr="00E2720C">
              <w:rPr>
                <w:rFonts w:eastAsia="Times New Roman"/>
                <w:color w:val="000000"/>
                <w:sz w:val="18"/>
                <w:szCs w:val="18"/>
                <w:lang w:eastAsia="cs-CZ"/>
              </w:rPr>
              <w:t xml:space="preserve"> - je profesní řidič do </w:t>
            </w:r>
            <w:r w:rsidR="0029588A">
              <w:rPr>
                <w:rFonts w:eastAsia="Times New Roman"/>
                <w:color w:val="000000"/>
                <w:sz w:val="18"/>
                <w:szCs w:val="18"/>
                <w:lang w:eastAsia="cs-CZ"/>
              </w:rPr>
              <w:t>3</w:t>
            </w:r>
            <w:r w:rsidRPr="00E2720C">
              <w:rPr>
                <w:rFonts w:eastAsia="Times New Roman"/>
                <w:color w:val="000000"/>
                <w:sz w:val="18"/>
                <w:szCs w:val="18"/>
                <w:lang w:eastAsia="cs-CZ"/>
              </w:rPr>
              <w:t>,5t (361/2000)</w:t>
            </w:r>
          </w:p>
        </w:tc>
      </w:tr>
      <w:tr w:rsidR="00CB62C2" w:rsidRPr="00CB62C2" w14:paraId="26AE4E83" w14:textId="77777777" w:rsidTr="0089643B">
        <w:trPr>
          <w:cantSplit/>
          <w:trHeight w:val="283"/>
        </w:trPr>
        <w:tc>
          <w:tcPr>
            <w:tcW w:w="0" w:type="auto"/>
            <w:shd w:val="clear" w:color="auto" w:fill="auto"/>
            <w:vAlign w:val="center"/>
            <w:hideMark/>
          </w:tcPr>
          <w:p w14:paraId="4E87C12E"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53</w:t>
            </w:r>
          </w:p>
        </w:tc>
        <w:tc>
          <w:tcPr>
            <w:tcW w:w="0" w:type="auto"/>
            <w:shd w:val="clear" w:color="auto" w:fill="auto"/>
            <w:vAlign w:val="center"/>
            <w:hideMark/>
          </w:tcPr>
          <w:p w14:paraId="490AEB5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87a řidič nad 7,5t</w:t>
            </w:r>
          </w:p>
        </w:tc>
        <w:tc>
          <w:tcPr>
            <w:tcW w:w="0" w:type="auto"/>
            <w:shd w:val="clear" w:color="auto" w:fill="auto"/>
            <w:vAlign w:val="center"/>
            <w:hideMark/>
          </w:tcPr>
          <w:p w14:paraId="42F4069B" w14:textId="7AEC1E90" w:rsidR="00CB62C2" w:rsidRPr="00E2720C" w:rsidRDefault="00CB62C2" w:rsidP="008C30D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Označení profesního řidiče vozidla nad 7,5t</w:t>
            </w:r>
            <w:r w:rsidR="00923744">
              <w:rPr>
                <w:rFonts w:eastAsia="Times New Roman"/>
                <w:color w:val="000000"/>
                <w:sz w:val="18"/>
                <w:szCs w:val="18"/>
                <w:lang w:eastAsia="cs-CZ"/>
              </w:rPr>
              <w:t>,</w:t>
            </w:r>
            <w:r w:rsidRPr="00E2720C">
              <w:rPr>
                <w:rFonts w:eastAsia="Times New Roman"/>
                <w:color w:val="000000"/>
                <w:sz w:val="18"/>
                <w:szCs w:val="18"/>
                <w:lang w:eastAsia="cs-CZ"/>
              </w:rPr>
              <w:t xml:space="preserve"> </w:t>
            </w:r>
            <w:proofErr w:type="spellStart"/>
            <w:r w:rsidRPr="00E2720C">
              <w:rPr>
                <w:rFonts w:eastAsia="Times New Roman"/>
                <w:color w:val="000000"/>
                <w:sz w:val="18"/>
                <w:szCs w:val="18"/>
                <w:lang w:eastAsia="cs-CZ"/>
              </w:rPr>
              <w:t>tru</w:t>
            </w:r>
            <w:r w:rsidR="008C30D2">
              <w:rPr>
                <w:rFonts w:eastAsia="Times New Roman"/>
                <w:color w:val="000000"/>
                <w:sz w:val="18"/>
                <w:szCs w:val="18"/>
                <w:lang w:eastAsia="cs-CZ"/>
              </w:rPr>
              <w:t>e</w:t>
            </w:r>
            <w:proofErr w:type="spellEnd"/>
            <w:r w:rsidR="008C30D2">
              <w:rPr>
                <w:rFonts w:eastAsia="Times New Roman"/>
                <w:color w:val="000000"/>
                <w:sz w:val="18"/>
                <w:szCs w:val="18"/>
                <w:lang w:eastAsia="cs-CZ"/>
              </w:rPr>
              <w:t xml:space="preserve"> - je profesní řidičem nad 7,5</w:t>
            </w:r>
            <w:r w:rsidRPr="00E2720C">
              <w:rPr>
                <w:rFonts w:eastAsia="Times New Roman"/>
                <w:color w:val="000000"/>
                <w:sz w:val="18"/>
                <w:szCs w:val="18"/>
                <w:lang w:eastAsia="cs-CZ"/>
              </w:rPr>
              <w:t>t (361/2000)</w:t>
            </w:r>
          </w:p>
        </w:tc>
      </w:tr>
      <w:tr w:rsidR="00CB62C2" w:rsidRPr="00CB62C2" w14:paraId="7EA0699A" w14:textId="77777777" w:rsidTr="0089643B">
        <w:trPr>
          <w:cantSplit/>
          <w:trHeight w:val="283"/>
        </w:trPr>
        <w:tc>
          <w:tcPr>
            <w:tcW w:w="0" w:type="auto"/>
            <w:shd w:val="clear" w:color="auto" w:fill="auto"/>
            <w:vAlign w:val="center"/>
            <w:hideMark/>
          </w:tcPr>
          <w:p w14:paraId="0806C824"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54</w:t>
            </w:r>
          </w:p>
        </w:tc>
        <w:tc>
          <w:tcPr>
            <w:tcW w:w="0" w:type="auto"/>
            <w:shd w:val="clear" w:color="auto" w:fill="auto"/>
            <w:vAlign w:val="center"/>
            <w:hideMark/>
          </w:tcPr>
          <w:p w14:paraId="0738CAA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Řidič od 3,5 do 7,5t</w:t>
            </w:r>
          </w:p>
        </w:tc>
        <w:tc>
          <w:tcPr>
            <w:tcW w:w="0" w:type="auto"/>
            <w:shd w:val="clear" w:color="auto" w:fill="auto"/>
            <w:vAlign w:val="center"/>
            <w:hideMark/>
          </w:tcPr>
          <w:p w14:paraId="28C3E7CD" w14:textId="0E776719" w:rsidR="00CB62C2" w:rsidRPr="00E2720C" w:rsidRDefault="00CB62C2" w:rsidP="0029588A">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Pokud je zaměstnanec </w:t>
            </w:r>
            <w:r w:rsidR="0029588A">
              <w:rPr>
                <w:rFonts w:eastAsia="Times New Roman"/>
                <w:color w:val="000000"/>
                <w:sz w:val="18"/>
                <w:szCs w:val="18"/>
                <w:lang w:eastAsia="cs-CZ"/>
              </w:rPr>
              <w:t xml:space="preserve">profesní </w:t>
            </w:r>
            <w:r w:rsidRPr="00E2720C">
              <w:rPr>
                <w:rFonts w:eastAsia="Times New Roman"/>
                <w:color w:val="000000"/>
                <w:sz w:val="18"/>
                <w:szCs w:val="18"/>
                <w:lang w:eastAsia="cs-CZ"/>
              </w:rPr>
              <w:t xml:space="preserve">řidič </w:t>
            </w:r>
            <w:r w:rsidR="0029588A">
              <w:rPr>
                <w:rFonts w:eastAsia="Times New Roman"/>
                <w:color w:val="000000"/>
                <w:sz w:val="18"/>
                <w:szCs w:val="18"/>
                <w:lang w:eastAsia="cs-CZ"/>
              </w:rPr>
              <w:t xml:space="preserve">vozidla od </w:t>
            </w:r>
            <w:r w:rsidRPr="00E2720C">
              <w:rPr>
                <w:rFonts w:eastAsia="Times New Roman"/>
                <w:color w:val="000000"/>
                <w:sz w:val="18"/>
                <w:szCs w:val="18"/>
                <w:lang w:eastAsia="cs-CZ"/>
              </w:rPr>
              <w:t xml:space="preserve">3,5t </w:t>
            </w:r>
            <w:r w:rsidR="0029588A">
              <w:rPr>
                <w:rFonts w:eastAsia="Times New Roman"/>
                <w:color w:val="000000"/>
                <w:sz w:val="18"/>
                <w:szCs w:val="18"/>
                <w:lang w:eastAsia="cs-CZ"/>
              </w:rPr>
              <w:t>do</w:t>
            </w:r>
            <w:r w:rsidR="0029588A" w:rsidRPr="00E2720C">
              <w:rPr>
                <w:rFonts w:eastAsia="Times New Roman"/>
                <w:color w:val="000000"/>
                <w:sz w:val="18"/>
                <w:szCs w:val="18"/>
                <w:lang w:eastAsia="cs-CZ"/>
              </w:rPr>
              <w:t xml:space="preserve"> </w:t>
            </w:r>
            <w:r w:rsidRPr="00E2720C">
              <w:rPr>
                <w:rFonts w:eastAsia="Times New Roman"/>
                <w:color w:val="000000"/>
                <w:sz w:val="18"/>
                <w:szCs w:val="18"/>
                <w:lang w:eastAsia="cs-CZ"/>
              </w:rPr>
              <w:t xml:space="preserve">7,5t, plní se </w:t>
            </w:r>
            <w:proofErr w:type="spellStart"/>
            <w:r w:rsidRPr="00E2720C">
              <w:rPr>
                <w:rFonts w:eastAsia="Times New Roman"/>
                <w:color w:val="000000"/>
                <w:sz w:val="18"/>
                <w:szCs w:val="18"/>
                <w:lang w:eastAsia="cs-CZ"/>
              </w:rPr>
              <w:t>true</w:t>
            </w:r>
            <w:proofErr w:type="spellEnd"/>
            <w:r w:rsidRPr="00E2720C">
              <w:rPr>
                <w:rFonts w:eastAsia="Times New Roman"/>
                <w:color w:val="000000"/>
                <w:sz w:val="18"/>
                <w:szCs w:val="18"/>
                <w:lang w:eastAsia="cs-CZ"/>
              </w:rPr>
              <w:t xml:space="preserve">, jinak </w:t>
            </w:r>
            <w:proofErr w:type="spellStart"/>
            <w:r w:rsidRPr="00E2720C">
              <w:rPr>
                <w:rFonts w:eastAsia="Times New Roman"/>
                <w:color w:val="000000"/>
                <w:sz w:val="18"/>
                <w:szCs w:val="18"/>
                <w:lang w:eastAsia="cs-CZ"/>
              </w:rPr>
              <w:t>false</w:t>
            </w:r>
            <w:proofErr w:type="spellEnd"/>
          </w:p>
        </w:tc>
      </w:tr>
      <w:tr w:rsidR="00CB62C2" w:rsidRPr="00CB62C2" w14:paraId="04D1D4BB" w14:textId="77777777" w:rsidTr="0089643B">
        <w:trPr>
          <w:cantSplit/>
          <w:trHeight w:val="283"/>
        </w:trPr>
        <w:tc>
          <w:tcPr>
            <w:tcW w:w="0" w:type="auto"/>
            <w:shd w:val="clear" w:color="auto" w:fill="auto"/>
            <w:vAlign w:val="center"/>
            <w:hideMark/>
          </w:tcPr>
          <w:p w14:paraId="6B0039BF"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55</w:t>
            </w:r>
          </w:p>
        </w:tc>
        <w:tc>
          <w:tcPr>
            <w:tcW w:w="0" w:type="auto"/>
            <w:shd w:val="clear" w:color="auto" w:fill="auto"/>
            <w:vAlign w:val="center"/>
            <w:hideMark/>
          </w:tcPr>
          <w:p w14:paraId="02B4378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Mladiství</w:t>
            </w:r>
          </w:p>
        </w:tc>
        <w:tc>
          <w:tcPr>
            <w:tcW w:w="0" w:type="auto"/>
            <w:shd w:val="clear" w:color="auto" w:fill="auto"/>
            <w:vAlign w:val="center"/>
            <w:hideMark/>
          </w:tcPr>
          <w:p w14:paraId="56C2A8C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Zaměstnanec je mladiství. </w:t>
            </w:r>
            <w:proofErr w:type="spellStart"/>
            <w:r w:rsidRPr="00E2720C">
              <w:rPr>
                <w:rFonts w:eastAsia="Times New Roman"/>
                <w:color w:val="000000"/>
                <w:sz w:val="18"/>
                <w:szCs w:val="18"/>
                <w:lang w:eastAsia="cs-CZ"/>
              </w:rPr>
              <w:t>true</w:t>
            </w:r>
            <w:proofErr w:type="spellEnd"/>
            <w:r w:rsidRPr="00E2720C">
              <w:rPr>
                <w:rFonts w:eastAsia="Times New Roman"/>
                <w:color w:val="000000"/>
                <w:sz w:val="18"/>
                <w:szCs w:val="18"/>
                <w:lang w:eastAsia="cs-CZ"/>
              </w:rPr>
              <w:t xml:space="preserve"> = Ano, </w:t>
            </w:r>
            <w:proofErr w:type="spellStart"/>
            <w:r w:rsidRPr="00E2720C">
              <w:rPr>
                <w:rFonts w:eastAsia="Times New Roman"/>
                <w:color w:val="000000"/>
                <w:sz w:val="18"/>
                <w:szCs w:val="18"/>
                <w:lang w:eastAsia="cs-CZ"/>
              </w:rPr>
              <w:t>false</w:t>
            </w:r>
            <w:proofErr w:type="spellEnd"/>
            <w:r w:rsidRPr="00E2720C">
              <w:rPr>
                <w:rFonts w:eastAsia="Times New Roman"/>
                <w:color w:val="000000"/>
                <w:sz w:val="18"/>
                <w:szCs w:val="18"/>
                <w:lang w:eastAsia="cs-CZ"/>
              </w:rPr>
              <w:t xml:space="preserve"> = Ne.</w:t>
            </w:r>
          </w:p>
        </w:tc>
      </w:tr>
      <w:tr w:rsidR="00CB62C2" w:rsidRPr="00CB62C2" w14:paraId="6C143BAE" w14:textId="77777777" w:rsidTr="0089643B">
        <w:trPr>
          <w:cantSplit/>
          <w:trHeight w:val="283"/>
        </w:trPr>
        <w:tc>
          <w:tcPr>
            <w:tcW w:w="0" w:type="auto"/>
            <w:shd w:val="clear" w:color="auto" w:fill="auto"/>
            <w:vAlign w:val="center"/>
            <w:hideMark/>
          </w:tcPr>
          <w:p w14:paraId="00DACCC6"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56</w:t>
            </w:r>
          </w:p>
        </w:tc>
        <w:tc>
          <w:tcPr>
            <w:tcW w:w="0" w:type="auto"/>
            <w:shd w:val="clear" w:color="auto" w:fill="auto"/>
            <w:vAlign w:val="center"/>
            <w:hideMark/>
          </w:tcPr>
          <w:p w14:paraId="64EE7C4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Práce v noci</w:t>
            </w:r>
          </w:p>
        </w:tc>
        <w:tc>
          <w:tcPr>
            <w:tcW w:w="0" w:type="auto"/>
            <w:shd w:val="clear" w:color="auto" w:fill="auto"/>
            <w:vAlign w:val="center"/>
            <w:hideMark/>
          </w:tcPr>
          <w:p w14:paraId="2C2394E7"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True</w:t>
            </w:r>
            <w:proofErr w:type="spellEnd"/>
            <w:r w:rsidRPr="00E2720C">
              <w:rPr>
                <w:rFonts w:eastAsia="Times New Roman"/>
                <w:color w:val="000000"/>
                <w:sz w:val="18"/>
                <w:szCs w:val="18"/>
                <w:lang w:eastAsia="cs-CZ"/>
              </w:rPr>
              <w:t xml:space="preserve"> označuje, že zaměstnanec vykonává práci v noci</w:t>
            </w:r>
          </w:p>
        </w:tc>
      </w:tr>
      <w:tr w:rsidR="00CB62C2" w:rsidRPr="00CB62C2" w14:paraId="71C9B899" w14:textId="77777777" w:rsidTr="0089643B">
        <w:trPr>
          <w:cantSplit/>
          <w:trHeight w:val="283"/>
        </w:trPr>
        <w:tc>
          <w:tcPr>
            <w:tcW w:w="0" w:type="auto"/>
            <w:shd w:val="clear" w:color="auto" w:fill="auto"/>
            <w:vAlign w:val="center"/>
            <w:hideMark/>
          </w:tcPr>
          <w:p w14:paraId="5F427347"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57</w:t>
            </w:r>
          </w:p>
        </w:tc>
        <w:tc>
          <w:tcPr>
            <w:tcW w:w="0" w:type="auto"/>
            <w:shd w:val="clear" w:color="auto" w:fill="auto"/>
            <w:vAlign w:val="center"/>
            <w:hideMark/>
          </w:tcPr>
          <w:p w14:paraId="134D4862"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rizika ohrožení zdraví, bod 1</w:t>
            </w:r>
          </w:p>
        </w:tc>
        <w:tc>
          <w:tcPr>
            <w:tcW w:w="0" w:type="auto"/>
            <w:shd w:val="clear" w:color="auto" w:fill="auto"/>
            <w:vAlign w:val="center"/>
            <w:hideMark/>
          </w:tcPr>
          <w:p w14:paraId="16DE860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Práce ve školách a školských zařízeních podle školského zákona, ve zdravotnictví, v zařízeních sociálních služeb, včetně  poskytování sociálních služeb ve vlastním sociálním prostředí osob, a práce v dalších zařízeních obdobného charakteru</w:t>
            </w:r>
          </w:p>
        </w:tc>
      </w:tr>
      <w:tr w:rsidR="00CB62C2" w:rsidRPr="00CB62C2" w14:paraId="7CE6B791" w14:textId="77777777" w:rsidTr="0089643B">
        <w:trPr>
          <w:cantSplit/>
          <w:trHeight w:val="283"/>
        </w:trPr>
        <w:tc>
          <w:tcPr>
            <w:tcW w:w="0" w:type="auto"/>
            <w:shd w:val="clear" w:color="auto" w:fill="auto"/>
            <w:vAlign w:val="center"/>
            <w:hideMark/>
          </w:tcPr>
          <w:p w14:paraId="62BBCCE7"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58</w:t>
            </w:r>
          </w:p>
        </w:tc>
        <w:tc>
          <w:tcPr>
            <w:tcW w:w="0" w:type="auto"/>
            <w:shd w:val="clear" w:color="auto" w:fill="auto"/>
            <w:vAlign w:val="center"/>
            <w:hideMark/>
          </w:tcPr>
          <w:p w14:paraId="59B0958E"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rizika ohrožení zdraví, bod 2</w:t>
            </w:r>
          </w:p>
        </w:tc>
        <w:tc>
          <w:tcPr>
            <w:tcW w:w="0" w:type="auto"/>
            <w:shd w:val="clear" w:color="auto" w:fill="auto"/>
            <w:vAlign w:val="center"/>
            <w:hideMark/>
          </w:tcPr>
          <w:p w14:paraId="6666480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Činnosti epidemiologicky závažné</w:t>
            </w:r>
          </w:p>
        </w:tc>
      </w:tr>
      <w:tr w:rsidR="00CB62C2" w:rsidRPr="00CB62C2" w14:paraId="4BDB19E6" w14:textId="77777777" w:rsidTr="0089643B">
        <w:trPr>
          <w:cantSplit/>
          <w:trHeight w:val="283"/>
        </w:trPr>
        <w:tc>
          <w:tcPr>
            <w:tcW w:w="0" w:type="auto"/>
            <w:shd w:val="clear" w:color="auto" w:fill="auto"/>
            <w:vAlign w:val="center"/>
            <w:hideMark/>
          </w:tcPr>
          <w:p w14:paraId="3A1D3342"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59</w:t>
            </w:r>
          </w:p>
        </w:tc>
        <w:tc>
          <w:tcPr>
            <w:tcW w:w="0" w:type="auto"/>
            <w:shd w:val="clear" w:color="auto" w:fill="auto"/>
            <w:vAlign w:val="center"/>
            <w:hideMark/>
          </w:tcPr>
          <w:p w14:paraId="0D442EF1"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rizika ohrožení zdraví, bod 3</w:t>
            </w:r>
          </w:p>
        </w:tc>
        <w:tc>
          <w:tcPr>
            <w:tcW w:w="0" w:type="auto"/>
            <w:shd w:val="clear" w:color="auto" w:fill="auto"/>
            <w:vAlign w:val="center"/>
            <w:hideMark/>
          </w:tcPr>
          <w:p w14:paraId="0BC97D5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Transportní výtahy, jeřáb</w:t>
            </w:r>
          </w:p>
        </w:tc>
      </w:tr>
      <w:tr w:rsidR="00CB62C2" w:rsidRPr="00CB62C2" w14:paraId="585163B4" w14:textId="77777777" w:rsidTr="0089643B">
        <w:trPr>
          <w:cantSplit/>
          <w:trHeight w:val="283"/>
        </w:trPr>
        <w:tc>
          <w:tcPr>
            <w:tcW w:w="0" w:type="auto"/>
            <w:shd w:val="clear" w:color="auto" w:fill="auto"/>
            <w:vAlign w:val="center"/>
            <w:hideMark/>
          </w:tcPr>
          <w:p w14:paraId="2F7D607A"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60</w:t>
            </w:r>
          </w:p>
        </w:tc>
        <w:tc>
          <w:tcPr>
            <w:tcW w:w="0" w:type="auto"/>
            <w:shd w:val="clear" w:color="auto" w:fill="auto"/>
            <w:vAlign w:val="center"/>
            <w:hideMark/>
          </w:tcPr>
          <w:p w14:paraId="77EAEC94" w14:textId="7C8D864B"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xml:space="preserve">. 79/2013, rizika ohrožení zdraví, </w:t>
            </w:r>
            <w:r w:rsidR="00CC398D" w:rsidRPr="00E2720C">
              <w:rPr>
                <w:rFonts w:eastAsia="Times New Roman"/>
                <w:color w:val="000000"/>
                <w:sz w:val="18"/>
                <w:szCs w:val="18"/>
                <w:lang w:eastAsia="cs-CZ"/>
              </w:rPr>
              <w:t>bod 4</w:t>
            </w:r>
          </w:p>
        </w:tc>
        <w:tc>
          <w:tcPr>
            <w:tcW w:w="0" w:type="auto"/>
            <w:shd w:val="clear" w:color="auto" w:fill="auto"/>
            <w:vAlign w:val="center"/>
            <w:hideMark/>
          </w:tcPr>
          <w:p w14:paraId="0A82D5D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Obsluha a řízení </w:t>
            </w:r>
            <w:proofErr w:type="gramStart"/>
            <w:r w:rsidRPr="00E2720C">
              <w:rPr>
                <w:rFonts w:eastAsia="Times New Roman"/>
                <w:color w:val="000000"/>
                <w:sz w:val="18"/>
                <w:szCs w:val="18"/>
                <w:lang w:eastAsia="cs-CZ"/>
              </w:rPr>
              <w:t>mot. a elektrických</w:t>
            </w:r>
            <w:proofErr w:type="gramEnd"/>
            <w:r w:rsidRPr="00E2720C">
              <w:rPr>
                <w:rFonts w:eastAsia="Times New Roman"/>
                <w:color w:val="000000"/>
                <w:sz w:val="18"/>
                <w:szCs w:val="18"/>
                <w:lang w:eastAsia="cs-CZ"/>
              </w:rPr>
              <w:t xml:space="preserve"> vozíků a obsluha vysokozdvižných vozíků - pokud bude mít u TP nebo na  PM kvalifikaci 657 nebo 1601, pak </w:t>
            </w:r>
            <w:proofErr w:type="spellStart"/>
            <w:r w:rsidRPr="00E2720C">
              <w:rPr>
                <w:rFonts w:eastAsia="Times New Roman"/>
                <w:color w:val="000000"/>
                <w:sz w:val="18"/>
                <w:szCs w:val="18"/>
                <w:lang w:eastAsia="cs-CZ"/>
              </w:rPr>
              <w:t>true</w:t>
            </w:r>
            <w:proofErr w:type="spellEnd"/>
            <w:r w:rsidRPr="00E2720C">
              <w:rPr>
                <w:rFonts w:eastAsia="Times New Roman"/>
                <w:color w:val="000000"/>
                <w:sz w:val="18"/>
                <w:szCs w:val="18"/>
                <w:lang w:eastAsia="cs-CZ"/>
              </w:rPr>
              <w:t xml:space="preserve"> jinak </w:t>
            </w:r>
            <w:proofErr w:type="spellStart"/>
            <w:r w:rsidRPr="00E2720C">
              <w:rPr>
                <w:rFonts w:eastAsia="Times New Roman"/>
                <w:color w:val="000000"/>
                <w:sz w:val="18"/>
                <w:szCs w:val="18"/>
                <w:lang w:eastAsia="cs-CZ"/>
              </w:rPr>
              <w:t>false</w:t>
            </w:r>
            <w:proofErr w:type="spellEnd"/>
            <w:r w:rsidRPr="00E2720C">
              <w:rPr>
                <w:rFonts w:eastAsia="Times New Roman"/>
                <w:color w:val="000000"/>
                <w:sz w:val="18"/>
                <w:szCs w:val="18"/>
                <w:lang w:eastAsia="cs-CZ"/>
              </w:rPr>
              <w:t>.</w:t>
            </w:r>
          </w:p>
        </w:tc>
      </w:tr>
      <w:tr w:rsidR="00CB62C2" w:rsidRPr="00CB62C2" w14:paraId="34BE1081" w14:textId="77777777" w:rsidTr="0089643B">
        <w:trPr>
          <w:cantSplit/>
          <w:trHeight w:val="283"/>
        </w:trPr>
        <w:tc>
          <w:tcPr>
            <w:tcW w:w="0" w:type="auto"/>
            <w:shd w:val="clear" w:color="auto" w:fill="auto"/>
            <w:vAlign w:val="center"/>
            <w:hideMark/>
          </w:tcPr>
          <w:p w14:paraId="456AD3BF"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lastRenderedPageBreak/>
              <w:t>61</w:t>
            </w:r>
          </w:p>
        </w:tc>
        <w:tc>
          <w:tcPr>
            <w:tcW w:w="0" w:type="auto"/>
            <w:shd w:val="clear" w:color="auto" w:fill="auto"/>
            <w:vAlign w:val="center"/>
            <w:hideMark/>
          </w:tcPr>
          <w:p w14:paraId="2E4A1AAF" w14:textId="4991145B"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xml:space="preserve">. 79/2013, rizika ohrožení zdraví, </w:t>
            </w:r>
            <w:r w:rsidR="00CC398D" w:rsidRPr="00E2720C">
              <w:rPr>
                <w:rFonts w:eastAsia="Times New Roman"/>
                <w:color w:val="000000"/>
                <w:sz w:val="18"/>
                <w:szCs w:val="18"/>
                <w:lang w:eastAsia="cs-CZ"/>
              </w:rPr>
              <w:t>bod 5</w:t>
            </w:r>
          </w:p>
        </w:tc>
        <w:tc>
          <w:tcPr>
            <w:tcW w:w="0" w:type="auto"/>
            <w:shd w:val="clear" w:color="auto" w:fill="auto"/>
            <w:vAlign w:val="center"/>
            <w:hideMark/>
          </w:tcPr>
          <w:p w14:paraId="6BEE6C4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Řidič referent</w:t>
            </w:r>
          </w:p>
        </w:tc>
      </w:tr>
      <w:tr w:rsidR="00CB62C2" w:rsidRPr="00CB62C2" w14:paraId="50B3D26C" w14:textId="77777777" w:rsidTr="0089643B">
        <w:trPr>
          <w:cantSplit/>
          <w:trHeight w:val="283"/>
        </w:trPr>
        <w:tc>
          <w:tcPr>
            <w:tcW w:w="0" w:type="auto"/>
            <w:shd w:val="clear" w:color="auto" w:fill="auto"/>
            <w:vAlign w:val="center"/>
            <w:hideMark/>
          </w:tcPr>
          <w:p w14:paraId="7A8BFDCD"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62</w:t>
            </w:r>
          </w:p>
        </w:tc>
        <w:tc>
          <w:tcPr>
            <w:tcW w:w="0" w:type="auto"/>
            <w:shd w:val="clear" w:color="auto" w:fill="auto"/>
            <w:vAlign w:val="center"/>
            <w:hideMark/>
          </w:tcPr>
          <w:p w14:paraId="6794929D" w14:textId="2E5B9849"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xml:space="preserve">. 79/2013, rizika ohrožení zdraví, </w:t>
            </w:r>
            <w:r w:rsidR="00CC398D" w:rsidRPr="00E2720C">
              <w:rPr>
                <w:rFonts w:eastAsia="Times New Roman"/>
                <w:color w:val="000000"/>
                <w:sz w:val="18"/>
                <w:szCs w:val="18"/>
                <w:lang w:eastAsia="cs-CZ"/>
              </w:rPr>
              <w:t>bod 6</w:t>
            </w:r>
          </w:p>
        </w:tc>
        <w:tc>
          <w:tcPr>
            <w:tcW w:w="0" w:type="auto"/>
            <w:shd w:val="clear" w:color="auto" w:fill="auto"/>
            <w:vAlign w:val="center"/>
            <w:hideMark/>
          </w:tcPr>
          <w:p w14:paraId="49C975A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Obsluha řídicích center a velínů velkých energetických zdrojů včetně jaderných a chemických provozů, při jejichž havárii by mohlo dojít k ohrožení zaměstnanců či obyvatelstva a k závažným ekologickým následkům. </w:t>
            </w:r>
          </w:p>
        </w:tc>
      </w:tr>
      <w:tr w:rsidR="00CB62C2" w:rsidRPr="00CB62C2" w14:paraId="551608E8" w14:textId="77777777" w:rsidTr="0089643B">
        <w:trPr>
          <w:cantSplit/>
          <w:trHeight w:val="283"/>
        </w:trPr>
        <w:tc>
          <w:tcPr>
            <w:tcW w:w="0" w:type="auto"/>
            <w:shd w:val="clear" w:color="auto" w:fill="auto"/>
            <w:vAlign w:val="center"/>
            <w:hideMark/>
          </w:tcPr>
          <w:p w14:paraId="1D9C6702"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63</w:t>
            </w:r>
          </w:p>
        </w:tc>
        <w:tc>
          <w:tcPr>
            <w:tcW w:w="0" w:type="auto"/>
            <w:shd w:val="clear" w:color="auto" w:fill="auto"/>
            <w:vAlign w:val="center"/>
            <w:hideMark/>
          </w:tcPr>
          <w:p w14:paraId="14286F2D" w14:textId="32ADAEAE"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w:t>
            </w:r>
            <w:r w:rsidR="00CC398D">
              <w:rPr>
                <w:rFonts w:eastAsia="Times New Roman"/>
                <w:color w:val="000000"/>
                <w:sz w:val="18"/>
                <w:szCs w:val="18"/>
                <w:lang w:eastAsia="cs-CZ"/>
              </w:rPr>
              <w:t xml:space="preserve">9/2013, rizika ohrožení zdraví, bod </w:t>
            </w:r>
            <w:r w:rsidRPr="00E2720C">
              <w:rPr>
                <w:rFonts w:eastAsia="Times New Roman"/>
                <w:color w:val="000000"/>
                <w:sz w:val="18"/>
                <w:szCs w:val="18"/>
                <w:lang w:eastAsia="cs-CZ"/>
              </w:rPr>
              <w:t>7</w:t>
            </w:r>
          </w:p>
        </w:tc>
        <w:tc>
          <w:tcPr>
            <w:tcW w:w="0" w:type="auto"/>
            <w:shd w:val="clear" w:color="auto" w:fill="auto"/>
            <w:vAlign w:val="center"/>
            <w:hideMark/>
          </w:tcPr>
          <w:p w14:paraId="6E3DD4B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Tlakové nádoby</w:t>
            </w:r>
          </w:p>
        </w:tc>
      </w:tr>
      <w:tr w:rsidR="00CB62C2" w:rsidRPr="00CB62C2" w14:paraId="1EC828EB" w14:textId="77777777" w:rsidTr="0089643B">
        <w:trPr>
          <w:cantSplit/>
          <w:trHeight w:val="283"/>
        </w:trPr>
        <w:tc>
          <w:tcPr>
            <w:tcW w:w="0" w:type="auto"/>
            <w:shd w:val="clear" w:color="auto" w:fill="auto"/>
            <w:vAlign w:val="center"/>
            <w:hideMark/>
          </w:tcPr>
          <w:p w14:paraId="49608E83"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64</w:t>
            </w:r>
          </w:p>
        </w:tc>
        <w:tc>
          <w:tcPr>
            <w:tcW w:w="0" w:type="auto"/>
            <w:shd w:val="clear" w:color="auto" w:fill="auto"/>
            <w:vAlign w:val="center"/>
            <w:hideMark/>
          </w:tcPr>
          <w:p w14:paraId="18481674" w14:textId="008EB743"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w:t>
            </w:r>
            <w:r w:rsidR="00CC398D">
              <w:rPr>
                <w:rFonts w:eastAsia="Times New Roman"/>
                <w:color w:val="000000"/>
                <w:sz w:val="18"/>
                <w:szCs w:val="18"/>
                <w:lang w:eastAsia="cs-CZ"/>
              </w:rPr>
              <w:t>/2013, rizika ohrožení zdraví, bod</w:t>
            </w:r>
            <w:r w:rsidRPr="00E2720C">
              <w:rPr>
                <w:rFonts w:eastAsia="Times New Roman"/>
                <w:color w:val="000000"/>
                <w:sz w:val="18"/>
                <w:szCs w:val="18"/>
                <w:lang w:eastAsia="cs-CZ"/>
              </w:rPr>
              <w:t xml:space="preserve"> 8</w:t>
            </w:r>
          </w:p>
        </w:tc>
        <w:tc>
          <w:tcPr>
            <w:tcW w:w="0" w:type="auto"/>
            <w:shd w:val="clear" w:color="auto" w:fill="auto"/>
            <w:vAlign w:val="center"/>
            <w:hideMark/>
          </w:tcPr>
          <w:p w14:paraId="209211F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Práce v hlubinných dolech</w:t>
            </w:r>
          </w:p>
        </w:tc>
      </w:tr>
      <w:tr w:rsidR="00CB62C2" w:rsidRPr="00CB62C2" w14:paraId="05A02615" w14:textId="77777777" w:rsidTr="0089643B">
        <w:trPr>
          <w:cantSplit/>
          <w:trHeight w:val="283"/>
        </w:trPr>
        <w:tc>
          <w:tcPr>
            <w:tcW w:w="0" w:type="auto"/>
            <w:shd w:val="clear" w:color="auto" w:fill="auto"/>
            <w:vAlign w:val="center"/>
            <w:hideMark/>
          </w:tcPr>
          <w:p w14:paraId="7FD68055"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65</w:t>
            </w:r>
          </w:p>
        </w:tc>
        <w:tc>
          <w:tcPr>
            <w:tcW w:w="0" w:type="auto"/>
            <w:shd w:val="clear" w:color="auto" w:fill="auto"/>
            <w:vAlign w:val="center"/>
            <w:hideMark/>
          </w:tcPr>
          <w:p w14:paraId="63062939" w14:textId="2AC7A30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xml:space="preserve">. </w:t>
            </w:r>
            <w:r w:rsidR="00CC398D">
              <w:rPr>
                <w:rFonts w:eastAsia="Times New Roman"/>
                <w:color w:val="000000"/>
                <w:sz w:val="18"/>
                <w:szCs w:val="18"/>
                <w:lang w:eastAsia="cs-CZ"/>
              </w:rPr>
              <w:t>79/2013, rizika ohrožení zdraví</w:t>
            </w:r>
            <w:r w:rsidRPr="00E2720C">
              <w:rPr>
                <w:rFonts w:eastAsia="Times New Roman"/>
                <w:color w:val="000000"/>
                <w:sz w:val="18"/>
                <w:szCs w:val="18"/>
                <w:lang w:eastAsia="cs-CZ"/>
              </w:rPr>
              <w:t>, bod 9</w:t>
            </w:r>
          </w:p>
        </w:tc>
        <w:tc>
          <w:tcPr>
            <w:tcW w:w="0" w:type="auto"/>
            <w:shd w:val="clear" w:color="auto" w:fill="auto"/>
            <w:vAlign w:val="center"/>
            <w:hideMark/>
          </w:tcPr>
          <w:p w14:paraId="7E6862B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Práce ve výškách</w:t>
            </w:r>
          </w:p>
        </w:tc>
      </w:tr>
      <w:tr w:rsidR="00CB62C2" w:rsidRPr="00CB62C2" w14:paraId="0FE90C54" w14:textId="77777777" w:rsidTr="0089643B">
        <w:trPr>
          <w:cantSplit/>
          <w:trHeight w:val="283"/>
        </w:trPr>
        <w:tc>
          <w:tcPr>
            <w:tcW w:w="0" w:type="auto"/>
            <w:shd w:val="clear" w:color="auto" w:fill="auto"/>
            <w:vAlign w:val="center"/>
            <w:hideMark/>
          </w:tcPr>
          <w:p w14:paraId="6BE1A335"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66</w:t>
            </w:r>
          </w:p>
        </w:tc>
        <w:tc>
          <w:tcPr>
            <w:tcW w:w="0" w:type="auto"/>
            <w:shd w:val="clear" w:color="auto" w:fill="auto"/>
            <w:vAlign w:val="center"/>
            <w:hideMark/>
          </w:tcPr>
          <w:p w14:paraId="4A3F0F35" w14:textId="15AFD24B"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w:t>
            </w:r>
            <w:r w:rsidR="00CC398D">
              <w:rPr>
                <w:rFonts w:eastAsia="Times New Roman"/>
                <w:color w:val="000000"/>
                <w:sz w:val="18"/>
                <w:szCs w:val="18"/>
                <w:lang w:eastAsia="cs-CZ"/>
              </w:rPr>
              <w:t>, rizika ohrožení zdraví</w:t>
            </w:r>
            <w:r w:rsidRPr="00E2720C">
              <w:rPr>
                <w:rFonts w:eastAsia="Times New Roman"/>
                <w:color w:val="000000"/>
                <w:sz w:val="18"/>
                <w:szCs w:val="18"/>
                <w:lang w:eastAsia="cs-CZ"/>
              </w:rPr>
              <w:t>, bod 10</w:t>
            </w:r>
          </w:p>
        </w:tc>
        <w:tc>
          <w:tcPr>
            <w:tcW w:w="0" w:type="auto"/>
            <w:shd w:val="clear" w:color="auto" w:fill="auto"/>
            <w:vAlign w:val="center"/>
            <w:hideMark/>
          </w:tcPr>
          <w:p w14:paraId="70372DE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Práce záchranářů</w:t>
            </w:r>
          </w:p>
        </w:tc>
      </w:tr>
      <w:tr w:rsidR="00CB62C2" w:rsidRPr="00CB62C2" w14:paraId="0EBFFD95" w14:textId="77777777" w:rsidTr="0089643B">
        <w:trPr>
          <w:cantSplit/>
          <w:trHeight w:val="283"/>
        </w:trPr>
        <w:tc>
          <w:tcPr>
            <w:tcW w:w="0" w:type="auto"/>
            <w:shd w:val="clear" w:color="auto" w:fill="auto"/>
            <w:vAlign w:val="center"/>
            <w:hideMark/>
          </w:tcPr>
          <w:p w14:paraId="7A8AAD7B"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67</w:t>
            </w:r>
          </w:p>
        </w:tc>
        <w:tc>
          <w:tcPr>
            <w:tcW w:w="0" w:type="auto"/>
            <w:shd w:val="clear" w:color="auto" w:fill="auto"/>
            <w:vAlign w:val="center"/>
            <w:hideMark/>
          </w:tcPr>
          <w:p w14:paraId="352E4604" w14:textId="074AF1F2"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xml:space="preserve">. </w:t>
            </w:r>
            <w:r w:rsidR="00CC398D">
              <w:rPr>
                <w:rFonts w:eastAsia="Times New Roman"/>
                <w:color w:val="000000"/>
                <w:sz w:val="18"/>
                <w:szCs w:val="18"/>
                <w:lang w:eastAsia="cs-CZ"/>
              </w:rPr>
              <w:t>79/2013, rizika ohrožení zdraví</w:t>
            </w:r>
            <w:r w:rsidRPr="00E2720C">
              <w:rPr>
                <w:rFonts w:eastAsia="Times New Roman"/>
                <w:color w:val="000000"/>
                <w:sz w:val="18"/>
                <w:szCs w:val="18"/>
                <w:lang w:eastAsia="cs-CZ"/>
              </w:rPr>
              <w:t>, bod 11</w:t>
            </w:r>
          </w:p>
        </w:tc>
        <w:tc>
          <w:tcPr>
            <w:tcW w:w="0" w:type="auto"/>
            <w:shd w:val="clear" w:color="auto" w:fill="auto"/>
            <w:vAlign w:val="center"/>
            <w:hideMark/>
          </w:tcPr>
          <w:p w14:paraId="4B40C48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Práce v klimaticky a epidemiologicky náročných oblastech zahraničí</w:t>
            </w:r>
          </w:p>
        </w:tc>
      </w:tr>
      <w:tr w:rsidR="00CB62C2" w:rsidRPr="00CB62C2" w14:paraId="40753F5E" w14:textId="77777777" w:rsidTr="0089643B">
        <w:trPr>
          <w:cantSplit/>
          <w:trHeight w:val="283"/>
        </w:trPr>
        <w:tc>
          <w:tcPr>
            <w:tcW w:w="0" w:type="auto"/>
            <w:shd w:val="clear" w:color="auto" w:fill="auto"/>
            <w:vAlign w:val="center"/>
            <w:hideMark/>
          </w:tcPr>
          <w:p w14:paraId="766FF9BE"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68</w:t>
            </w:r>
          </w:p>
        </w:tc>
        <w:tc>
          <w:tcPr>
            <w:tcW w:w="0" w:type="auto"/>
            <w:shd w:val="clear" w:color="auto" w:fill="auto"/>
            <w:vAlign w:val="center"/>
            <w:hideMark/>
          </w:tcPr>
          <w:p w14:paraId="40CCEC34" w14:textId="1F30EC89"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xml:space="preserve">. </w:t>
            </w:r>
            <w:r w:rsidR="00CC398D">
              <w:rPr>
                <w:rFonts w:eastAsia="Times New Roman"/>
                <w:color w:val="000000"/>
                <w:sz w:val="18"/>
                <w:szCs w:val="18"/>
                <w:lang w:eastAsia="cs-CZ"/>
              </w:rPr>
              <w:t>79/2013, rizika ohrožení zdraví</w:t>
            </w:r>
            <w:r w:rsidRPr="00E2720C">
              <w:rPr>
                <w:rFonts w:eastAsia="Times New Roman"/>
                <w:color w:val="000000"/>
                <w:sz w:val="18"/>
                <w:szCs w:val="18"/>
                <w:lang w:eastAsia="cs-CZ"/>
              </w:rPr>
              <w:t>, bod 12</w:t>
            </w:r>
          </w:p>
        </w:tc>
        <w:tc>
          <w:tcPr>
            <w:tcW w:w="0" w:type="auto"/>
            <w:shd w:val="clear" w:color="auto" w:fill="auto"/>
            <w:vAlign w:val="center"/>
            <w:hideMark/>
          </w:tcPr>
          <w:p w14:paraId="108E5C3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Hlasová zátěž</w:t>
            </w:r>
          </w:p>
        </w:tc>
      </w:tr>
      <w:tr w:rsidR="00CB62C2" w:rsidRPr="00CB62C2" w14:paraId="025727BE" w14:textId="77777777" w:rsidTr="0089643B">
        <w:trPr>
          <w:cantSplit/>
          <w:trHeight w:val="283"/>
        </w:trPr>
        <w:tc>
          <w:tcPr>
            <w:tcW w:w="0" w:type="auto"/>
            <w:shd w:val="clear" w:color="auto" w:fill="auto"/>
            <w:vAlign w:val="center"/>
            <w:hideMark/>
          </w:tcPr>
          <w:p w14:paraId="6D0CBD41"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69</w:t>
            </w:r>
          </w:p>
        </w:tc>
        <w:tc>
          <w:tcPr>
            <w:tcW w:w="0" w:type="auto"/>
            <w:shd w:val="clear" w:color="auto" w:fill="auto"/>
            <w:vAlign w:val="center"/>
            <w:hideMark/>
          </w:tcPr>
          <w:p w14:paraId="1CC56B17" w14:textId="1575F33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xml:space="preserve">. </w:t>
            </w:r>
            <w:r w:rsidR="00CC398D">
              <w:rPr>
                <w:rFonts w:eastAsia="Times New Roman"/>
                <w:color w:val="000000"/>
                <w:sz w:val="18"/>
                <w:szCs w:val="18"/>
                <w:lang w:eastAsia="cs-CZ"/>
              </w:rPr>
              <w:t>79/2013, rizika ohrožení zdraví</w:t>
            </w:r>
            <w:r w:rsidRPr="00E2720C">
              <w:rPr>
                <w:rFonts w:eastAsia="Times New Roman"/>
                <w:color w:val="000000"/>
                <w:sz w:val="18"/>
                <w:szCs w:val="18"/>
                <w:lang w:eastAsia="cs-CZ"/>
              </w:rPr>
              <w:t>, bod 13</w:t>
            </w:r>
          </w:p>
        </w:tc>
        <w:tc>
          <w:tcPr>
            <w:tcW w:w="0" w:type="auto"/>
            <w:shd w:val="clear" w:color="auto" w:fill="auto"/>
            <w:vAlign w:val="center"/>
            <w:hideMark/>
          </w:tcPr>
          <w:p w14:paraId="5CAA0A3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Noční práce (shodné s plněním pole par94)</w:t>
            </w:r>
          </w:p>
        </w:tc>
      </w:tr>
      <w:tr w:rsidR="00CB62C2" w:rsidRPr="00CB62C2" w14:paraId="404A23C2" w14:textId="77777777" w:rsidTr="0089643B">
        <w:trPr>
          <w:cantSplit/>
          <w:trHeight w:val="283"/>
        </w:trPr>
        <w:tc>
          <w:tcPr>
            <w:tcW w:w="0" w:type="auto"/>
            <w:shd w:val="clear" w:color="auto" w:fill="auto"/>
            <w:vAlign w:val="center"/>
            <w:hideMark/>
          </w:tcPr>
          <w:p w14:paraId="649C613D"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70</w:t>
            </w:r>
          </w:p>
        </w:tc>
        <w:tc>
          <w:tcPr>
            <w:tcW w:w="0" w:type="auto"/>
            <w:shd w:val="clear" w:color="auto" w:fill="auto"/>
            <w:vAlign w:val="center"/>
            <w:hideMark/>
          </w:tcPr>
          <w:p w14:paraId="5E4B4A5C" w14:textId="4AC7580D"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xml:space="preserve">. </w:t>
            </w:r>
            <w:r w:rsidR="00CC398D">
              <w:rPr>
                <w:rFonts w:eastAsia="Times New Roman"/>
                <w:color w:val="000000"/>
                <w:sz w:val="18"/>
                <w:szCs w:val="18"/>
                <w:lang w:eastAsia="cs-CZ"/>
              </w:rPr>
              <w:t>79/2013, rizika ohrožení zdraví</w:t>
            </w:r>
            <w:r w:rsidRPr="00E2720C">
              <w:rPr>
                <w:rFonts w:eastAsia="Times New Roman"/>
                <w:color w:val="000000"/>
                <w:sz w:val="18"/>
                <w:szCs w:val="18"/>
                <w:lang w:eastAsia="cs-CZ"/>
              </w:rPr>
              <w:t>, bod 14</w:t>
            </w:r>
          </w:p>
        </w:tc>
        <w:tc>
          <w:tcPr>
            <w:tcW w:w="0" w:type="auto"/>
            <w:shd w:val="clear" w:color="auto" w:fill="auto"/>
            <w:vAlign w:val="center"/>
            <w:hideMark/>
          </w:tcPr>
          <w:p w14:paraId="09709D2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Další práce nebo činnosti s rizikem ohrožení zdraví</w:t>
            </w:r>
            <w:r w:rsidRPr="00E2720C">
              <w:rPr>
                <w:rFonts w:eastAsia="Times New Roman"/>
                <w:color w:val="000000"/>
                <w:sz w:val="18"/>
                <w:szCs w:val="18"/>
                <w:lang w:eastAsia="cs-CZ"/>
              </w:rPr>
              <w:br/>
              <w:t xml:space="preserve">Za ČP vždy </w:t>
            </w:r>
            <w:proofErr w:type="spellStart"/>
            <w:r w:rsidRPr="00E2720C">
              <w:rPr>
                <w:rFonts w:eastAsia="Times New Roman"/>
                <w:color w:val="000000"/>
                <w:sz w:val="18"/>
                <w:szCs w:val="18"/>
                <w:lang w:eastAsia="cs-CZ"/>
              </w:rPr>
              <w:t>false</w:t>
            </w:r>
            <w:proofErr w:type="spellEnd"/>
          </w:p>
        </w:tc>
      </w:tr>
      <w:tr w:rsidR="00CB62C2" w:rsidRPr="00CB62C2" w14:paraId="0A5EC710" w14:textId="77777777" w:rsidTr="0089643B">
        <w:trPr>
          <w:cantSplit/>
          <w:trHeight w:val="283"/>
        </w:trPr>
        <w:tc>
          <w:tcPr>
            <w:tcW w:w="0" w:type="auto"/>
            <w:shd w:val="clear" w:color="auto" w:fill="auto"/>
            <w:vAlign w:val="center"/>
            <w:hideMark/>
          </w:tcPr>
          <w:p w14:paraId="774A9899"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71</w:t>
            </w:r>
          </w:p>
        </w:tc>
        <w:tc>
          <w:tcPr>
            <w:tcW w:w="0" w:type="auto"/>
            <w:shd w:val="clear" w:color="auto" w:fill="auto"/>
            <w:vAlign w:val="center"/>
            <w:hideMark/>
          </w:tcPr>
          <w:p w14:paraId="03CD1E98" w14:textId="2DF006D8" w:rsidR="00CB62C2" w:rsidRPr="00E2720C" w:rsidRDefault="00CC398D" w:rsidP="00CB62C2">
            <w:pPr>
              <w:spacing w:after="0" w:line="240" w:lineRule="auto"/>
              <w:jc w:val="left"/>
              <w:rPr>
                <w:rFonts w:eastAsia="Times New Roman"/>
                <w:color w:val="000000"/>
                <w:sz w:val="18"/>
                <w:szCs w:val="18"/>
                <w:lang w:eastAsia="cs-CZ"/>
              </w:rPr>
            </w:pPr>
            <w:r>
              <w:rPr>
                <w:rFonts w:eastAsia="Times New Roman"/>
                <w:color w:val="000000"/>
                <w:sz w:val="18"/>
                <w:szCs w:val="18"/>
                <w:lang w:eastAsia="cs-CZ"/>
              </w:rPr>
              <w:t xml:space="preserve">Vyhláška 10/1995, </w:t>
            </w:r>
            <w:r w:rsidR="00CB62C2" w:rsidRPr="00E2720C">
              <w:rPr>
                <w:rFonts w:eastAsia="Times New Roman"/>
                <w:color w:val="000000"/>
                <w:sz w:val="18"/>
                <w:szCs w:val="18"/>
                <w:lang w:eastAsia="cs-CZ"/>
              </w:rPr>
              <w:t>§ 1</w:t>
            </w:r>
          </w:p>
        </w:tc>
        <w:tc>
          <w:tcPr>
            <w:tcW w:w="0" w:type="auto"/>
            <w:shd w:val="clear" w:color="auto" w:fill="auto"/>
            <w:vAlign w:val="center"/>
            <w:hideMark/>
          </w:tcPr>
          <w:p w14:paraId="6F1B6E2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Řízení vlečky </w:t>
            </w:r>
          </w:p>
        </w:tc>
      </w:tr>
      <w:tr w:rsidR="00CB62C2" w:rsidRPr="00CB62C2" w14:paraId="2E389D1A" w14:textId="77777777" w:rsidTr="0089643B">
        <w:trPr>
          <w:cantSplit/>
          <w:trHeight w:val="283"/>
        </w:trPr>
        <w:tc>
          <w:tcPr>
            <w:tcW w:w="0" w:type="auto"/>
            <w:shd w:val="clear" w:color="auto" w:fill="auto"/>
            <w:vAlign w:val="center"/>
            <w:hideMark/>
          </w:tcPr>
          <w:p w14:paraId="71075719"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72</w:t>
            </w:r>
          </w:p>
        </w:tc>
        <w:tc>
          <w:tcPr>
            <w:tcW w:w="0" w:type="auto"/>
            <w:shd w:val="clear" w:color="auto" w:fill="auto"/>
            <w:vAlign w:val="center"/>
            <w:hideMark/>
          </w:tcPr>
          <w:p w14:paraId="41A5535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 prohlídka</w:t>
            </w:r>
          </w:p>
        </w:tc>
        <w:tc>
          <w:tcPr>
            <w:tcW w:w="0" w:type="auto"/>
            <w:shd w:val="clear" w:color="auto" w:fill="auto"/>
            <w:vAlign w:val="center"/>
            <w:hideMark/>
          </w:tcPr>
          <w:p w14:paraId="7E7A205D" w14:textId="617A9A3F" w:rsidR="00CB62C2" w:rsidRPr="00E2720C" w:rsidRDefault="00CB62C2" w:rsidP="008C30D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Nařízení vlády 352/2003, </w:t>
            </w:r>
            <w:proofErr w:type="spellStart"/>
            <w:r w:rsidRPr="00E2720C">
              <w:rPr>
                <w:rFonts w:eastAsia="Times New Roman"/>
                <w:color w:val="000000"/>
                <w:sz w:val="18"/>
                <w:szCs w:val="18"/>
                <w:lang w:eastAsia="cs-CZ"/>
              </w:rPr>
              <w:t>true</w:t>
            </w:r>
            <w:proofErr w:type="spellEnd"/>
            <w:r w:rsidRPr="00E2720C">
              <w:rPr>
                <w:rFonts w:eastAsia="Times New Roman"/>
                <w:color w:val="000000"/>
                <w:sz w:val="18"/>
                <w:szCs w:val="18"/>
                <w:lang w:eastAsia="cs-CZ"/>
              </w:rPr>
              <w:t xml:space="preserve"> - zaměstnanec hasič</w:t>
            </w:r>
          </w:p>
        </w:tc>
      </w:tr>
      <w:tr w:rsidR="00CB62C2" w:rsidRPr="00CB62C2" w14:paraId="631C813A" w14:textId="77777777" w:rsidTr="0089643B">
        <w:trPr>
          <w:cantSplit/>
          <w:trHeight w:val="283"/>
        </w:trPr>
        <w:tc>
          <w:tcPr>
            <w:tcW w:w="0" w:type="auto"/>
            <w:shd w:val="clear" w:color="auto" w:fill="auto"/>
            <w:vAlign w:val="center"/>
            <w:hideMark/>
          </w:tcPr>
          <w:p w14:paraId="4CEFB819"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73</w:t>
            </w:r>
          </w:p>
        </w:tc>
        <w:tc>
          <w:tcPr>
            <w:tcW w:w="0" w:type="auto"/>
            <w:shd w:val="clear" w:color="auto" w:fill="auto"/>
            <w:vAlign w:val="center"/>
            <w:hideMark/>
          </w:tcPr>
          <w:p w14:paraId="2376862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w:t>
            </w:r>
            <w:r w:rsidRPr="00E2720C">
              <w:rPr>
                <w:rFonts w:eastAsia="Times New Roman"/>
                <w:color w:val="000000"/>
                <w:sz w:val="18"/>
                <w:szCs w:val="18"/>
                <w:lang w:eastAsia="cs-CZ"/>
              </w:rPr>
              <w:br/>
              <w:t>kategorie</w:t>
            </w:r>
          </w:p>
        </w:tc>
        <w:tc>
          <w:tcPr>
            <w:tcW w:w="0" w:type="auto"/>
            <w:shd w:val="clear" w:color="auto" w:fill="auto"/>
            <w:vAlign w:val="center"/>
            <w:hideMark/>
          </w:tcPr>
          <w:p w14:paraId="15045AC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 označení, na jakou kategorii dle NV 352/2003 (1-4)</w:t>
            </w:r>
          </w:p>
        </w:tc>
      </w:tr>
      <w:tr w:rsidR="00CB62C2" w:rsidRPr="00CB62C2" w14:paraId="28B03B01" w14:textId="77777777" w:rsidTr="0089643B">
        <w:trPr>
          <w:cantSplit/>
          <w:trHeight w:val="283"/>
        </w:trPr>
        <w:tc>
          <w:tcPr>
            <w:tcW w:w="0" w:type="auto"/>
            <w:shd w:val="clear" w:color="auto" w:fill="auto"/>
            <w:vAlign w:val="center"/>
            <w:hideMark/>
          </w:tcPr>
          <w:p w14:paraId="57967997"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74</w:t>
            </w:r>
          </w:p>
        </w:tc>
        <w:tc>
          <w:tcPr>
            <w:tcW w:w="0" w:type="auto"/>
            <w:shd w:val="clear" w:color="auto" w:fill="auto"/>
            <w:vAlign w:val="center"/>
            <w:hideMark/>
          </w:tcPr>
          <w:p w14:paraId="42C388C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w:t>
            </w:r>
            <w:r w:rsidRPr="00E2720C">
              <w:rPr>
                <w:rFonts w:eastAsia="Times New Roman"/>
                <w:color w:val="000000"/>
                <w:sz w:val="18"/>
                <w:szCs w:val="18"/>
                <w:lang w:eastAsia="cs-CZ"/>
              </w:rPr>
              <w:br/>
              <w:t>pořadové číslo funkčního zařazení</w:t>
            </w:r>
          </w:p>
        </w:tc>
        <w:tc>
          <w:tcPr>
            <w:tcW w:w="0" w:type="auto"/>
            <w:shd w:val="clear" w:color="auto" w:fill="auto"/>
            <w:vAlign w:val="center"/>
            <w:hideMark/>
          </w:tcPr>
          <w:p w14:paraId="6263C60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 označení pořadové čísla funkčního zařazení NV (1-12)</w:t>
            </w:r>
          </w:p>
        </w:tc>
      </w:tr>
      <w:tr w:rsidR="00CB62C2" w:rsidRPr="00CB62C2" w14:paraId="6B4B0472" w14:textId="77777777" w:rsidTr="0089643B">
        <w:trPr>
          <w:cantSplit/>
          <w:trHeight w:val="283"/>
        </w:trPr>
        <w:tc>
          <w:tcPr>
            <w:tcW w:w="0" w:type="auto"/>
            <w:shd w:val="clear" w:color="auto" w:fill="auto"/>
            <w:vAlign w:val="center"/>
            <w:hideMark/>
          </w:tcPr>
          <w:p w14:paraId="0BD46E02"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75</w:t>
            </w:r>
          </w:p>
        </w:tc>
        <w:tc>
          <w:tcPr>
            <w:tcW w:w="0" w:type="auto"/>
            <w:shd w:val="clear" w:color="auto" w:fill="auto"/>
            <w:vAlign w:val="center"/>
            <w:hideMark/>
          </w:tcPr>
          <w:p w14:paraId="6F8CF1A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w:t>
            </w:r>
            <w:r w:rsidRPr="00E2720C">
              <w:rPr>
                <w:rFonts w:eastAsia="Times New Roman"/>
                <w:color w:val="000000"/>
                <w:sz w:val="18"/>
                <w:szCs w:val="18"/>
                <w:lang w:eastAsia="cs-CZ"/>
              </w:rPr>
              <w:br/>
              <w:t>název funkční zařazení</w:t>
            </w:r>
          </w:p>
        </w:tc>
        <w:tc>
          <w:tcPr>
            <w:tcW w:w="0" w:type="auto"/>
            <w:shd w:val="clear" w:color="auto" w:fill="auto"/>
            <w:vAlign w:val="center"/>
            <w:hideMark/>
          </w:tcPr>
          <w:p w14:paraId="0D1EA274" w14:textId="09A5DBCF" w:rsidR="00CB62C2" w:rsidRPr="00E2720C" w:rsidRDefault="00CB62C2" w:rsidP="0029588A">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Nařízení vlády 352/2003, </w:t>
            </w:r>
            <w:r w:rsidR="0029588A">
              <w:rPr>
                <w:rFonts w:eastAsia="Times New Roman"/>
                <w:color w:val="000000"/>
                <w:sz w:val="18"/>
                <w:szCs w:val="18"/>
                <w:lang w:eastAsia="cs-CZ"/>
              </w:rPr>
              <w:t>t</w:t>
            </w:r>
            <w:r w:rsidRPr="00E2720C">
              <w:rPr>
                <w:rFonts w:eastAsia="Times New Roman"/>
                <w:color w:val="000000"/>
                <w:sz w:val="18"/>
                <w:szCs w:val="18"/>
                <w:lang w:eastAsia="cs-CZ"/>
              </w:rPr>
              <w:t>extové označení funkční zařazení</w:t>
            </w:r>
          </w:p>
        </w:tc>
      </w:tr>
      <w:tr w:rsidR="00CB62C2" w:rsidRPr="00CB62C2" w14:paraId="24546146" w14:textId="77777777" w:rsidTr="0089643B">
        <w:trPr>
          <w:cantSplit/>
          <w:trHeight w:val="283"/>
        </w:trPr>
        <w:tc>
          <w:tcPr>
            <w:tcW w:w="0" w:type="auto"/>
            <w:shd w:val="clear" w:color="auto" w:fill="auto"/>
            <w:vAlign w:val="center"/>
            <w:hideMark/>
          </w:tcPr>
          <w:p w14:paraId="37F66E1E"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76</w:t>
            </w:r>
          </w:p>
        </w:tc>
        <w:tc>
          <w:tcPr>
            <w:tcW w:w="0" w:type="auto"/>
            <w:shd w:val="clear" w:color="auto" w:fill="auto"/>
            <w:vAlign w:val="center"/>
            <w:hideMark/>
          </w:tcPr>
          <w:p w14:paraId="03EB538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w:t>
            </w:r>
            <w:r w:rsidRPr="00E2720C">
              <w:rPr>
                <w:rFonts w:eastAsia="Times New Roman"/>
                <w:color w:val="000000"/>
                <w:sz w:val="18"/>
                <w:szCs w:val="18"/>
                <w:lang w:eastAsia="cs-CZ"/>
              </w:rPr>
              <w:br/>
              <w:t>dobrovolný hasič</w:t>
            </w:r>
          </w:p>
        </w:tc>
        <w:tc>
          <w:tcPr>
            <w:tcW w:w="0" w:type="auto"/>
            <w:shd w:val="clear" w:color="auto" w:fill="auto"/>
            <w:vAlign w:val="center"/>
            <w:hideMark/>
          </w:tcPr>
          <w:p w14:paraId="75F0720D" w14:textId="62886649" w:rsidR="00CB62C2" w:rsidRPr="00E2720C" w:rsidRDefault="00CB62C2" w:rsidP="0029588A">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Nařízení vlády 352/2003, </w:t>
            </w:r>
            <w:r w:rsidR="0029588A">
              <w:rPr>
                <w:rFonts w:eastAsia="Times New Roman"/>
                <w:color w:val="000000"/>
                <w:sz w:val="18"/>
                <w:szCs w:val="18"/>
                <w:lang w:eastAsia="cs-CZ"/>
              </w:rPr>
              <w:t>o</w:t>
            </w:r>
            <w:r w:rsidRPr="00E2720C">
              <w:rPr>
                <w:rFonts w:eastAsia="Times New Roman"/>
                <w:color w:val="000000"/>
                <w:sz w:val="18"/>
                <w:szCs w:val="18"/>
                <w:lang w:eastAsia="cs-CZ"/>
              </w:rPr>
              <w:t xml:space="preserve">značení dobrovolného hasiče. </w:t>
            </w:r>
            <w:proofErr w:type="spellStart"/>
            <w:r w:rsidRPr="00E2720C">
              <w:rPr>
                <w:rFonts w:eastAsia="Times New Roman"/>
                <w:color w:val="000000"/>
                <w:sz w:val="18"/>
                <w:szCs w:val="18"/>
                <w:lang w:eastAsia="cs-CZ"/>
              </w:rPr>
              <w:t>True</w:t>
            </w:r>
            <w:proofErr w:type="spellEnd"/>
            <w:r w:rsidRPr="00E2720C">
              <w:rPr>
                <w:rFonts w:eastAsia="Times New Roman"/>
                <w:color w:val="000000"/>
                <w:sz w:val="18"/>
                <w:szCs w:val="18"/>
                <w:lang w:eastAsia="cs-CZ"/>
              </w:rPr>
              <w:t xml:space="preserve"> = Ano, jinak prázdné (Ne).</w:t>
            </w:r>
          </w:p>
        </w:tc>
      </w:tr>
      <w:tr w:rsidR="00CB62C2" w:rsidRPr="00CB62C2" w14:paraId="0A74A2CB" w14:textId="77777777" w:rsidTr="0089643B">
        <w:trPr>
          <w:cantSplit/>
          <w:trHeight w:val="283"/>
        </w:trPr>
        <w:tc>
          <w:tcPr>
            <w:tcW w:w="0" w:type="auto"/>
            <w:shd w:val="clear" w:color="auto" w:fill="auto"/>
            <w:vAlign w:val="center"/>
            <w:hideMark/>
          </w:tcPr>
          <w:p w14:paraId="54247A58"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77</w:t>
            </w:r>
          </w:p>
        </w:tc>
        <w:tc>
          <w:tcPr>
            <w:tcW w:w="0" w:type="auto"/>
            <w:shd w:val="clear" w:color="auto" w:fill="auto"/>
            <w:vAlign w:val="center"/>
            <w:hideMark/>
          </w:tcPr>
          <w:p w14:paraId="1676597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Kód ZP</w:t>
            </w:r>
          </w:p>
        </w:tc>
        <w:tc>
          <w:tcPr>
            <w:tcW w:w="0" w:type="auto"/>
            <w:shd w:val="clear" w:color="auto" w:fill="auto"/>
            <w:vAlign w:val="center"/>
            <w:hideMark/>
          </w:tcPr>
          <w:p w14:paraId="416743FB" w14:textId="253325C5"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111 </w:t>
            </w:r>
            <w:r w:rsidR="00923744">
              <w:rPr>
                <w:rFonts w:eastAsia="Times New Roman"/>
                <w:color w:val="000000"/>
                <w:sz w:val="18"/>
                <w:szCs w:val="18"/>
                <w:lang w:eastAsia="cs-CZ"/>
              </w:rPr>
              <w:t>-</w:t>
            </w:r>
            <w:r w:rsidRPr="00E2720C">
              <w:rPr>
                <w:rFonts w:eastAsia="Times New Roman"/>
                <w:color w:val="000000"/>
                <w:sz w:val="18"/>
                <w:szCs w:val="18"/>
                <w:lang w:eastAsia="cs-CZ"/>
              </w:rPr>
              <w:t xml:space="preserve"> VZP</w:t>
            </w:r>
          </w:p>
          <w:p w14:paraId="2762CCD2" w14:textId="77777777"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201 - </w:t>
            </w:r>
            <w:proofErr w:type="spellStart"/>
            <w:r w:rsidRPr="00E2720C">
              <w:rPr>
                <w:rFonts w:eastAsia="Times New Roman"/>
                <w:color w:val="000000"/>
                <w:sz w:val="18"/>
                <w:szCs w:val="18"/>
                <w:lang w:eastAsia="cs-CZ"/>
              </w:rPr>
              <w:t>VoZP</w:t>
            </w:r>
            <w:proofErr w:type="spellEnd"/>
            <w:r w:rsidRPr="00E2720C">
              <w:rPr>
                <w:rFonts w:eastAsia="Times New Roman"/>
                <w:color w:val="000000"/>
                <w:sz w:val="18"/>
                <w:szCs w:val="18"/>
                <w:lang w:eastAsia="cs-CZ"/>
              </w:rPr>
              <w:t xml:space="preserve"> ČR</w:t>
            </w:r>
          </w:p>
          <w:p w14:paraId="44FB6FC7" w14:textId="77777777"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205 - Česká průmyslová ZP</w:t>
            </w:r>
          </w:p>
          <w:p w14:paraId="2C66B19C" w14:textId="35F9E15D"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207 </w:t>
            </w:r>
            <w:r w:rsidR="00923744">
              <w:rPr>
                <w:rFonts w:eastAsia="Times New Roman"/>
                <w:color w:val="000000"/>
                <w:sz w:val="18"/>
                <w:szCs w:val="18"/>
                <w:lang w:eastAsia="cs-CZ"/>
              </w:rPr>
              <w:t>-</w:t>
            </w:r>
            <w:r w:rsidRPr="00E2720C">
              <w:rPr>
                <w:rFonts w:eastAsia="Times New Roman"/>
                <w:color w:val="000000"/>
                <w:sz w:val="18"/>
                <w:szCs w:val="18"/>
                <w:lang w:eastAsia="cs-CZ"/>
              </w:rPr>
              <w:t xml:space="preserve"> OZP</w:t>
            </w:r>
          </w:p>
          <w:p w14:paraId="31F136A5" w14:textId="77777777"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209 - ZP Škoda</w:t>
            </w:r>
          </w:p>
          <w:p w14:paraId="2283ECB9" w14:textId="77777777"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211 - ZP MVČR</w:t>
            </w:r>
          </w:p>
          <w:p w14:paraId="5553C9E1" w14:textId="0A5483FE" w:rsidR="00CB62C2" w:rsidRPr="00E2720C"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213 - Revírní bratrská pokladna</w:t>
            </w:r>
          </w:p>
        </w:tc>
      </w:tr>
      <w:tr w:rsidR="00CB62C2" w:rsidRPr="00CB62C2" w14:paraId="4701EAAC" w14:textId="77777777" w:rsidTr="0089643B">
        <w:trPr>
          <w:cantSplit/>
          <w:trHeight w:val="283"/>
        </w:trPr>
        <w:tc>
          <w:tcPr>
            <w:tcW w:w="0" w:type="auto"/>
            <w:shd w:val="clear" w:color="auto" w:fill="auto"/>
            <w:vAlign w:val="center"/>
            <w:hideMark/>
          </w:tcPr>
          <w:p w14:paraId="3796085C"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78</w:t>
            </w:r>
          </w:p>
        </w:tc>
        <w:tc>
          <w:tcPr>
            <w:tcW w:w="0" w:type="auto"/>
            <w:shd w:val="clear" w:color="auto" w:fill="auto"/>
            <w:vAlign w:val="center"/>
            <w:hideMark/>
          </w:tcPr>
          <w:p w14:paraId="11CB774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Datum poslední prohlídky</w:t>
            </w:r>
          </w:p>
        </w:tc>
        <w:tc>
          <w:tcPr>
            <w:tcW w:w="0" w:type="auto"/>
            <w:shd w:val="clear" w:color="auto" w:fill="auto"/>
            <w:vAlign w:val="center"/>
            <w:hideMark/>
          </w:tcPr>
          <w:p w14:paraId="45AADD8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Poslední datum prohlídky evidované u ČP v SAP HR. Datum ve formátu RRRR-MM-DD.</w:t>
            </w:r>
          </w:p>
        </w:tc>
      </w:tr>
      <w:tr w:rsidR="00CB62C2" w:rsidRPr="00CB62C2" w14:paraId="2904A8A0" w14:textId="77777777" w:rsidTr="0089643B">
        <w:trPr>
          <w:cantSplit/>
          <w:trHeight w:val="283"/>
        </w:trPr>
        <w:tc>
          <w:tcPr>
            <w:tcW w:w="0" w:type="auto"/>
            <w:shd w:val="clear" w:color="auto" w:fill="auto"/>
            <w:vAlign w:val="center"/>
            <w:hideMark/>
          </w:tcPr>
          <w:p w14:paraId="2F94A5C5"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79</w:t>
            </w:r>
          </w:p>
        </w:tc>
        <w:tc>
          <w:tcPr>
            <w:tcW w:w="0" w:type="auto"/>
            <w:shd w:val="clear" w:color="auto" w:fill="auto"/>
            <w:vAlign w:val="center"/>
            <w:hideMark/>
          </w:tcPr>
          <w:p w14:paraId="74A855D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Rozvržení pracovní doby - směnnost</w:t>
            </w:r>
          </w:p>
        </w:tc>
        <w:tc>
          <w:tcPr>
            <w:tcW w:w="0" w:type="auto"/>
            <w:shd w:val="clear" w:color="auto" w:fill="auto"/>
            <w:vAlign w:val="center"/>
            <w:hideMark/>
          </w:tcPr>
          <w:p w14:paraId="09295BC8" w14:textId="77777777"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1-Jednosměnný</w:t>
            </w:r>
          </w:p>
          <w:p w14:paraId="034BB075" w14:textId="77777777"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2-Dvousměnný</w:t>
            </w:r>
          </w:p>
          <w:p w14:paraId="3922C327" w14:textId="77777777"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3-Třísměnný</w:t>
            </w:r>
          </w:p>
          <w:p w14:paraId="78F34E02" w14:textId="6030EA7B" w:rsidR="0029588A" w:rsidRPr="00E2720C"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4-Nepřetržitý</w:t>
            </w:r>
          </w:p>
        </w:tc>
      </w:tr>
      <w:tr w:rsidR="00CB62C2" w:rsidRPr="00CB62C2" w14:paraId="1A775540" w14:textId="77777777" w:rsidTr="0089643B">
        <w:trPr>
          <w:cantSplit/>
          <w:trHeight w:val="283"/>
        </w:trPr>
        <w:tc>
          <w:tcPr>
            <w:tcW w:w="0" w:type="auto"/>
            <w:shd w:val="clear" w:color="auto" w:fill="auto"/>
            <w:vAlign w:val="center"/>
            <w:hideMark/>
          </w:tcPr>
          <w:p w14:paraId="32C5CC61"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80</w:t>
            </w:r>
          </w:p>
        </w:tc>
        <w:tc>
          <w:tcPr>
            <w:tcW w:w="0" w:type="auto"/>
            <w:shd w:val="clear" w:color="auto" w:fill="auto"/>
            <w:vAlign w:val="center"/>
            <w:hideMark/>
          </w:tcPr>
          <w:p w14:paraId="693E7F4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Zdravotně tělesně postižený</w:t>
            </w:r>
          </w:p>
        </w:tc>
        <w:tc>
          <w:tcPr>
            <w:tcW w:w="0" w:type="auto"/>
            <w:shd w:val="clear" w:color="auto" w:fill="auto"/>
            <w:vAlign w:val="center"/>
            <w:hideMark/>
          </w:tcPr>
          <w:p w14:paraId="1DA6938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Zdravotně tělesně postižený</w:t>
            </w:r>
          </w:p>
        </w:tc>
      </w:tr>
      <w:tr w:rsidR="00CB62C2" w:rsidRPr="00CB62C2" w14:paraId="20D5B168" w14:textId="77777777" w:rsidTr="0089643B">
        <w:trPr>
          <w:cantSplit/>
          <w:trHeight w:val="283"/>
        </w:trPr>
        <w:tc>
          <w:tcPr>
            <w:tcW w:w="0" w:type="auto"/>
            <w:shd w:val="clear" w:color="auto" w:fill="auto"/>
            <w:vAlign w:val="center"/>
            <w:hideMark/>
          </w:tcPr>
          <w:p w14:paraId="6F0E4799"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81</w:t>
            </w:r>
          </w:p>
        </w:tc>
        <w:tc>
          <w:tcPr>
            <w:tcW w:w="0" w:type="auto"/>
            <w:shd w:val="clear" w:color="auto" w:fill="auto"/>
            <w:vAlign w:val="center"/>
            <w:hideMark/>
          </w:tcPr>
          <w:p w14:paraId="11DDA02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Zdravotní omezení</w:t>
            </w:r>
          </w:p>
        </w:tc>
        <w:tc>
          <w:tcPr>
            <w:tcW w:w="0" w:type="auto"/>
            <w:shd w:val="clear" w:color="auto" w:fill="auto"/>
            <w:vAlign w:val="center"/>
            <w:hideMark/>
          </w:tcPr>
          <w:p w14:paraId="7E55136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Zdravotní omezení</w:t>
            </w:r>
          </w:p>
        </w:tc>
      </w:tr>
      <w:tr w:rsidR="00CB62C2" w:rsidRPr="00CB62C2" w14:paraId="26C49747" w14:textId="77777777" w:rsidTr="0089643B">
        <w:trPr>
          <w:cantSplit/>
          <w:trHeight w:val="283"/>
        </w:trPr>
        <w:tc>
          <w:tcPr>
            <w:tcW w:w="0" w:type="auto"/>
            <w:shd w:val="clear" w:color="auto" w:fill="auto"/>
            <w:vAlign w:val="center"/>
            <w:hideMark/>
          </w:tcPr>
          <w:p w14:paraId="4103A0BF"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82</w:t>
            </w:r>
          </w:p>
        </w:tc>
        <w:tc>
          <w:tcPr>
            <w:tcW w:w="0" w:type="auto"/>
            <w:shd w:val="clear" w:color="auto" w:fill="auto"/>
            <w:vAlign w:val="center"/>
            <w:hideMark/>
          </w:tcPr>
          <w:p w14:paraId="433AA18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Začátek nepřítomnosti</w:t>
            </w:r>
          </w:p>
        </w:tc>
        <w:tc>
          <w:tcPr>
            <w:tcW w:w="0" w:type="auto"/>
            <w:shd w:val="clear" w:color="auto" w:fill="auto"/>
            <w:vAlign w:val="center"/>
            <w:hideMark/>
          </w:tcPr>
          <w:p w14:paraId="3B54296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Začátek nepřítomnosti. Datum ve formátu RRRR-MM-DD. Den počátku pracovní neschopnosti.</w:t>
            </w:r>
          </w:p>
        </w:tc>
      </w:tr>
      <w:tr w:rsidR="00CB62C2" w:rsidRPr="00CB62C2" w14:paraId="0A2C700F" w14:textId="77777777" w:rsidTr="0089643B">
        <w:trPr>
          <w:cantSplit/>
          <w:trHeight w:val="283"/>
        </w:trPr>
        <w:tc>
          <w:tcPr>
            <w:tcW w:w="0" w:type="auto"/>
            <w:shd w:val="clear" w:color="auto" w:fill="auto"/>
            <w:vAlign w:val="center"/>
            <w:hideMark/>
          </w:tcPr>
          <w:p w14:paraId="5EEC503D"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83</w:t>
            </w:r>
          </w:p>
        </w:tc>
        <w:tc>
          <w:tcPr>
            <w:tcW w:w="0" w:type="auto"/>
            <w:shd w:val="clear" w:color="auto" w:fill="auto"/>
            <w:vAlign w:val="center"/>
            <w:hideMark/>
          </w:tcPr>
          <w:p w14:paraId="2ACF1F0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Konec nepřítomnosti</w:t>
            </w:r>
          </w:p>
        </w:tc>
        <w:tc>
          <w:tcPr>
            <w:tcW w:w="0" w:type="auto"/>
            <w:shd w:val="clear" w:color="auto" w:fill="auto"/>
            <w:vAlign w:val="center"/>
            <w:hideMark/>
          </w:tcPr>
          <w:p w14:paraId="66E56A50" w14:textId="253C5C01"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Konec nepřítomnosti. Datum ve formátu RRRR-MM-DD. Den konce pracovní neschopnosti (u neupřesněného konce je 9999-12-31</w:t>
            </w:r>
            <w:r w:rsidR="0029588A">
              <w:rPr>
                <w:rFonts w:eastAsia="Times New Roman"/>
                <w:color w:val="000000"/>
                <w:sz w:val="18"/>
                <w:szCs w:val="18"/>
                <w:lang w:eastAsia="cs-CZ"/>
              </w:rPr>
              <w:t>)</w:t>
            </w:r>
            <w:r w:rsidRPr="00E2720C">
              <w:rPr>
                <w:rFonts w:eastAsia="Times New Roman"/>
                <w:color w:val="000000"/>
                <w:sz w:val="18"/>
                <w:szCs w:val="18"/>
                <w:lang w:eastAsia="cs-CZ"/>
              </w:rPr>
              <w:t>.</w:t>
            </w:r>
          </w:p>
        </w:tc>
      </w:tr>
      <w:tr w:rsidR="00CB62C2" w:rsidRPr="00CB62C2" w14:paraId="7ED1C94E" w14:textId="77777777" w:rsidTr="0089643B">
        <w:trPr>
          <w:cantSplit/>
          <w:trHeight w:val="283"/>
        </w:trPr>
        <w:tc>
          <w:tcPr>
            <w:tcW w:w="0" w:type="auto"/>
            <w:shd w:val="clear" w:color="auto" w:fill="auto"/>
            <w:vAlign w:val="center"/>
            <w:hideMark/>
          </w:tcPr>
          <w:p w14:paraId="65D39FA0"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lastRenderedPageBreak/>
              <w:t>84</w:t>
            </w:r>
          </w:p>
        </w:tc>
        <w:tc>
          <w:tcPr>
            <w:tcW w:w="0" w:type="auto"/>
            <w:shd w:val="clear" w:color="auto" w:fill="auto"/>
            <w:vAlign w:val="center"/>
            <w:hideMark/>
          </w:tcPr>
          <w:p w14:paraId="029FB57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Zaměstnanec pracuje na DPP/DPČ</w:t>
            </w:r>
          </w:p>
        </w:tc>
        <w:tc>
          <w:tcPr>
            <w:tcW w:w="0" w:type="auto"/>
            <w:shd w:val="clear" w:color="auto" w:fill="auto"/>
            <w:vAlign w:val="center"/>
            <w:hideMark/>
          </w:tcPr>
          <w:p w14:paraId="44013EC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Pro zaměstnance </w:t>
            </w:r>
            <w:proofErr w:type="spellStart"/>
            <w:r w:rsidRPr="00E2720C">
              <w:rPr>
                <w:rFonts w:eastAsia="Times New Roman"/>
                <w:color w:val="000000"/>
                <w:sz w:val="18"/>
                <w:szCs w:val="18"/>
                <w:lang w:eastAsia="cs-CZ"/>
              </w:rPr>
              <w:t>true</w:t>
            </w:r>
            <w:proofErr w:type="spellEnd"/>
            <w:r w:rsidRPr="00E2720C">
              <w:rPr>
                <w:rFonts w:eastAsia="Times New Roman"/>
                <w:color w:val="000000"/>
                <w:sz w:val="18"/>
                <w:szCs w:val="18"/>
                <w:lang w:eastAsia="cs-CZ"/>
              </w:rPr>
              <w:t xml:space="preserve"> (ano pracuje na dohodu) jinak </w:t>
            </w:r>
            <w:proofErr w:type="spellStart"/>
            <w:r w:rsidRPr="00E2720C">
              <w:rPr>
                <w:rFonts w:eastAsia="Times New Roman"/>
                <w:color w:val="000000"/>
                <w:sz w:val="18"/>
                <w:szCs w:val="18"/>
                <w:lang w:eastAsia="cs-CZ"/>
              </w:rPr>
              <w:t>false</w:t>
            </w:r>
            <w:proofErr w:type="spellEnd"/>
            <w:r w:rsidRPr="00E2720C">
              <w:rPr>
                <w:rFonts w:eastAsia="Times New Roman"/>
                <w:color w:val="000000"/>
                <w:sz w:val="18"/>
                <w:szCs w:val="18"/>
                <w:lang w:eastAsia="cs-CZ"/>
              </w:rPr>
              <w:t xml:space="preserve"> (ne nepracuje). </w:t>
            </w:r>
          </w:p>
        </w:tc>
      </w:tr>
    </w:tbl>
    <w:p w14:paraId="3B4A994C" w14:textId="613C2466" w:rsidR="005F16D4" w:rsidRPr="0015373D" w:rsidRDefault="005F16D4" w:rsidP="00E249F5">
      <w:pPr>
        <w:spacing w:before="240" w:after="0" w:line="240" w:lineRule="auto"/>
        <w:ind w:left="426"/>
        <w:rPr>
          <w:b/>
        </w:rPr>
      </w:pPr>
      <w:r>
        <w:rPr>
          <w:b/>
        </w:rPr>
        <w:t xml:space="preserve">2. Soubor </w:t>
      </w:r>
      <w:r w:rsidR="000225E8">
        <w:rPr>
          <w:b/>
        </w:rPr>
        <w:t xml:space="preserve">s přehledem </w:t>
      </w:r>
      <w:r w:rsidR="00CC398D">
        <w:rPr>
          <w:b/>
        </w:rPr>
        <w:t>požadovaných</w:t>
      </w:r>
      <w:r>
        <w:rPr>
          <w:b/>
        </w:rPr>
        <w:t xml:space="preserve"> lékařských prohlídek</w:t>
      </w:r>
      <w:r w:rsidR="00CC398D">
        <w:rPr>
          <w:b/>
        </w:rPr>
        <w:t xml:space="preserve"> vstupních / </w:t>
      </w:r>
      <w:r w:rsidR="00FA1482">
        <w:rPr>
          <w:b/>
        </w:rPr>
        <w:t xml:space="preserve">vstupních změna podmínek / </w:t>
      </w:r>
      <w:r w:rsidR="002B6255">
        <w:rPr>
          <w:b/>
        </w:rPr>
        <w:t>periodických /</w:t>
      </w:r>
      <w:r w:rsidR="00FA1482">
        <w:rPr>
          <w:b/>
        </w:rPr>
        <w:t xml:space="preserve"> </w:t>
      </w:r>
      <w:r w:rsidR="00CC398D">
        <w:rPr>
          <w:b/>
        </w:rPr>
        <w:t>mimořádných / výstupních</w:t>
      </w:r>
    </w:p>
    <w:p w14:paraId="3B4A994D" w14:textId="77777777" w:rsidR="005F16D4" w:rsidRPr="00E249F5" w:rsidRDefault="005F16D4" w:rsidP="00E249F5">
      <w:pPr>
        <w:spacing w:before="120" w:after="120" w:line="240" w:lineRule="auto"/>
        <w:ind w:left="426"/>
      </w:pPr>
      <w:r w:rsidRPr="00E249F5">
        <w:t>XLSX soubor archivovaný do ZIP se smluveným heslem. Název souboru – ZLP_RRMMDD_PPP.XLSX (ZLP_ - konstanta, RR – rok, MM – měsíc, DD – den, PPP - pořadové číslo souboru během jednoho dne, např. ZLP_120717_001.XLSX, tedy ZLP_120717_001.ZIP). První řádek XLSX je vymezen pro hlavičku.</w:t>
      </w:r>
    </w:p>
    <w:p w14:paraId="3B4A994E" w14:textId="77777777" w:rsidR="005F16D4" w:rsidRPr="00E249F5" w:rsidRDefault="005F16D4" w:rsidP="00E249F5">
      <w:pPr>
        <w:spacing w:before="120" w:after="120" w:line="240" w:lineRule="auto"/>
        <w:ind w:left="426"/>
      </w:pPr>
      <w:r w:rsidRPr="00E249F5">
        <w:t>Směr: od Objednatele k Poskytovateli.</w:t>
      </w:r>
    </w:p>
    <w:p w14:paraId="706A0D2E" w14:textId="6E1BA108" w:rsidR="004D4F94" w:rsidRPr="00E249F5" w:rsidRDefault="005F16D4" w:rsidP="00E249F5">
      <w:pPr>
        <w:spacing w:before="120" w:after="120" w:line="240" w:lineRule="auto"/>
        <w:ind w:left="426"/>
      </w:pPr>
      <w:r w:rsidRPr="00E249F5">
        <w:t>Četnost předání: obvykle 1 x denně v pracovní dny.</w:t>
      </w:r>
    </w:p>
    <w:p w14:paraId="3B4A9950" w14:textId="77777777" w:rsidR="005F16D4" w:rsidRPr="00E249F5" w:rsidRDefault="005F16D4" w:rsidP="00E249F5">
      <w:pPr>
        <w:spacing w:before="120" w:after="120" w:line="240" w:lineRule="auto"/>
        <w:ind w:left="426"/>
      </w:pPr>
      <w:r w:rsidRPr="00E249F5">
        <w:t>Obsah souboru:</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
        <w:gridCol w:w="3357"/>
        <w:gridCol w:w="3541"/>
        <w:gridCol w:w="2210"/>
      </w:tblGrid>
      <w:tr w:rsidR="00CB62C2" w:rsidRPr="00CB62C2" w14:paraId="1F10D85E" w14:textId="77777777" w:rsidTr="009954E6">
        <w:trPr>
          <w:cantSplit/>
          <w:trHeight w:val="795"/>
          <w:tblHeader/>
        </w:trPr>
        <w:tc>
          <w:tcPr>
            <w:tcW w:w="0" w:type="auto"/>
            <w:shd w:val="clear" w:color="000000" w:fill="00AEEF"/>
            <w:vAlign w:val="center"/>
            <w:hideMark/>
          </w:tcPr>
          <w:p w14:paraId="224B6DCF" w14:textId="1A2C769D" w:rsidR="00CB62C2" w:rsidRPr="00E2720C" w:rsidRDefault="00CB62C2" w:rsidP="00E2720C">
            <w:pPr>
              <w:pStyle w:val="Tlotextu"/>
              <w:spacing w:after="0"/>
              <w:rPr>
                <w:sz w:val="18"/>
                <w:szCs w:val="16"/>
                <w:lang w:eastAsia="en-US"/>
              </w:rPr>
            </w:pPr>
            <w:proofErr w:type="spellStart"/>
            <w:r w:rsidRPr="00E2720C">
              <w:rPr>
                <w:sz w:val="18"/>
                <w:szCs w:val="16"/>
                <w:lang w:eastAsia="en-US"/>
              </w:rPr>
              <w:t>Poř</w:t>
            </w:r>
            <w:proofErr w:type="spellEnd"/>
            <w:r>
              <w:rPr>
                <w:sz w:val="18"/>
                <w:szCs w:val="16"/>
                <w:lang w:eastAsia="en-US"/>
              </w:rPr>
              <w:t>.</w:t>
            </w:r>
          </w:p>
        </w:tc>
        <w:tc>
          <w:tcPr>
            <w:tcW w:w="0" w:type="auto"/>
            <w:shd w:val="clear" w:color="000000" w:fill="00AEEF"/>
            <w:vAlign w:val="center"/>
            <w:hideMark/>
          </w:tcPr>
          <w:p w14:paraId="42C05C2A" w14:textId="77777777" w:rsidR="00CB62C2" w:rsidRPr="00E2720C" w:rsidRDefault="00CB62C2" w:rsidP="00E2720C">
            <w:pPr>
              <w:pStyle w:val="Tlotextu"/>
              <w:spacing w:after="0"/>
              <w:rPr>
                <w:sz w:val="18"/>
                <w:szCs w:val="16"/>
                <w:lang w:eastAsia="en-US"/>
              </w:rPr>
            </w:pPr>
            <w:r w:rsidRPr="00E2720C">
              <w:rPr>
                <w:sz w:val="18"/>
                <w:szCs w:val="16"/>
                <w:lang w:eastAsia="en-US"/>
              </w:rPr>
              <w:t>Údaj</w:t>
            </w:r>
          </w:p>
        </w:tc>
        <w:tc>
          <w:tcPr>
            <w:tcW w:w="0" w:type="auto"/>
            <w:shd w:val="clear" w:color="000000" w:fill="00AEEF"/>
            <w:vAlign w:val="center"/>
            <w:hideMark/>
          </w:tcPr>
          <w:p w14:paraId="689C9969" w14:textId="77777777" w:rsidR="00CB62C2" w:rsidRPr="00E2720C" w:rsidRDefault="00CB62C2" w:rsidP="00E2720C">
            <w:pPr>
              <w:pStyle w:val="Tlotextu"/>
              <w:spacing w:after="0"/>
              <w:rPr>
                <w:sz w:val="18"/>
                <w:szCs w:val="16"/>
                <w:lang w:eastAsia="en-US"/>
              </w:rPr>
            </w:pPr>
            <w:r w:rsidRPr="00E2720C">
              <w:rPr>
                <w:sz w:val="18"/>
                <w:szCs w:val="16"/>
                <w:lang w:eastAsia="en-US"/>
              </w:rPr>
              <w:t>Popis plnění</w:t>
            </w:r>
          </w:p>
        </w:tc>
        <w:tc>
          <w:tcPr>
            <w:tcW w:w="0" w:type="auto"/>
            <w:shd w:val="clear" w:color="000000" w:fill="00AEEF"/>
            <w:vAlign w:val="center"/>
            <w:hideMark/>
          </w:tcPr>
          <w:p w14:paraId="5AB64F66" w14:textId="77777777" w:rsidR="00CB62C2" w:rsidRPr="00E2720C" w:rsidRDefault="00CB62C2" w:rsidP="00E2720C">
            <w:pPr>
              <w:pStyle w:val="Tlotextu"/>
              <w:spacing w:after="0"/>
              <w:rPr>
                <w:sz w:val="18"/>
                <w:szCs w:val="16"/>
                <w:lang w:eastAsia="en-US"/>
              </w:rPr>
            </w:pPr>
            <w:r w:rsidRPr="00E2720C">
              <w:rPr>
                <w:sz w:val="18"/>
                <w:szCs w:val="16"/>
                <w:lang w:eastAsia="en-US"/>
              </w:rPr>
              <w:t>Název pole pro XLSX</w:t>
            </w:r>
          </w:p>
        </w:tc>
      </w:tr>
      <w:tr w:rsidR="00CB62C2" w:rsidRPr="00CB62C2" w14:paraId="58DDA5CA" w14:textId="77777777" w:rsidTr="009954E6">
        <w:trPr>
          <w:cantSplit/>
          <w:trHeight w:val="283"/>
        </w:trPr>
        <w:tc>
          <w:tcPr>
            <w:tcW w:w="0" w:type="auto"/>
            <w:shd w:val="clear" w:color="auto" w:fill="auto"/>
            <w:noWrap/>
            <w:hideMark/>
          </w:tcPr>
          <w:p w14:paraId="64495F9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0" w:type="auto"/>
            <w:shd w:val="clear" w:color="auto" w:fill="auto"/>
            <w:hideMark/>
          </w:tcPr>
          <w:p w14:paraId="6DE53510"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ID žádosti</w:t>
            </w:r>
          </w:p>
        </w:tc>
        <w:tc>
          <w:tcPr>
            <w:tcW w:w="0" w:type="auto"/>
            <w:shd w:val="clear" w:color="auto" w:fill="auto"/>
            <w:hideMark/>
          </w:tcPr>
          <w:p w14:paraId="0D31A7C4" w14:textId="22F33210" w:rsidR="00CB62C2" w:rsidRPr="00E2720C" w:rsidRDefault="00CB62C2" w:rsidP="003439E8">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Unikátní ID ČP (není ID </w:t>
            </w:r>
            <w:r w:rsidR="003439E8">
              <w:rPr>
                <w:rFonts w:eastAsia="Times New Roman"/>
                <w:color w:val="000000"/>
                <w:sz w:val="18"/>
                <w:szCs w:val="18"/>
                <w:lang w:eastAsia="cs-CZ"/>
              </w:rPr>
              <w:t>Poskytovatele</w:t>
            </w:r>
            <w:r w:rsidRPr="00E2720C">
              <w:rPr>
                <w:rFonts w:eastAsia="Times New Roman"/>
                <w:color w:val="000000"/>
                <w:sz w:val="18"/>
                <w:szCs w:val="18"/>
                <w:lang w:eastAsia="cs-CZ"/>
              </w:rPr>
              <w:t xml:space="preserve"> PLS)</w:t>
            </w:r>
          </w:p>
        </w:tc>
        <w:tc>
          <w:tcPr>
            <w:tcW w:w="0" w:type="auto"/>
            <w:shd w:val="clear" w:color="auto" w:fill="auto"/>
            <w:hideMark/>
          </w:tcPr>
          <w:p w14:paraId="44FDD4E8"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unikatni_id</w:t>
            </w:r>
            <w:proofErr w:type="spellEnd"/>
          </w:p>
        </w:tc>
      </w:tr>
      <w:tr w:rsidR="00CB62C2" w:rsidRPr="00CB62C2" w14:paraId="513E9E1E" w14:textId="77777777" w:rsidTr="009954E6">
        <w:trPr>
          <w:cantSplit/>
          <w:trHeight w:val="283"/>
        </w:trPr>
        <w:tc>
          <w:tcPr>
            <w:tcW w:w="0" w:type="auto"/>
            <w:shd w:val="clear" w:color="auto" w:fill="auto"/>
            <w:noWrap/>
            <w:hideMark/>
          </w:tcPr>
          <w:p w14:paraId="4A2E2A9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w:t>
            </w:r>
          </w:p>
        </w:tc>
        <w:tc>
          <w:tcPr>
            <w:tcW w:w="0" w:type="auto"/>
            <w:shd w:val="clear" w:color="auto" w:fill="auto"/>
            <w:hideMark/>
          </w:tcPr>
          <w:p w14:paraId="6824FEDB"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Osobní číslo žadatele o prohlídku</w:t>
            </w:r>
          </w:p>
        </w:tc>
        <w:tc>
          <w:tcPr>
            <w:tcW w:w="0" w:type="auto"/>
            <w:shd w:val="clear" w:color="auto" w:fill="auto"/>
            <w:hideMark/>
          </w:tcPr>
          <w:p w14:paraId="6E51F823" w14:textId="1C75B4F0" w:rsidR="00CB62C2" w:rsidRPr="00E2720C" w:rsidRDefault="00CB62C2" w:rsidP="00BF693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59A95C16"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zadatel_osobni_cislo</w:t>
            </w:r>
            <w:proofErr w:type="spellEnd"/>
          </w:p>
        </w:tc>
      </w:tr>
      <w:tr w:rsidR="00CB62C2" w:rsidRPr="00CB62C2" w14:paraId="1CAA3FDB" w14:textId="77777777" w:rsidTr="009954E6">
        <w:trPr>
          <w:cantSplit/>
          <w:trHeight w:val="283"/>
        </w:trPr>
        <w:tc>
          <w:tcPr>
            <w:tcW w:w="0" w:type="auto"/>
            <w:shd w:val="clear" w:color="auto" w:fill="auto"/>
            <w:noWrap/>
            <w:hideMark/>
          </w:tcPr>
          <w:p w14:paraId="6A44D4D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w:t>
            </w:r>
          </w:p>
        </w:tc>
        <w:tc>
          <w:tcPr>
            <w:tcW w:w="0" w:type="auto"/>
            <w:shd w:val="clear" w:color="auto" w:fill="auto"/>
            <w:hideMark/>
          </w:tcPr>
          <w:p w14:paraId="6DA6242E"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Příjmení žadatele</w:t>
            </w:r>
          </w:p>
        </w:tc>
        <w:tc>
          <w:tcPr>
            <w:tcW w:w="0" w:type="auto"/>
            <w:shd w:val="clear" w:color="auto" w:fill="auto"/>
            <w:hideMark/>
          </w:tcPr>
          <w:p w14:paraId="19C6DE04"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7D40091B"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zadatel_prijmeni</w:t>
            </w:r>
            <w:proofErr w:type="spellEnd"/>
          </w:p>
        </w:tc>
      </w:tr>
      <w:tr w:rsidR="00CB62C2" w:rsidRPr="00CB62C2" w14:paraId="175BDDD2" w14:textId="77777777" w:rsidTr="009954E6">
        <w:trPr>
          <w:cantSplit/>
          <w:trHeight w:val="283"/>
        </w:trPr>
        <w:tc>
          <w:tcPr>
            <w:tcW w:w="0" w:type="auto"/>
            <w:shd w:val="clear" w:color="auto" w:fill="auto"/>
            <w:noWrap/>
            <w:hideMark/>
          </w:tcPr>
          <w:p w14:paraId="4A606F8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w:t>
            </w:r>
          </w:p>
        </w:tc>
        <w:tc>
          <w:tcPr>
            <w:tcW w:w="0" w:type="auto"/>
            <w:shd w:val="clear" w:color="auto" w:fill="auto"/>
            <w:hideMark/>
          </w:tcPr>
          <w:p w14:paraId="70A36602"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Jméno žadatele</w:t>
            </w:r>
          </w:p>
        </w:tc>
        <w:tc>
          <w:tcPr>
            <w:tcW w:w="0" w:type="auto"/>
            <w:shd w:val="clear" w:color="auto" w:fill="auto"/>
            <w:hideMark/>
          </w:tcPr>
          <w:p w14:paraId="478D3E02"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1090A021"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zadatel_jmeno</w:t>
            </w:r>
            <w:proofErr w:type="spellEnd"/>
          </w:p>
        </w:tc>
      </w:tr>
      <w:tr w:rsidR="00CB62C2" w:rsidRPr="00CB62C2" w14:paraId="3A0A18C5" w14:textId="77777777" w:rsidTr="009954E6">
        <w:trPr>
          <w:cantSplit/>
          <w:trHeight w:val="283"/>
        </w:trPr>
        <w:tc>
          <w:tcPr>
            <w:tcW w:w="0" w:type="auto"/>
            <w:shd w:val="clear" w:color="auto" w:fill="auto"/>
            <w:noWrap/>
            <w:hideMark/>
          </w:tcPr>
          <w:p w14:paraId="3A596DD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w:t>
            </w:r>
          </w:p>
        </w:tc>
        <w:tc>
          <w:tcPr>
            <w:tcW w:w="0" w:type="auto"/>
            <w:shd w:val="clear" w:color="auto" w:fill="auto"/>
            <w:hideMark/>
          </w:tcPr>
          <w:p w14:paraId="13D8E0C7"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Telefon žadatele</w:t>
            </w:r>
          </w:p>
        </w:tc>
        <w:tc>
          <w:tcPr>
            <w:tcW w:w="0" w:type="auto"/>
            <w:shd w:val="clear" w:color="auto" w:fill="auto"/>
            <w:hideMark/>
          </w:tcPr>
          <w:p w14:paraId="0233E0D4"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1B44D0C7"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zadatel_telefon</w:t>
            </w:r>
            <w:proofErr w:type="spellEnd"/>
          </w:p>
        </w:tc>
      </w:tr>
      <w:tr w:rsidR="00CB62C2" w:rsidRPr="00CB62C2" w14:paraId="147182ED" w14:textId="77777777" w:rsidTr="009954E6">
        <w:trPr>
          <w:cantSplit/>
          <w:trHeight w:val="283"/>
        </w:trPr>
        <w:tc>
          <w:tcPr>
            <w:tcW w:w="0" w:type="auto"/>
            <w:shd w:val="clear" w:color="auto" w:fill="auto"/>
            <w:noWrap/>
            <w:hideMark/>
          </w:tcPr>
          <w:p w14:paraId="30650A1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w:t>
            </w:r>
          </w:p>
        </w:tc>
        <w:tc>
          <w:tcPr>
            <w:tcW w:w="0" w:type="auto"/>
            <w:shd w:val="clear" w:color="auto" w:fill="auto"/>
            <w:hideMark/>
          </w:tcPr>
          <w:p w14:paraId="2F401979"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E-mail – vedoucí</w:t>
            </w:r>
          </w:p>
        </w:tc>
        <w:tc>
          <w:tcPr>
            <w:tcW w:w="0" w:type="auto"/>
            <w:shd w:val="clear" w:color="auto" w:fill="auto"/>
            <w:hideMark/>
          </w:tcPr>
          <w:p w14:paraId="491E14FE"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22182C8B"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posuzovany_kontakt_email2</w:t>
            </w:r>
          </w:p>
        </w:tc>
      </w:tr>
      <w:tr w:rsidR="00CB62C2" w:rsidRPr="00CB62C2" w14:paraId="1E0A1594" w14:textId="77777777" w:rsidTr="009954E6">
        <w:trPr>
          <w:cantSplit/>
          <w:trHeight w:val="283"/>
        </w:trPr>
        <w:tc>
          <w:tcPr>
            <w:tcW w:w="0" w:type="auto"/>
            <w:shd w:val="clear" w:color="auto" w:fill="auto"/>
            <w:noWrap/>
            <w:hideMark/>
          </w:tcPr>
          <w:p w14:paraId="61B87AF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7</w:t>
            </w:r>
          </w:p>
        </w:tc>
        <w:tc>
          <w:tcPr>
            <w:tcW w:w="0" w:type="auto"/>
            <w:shd w:val="clear" w:color="auto" w:fill="auto"/>
            <w:hideMark/>
          </w:tcPr>
          <w:p w14:paraId="7D5135E8"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E-mail – zaměstnanec</w:t>
            </w:r>
          </w:p>
        </w:tc>
        <w:tc>
          <w:tcPr>
            <w:tcW w:w="0" w:type="auto"/>
            <w:shd w:val="clear" w:color="auto" w:fill="auto"/>
            <w:hideMark/>
          </w:tcPr>
          <w:p w14:paraId="2F8DF4A0"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73EE74F7"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posuzovany_kontakt_email1</w:t>
            </w:r>
          </w:p>
        </w:tc>
      </w:tr>
      <w:tr w:rsidR="00CB62C2" w:rsidRPr="00CB62C2" w14:paraId="38EC17ED" w14:textId="77777777" w:rsidTr="009954E6">
        <w:trPr>
          <w:cantSplit/>
          <w:trHeight w:val="283"/>
        </w:trPr>
        <w:tc>
          <w:tcPr>
            <w:tcW w:w="0" w:type="auto"/>
            <w:shd w:val="clear" w:color="auto" w:fill="auto"/>
            <w:noWrap/>
            <w:hideMark/>
          </w:tcPr>
          <w:p w14:paraId="03EA8D5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8</w:t>
            </w:r>
          </w:p>
        </w:tc>
        <w:tc>
          <w:tcPr>
            <w:tcW w:w="0" w:type="auto"/>
            <w:shd w:val="clear" w:color="auto" w:fill="auto"/>
            <w:hideMark/>
          </w:tcPr>
          <w:p w14:paraId="583CC30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Typ </w:t>
            </w:r>
            <w:proofErr w:type="spellStart"/>
            <w:r w:rsidRPr="00E2720C">
              <w:rPr>
                <w:rFonts w:eastAsia="Times New Roman"/>
                <w:color w:val="000000"/>
                <w:sz w:val="18"/>
                <w:szCs w:val="18"/>
                <w:lang w:eastAsia="cs-CZ"/>
              </w:rPr>
              <w:t>pož</w:t>
            </w:r>
            <w:proofErr w:type="spellEnd"/>
            <w:r w:rsidRPr="00E2720C">
              <w:rPr>
                <w:rFonts w:eastAsia="Times New Roman"/>
                <w:color w:val="000000"/>
                <w:sz w:val="18"/>
                <w:szCs w:val="18"/>
                <w:lang w:eastAsia="cs-CZ"/>
              </w:rPr>
              <w:t>. prohlídky (bez diakritiky)</w:t>
            </w:r>
          </w:p>
        </w:tc>
        <w:tc>
          <w:tcPr>
            <w:tcW w:w="0" w:type="auto"/>
            <w:shd w:val="clear" w:color="auto" w:fill="auto"/>
            <w:hideMark/>
          </w:tcPr>
          <w:p w14:paraId="18D41B23" w14:textId="77777777" w:rsidR="007B5C16"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Číselník:</w:t>
            </w:r>
          </w:p>
          <w:p w14:paraId="231098F9" w14:textId="77777777" w:rsidR="007B5C16"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VSTUPNI</w:t>
            </w:r>
          </w:p>
          <w:p w14:paraId="36FF8788" w14:textId="77777777" w:rsidR="007B5C16"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MIMORADNA</w:t>
            </w:r>
          </w:p>
          <w:p w14:paraId="1AAEAF48" w14:textId="77777777" w:rsidR="007B5C16"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VYSTUPNI</w:t>
            </w:r>
          </w:p>
          <w:p w14:paraId="5ADFCD63" w14:textId="3A871C9F" w:rsidR="00CB62C2"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VSTUPNI-ZMENA PODMINEK</w:t>
            </w:r>
          </w:p>
          <w:p w14:paraId="37F443B1" w14:textId="77777777" w:rsidR="00146477" w:rsidRDefault="00146477" w:rsidP="00CB62C2">
            <w:pPr>
              <w:spacing w:after="0" w:line="240" w:lineRule="auto"/>
              <w:jc w:val="left"/>
              <w:rPr>
                <w:rFonts w:eastAsia="Times New Roman"/>
                <w:color w:val="000000"/>
                <w:sz w:val="18"/>
                <w:szCs w:val="18"/>
                <w:lang w:eastAsia="cs-CZ"/>
              </w:rPr>
            </w:pPr>
            <w:r>
              <w:rPr>
                <w:rFonts w:eastAsia="Times New Roman"/>
                <w:color w:val="000000"/>
                <w:sz w:val="18"/>
                <w:szCs w:val="18"/>
                <w:lang w:eastAsia="cs-CZ"/>
              </w:rPr>
              <w:t>PERIODICKA</w:t>
            </w:r>
          </w:p>
          <w:p w14:paraId="2E13CD60" w14:textId="36FE5FF5" w:rsidR="009954E6" w:rsidRPr="00E2720C" w:rsidRDefault="0004217F" w:rsidP="00CB62C2">
            <w:pPr>
              <w:spacing w:after="0" w:line="240" w:lineRule="auto"/>
              <w:jc w:val="left"/>
              <w:rPr>
                <w:rFonts w:eastAsia="Times New Roman"/>
                <w:color w:val="000000"/>
                <w:sz w:val="18"/>
                <w:szCs w:val="18"/>
                <w:lang w:eastAsia="cs-CZ"/>
              </w:rPr>
            </w:pPr>
            <w:r w:rsidRPr="0004217F">
              <w:rPr>
                <w:rFonts w:eastAsia="Times New Roman"/>
                <w:color w:val="000000"/>
                <w:sz w:val="18"/>
                <w:szCs w:val="18"/>
                <w:lang w:eastAsia="cs-CZ"/>
              </w:rPr>
              <w:t>PERIODICKA+MIMORADNA</w:t>
            </w:r>
          </w:p>
        </w:tc>
        <w:tc>
          <w:tcPr>
            <w:tcW w:w="0" w:type="auto"/>
            <w:shd w:val="clear" w:color="auto" w:fill="auto"/>
            <w:hideMark/>
          </w:tcPr>
          <w:p w14:paraId="48BA94D2"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prohlidka_typ</w:t>
            </w:r>
            <w:proofErr w:type="spellEnd"/>
          </w:p>
        </w:tc>
      </w:tr>
      <w:tr w:rsidR="00CB62C2" w:rsidRPr="00CB62C2" w14:paraId="2530F363" w14:textId="77777777" w:rsidTr="009954E6">
        <w:trPr>
          <w:cantSplit/>
          <w:trHeight w:val="283"/>
        </w:trPr>
        <w:tc>
          <w:tcPr>
            <w:tcW w:w="0" w:type="auto"/>
            <w:shd w:val="clear" w:color="auto" w:fill="auto"/>
            <w:noWrap/>
            <w:hideMark/>
          </w:tcPr>
          <w:p w14:paraId="545EBE8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9</w:t>
            </w:r>
          </w:p>
        </w:tc>
        <w:tc>
          <w:tcPr>
            <w:tcW w:w="0" w:type="auto"/>
            <w:shd w:val="clear" w:color="auto" w:fill="auto"/>
            <w:hideMark/>
          </w:tcPr>
          <w:p w14:paraId="51C13729"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Pohlaví posuzovaného</w:t>
            </w:r>
          </w:p>
        </w:tc>
        <w:tc>
          <w:tcPr>
            <w:tcW w:w="0" w:type="auto"/>
            <w:shd w:val="clear" w:color="auto" w:fill="auto"/>
            <w:hideMark/>
          </w:tcPr>
          <w:p w14:paraId="7C6DF71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MUZ/ZENA (bez diakritiky)</w:t>
            </w:r>
          </w:p>
        </w:tc>
        <w:tc>
          <w:tcPr>
            <w:tcW w:w="0" w:type="auto"/>
            <w:shd w:val="clear" w:color="auto" w:fill="auto"/>
            <w:hideMark/>
          </w:tcPr>
          <w:p w14:paraId="21ADD77F"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posuzovany_pohlavi</w:t>
            </w:r>
            <w:proofErr w:type="spellEnd"/>
          </w:p>
        </w:tc>
      </w:tr>
      <w:tr w:rsidR="00CB62C2" w:rsidRPr="00CB62C2" w14:paraId="7E484C6C" w14:textId="77777777" w:rsidTr="009954E6">
        <w:trPr>
          <w:cantSplit/>
          <w:trHeight w:val="283"/>
        </w:trPr>
        <w:tc>
          <w:tcPr>
            <w:tcW w:w="0" w:type="auto"/>
            <w:shd w:val="clear" w:color="auto" w:fill="auto"/>
            <w:noWrap/>
            <w:hideMark/>
          </w:tcPr>
          <w:p w14:paraId="61F5E50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10</w:t>
            </w:r>
          </w:p>
        </w:tc>
        <w:tc>
          <w:tcPr>
            <w:tcW w:w="0" w:type="auto"/>
            <w:shd w:val="clear" w:color="auto" w:fill="auto"/>
            <w:hideMark/>
          </w:tcPr>
          <w:p w14:paraId="3160CD29"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Osobní číslo posuzovaného</w:t>
            </w:r>
          </w:p>
        </w:tc>
        <w:tc>
          <w:tcPr>
            <w:tcW w:w="0" w:type="auto"/>
            <w:shd w:val="clear" w:color="auto" w:fill="auto"/>
            <w:hideMark/>
          </w:tcPr>
          <w:p w14:paraId="69AB6287"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nepovinný údaj (je-li známo)</w:t>
            </w:r>
          </w:p>
        </w:tc>
        <w:tc>
          <w:tcPr>
            <w:tcW w:w="0" w:type="auto"/>
            <w:shd w:val="clear" w:color="auto" w:fill="auto"/>
            <w:hideMark/>
          </w:tcPr>
          <w:p w14:paraId="6EEFBD91"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posuzovany_osobni_cislo</w:t>
            </w:r>
            <w:proofErr w:type="spellEnd"/>
          </w:p>
        </w:tc>
      </w:tr>
      <w:tr w:rsidR="00CB62C2" w:rsidRPr="00CB62C2" w14:paraId="7F2DD987" w14:textId="77777777" w:rsidTr="009954E6">
        <w:trPr>
          <w:cantSplit/>
          <w:trHeight w:val="283"/>
        </w:trPr>
        <w:tc>
          <w:tcPr>
            <w:tcW w:w="0" w:type="auto"/>
            <w:shd w:val="clear" w:color="auto" w:fill="auto"/>
            <w:noWrap/>
            <w:hideMark/>
          </w:tcPr>
          <w:p w14:paraId="36A8C90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11</w:t>
            </w:r>
          </w:p>
        </w:tc>
        <w:tc>
          <w:tcPr>
            <w:tcW w:w="0" w:type="auto"/>
            <w:shd w:val="clear" w:color="auto" w:fill="auto"/>
            <w:hideMark/>
          </w:tcPr>
          <w:p w14:paraId="04355D94"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Jméno posuzovaného</w:t>
            </w:r>
          </w:p>
        </w:tc>
        <w:tc>
          <w:tcPr>
            <w:tcW w:w="0" w:type="auto"/>
            <w:shd w:val="clear" w:color="auto" w:fill="auto"/>
            <w:hideMark/>
          </w:tcPr>
          <w:p w14:paraId="0E539B2F"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38751831"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posuzovany_jmeno</w:t>
            </w:r>
            <w:proofErr w:type="spellEnd"/>
          </w:p>
        </w:tc>
      </w:tr>
      <w:tr w:rsidR="00CB62C2" w:rsidRPr="00CB62C2" w14:paraId="795990E4" w14:textId="77777777" w:rsidTr="009954E6">
        <w:trPr>
          <w:cantSplit/>
          <w:trHeight w:val="283"/>
        </w:trPr>
        <w:tc>
          <w:tcPr>
            <w:tcW w:w="0" w:type="auto"/>
            <w:shd w:val="clear" w:color="auto" w:fill="auto"/>
            <w:noWrap/>
            <w:hideMark/>
          </w:tcPr>
          <w:p w14:paraId="1CFF060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12</w:t>
            </w:r>
          </w:p>
        </w:tc>
        <w:tc>
          <w:tcPr>
            <w:tcW w:w="0" w:type="auto"/>
            <w:shd w:val="clear" w:color="auto" w:fill="auto"/>
            <w:hideMark/>
          </w:tcPr>
          <w:p w14:paraId="7E982438"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Příjmení posuzovaného</w:t>
            </w:r>
          </w:p>
        </w:tc>
        <w:tc>
          <w:tcPr>
            <w:tcW w:w="0" w:type="auto"/>
            <w:shd w:val="clear" w:color="auto" w:fill="auto"/>
            <w:hideMark/>
          </w:tcPr>
          <w:p w14:paraId="2DB27015"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3182934C"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posuzovany_prijmeni</w:t>
            </w:r>
            <w:proofErr w:type="spellEnd"/>
          </w:p>
        </w:tc>
      </w:tr>
      <w:tr w:rsidR="00CB62C2" w:rsidRPr="00CB62C2" w14:paraId="24982AFC" w14:textId="77777777" w:rsidTr="009954E6">
        <w:trPr>
          <w:cantSplit/>
          <w:trHeight w:val="283"/>
        </w:trPr>
        <w:tc>
          <w:tcPr>
            <w:tcW w:w="0" w:type="auto"/>
            <w:shd w:val="clear" w:color="auto" w:fill="auto"/>
            <w:noWrap/>
            <w:hideMark/>
          </w:tcPr>
          <w:p w14:paraId="7C18633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13</w:t>
            </w:r>
          </w:p>
        </w:tc>
        <w:tc>
          <w:tcPr>
            <w:tcW w:w="0" w:type="auto"/>
            <w:shd w:val="clear" w:color="auto" w:fill="auto"/>
            <w:hideMark/>
          </w:tcPr>
          <w:p w14:paraId="4EA29CC7"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Datum narození posuzovaného</w:t>
            </w:r>
          </w:p>
        </w:tc>
        <w:tc>
          <w:tcPr>
            <w:tcW w:w="0" w:type="auto"/>
            <w:shd w:val="clear" w:color="auto" w:fill="auto"/>
            <w:hideMark/>
          </w:tcPr>
          <w:p w14:paraId="4F6564DF"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7FDB8C09"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posuzovany_narozen</w:t>
            </w:r>
            <w:proofErr w:type="spellEnd"/>
          </w:p>
        </w:tc>
      </w:tr>
      <w:tr w:rsidR="00CB62C2" w:rsidRPr="00CB62C2" w14:paraId="62096645" w14:textId="77777777" w:rsidTr="009954E6">
        <w:trPr>
          <w:cantSplit/>
          <w:trHeight w:val="283"/>
        </w:trPr>
        <w:tc>
          <w:tcPr>
            <w:tcW w:w="0" w:type="auto"/>
            <w:shd w:val="clear" w:color="auto" w:fill="auto"/>
            <w:noWrap/>
            <w:hideMark/>
          </w:tcPr>
          <w:p w14:paraId="7CB5C6C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14</w:t>
            </w:r>
          </w:p>
        </w:tc>
        <w:tc>
          <w:tcPr>
            <w:tcW w:w="0" w:type="auto"/>
            <w:shd w:val="clear" w:color="auto" w:fill="auto"/>
            <w:hideMark/>
          </w:tcPr>
          <w:p w14:paraId="6498D50E"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Datum nástupu/změny/výstupu posuzovaného</w:t>
            </w:r>
          </w:p>
        </w:tc>
        <w:tc>
          <w:tcPr>
            <w:tcW w:w="0" w:type="auto"/>
            <w:shd w:val="clear" w:color="auto" w:fill="auto"/>
            <w:hideMark/>
          </w:tcPr>
          <w:p w14:paraId="56325C9E"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6517EDC4"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posuzovany_zmena</w:t>
            </w:r>
            <w:proofErr w:type="spellEnd"/>
          </w:p>
        </w:tc>
      </w:tr>
      <w:tr w:rsidR="00CB62C2" w:rsidRPr="00CB62C2" w14:paraId="62974DAB" w14:textId="77777777" w:rsidTr="009954E6">
        <w:trPr>
          <w:cantSplit/>
          <w:trHeight w:val="283"/>
        </w:trPr>
        <w:tc>
          <w:tcPr>
            <w:tcW w:w="0" w:type="auto"/>
            <w:shd w:val="clear" w:color="auto" w:fill="auto"/>
            <w:noWrap/>
            <w:hideMark/>
          </w:tcPr>
          <w:p w14:paraId="1DA55EC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15</w:t>
            </w:r>
          </w:p>
        </w:tc>
        <w:tc>
          <w:tcPr>
            <w:tcW w:w="0" w:type="auto"/>
            <w:shd w:val="clear" w:color="auto" w:fill="auto"/>
            <w:hideMark/>
          </w:tcPr>
          <w:p w14:paraId="6C30C4F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Místo </w:t>
            </w:r>
            <w:proofErr w:type="spellStart"/>
            <w:r w:rsidRPr="00E2720C">
              <w:rPr>
                <w:rFonts w:eastAsia="Times New Roman"/>
                <w:color w:val="000000"/>
                <w:sz w:val="18"/>
                <w:szCs w:val="18"/>
                <w:lang w:eastAsia="cs-CZ"/>
              </w:rPr>
              <w:t>trv</w:t>
            </w:r>
            <w:proofErr w:type="spellEnd"/>
            <w:r w:rsidRPr="00E2720C">
              <w:rPr>
                <w:rFonts w:eastAsia="Times New Roman"/>
                <w:color w:val="000000"/>
                <w:sz w:val="18"/>
                <w:szCs w:val="18"/>
                <w:lang w:eastAsia="cs-CZ"/>
              </w:rPr>
              <w:t>. pobytu posuzovaného - Ulice</w:t>
            </w:r>
          </w:p>
        </w:tc>
        <w:tc>
          <w:tcPr>
            <w:tcW w:w="0" w:type="auto"/>
            <w:shd w:val="clear" w:color="auto" w:fill="auto"/>
            <w:hideMark/>
          </w:tcPr>
          <w:p w14:paraId="2602049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w:t>
            </w:r>
          </w:p>
        </w:tc>
        <w:tc>
          <w:tcPr>
            <w:tcW w:w="0" w:type="auto"/>
            <w:shd w:val="clear" w:color="auto" w:fill="auto"/>
            <w:hideMark/>
          </w:tcPr>
          <w:p w14:paraId="3675DC75"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posuzovany_bydliste_ulice</w:t>
            </w:r>
            <w:proofErr w:type="spellEnd"/>
          </w:p>
        </w:tc>
      </w:tr>
      <w:tr w:rsidR="00CB62C2" w:rsidRPr="00CB62C2" w14:paraId="4D2FC251" w14:textId="77777777" w:rsidTr="009954E6">
        <w:trPr>
          <w:cantSplit/>
          <w:trHeight w:val="283"/>
        </w:trPr>
        <w:tc>
          <w:tcPr>
            <w:tcW w:w="0" w:type="auto"/>
            <w:shd w:val="clear" w:color="auto" w:fill="auto"/>
            <w:noWrap/>
            <w:hideMark/>
          </w:tcPr>
          <w:p w14:paraId="618B78C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16</w:t>
            </w:r>
          </w:p>
        </w:tc>
        <w:tc>
          <w:tcPr>
            <w:tcW w:w="0" w:type="auto"/>
            <w:shd w:val="clear" w:color="auto" w:fill="auto"/>
            <w:hideMark/>
          </w:tcPr>
          <w:p w14:paraId="3EA64EF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Místo </w:t>
            </w:r>
            <w:proofErr w:type="spellStart"/>
            <w:r w:rsidRPr="00E2720C">
              <w:rPr>
                <w:rFonts w:eastAsia="Times New Roman"/>
                <w:color w:val="000000"/>
                <w:sz w:val="18"/>
                <w:szCs w:val="18"/>
                <w:lang w:eastAsia="cs-CZ"/>
              </w:rPr>
              <w:t>trv</w:t>
            </w:r>
            <w:proofErr w:type="spellEnd"/>
            <w:r w:rsidRPr="00E2720C">
              <w:rPr>
                <w:rFonts w:eastAsia="Times New Roman"/>
                <w:color w:val="000000"/>
                <w:sz w:val="18"/>
                <w:szCs w:val="18"/>
                <w:lang w:eastAsia="cs-CZ"/>
              </w:rPr>
              <w:t>. pobytu posuzovaného - Město</w:t>
            </w:r>
          </w:p>
        </w:tc>
        <w:tc>
          <w:tcPr>
            <w:tcW w:w="0" w:type="auto"/>
            <w:shd w:val="clear" w:color="auto" w:fill="auto"/>
            <w:hideMark/>
          </w:tcPr>
          <w:p w14:paraId="0D2FB17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w:t>
            </w:r>
          </w:p>
        </w:tc>
        <w:tc>
          <w:tcPr>
            <w:tcW w:w="0" w:type="auto"/>
            <w:shd w:val="clear" w:color="auto" w:fill="auto"/>
            <w:hideMark/>
          </w:tcPr>
          <w:p w14:paraId="79B91A38"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posuzovany_bydliste_mesto</w:t>
            </w:r>
            <w:proofErr w:type="spellEnd"/>
          </w:p>
        </w:tc>
      </w:tr>
      <w:tr w:rsidR="00CB62C2" w:rsidRPr="00CB62C2" w14:paraId="7E22AB3E" w14:textId="77777777" w:rsidTr="009954E6">
        <w:trPr>
          <w:cantSplit/>
          <w:trHeight w:val="283"/>
        </w:trPr>
        <w:tc>
          <w:tcPr>
            <w:tcW w:w="0" w:type="auto"/>
            <w:shd w:val="clear" w:color="auto" w:fill="auto"/>
            <w:noWrap/>
            <w:hideMark/>
          </w:tcPr>
          <w:p w14:paraId="3C3E6D8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17</w:t>
            </w:r>
          </w:p>
        </w:tc>
        <w:tc>
          <w:tcPr>
            <w:tcW w:w="0" w:type="auto"/>
            <w:shd w:val="clear" w:color="auto" w:fill="auto"/>
            <w:hideMark/>
          </w:tcPr>
          <w:p w14:paraId="41FC8E3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Místo </w:t>
            </w:r>
            <w:proofErr w:type="spellStart"/>
            <w:r w:rsidRPr="00E2720C">
              <w:rPr>
                <w:rFonts w:eastAsia="Times New Roman"/>
                <w:color w:val="000000"/>
                <w:sz w:val="18"/>
                <w:szCs w:val="18"/>
                <w:lang w:eastAsia="cs-CZ"/>
              </w:rPr>
              <w:t>trv</w:t>
            </w:r>
            <w:proofErr w:type="spellEnd"/>
            <w:r w:rsidRPr="00E2720C">
              <w:rPr>
                <w:rFonts w:eastAsia="Times New Roman"/>
                <w:color w:val="000000"/>
                <w:sz w:val="18"/>
                <w:szCs w:val="18"/>
                <w:lang w:eastAsia="cs-CZ"/>
              </w:rPr>
              <w:t>. pobytu posuzovaného - PSČ</w:t>
            </w:r>
          </w:p>
        </w:tc>
        <w:tc>
          <w:tcPr>
            <w:tcW w:w="0" w:type="auto"/>
            <w:shd w:val="clear" w:color="auto" w:fill="auto"/>
            <w:hideMark/>
          </w:tcPr>
          <w:p w14:paraId="10E79F7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w:t>
            </w:r>
          </w:p>
        </w:tc>
        <w:tc>
          <w:tcPr>
            <w:tcW w:w="0" w:type="auto"/>
            <w:shd w:val="clear" w:color="auto" w:fill="auto"/>
            <w:hideMark/>
          </w:tcPr>
          <w:p w14:paraId="20DDF592"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posuzovany_bydliste_psc</w:t>
            </w:r>
            <w:proofErr w:type="spellEnd"/>
          </w:p>
        </w:tc>
      </w:tr>
      <w:tr w:rsidR="00CB62C2" w:rsidRPr="00CB62C2" w14:paraId="30C2DAE5" w14:textId="77777777" w:rsidTr="009954E6">
        <w:trPr>
          <w:cantSplit/>
          <w:trHeight w:val="283"/>
        </w:trPr>
        <w:tc>
          <w:tcPr>
            <w:tcW w:w="0" w:type="auto"/>
            <w:shd w:val="clear" w:color="auto" w:fill="auto"/>
            <w:noWrap/>
            <w:hideMark/>
          </w:tcPr>
          <w:p w14:paraId="1310552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18</w:t>
            </w:r>
          </w:p>
        </w:tc>
        <w:tc>
          <w:tcPr>
            <w:tcW w:w="0" w:type="auto"/>
            <w:shd w:val="clear" w:color="auto" w:fill="auto"/>
            <w:hideMark/>
          </w:tcPr>
          <w:p w14:paraId="749E59CE" w14:textId="2CAA30D7" w:rsidR="00CB62C2" w:rsidRPr="00E2720C" w:rsidRDefault="00CB62C2" w:rsidP="00F1305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ID pracoviště posuzovaného</w:t>
            </w:r>
          </w:p>
        </w:tc>
        <w:tc>
          <w:tcPr>
            <w:tcW w:w="0" w:type="auto"/>
            <w:shd w:val="clear" w:color="auto" w:fill="auto"/>
            <w:hideMark/>
          </w:tcPr>
          <w:p w14:paraId="79E821FA"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596C749F"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pracoviste_kod</w:t>
            </w:r>
            <w:proofErr w:type="spellEnd"/>
          </w:p>
        </w:tc>
      </w:tr>
      <w:tr w:rsidR="00CB62C2" w:rsidRPr="00CB62C2" w14:paraId="35D980F9" w14:textId="77777777" w:rsidTr="009954E6">
        <w:trPr>
          <w:cantSplit/>
          <w:trHeight w:val="283"/>
        </w:trPr>
        <w:tc>
          <w:tcPr>
            <w:tcW w:w="0" w:type="auto"/>
            <w:shd w:val="clear" w:color="auto" w:fill="auto"/>
            <w:noWrap/>
            <w:hideMark/>
          </w:tcPr>
          <w:p w14:paraId="3E54429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19</w:t>
            </w:r>
          </w:p>
        </w:tc>
        <w:tc>
          <w:tcPr>
            <w:tcW w:w="0" w:type="auto"/>
            <w:shd w:val="clear" w:color="auto" w:fill="auto"/>
            <w:hideMark/>
          </w:tcPr>
          <w:p w14:paraId="418B1B3B"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Druh práce – kód TP (typové pozice)</w:t>
            </w:r>
          </w:p>
        </w:tc>
        <w:tc>
          <w:tcPr>
            <w:tcW w:w="0" w:type="auto"/>
            <w:shd w:val="clear" w:color="auto" w:fill="auto"/>
            <w:hideMark/>
          </w:tcPr>
          <w:p w14:paraId="10A07CC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Obecný kód typové pozice</w:t>
            </w:r>
          </w:p>
        </w:tc>
        <w:tc>
          <w:tcPr>
            <w:tcW w:w="0" w:type="auto"/>
            <w:shd w:val="clear" w:color="auto" w:fill="auto"/>
            <w:hideMark/>
          </w:tcPr>
          <w:p w14:paraId="77DEB52D"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druh_prace_kod</w:t>
            </w:r>
            <w:proofErr w:type="spellEnd"/>
          </w:p>
        </w:tc>
      </w:tr>
      <w:tr w:rsidR="00CB62C2" w:rsidRPr="00CB62C2" w14:paraId="399E1048" w14:textId="77777777" w:rsidTr="009954E6">
        <w:trPr>
          <w:cantSplit/>
          <w:trHeight w:val="283"/>
        </w:trPr>
        <w:tc>
          <w:tcPr>
            <w:tcW w:w="0" w:type="auto"/>
            <w:shd w:val="clear" w:color="auto" w:fill="auto"/>
            <w:noWrap/>
            <w:hideMark/>
          </w:tcPr>
          <w:p w14:paraId="7435B39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20</w:t>
            </w:r>
          </w:p>
        </w:tc>
        <w:tc>
          <w:tcPr>
            <w:tcW w:w="0" w:type="auto"/>
            <w:shd w:val="clear" w:color="auto" w:fill="auto"/>
            <w:hideMark/>
          </w:tcPr>
          <w:p w14:paraId="4B37673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Druh práce - kód TP (mutace typové pozice na 10)</w:t>
            </w:r>
          </w:p>
        </w:tc>
        <w:tc>
          <w:tcPr>
            <w:tcW w:w="0" w:type="auto"/>
            <w:shd w:val="clear" w:color="auto" w:fill="auto"/>
            <w:hideMark/>
          </w:tcPr>
          <w:p w14:paraId="2780A92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Kód typové pozice včetně "mutace"</w:t>
            </w:r>
          </w:p>
        </w:tc>
        <w:tc>
          <w:tcPr>
            <w:tcW w:w="0" w:type="auto"/>
            <w:shd w:val="clear" w:color="auto" w:fill="auto"/>
            <w:hideMark/>
          </w:tcPr>
          <w:p w14:paraId="0DE587F9"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druh_prace_kod10</w:t>
            </w:r>
          </w:p>
        </w:tc>
      </w:tr>
      <w:tr w:rsidR="00CB62C2" w:rsidRPr="00CB62C2" w14:paraId="22906A7A" w14:textId="77777777" w:rsidTr="009954E6">
        <w:trPr>
          <w:cantSplit/>
          <w:trHeight w:val="283"/>
        </w:trPr>
        <w:tc>
          <w:tcPr>
            <w:tcW w:w="0" w:type="auto"/>
            <w:shd w:val="clear" w:color="auto" w:fill="auto"/>
            <w:noWrap/>
            <w:hideMark/>
          </w:tcPr>
          <w:p w14:paraId="7FE3762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21</w:t>
            </w:r>
          </w:p>
        </w:tc>
        <w:tc>
          <w:tcPr>
            <w:tcW w:w="0" w:type="auto"/>
            <w:shd w:val="clear" w:color="auto" w:fill="auto"/>
            <w:hideMark/>
          </w:tcPr>
          <w:p w14:paraId="54392B8F"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Druh práce – název</w:t>
            </w:r>
          </w:p>
        </w:tc>
        <w:tc>
          <w:tcPr>
            <w:tcW w:w="0" w:type="auto"/>
            <w:shd w:val="clear" w:color="auto" w:fill="auto"/>
            <w:hideMark/>
          </w:tcPr>
          <w:p w14:paraId="3048E1FE"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7712AD54"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druh_prace_nazev</w:t>
            </w:r>
            <w:proofErr w:type="spellEnd"/>
          </w:p>
        </w:tc>
      </w:tr>
      <w:tr w:rsidR="00CB62C2" w:rsidRPr="00CB62C2" w14:paraId="50D90E44" w14:textId="77777777" w:rsidTr="009954E6">
        <w:trPr>
          <w:cantSplit/>
          <w:trHeight w:val="283"/>
        </w:trPr>
        <w:tc>
          <w:tcPr>
            <w:tcW w:w="0" w:type="auto"/>
            <w:shd w:val="clear" w:color="auto" w:fill="auto"/>
            <w:noWrap/>
            <w:hideMark/>
          </w:tcPr>
          <w:p w14:paraId="195180A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22</w:t>
            </w:r>
          </w:p>
        </w:tc>
        <w:tc>
          <w:tcPr>
            <w:tcW w:w="0" w:type="auto"/>
            <w:shd w:val="clear" w:color="auto" w:fill="auto"/>
            <w:hideMark/>
          </w:tcPr>
          <w:p w14:paraId="66C107DD"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Druh práce – text</w:t>
            </w:r>
          </w:p>
        </w:tc>
        <w:tc>
          <w:tcPr>
            <w:tcW w:w="0" w:type="auto"/>
            <w:shd w:val="clear" w:color="auto" w:fill="auto"/>
            <w:hideMark/>
          </w:tcPr>
          <w:p w14:paraId="1657A5E5" w14:textId="43F95613" w:rsidR="00CB62C2" w:rsidRPr="00E2720C" w:rsidRDefault="00526C1F" w:rsidP="007B5C1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Název druhu práce (rozšířené profesní skupiny)</w:t>
            </w:r>
          </w:p>
        </w:tc>
        <w:tc>
          <w:tcPr>
            <w:tcW w:w="0" w:type="auto"/>
            <w:shd w:val="clear" w:color="auto" w:fill="auto"/>
            <w:hideMark/>
          </w:tcPr>
          <w:p w14:paraId="3B83F84A"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druh_prace_text</w:t>
            </w:r>
            <w:proofErr w:type="spellEnd"/>
          </w:p>
        </w:tc>
      </w:tr>
      <w:tr w:rsidR="00CB62C2" w:rsidRPr="00CB62C2" w14:paraId="6CFE3B59" w14:textId="77777777" w:rsidTr="009954E6">
        <w:trPr>
          <w:cantSplit/>
          <w:trHeight w:val="283"/>
        </w:trPr>
        <w:tc>
          <w:tcPr>
            <w:tcW w:w="0" w:type="auto"/>
            <w:shd w:val="clear" w:color="auto" w:fill="auto"/>
            <w:noWrap/>
            <w:hideMark/>
          </w:tcPr>
          <w:p w14:paraId="3205294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23</w:t>
            </w:r>
          </w:p>
        </w:tc>
        <w:tc>
          <w:tcPr>
            <w:tcW w:w="0" w:type="auto"/>
            <w:shd w:val="clear" w:color="auto" w:fill="auto"/>
            <w:hideMark/>
          </w:tcPr>
          <w:p w14:paraId="0B0E970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Rozvržení pracovní doby - směnnost</w:t>
            </w:r>
          </w:p>
        </w:tc>
        <w:tc>
          <w:tcPr>
            <w:tcW w:w="0" w:type="auto"/>
            <w:shd w:val="clear" w:color="auto" w:fill="auto"/>
            <w:hideMark/>
          </w:tcPr>
          <w:p w14:paraId="039FABE0" w14:textId="77777777"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1-Jednosměnný</w:t>
            </w:r>
          </w:p>
          <w:p w14:paraId="29212408" w14:textId="77777777"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2-Dvousměnný</w:t>
            </w:r>
          </w:p>
          <w:p w14:paraId="7D9CED08" w14:textId="77777777"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3-Třísměnný</w:t>
            </w:r>
          </w:p>
          <w:p w14:paraId="49C51E38" w14:textId="4E7CD0F6" w:rsidR="0029588A" w:rsidRPr="00E2720C"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4-Nepřetržitý</w:t>
            </w:r>
          </w:p>
        </w:tc>
        <w:tc>
          <w:tcPr>
            <w:tcW w:w="0" w:type="auto"/>
            <w:shd w:val="clear" w:color="auto" w:fill="auto"/>
            <w:hideMark/>
          </w:tcPr>
          <w:p w14:paraId="2A251E0A"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smennost</w:t>
            </w:r>
            <w:proofErr w:type="spellEnd"/>
          </w:p>
        </w:tc>
      </w:tr>
      <w:tr w:rsidR="00CB62C2" w:rsidRPr="00CB62C2" w14:paraId="3C31EE44" w14:textId="77777777" w:rsidTr="009954E6">
        <w:trPr>
          <w:cantSplit/>
          <w:trHeight w:val="283"/>
        </w:trPr>
        <w:tc>
          <w:tcPr>
            <w:tcW w:w="0" w:type="auto"/>
            <w:shd w:val="clear" w:color="auto" w:fill="auto"/>
            <w:noWrap/>
            <w:hideMark/>
          </w:tcPr>
          <w:p w14:paraId="7037BDB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lastRenderedPageBreak/>
              <w:t>24</w:t>
            </w:r>
          </w:p>
        </w:tc>
        <w:tc>
          <w:tcPr>
            <w:tcW w:w="0" w:type="auto"/>
            <w:shd w:val="clear" w:color="auto" w:fill="auto"/>
            <w:hideMark/>
          </w:tcPr>
          <w:p w14:paraId="2576F7F8"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RF01 – Prach</w:t>
            </w:r>
          </w:p>
        </w:tc>
        <w:tc>
          <w:tcPr>
            <w:tcW w:w="0" w:type="auto"/>
            <w:shd w:val="clear" w:color="auto" w:fill="auto"/>
            <w:hideMark/>
          </w:tcPr>
          <w:p w14:paraId="6013A5C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RF01 - Prach. Míra stupně rizika v daném RF.</w:t>
            </w:r>
          </w:p>
        </w:tc>
        <w:tc>
          <w:tcPr>
            <w:tcW w:w="0" w:type="auto"/>
            <w:shd w:val="clear" w:color="auto" w:fill="auto"/>
            <w:hideMark/>
          </w:tcPr>
          <w:p w14:paraId="6CCAD3F2"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par12_rf1</w:t>
            </w:r>
          </w:p>
        </w:tc>
      </w:tr>
      <w:tr w:rsidR="00CB62C2" w:rsidRPr="00CB62C2" w14:paraId="14087938" w14:textId="77777777" w:rsidTr="009954E6">
        <w:trPr>
          <w:cantSplit/>
          <w:trHeight w:val="283"/>
        </w:trPr>
        <w:tc>
          <w:tcPr>
            <w:tcW w:w="0" w:type="auto"/>
            <w:shd w:val="clear" w:color="auto" w:fill="auto"/>
            <w:noWrap/>
            <w:hideMark/>
          </w:tcPr>
          <w:p w14:paraId="628E6A3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25</w:t>
            </w:r>
          </w:p>
        </w:tc>
        <w:tc>
          <w:tcPr>
            <w:tcW w:w="0" w:type="auto"/>
            <w:shd w:val="clear" w:color="auto" w:fill="auto"/>
            <w:hideMark/>
          </w:tcPr>
          <w:p w14:paraId="0C8D8CB6"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RF02 - Chemické látky</w:t>
            </w:r>
          </w:p>
        </w:tc>
        <w:tc>
          <w:tcPr>
            <w:tcW w:w="0" w:type="auto"/>
            <w:shd w:val="clear" w:color="auto" w:fill="auto"/>
            <w:hideMark/>
          </w:tcPr>
          <w:p w14:paraId="2D5BD59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RF02 - Chemické látky.  Míra stupně rizika v daném RF.</w:t>
            </w:r>
          </w:p>
        </w:tc>
        <w:tc>
          <w:tcPr>
            <w:tcW w:w="0" w:type="auto"/>
            <w:shd w:val="clear" w:color="auto" w:fill="auto"/>
            <w:hideMark/>
          </w:tcPr>
          <w:p w14:paraId="371DF9E4"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par12_rf2</w:t>
            </w:r>
          </w:p>
        </w:tc>
      </w:tr>
      <w:tr w:rsidR="00CB62C2" w:rsidRPr="00CB62C2" w14:paraId="0D629AE1" w14:textId="77777777" w:rsidTr="009954E6">
        <w:trPr>
          <w:cantSplit/>
          <w:trHeight w:val="283"/>
        </w:trPr>
        <w:tc>
          <w:tcPr>
            <w:tcW w:w="0" w:type="auto"/>
            <w:shd w:val="clear" w:color="auto" w:fill="auto"/>
            <w:noWrap/>
            <w:hideMark/>
          </w:tcPr>
          <w:p w14:paraId="241F279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26</w:t>
            </w:r>
          </w:p>
        </w:tc>
        <w:tc>
          <w:tcPr>
            <w:tcW w:w="0" w:type="auto"/>
            <w:shd w:val="clear" w:color="auto" w:fill="auto"/>
            <w:hideMark/>
          </w:tcPr>
          <w:p w14:paraId="5A3DD7CA"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RF03 – Hluk</w:t>
            </w:r>
          </w:p>
        </w:tc>
        <w:tc>
          <w:tcPr>
            <w:tcW w:w="0" w:type="auto"/>
            <w:shd w:val="clear" w:color="auto" w:fill="auto"/>
            <w:hideMark/>
          </w:tcPr>
          <w:p w14:paraId="118C52B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RF03 - Hluk. Míra stupně rizika v daném RF.</w:t>
            </w:r>
          </w:p>
        </w:tc>
        <w:tc>
          <w:tcPr>
            <w:tcW w:w="0" w:type="auto"/>
            <w:shd w:val="clear" w:color="auto" w:fill="auto"/>
            <w:hideMark/>
          </w:tcPr>
          <w:p w14:paraId="4F4E6417"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par12_rf3</w:t>
            </w:r>
          </w:p>
        </w:tc>
      </w:tr>
      <w:tr w:rsidR="00CB62C2" w:rsidRPr="00CB62C2" w14:paraId="2EEE6CF0" w14:textId="77777777" w:rsidTr="009954E6">
        <w:trPr>
          <w:cantSplit/>
          <w:trHeight w:val="283"/>
        </w:trPr>
        <w:tc>
          <w:tcPr>
            <w:tcW w:w="0" w:type="auto"/>
            <w:shd w:val="clear" w:color="auto" w:fill="auto"/>
            <w:noWrap/>
            <w:hideMark/>
          </w:tcPr>
          <w:p w14:paraId="1ADC590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27</w:t>
            </w:r>
          </w:p>
        </w:tc>
        <w:tc>
          <w:tcPr>
            <w:tcW w:w="0" w:type="auto"/>
            <w:shd w:val="clear" w:color="auto" w:fill="auto"/>
            <w:hideMark/>
          </w:tcPr>
          <w:p w14:paraId="124FDFE6"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RF04 – Vibrace</w:t>
            </w:r>
          </w:p>
        </w:tc>
        <w:tc>
          <w:tcPr>
            <w:tcW w:w="0" w:type="auto"/>
            <w:shd w:val="clear" w:color="auto" w:fill="auto"/>
            <w:hideMark/>
          </w:tcPr>
          <w:p w14:paraId="1D4D2E2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RF04 - Vibrace. Míra stupně rizika v daném RF.</w:t>
            </w:r>
          </w:p>
        </w:tc>
        <w:tc>
          <w:tcPr>
            <w:tcW w:w="0" w:type="auto"/>
            <w:shd w:val="clear" w:color="auto" w:fill="auto"/>
            <w:hideMark/>
          </w:tcPr>
          <w:p w14:paraId="34F17A52"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par12_rf4</w:t>
            </w:r>
          </w:p>
        </w:tc>
      </w:tr>
      <w:tr w:rsidR="00CB62C2" w:rsidRPr="00CB62C2" w14:paraId="7498C5E8" w14:textId="77777777" w:rsidTr="009954E6">
        <w:trPr>
          <w:cantSplit/>
          <w:trHeight w:val="283"/>
        </w:trPr>
        <w:tc>
          <w:tcPr>
            <w:tcW w:w="0" w:type="auto"/>
            <w:shd w:val="clear" w:color="auto" w:fill="auto"/>
            <w:noWrap/>
            <w:hideMark/>
          </w:tcPr>
          <w:p w14:paraId="0BD6022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28</w:t>
            </w:r>
          </w:p>
        </w:tc>
        <w:tc>
          <w:tcPr>
            <w:tcW w:w="0" w:type="auto"/>
            <w:shd w:val="clear" w:color="auto" w:fill="auto"/>
            <w:hideMark/>
          </w:tcPr>
          <w:p w14:paraId="2C1DC9F8"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xml:space="preserve">RF05 - </w:t>
            </w:r>
            <w:proofErr w:type="spellStart"/>
            <w:r w:rsidRPr="00E2720C">
              <w:rPr>
                <w:rFonts w:eastAsia="Times New Roman"/>
                <w:color w:val="00000A"/>
                <w:sz w:val="18"/>
                <w:szCs w:val="18"/>
                <w:lang w:eastAsia="cs-CZ"/>
              </w:rPr>
              <w:t>Neion</w:t>
            </w:r>
            <w:proofErr w:type="spellEnd"/>
            <w:r w:rsidRPr="00E2720C">
              <w:rPr>
                <w:rFonts w:eastAsia="Times New Roman"/>
                <w:color w:val="00000A"/>
                <w:sz w:val="18"/>
                <w:szCs w:val="18"/>
                <w:lang w:eastAsia="cs-CZ"/>
              </w:rPr>
              <w:t xml:space="preserve">. záření a </w:t>
            </w:r>
            <w:proofErr w:type="spellStart"/>
            <w:r w:rsidRPr="00E2720C">
              <w:rPr>
                <w:rFonts w:eastAsia="Times New Roman"/>
                <w:color w:val="00000A"/>
                <w:sz w:val="18"/>
                <w:szCs w:val="18"/>
                <w:lang w:eastAsia="cs-CZ"/>
              </w:rPr>
              <w:t>elektr</w:t>
            </w:r>
            <w:proofErr w:type="spellEnd"/>
            <w:r w:rsidRPr="00E2720C">
              <w:rPr>
                <w:rFonts w:eastAsia="Times New Roman"/>
                <w:color w:val="00000A"/>
                <w:sz w:val="18"/>
                <w:szCs w:val="18"/>
                <w:lang w:eastAsia="cs-CZ"/>
              </w:rPr>
              <w:t>. pole</w:t>
            </w:r>
          </w:p>
        </w:tc>
        <w:tc>
          <w:tcPr>
            <w:tcW w:w="0" w:type="auto"/>
            <w:shd w:val="clear" w:color="auto" w:fill="auto"/>
            <w:hideMark/>
          </w:tcPr>
          <w:p w14:paraId="0DD9F83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RF05 - </w:t>
            </w:r>
            <w:proofErr w:type="spellStart"/>
            <w:r w:rsidRPr="00E2720C">
              <w:rPr>
                <w:rFonts w:eastAsia="Times New Roman"/>
                <w:color w:val="000000"/>
                <w:sz w:val="18"/>
                <w:szCs w:val="18"/>
                <w:lang w:eastAsia="cs-CZ"/>
              </w:rPr>
              <w:t>Neion</w:t>
            </w:r>
            <w:proofErr w:type="spellEnd"/>
            <w:r w:rsidRPr="00E2720C">
              <w:rPr>
                <w:rFonts w:eastAsia="Times New Roman"/>
                <w:color w:val="000000"/>
                <w:sz w:val="18"/>
                <w:szCs w:val="18"/>
                <w:lang w:eastAsia="cs-CZ"/>
              </w:rPr>
              <w:t>. záření a elektromagnetické pole. Míra stupně rizika v daném RF.</w:t>
            </w:r>
          </w:p>
        </w:tc>
        <w:tc>
          <w:tcPr>
            <w:tcW w:w="0" w:type="auto"/>
            <w:shd w:val="clear" w:color="auto" w:fill="auto"/>
            <w:hideMark/>
          </w:tcPr>
          <w:p w14:paraId="7E148755"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par12_rf5</w:t>
            </w:r>
          </w:p>
        </w:tc>
      </w:tr>
      <w:tr w:rsidR="00CB62C2" w:rsidRPr="00CB62C2" w14:paraId="31FB071A" w14:textId="77777777" w:rsidTr="009954E6">
        <w:trPr>
          <w:cantSplit/>
          <w:trHeight w:val="283"/>
        </w:trPr>
        <w:tc>
          <w:tcPr>
            <w:tcW w:w="0" w:type="auto"/>
            <w:shd w:val="clear" w:color="auto" w:fill="auto"/>
            <w:noWrap/>
            <w:hideMark/>
          </w:tcPr>
          <w:p w14:paraId="23ED433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29</w:t>
            </w:r>
          </w:p>
        </w:tc>
        <w:tc>
          <w:tcPr>
            <w:tcW w:w="0" w:type="auto"/>
            <w:shd w:val="clear" w:color="auto" w:fill="auto"/>
            <w:hideMark/>
          </w:tcPr>
          <w:p w14:paraId="6037E759"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RF06 - Fyzická zátěž</w:t>
            </w:r>
          </w:p>
        </w:tc>
        <w:tc>
          <w:tcPr>
            <w:tcW w:w="0" w:type="auto"/>
            <w:shd w:val="clear" w:color="auto" w:fill="auto"/>
            <w:hideMark/>
          </w:tcPr>
          <w:p w14:paraId="5BB329C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RF06 - Fyzická zátěž. Míra stupně rizika v daném RF.</w:t>
            </w:r>
          </w:p>
        </w:tc>
        <w:tc>
          <w:tcPr>
            <w:tcW w:w="0" w:type="auto"/>
            <w:shd w:val="clear" w:color="auto" w:fill="auto"/>
            <w:hideMark/>
          </w:tcPr>
          <w:p w14:paraId="0356BF71"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par12_rf6</w:t>
            </w:r>
          </w:p>
        </w:tc>
      </w:tr>
      <w:tr w:rsidR="00CB62C2" w:rsidRPr="00CB62C2" w14:paraId="73F4B404" w14:textId="77777777" w:rsidTr="009954E6">
        <w:trPr>
          <w:cantSplit/>
          <w:trHeight w:val="283"/>
        </w:trPr>
        <w:tc>
          <w:tcPr>
            <w:tcW w:w="0" w:type="auto"/>
            <w:shd w:val="clear" w:color="auto" w:fill="auto"/>
            <w:noWrap/>
            <w:hideMark/>
          </w:tcPr>
          <w:p w14:paraId="064C3B0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30</w:t>
            </w:r>
          </w:p>
        </w:tc>
        <w:tc>
          <w:tcPr>
            <w:tcW w:w="0" w:type="auto"/>
            <w:shd w:val="clear" w:color="auto" w:fill="auto"/>
            <w:hideMark/>
          </w:tcPr>
          <w:p w14:paraId="35803E93"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RF07 - Pracovní poloha</w:t>
            </w:r>
          </w:p>
        </w:tc>
        <w:tc>
          <w:tcPr>
            <w:tcW w:w="0" w:type="auto"/>
            <w:shd w:val="clear" w:color="auto" w:fill="auto"/>
            <w:hideMark/>
          </w:tcPr>
          <w:p w14:paraId="13ED637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RF07 - Pracovní poloha. Míra stupně rizika v daném RF.</w:t>
            </w:r>
          </w:p>
        </w:tc>
        <w:tc>
          <w:tcPr>
            <w:tcW w:w="0" w:type="auto"/>
            <w:shd w:val="clear" w:color="auto" w:fill="auto"/>
            <w:hideMark/>
          </w:tcPr>
          <w:p w14:paraId="150ECDAA"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par12_rf7</w:t>
            </w:r>
          </w:p>
        </w:tc>
      </w:tr>
      <w:tr w:rsidR="00CB62C2" w:rsidRPr="00CB62C2" w14:paraId="29D4618F" w14:textId="77777777" w:rsidTr="009954E6">
        <w:trPr>
          <w:cantSplit/>
          <w:trHeight w:val="283"/>
        </w:trPr>
        <w:tc>
          <w:tcPr>
            <w:tcW w:w="0" w:type="auto"/>
            <w:shd w:val="clear" w:color="auto" w:fill="auto"/>
            <w:noWrap/>
            <w:hideMark/>
          </w:tcPr>
          <w:p w14:paraId="0DAB05A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31</w:t>
            </w:r>
          </w:p>
        </w:tc>
        <w:tc>
          <w:tcPr>
            <w:tcW w:w="0" w:type="auto"/>
            <w:shd w:val="clear" w:color="auto" w:fill="auto"/>
            <w:hideMark/>
          </w:tcPr>
          <w:p w14:paraId="75057A03"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RF08 - Zátěž teplem</w:t>
            </w:r>
          </w:p>
        </w:tc>
        <w:tc>
          <w:tcPr>
            <w:tcW w:w="0" w:type="auto"/>
            <w:shd w:val="clear" w:color="auto" w:fill="auto"/>
            <w:hideMark/>
          </w:tcPr>
          <w:p w14:paraId="6E26BFD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RF08 - Zátěž teplem. Míra stupně rizika v daném RF.</w:t>
            </w:r>
          </w:p>
        </w:tc>
        <w:tc>
          <w:tcPr>
            <w:tcW w:w="0" w:type="auto"/>
            <w:shd w:val="clear" w:color="auto" w:fill="auto"/>
            <w:hideMark/>
          </w:tcPr>
          <w:p w14:paraId="5F99C982"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par12_rf8</w:t>
            </w:r>
          </w:p>
        </w:tc>
      </w:tr>
      <w:tr w:rsidR="00CB62C2" w:rsidRPr="00CB62C2" w14:paraId="5997F563" w14:textId="77777777" w:rsidTr="009954E6">
        <w:trPr>
          <w:cantSplit/>
          <w:trHeight w:val="283"/>
        </w:trPr>
        <w:tc>
          <w:tcPr>
            <w:tcW w:w="0" w:type="auto"/>
            <w:shd w:val="clear" w:color="auto" w:fill="auto"/>
            <w:noWrap/>
            <w:hideMark/>
          </w:tcPr>
          <w:p w14:paraId="53AF82E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32</w:t>
            </w:r>
          </w:p>
        </w:tc>
        <w:tc>
          <w:tcPr>
            <w:tcW w:w="0" w:type="auto"/>
            <w:shd w:val="clear" w:color="auto" w:fill="auto"/>
            <w:hideMark/>
          </w:tcPr>
          <w:p w14:paraId="0F3E2E4B"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RF09 - Zátěž chladem</w:t>
            </w:r>
          </w:p>
        </w:tc>
        <w:tc>
          <w:tcPr>
            <w:tcW w:w="0" w:type="auto"/>
            <w:shd w:val="clear" w:color="auto" w:fill="auto"/>
            <w:hideMark/>
          </w:tcPr>
          <w:p w14:paraId="5F829A3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RF09 - Zátěž chladem. Míra stupně rizika v daném RF.</w:t>
            </w:r>
          </w:p>
        </w:tc>
        <w:tc>
          <w:tcPr>
            <w:tcW w:w="0" w:type="auto"/>
            <w:shd w:val="clear" w:color="auto" w:fill="auto"/>
            <w:hideMark/>
          </w:tcPr>
          <w:p w14:paraId="3062CE7A"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par12_rf9</w:t>
            </w:r>
          </w:p>
        </w:tc>
      </w:tr>
      <w:tr w:rsidR="00CB62C2" w:rsidRPr="00CB62C2" w14:paraId="0761236D" w14:textId="77777777" w:rsidTr="009954E6">
        <w:trPr>
          <w:cantSplit/>
          <w:trHeight w:val="283"/>
        </w:trPr>
        <w:tc>
          <w:tcPr>
            <w:tcW w:w="0" w:type="auto"/>
            <w:shd w:val="clear" w:color="auto" w:fill="auto"/>
            <w:noWrap/>
            <w:hideMark/>
          </w:tcPr>
          <w:p w14:paraId="35ADB35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33</w:t>
            </w:r>
          </w:p>
        </w:tc>
        <w:tc>
          <w:tcPr>
            <w:tcW w:w="0" w:type="auto"/>
            <w:shd w:val="clear" w:color="auto" w:fill="auto"/>
            <w:hideMark/>
          </w:tcPr>
          <w:p w14:paraId="63C65C1C"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RF10 - Psychická zátěž</w:t>
            </w:r>
          </w:p>
        </w:tc>
        <w:tc>
          <w:tcPr>
            <w:tcW w:w="0" w:type="auto"/>
            <w:shd w:val="clear" w:color="auto" w:fill="auto"/>
            <w:hideMark/>
          </w:tcPr>
          <w:p w14:paraId="4BC884E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RF10 - Psychická zátěž. Míra stupně rizika v daném RF.</w:t>
            </w:r>
          </w:p>
        </w:tc>
        <w:tc>
          <w:tcPr>
            <w:tcW w:w="0" w:type="auto"/>
            <w:shd w:val="clear" w:color="auto" w:fill="auto"/>
            <w:hideMark/>
          </w:tcPr>
          <w:p w14:paraId="669F4684"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par12_rf10</w:t>
            </w:r>
          </w:p>
        </w:tc>
      </w:tr>
      <w:tr w:rsidR="00CB62C2" w:rsidRPr="00CB62C2" w14:paraId="5973216D" w14:textId="77777777" w:rsidTr="009954E6">
        <w:trPr>
          <w:cantSplit/>
          <w:trHeight w:val="283"/>
        </w:trPr>
        <w:tc>
          <w:tcPr>
            <w:tcW w:w="0" w:type="auto"/>
            <w:shd w:val="clear" w:color="auto" w:fill="auto"/>
            <w:noWrap/>
            <w:hideMark/>
          </w:tcPr>
          <w:p w14:paraId="3498CE8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34</w:t>
            </w:r>
          </w:p>
        </w:tc>
        <w:tc>
          <w:tcPr>
            <w:tcW w:w="0" w:type="auto"/>
            <w:shd w:val="clear" w:color="auto" w:fill="auto"/>
            <w:hideMark/>
          </w:tcPr>
          <w:p w14:paraId="6538319D"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RF11 - Zraková zátěž</w:t>
            </w:r>
          </w:p>
        </w:tc>
        <w:tc>
          <w:tcPr>
            <w:tcW w:w="0" w:type="auto"/>
            <w:shd w:val="clear" w:color="auto" w:fill="auto"/>
            <w:hideMark/>
          </w:tcPr>
          <w:p w14:paraId="37D437B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RF11 - Zraková zátěž. Míra stupně rizika v daném RF.</w:t>
            </w:r>
          </w:p>
        </w:tc>
        <w:tc>
          <w:tcPr>
            <w:tcW w:w="0" w:type="auto"/>
            <w:shd w:val="clear" w:color="auto" w:fill="auto"/>
            <w:hideMark/>
          </w:tcPr>
          <w:p w14:paraId="63694B1A"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par12_rf11</w:t>
            </w:r>
          </w:p>
        </w:tc>
      </w:tr>
      <w:tr w:rsidR="00CB62C2" w:rsidRPr="00CB62C2" w14:paraId="21858DB6" w14:textId="77777777" w:rsidTr="009954E6">
        <w:trPr>
          <w:cantSplit/>
          <w:trHeight w:val="283"/>
        </w:trPr>
        <w:tc>
          <w:tcPr>
            <w:tcW w:w="0" w:type="auto"/>
            <w:shd w:val="clear" w:color="auto" w:fill="auto"/>
            <w:noWrap/>
            <w:hideMark/>
          </w:tcPr>
          <w:p w14:paraId="30D62B8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35</w:t>
            </w:r>
          </w:p>
        </w:tc>
        <w:tc>
          <w:tcPr>
            <w:tcW w:w="0" w:type="auto"/>
            <w:shd w:val="clear" w:color="auto" w:fill="auto"/>
            <w:hideMark/>
          </w:tcPr>
          <w:p w14:paraId="235117EA"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xml:space="preserve">RF12 - Práce s bio. </w:t>
            </w:r>
            <w:proofErr w:type="gramStart"/>
            <w:r w:rsidRPr="00E2720C">
              <w:rPr>
                <w:rFonts w:eastAsia="Times New Roman"/>
                <w:color w:val="00000A"/>
                <w:sz w:val="18"/>
                <w:szCs w:val="18"/>
                <w:lang w:eastAsia="cs-CZ"/>
              </w:rPr>
              <w:t>činiteli</w:t>
            </w:r>
            <w:proofErr w:type="gramEnd"/>
          </w:p>
        </w:tc>
        <w:tc>
          <w:tcPr>
            <w:tcW w:w="0" w:type="auto"/>
            <w:shd w:val="clear" w:color="auto" w:fill="auto"/>
            <w:hideMark/>
          </w:tcPr>
          <w:p w14:paraId="790F2A1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RF12 - Práce s biolog. činiteli. Míra stupně rizika v daném RF.</w:t>
            </w:r>
          </w:p>
        </w:tc>
        <w:tc>
          <w:tcPr>
            <w:tcW w:w="0" w:type="auto"/>
            <w:shd w:val="clear" w:color="auto" w:fill="auto"/>
            <w:hideMark/>
          </w:tcPr>
          <w:p w14:paraId="55CFD75A"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par12_rf12</w:t>
            </w:r>
          </w:p>
        </w:tc>
      </w:tr>
      <w:tr w:rsidR="00CB62C2" w:rsidRPr="00CB62C2" w14:paraId="2F96F1A9" w14:textId="77777777" w:rsidTr="009954E6">
        <w:trPr>
          <w:cantSplit/>
          <w:trHeight w:val="283"/>
        </w:trPr>
        <w:tc>
          <w:tcPr>
            <w:tcW w:w="0" w:type="auto"/>
            <w:shd w:val="clear" w:color="auto" w:fill="auto"/>
            <w:noWrap/>
            <w:hideMark/>
          </w:tcPr>
          <w:p w14:paraId="1B9A35D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36</w:t>
            </w:r>
          </w:p>
        </w:tc>
        <w:tc>
          <w:tcPr>
            <w:tcW w:w="0" w:type="auto"/>
            <w:shd w:val="clear" w:color="auto" w:fill="auto"/>
            <w:hideMark/>
          </w:tcPr>
          <w:p w14:paraId="060F5D55"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xml:space="preserve">RF13 - Práce ve </w:t>
            </w:r>
            <w:proofErr w:type="spellStart"/>
            <w:r w:rsidRPr="00E2720C">
              <w:rPr>
                <w:rFonts w:eastAsia="Times New Roman"/>
                <w:color w:val="00000A"/>
                <w:sz w:val="18"/>
                <w:szCs w:val="18"/>
                <w:lang w:eastAsia="cs-CZ"/>
              </w:rPr>
              <w:t>zvýš</w:t>
            </w:r>
            <w:proofErr w:type="spellEnd"/>
            <w:r w:rsidRPr="00E2720C">
              <w:rPr>
                <w:rFonts w:eastAsia="Times New Roman"/>
                <w:color w:val="00000A"/>
                <w:sz w:val="18"/>
                <w:szCs w:val="18"/>
                <w:lang w:eastAsia="cs-CZ"/>
              </w:rPr>
              <w:t xml:space="preserve">. tlaku </w:t>
            </w:r>
            <w:proofErr w:type="spellStart"/>
            <w:r w:rsidRPr="00E2720C">
              <w:rPr>
                <w:rFonts w:eastAsia="Times New Roman"/>
                <w:color w:val="00000A"/>
                <w:sz w:val="18"/>
                <w:szCs w:val="18"/>
                <w:lang w:eastAsia="cs-CZ"/>
              </w:rPr>
              <w:t>vzd</w:t>
            </w:r>
            <w:proofErr w:type="spellEnd"/>
            <w:r w:rsidRPr="00E2720C">
              <w:rPr>
                <w:rFonts w:eastAsia="Times New Roman"/>
                <w:color w:val="00000A"/>
                <w:sz w:val="18"/>
                <w:szCs w:val="18"/>
                <w:lang w:eastAsia="cs-CZ"/>
              </w:rPr>
              <w:t>.</w:t>
            </w:r>
          </w:p>
        </w:tc>
        <w:tc>
          <w:tcPr>
            <w:tcW w:w="0" w:type="auto"/>
            <w:shd w:val="clear" w:color="auto" w:fill="auto"/>
            <w:hideMark/>
          </w:tcPr>
          <w:p w14:paraId="167C478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RF13 - Práce ve zvýšeném tlaku vzduchu.  Míra stupně rizika v daném RF.</w:t>
            </w:r>
          </w:p>
        </w:tc>
        <w:tc>
          <w:tcPr>
            <w:tcW w:w="0" w:type="auto"/>
            <w:shd w:val="clear" w:color="auto" w:fill="auto"/>
            <w:hideMark/>
          </w:tcPr>
          <w:p w14:paraId="38D0714A"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par12_rf13</w:t>
            </w:r>
          </w:p>
        </w:tc>
      </w:tr>
      <w:tr w:rsidR="00CB62C2" w:rsidRPr="00CB62C2" w14:paraId="32E6A17D" w14:textId="77777777" w:rsidTr="009954E6">
        <w:trPr>
          <w:cantSplit/>
          <w:trHeight w:val="283"/>
        </w:trPr>
        <w:tc>
          <w:tcPr>
            <w:tcW w:w="0" w:type="auto"/>
            <w:shd w:val="clear" w:color="auto" w:fill="auto"/>
            <w:noWrap/>
            <w:hideMark/>
          </w:tcPr>
          <w:p w14:paraId="4CC1A8B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37</w:t>
            </w:r>
          </w:p>
        </w:tc>
        <w:tc>
          <w:tcPr>
            <w:tcW w:w="0" w:type="auto"/>
            <w:shd w:val="clear" w:color="auto" w:fill="auto"/>
            <w:hideMark/>
          </w:tcPr>
          <w:p w14:paraId="3C71BFBB"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Výsledná kategorie práce</w:t>
            </w:r>
          </w:p>
        </w:tc>
        <w:tc>
          <w:tcPr>
            <w:tcW w:w="0" w:type="auto"/>
            <w:shd w:val="clear" w:color="auto" w:fill="auto"/>
            <w:hideMark/>
          </w:tcPr>
          <w:p w14:paraId="72D5479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Práce v orgánem ochrany veřejného zdraví vyhlášeném riziku - dle rozhodnutí KHS pro daného zaměstnance (1/2/3/4).</w:t>
            </w:r>
          </w:p>
        </w:tc>
        <w:tc>
          <w:tcPr>
            <w:tcW w:w="0" w:type="auto"/>
            <w:shd w:val="clear" w:color="auto" w:fill="auto"/>
            <w:hideMark/>
          </w:tcPr>
          <w:p w14:paraId="7B276F52"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par12_kategorie_prace</w:t>
            </w:r>
          </w:p>
        </w:tc>
      </w:tr>
      <w:tr w:rsidR="00CB62C2" w:rsidRPr="00CB62C2" w14:paraId="096539C9" w14:textId="77777777" w:rsidTr="009954E6">
        <w:trPr>
          <w:cantSplit/>
          <w:trHeight w:val="283"/>
        </w:trPr>
        <w:tc>
          <w:tcPr>
            <w:tcW w:w="0" w:type="auto"/>
            <w:shd w:val="clear" w:color="auto" w:fill="auto"/>
            <w:noWrap/>
            <w:hideMark/>
          </w:tcPr>
          <w:p w14:paraId="54CE064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38</w:t>
            </w:r>
          </w:p>
        </w:tc>
        <w:tc>
          <w:tcPr>
            <w:tcW w:w="0" w:type="auto"/>
            <w:shd w:val="clear" w:color="auto" w:fill="auto"/>
            <w:hideMark/>
          </w:tcPr>
          <w:p w14:paraId="7ED3079C"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94 zákoníku práce (práce v noci)</w:t>
            </w:r>
          </w:p>
        </w:tc>
        <w:tc>
          <w:tcPr>
            <w:tcW w:w="0" w:type="auto"/>
            <w:shd w:val="clear" w:color="auto" w:fill="auto"/>
            <w:hideMark/>
          </w:tcPr>
          <w:p w14:paraId="00D7F29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hideMark/>
          </w:tcPr>
          <w:p w14:paraId="7783767B"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par94</w:t>
            </w:r>
          </w:p>
        </w:tc>
      </w:tr>
      <w:tr w:rsidR="00CB62C2" w:rsidRPr="00CB62C2" w14:paraId="38CCA0B6" w14:textId="77777777" w:rsidTr="009954E6">
        <w:trPr>
          <w:cantSplit/>
          <w:trHeight w:val="283"/>
        </w:trPr>
        <w:tc>
          <w:tcPr>
            <w:tcW w:w="0" w:type="auto"/>
            <w:shd w:val="clear" w:color="auto" w:fill="auto"/>
            <w:noWrap/>
            <w:hideMark/>
          </w:tcPr>
          <w:p w14:paraId="0B667EA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39</w:t>
            </w:r>
          </w:p>
        </w:tc>
        <w:tc>
          <w:tcPr>
            <w:tcW w:w="0" w:type="auto"/>
            <w:shd w:val="clear" w:color="auto" w:fill="auto"/>
            <w:hideMark/>
          </w:tcPr>
          <w:p w14:paraId="7615B411"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247 zákoníku práce (prohlídky mladistvých)</w:t>
            </w:r>
          </w:p>
        </w:tc>
        <w:tc>
          <w:tcPr>
            <w:tcW w:w="0" w:type="auto"/>
            <w:shd w:val="clear" w:color="auto" w:fill="auto"/>
            <w:hideMark/>
          </w:tcPr>
          <w:p w14:paraId="39A9E37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hideMark/>
          </w:tcPr>
          <w:p w14:paraId="4589213B"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par247</w:t>
            </w:r>
          </w:p>
        </w:tc>
      </w:tr>
      <w:tr w:rsidR="00CB62C2" w:rsidRPr="00CB62C2" w14:paraId="4C1E45B0" w14:textId="77777777" w:rsidTr="009954E6">
        <w:trPr>
          <w:cantSplit/>
          <w:trHeight w:val="283"/>
        </w:trPr>
        <w:tc>
          <w:tcPr>
            <w:tcW w:w="0" w:type="auto"/>
            <w:shd w:val="clear" w:color="auto" w:fill="auto"/>
            <w:noWrap/>
            <w:hideMark/>
          </w:tcPr>
          <w:p w14:paraId="1D3E3C8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40</w:t>
            </w:r>
          </w:p>
        </w:tc>
        <w:tc>
          <w:tcPr>
            <w:tcW w:w="0" w:type="auto"/>
            <w:shd w:val="clear" w:color="auto" w:fill="auto"/>
            <w:hideMark/>
          </w:tcPr>
          <w:p w14:paraId="77A4319F"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xml:space="preserve">§ 2 písm. a) </w:t>
            </w:r>
            <w:proofErr w:type="spellStart"/>
            <w:r w:rsidRPr="00E2720C">
              <w:rPr>
                <w:rFonts w:eastAsia="Times New Roman"/>
                <w:color w:val="00000A"/>
                <w:sz w:val="18"/>
                <w:szCs w:val="18"/>
                <w:lang w:eastAsia="cs-CZ"/>
              </w:rPr>
              <w:t>vyhl</w:t>
            </w:r>
            <w:proofErr w:type="spellEnd"/>
            <w:r w:rsidRPr="00E2720C">
              <w:rPr>
                <w:rFonts w:eastAsia="Times New Roman"/>
                <w:color w:val="00000A"/>
                <w:sz w:val="18"/>
                <w:szCs w:val="18"/>
                <w:lang w:eastAsia="cs-CZ"/>
              </w:rPr>
              <w:t>. č. 101/1995 Sb. (přímé zabezpečování obsluhy dráhy a drážní dopravy)</w:t>
            </w:r>
          </w:p>
        </w:tc>
        <w:tc>
          <w:tcPr>
            <w:tcW w:w="0" w:type="auto"/>
            <w:shd w:val="clear" w:color="auto" w:fill="auto"/>
            <w:hideMark/>
          </w:tcPr>
          <w:p w14:paraId="71109E4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hideMark/>
          </w:tcPr>
          <w:p w14:paraId="25947A23"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par2a</w:t>
            </w:r>
          </w:p>
        </w:tc>
      </w:tr>
      <w:tr w:rsidR="00CB62C2" w:rsidRPr="00CB62C2" w14:paraId="01C04C80" w14:textId="77777777" w:rsidTr="009954E6">
        <w:trPr>
          <w:cantSplit/>
          <w:trHeight w:val="283"/>
        </w:trPr>
        <w:tc>
          <w:tcPr>
            <w:tcW w:w="0" w:type="auto"/>
            <w:shd w:val="clear" w:color="auto" w:fill="auto"/>
            <w:noWrap/>
            <w:hideMark/>
          </w:tcPr>
          <w:p w14:paraId="40645AE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41</w:t>
            </w:r>
          </w:p>
        </w:tc>
        <w:tc>
          <w:tcPr>
            <w:tcW w:w="0" w:type="auto"/>
            <w:shd w:val="clear" w:color="auto" w:fill="auto"/>
            <w:hideMark/>
          </w:tcPr>
          <w:p w14:paraId="64FF8A28"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xml:space="preserve">§ 2 písm. b) bod 1 </w:t>
            </w:r>
            <w:proofErr w:type="spellStart"/>
            <w:r w:rsidRPr="00E2720C">
              <w:rPr>
                <w:rFonts w:eastAsia="Times New Roman"/>
                <w:color w:val="00000A"/>
                <w:sz w:val="18"/>
                <w:szCs w:val="18"/>
                <w:lang w:eastAsia="cs-CZ"/>
              </w:rPr>
              <w:t>vyhl</w:t>
            </w:r>
            <w:proofErr w:type="spellEnd"/>
            <w:r w:rsidRPr="00E2720C">
              <w:rPr>
                <w:rFonts w:eastAsia="Times New Roman"/>
                <w:color w:val="00000A"/>
                <w:sz w:val="18"/>
                <w:szCs w:val="18"/>
                <w:lang w:eastAsia="cs-CZ"/>
              </w:rPr>
              <w:t>. č. 101/1995 Sb. (vstup bez dozoru na provozovanou dopravní cestu)</w:t>
            </w:r>
          </w:p>
        </w:tc>
        <w:tc>
          <w:tcPr>
            <w:tcW w:w="0" w:type="auto"/>
            <w:shd w:val="clear" w:color="auto" w:fill="auto"/>
            <w:hideMark/>
          </w:tcPr>
          <w:p w14:paraId="3A641C9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hideMark/>
          </w:tcPr>
          <w:p w14:paraId="2DAA8515"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par2b1</w:t>
            </w:r>
          </w:p>
        </w:tc>
      </w:tr>
      <w:tr w:rsidR="00CB62C2" w:rsidRPr="00CB62C2" w14:paraId="2253B67E" w14:textId="77777777" w:rsidTr="009954E6">
        <w:trPr>
          <w:cantSplit/>
          <w:trHeight w:val="283"/>
        </w:trPr>
        <w:tc>
          <w:tcPr>
            <w:tcW w:w="0" w:type="auto"/>
            <w:shd w:val="clear" w:color="auto" w:fill="auto"/>
            <w:noWrap/>
            <w:hideMark/>
          </w:tcPr>
          <w:p w14:paraId="4943841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42</w:t>
            </w:r>
          </w:p>
        </w:tc>
        <w:tc>
          <w:tcPr>
            <w:tcW w:w="0" w:type="auto"/>
            <w:shd w:val="clear" w:color="auto" w:fill="auto"/>
            <w:hideMark/>
          </w:tcPr>
          <w:p w14:paraId="3E3066E4"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xml:space="preserve">§ 2 písm. b) bod 2 </w:t>
            </w:r>
            <w:proofErr w:type="spellStart"/>
            <w:r w:rsidRPr="00E2720C">
              <w:rPr>
                <w:rFonts w:eastAsia="Times New Roman"/>
                <w:color w:val="00000A"/>
                <w:sz w:val="18"/>
                <w:szCs w:val="18"/>
                <w:lang w:eastAsia="cs-CZ"/>
              </w:rPr>
              <w:t>vyhl</w:t>
            </w:r>
            <w:proofErr w:type="spellEnd"/>
            <w:r w:rsidRPr="00E2720C">
              <w:rPr>
                <w:rFonts w:eastAsia="Times New Roman"/>
                <w:color w:val="00000A"/>
                <w:sz w:val="18"/>
                <w:szCs w:val="18"/>
                <w:lang w:eastAsia="cs-CZ"/>
              </w:rPr>
              <w:t>. č. 101/1995 Sb. (revize, prohlídky, zkoušky určených technických zařízení)</w:t>
            </w:r>
          </w:p>
        </w:tc>
        <w:tc>
          <w:tcPr>
            <w:tcW w:w="0" w:type="auto"/>
            <w:shd w:val="clear" w:color="auto" w:fill="auto"/>
            <w:hideMark/>
          </w:tcPr>
          <w:p w14:paraId="61E80A3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hideMark/>
          </w:tcPr>
          <w:p w14:paraId="1DDC2A69"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par2b2</w:t>
            </w:r>
          </w:p>
        </w:tc>
      </w:tr>
      <w:tr w:rsidR="00CB62C2" w:rsidRPr="00CB62C2" w14:paraId="180A6246" w14:textId="77777777" w:rsidTr="009954E6">
        <w:trPr>
          <w:cantSplit/>
          <w:trHeight w:val="283"/>
        </w:trPr>
        <w:tc>
          <w:tcPr>
            <w:tcW w:w="0" w:type="auto"/>
            <w:shd w:val="clear" w:color="auto" w:fill="auto"/>
            <w:noWrap/>
            <w:hideMark/>
          </w:tcPr>
          <w:p w14:paraId="008CCA0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43</w:t>
            </w:r>
          </w:p>
        </w:tc>
        <w:tc>
          <w:tcPr>
            <w:tcW w:w="0" w:type="auto"/>
            <w:shd w:val="clear" w:color="auto" w:fill="auto"/>
            <w:hideMark/>
          </w:tcPr>
          <w:p w14:paraId="342F489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 řidič do 3,5t</w:t>
            </w:r>
          </w:p>
        </w:tc>
        <w:tc>
          <w:tcPr>
            <w:tcW w:w="0" w:type="auto"/>
            <w:shd w:val="clear" w:color="auto" w:fill="auto"/>
            <w:hideMark/>
          </w:tcPr>
          <w:p w14:paraId="150148E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hideMark/>
          </w:tcPr>
          <w:p w14:paraId="6D5604FD"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par87</w:t>
            </w:r>
          </w:p>
        </w:tc>
      </w:tr>
      <w:tr w:rsidR="00CB62C2" w:rsidRPr="00CB62C2" w14:paraId="4CE5265D" w14:textId="77777777" w:rsidTr="009954E6">
        <w:trPr>
          <w:cantSplit/>
          <w:trHeight w:val="283"/>
        </w:trPr>
        <w:tc>
          <w:tcPr>
            <w:tcW w:w="0" w:type="auto"/>
            <w:shd w:val="clear" w:color="auto" w:fill="auto"/>
            <w:noWrap/>
            <w:hideMark/>
          </w:tcPr>
          <w:p w14:paraId="6168D92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44</w:t>
            </w:r>
          </w:p>
        </w:tc>
        <w:tc>
          <w:tcPr>
            <w:tcW w:w="0" w:type="auto"/>
            <w:shd w:val="clear" w:color="auto" w:fill="auto"/>
            <w:hideMark/>
          </w:tcPr>
          <w:p w14:paraId="0E5F1F6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87a řidič nad 7,5t</w:t>
            </w:r>
          </w:p>
        </w:tc>
        <w:tc>
          <w:tcPr>
            <w:tcW w:w="0" w:type="auto"/>
            <w:shd w:val="clear" w:color="auto" w:fill="auto"/>
            <w:hideMark/>
          </w:tcPr>
          <w:p w14:paraId="7243BC4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hideMark/>
          </w:tcPr>
          <w:p w14:paraId="2B99F8A9"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par87a</w:t>
            </w:r>
          </w:p>
        </w:tc>
      </w:tr>
      <w:tr w:rsidR="00CB62C2" w:rsidRPr="00CB62C2" w14:paraId="32A97019" w14:textId="77777777" w:rsidTr="009954E6">
        <w:trPr>
          <w:cantSplit/>
          <w:trHeight w:val="283"/>
        </w:trPr>
        <w:tc>
          <w:tcPr>
            <w:tcW w:w="0" w:type="auto"/>
            <w:shd w:val="clear" w:color="auto" w:fill="auto"/>
            <w:noWrap/>
            <w:hideMark/>
          </w:tcPr>
          <w:p w14:paraId="0DFD95C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45</w:t>
            </w:r>
          </w:p>
        </w:tc>
        <w:tc>
          <w:tcPr>
            <w:tcW w:w="0" w:type="auto"/>
            <w:shd w:val="clear" w:color="auto" w:fill="auto"/>
            <w:hideMark/>
          </w:tcPr>
          <w:p w14:paraId="5466CA0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 řidič 3,5 - 7,5t</w:t>
            </w:r>
          </w:p>
        </w:tc>
        <w:tc>
          <w:tcPr>
            <w:tcW w:w="0" w:type="auto"/>
            <w:shd w:val="clear" w:color="auto" w:fill="auto"/>
            <w:hideMark/>
          </w:tcPr>
          <w:p w14:paraId="0661623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hideMark/>
          </w:tcPr>
          <w:p w14:paraId="61025CA7"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par87b</w:t>
            </w:r>
          </w:p>
        </w:tc>
      </w:tr>
      <w:tr w:rsidR="00CB62C2" w:rsidRPr="00CB62C2" w14:paraId="706165EA" w14:textId="77777777" w:rsidTr="009954E6">
        <w:trPr>
          <w:cantSplit/>
          <w:trHeight w:val="283"/>
        </w:trPr>
        <w:tc>
          <w:tcPr>
            <w:tcW w:w="0" w:type="auto"/>
            <w:shd w:val="clear" w:color="auto" w:fill="auto"/>
            <w:noWrap/>
            <w:hideMark/>
          </w:tcPr>
          <w:p w14:paraId="293E4B7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46</w:t>
            </w:r>
          </w:p>
        </w:tc>
        <w:tc>
          <w:tcPr>
            <w:tcW w:w="0" w:type="auto"/>
            <w:shd w:val="clear" w:color="auto" w:fill="auto"/>
            <w:hideMark/>
          </w:tcPr>
          <w:p w14:paraId="55E21302"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14 hasič, práce ve výškách nad 10 m, záchranář</w:t>
            </w:r>
          </w:p>
        </w:tc>
        <w:tc>
          <w:tcPr>
            <w:tcW w:w="0" w:type="auto"/>
            <w:shd w:val="clear" w:color="auto" w:fill="auto"/>
            <w:hideMark/>
          </w:tcPr>
          <w:p w14:paraId="5D001A74"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vždy NEPRAVDA</w:t>
            </w:r>
          </w:p>
        </w:tc>
        <w:tc>
          <w:tcPr>
            <w:tcW w:w="0" w:type="auto"/>
            <w:shd w:val="clear" w:color="auto" w:fill="auto"/>
            <w:hideMark/>
          </w:tcPr>
          <w:p w14:paraId="6803AF1A"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par14</w:t>
            </w:r>
          </w:p>
        </w:tc>
      </w:tr>
      <w:tr w:rsidR="00CB62C2" w:rsidRPr="00CB62C2" w14:paraId="6F293812" w14:textId="77777777" w:rsidTr="009954E6">
        <w:trPr>
          <w:cantSplit/>
          <w:trHeight w:val="283"/>
        </w:trPr>
        <w:tc>
          <w:tcPr>
            <w:tcW w:w="0" w:type="auto"/>
            <w:shd w:val="clear" w:color="auto" w:fill="auto"/>
            <w:noWrap/>
            <w:hideMark/>
          </w:tcPr>
          <w:p w14:paraId="638FAA4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47</w:t>
            </w:r>
          </w:p>
        </w:tc>
        <w:tc>
          <w:tcPr>
            <w:tcW w:w="0" w:type="auto"/>
            <w:shd w:val="clear" w:color="auto" w:fill="auto"/>
            <w:hideMark/>
          </w:tcPr>
          <w:p w14:paraId="19856C8C" w14:textId="0810EA7C"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xml:space="preserve">§ 19 - Zaměstnanec pracující v ČP ve stravovacích a ubytovacích službách (258/2000 </w:t>
            </w:r>
            <w:r w:rsidR="00CC398D" w:rsidRPr="00E2720C">
              <w:rPr>
                <w:rFonts w:eastAsia="Times New Roman"/>
                <w:color w:val="00000A"/>
                <w:sz w:val="18"/>
                <w:szCs w:val="18"/>
                <w:lang w:eastAsia="cs-CZ"/>
              </w:rPr>
              <w:t>Sb.</w:t>
            </w:r>
            <w:r w:rsidRPr="00E2720C">
              <w:rPr>
                <w:rFonts w:eastAsia="Times New Roman"/>
                <w:color w:val="00000A"/>
                <w:sz w:val="18"/>
                <w:szCs w:val="18"/>
                <w:lang w:eastAsia="cs-CZ"/>
              </w:rPr>
              <w:t>)</w:t>
            </w:r>
          </w:p>
        </w:tc>
        <w:tc>
          <w:tcPr>
            <w:tcW w:w="0" w:type="auto"/>
            <w:shd w:val="clear" w:color="auto" w:fill="auto"/>
            <w:hideMark/>
          </w:tcPr>
          <w:p w14:paraId="2EA1F42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hideMark/>
          </w:tcPr>
          <w:p w14:paraId="162045FA"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par19</w:t>
            </w:r>
          </w:p>
        </w:tc>
      </w:tr>
      <w:tr w:rsidR="00CB62C2" w:rsidRPr="00CB62C2" w14:paraId="01DABD98" w14:textId="77777777" w:rsidTr="009954E6">
        <w:trPr>
          <w:cantSplit/>
          <w:trHeight w:val="283"/>
        </w:trPr>
        <w:tc>
          <w:tcPr>
            <w:tcW w:w="0" w:type="auto"/>
            <w:shd w:val="clear" w:color="auto" w:fill="auto"/>
            <w:noWrap/>
            <w:hideMark/>
          </w:tcPr>
          <w:p w14:paraId="1B5909D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48</w:t>
            </w:r>
          </w:p>
        </w:tc>
        <w:tc>
          <w:tcPr>
            <w:tcW w:w="0" w:type="auto"/>
            <w:shd w:val="clear" w:color="auto" w:fill="auto"/>
            <w:hideMark/>
          </w:tcPr>
          <w:p w14:paraId="41DB6E5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Poznámka pro ošetřujícího lékaře</w:t>
            </w:r>
          </w:p>
        </w:tc>
        <w:tc>
          <w:tcPr>
            <w:tcW w:w="0" w:type="auto"/>
            <w:shd w:val="clear" w:color="auto" w:fill="auto"/>
            <w:hideMark/>
          </w:tcPr>
          <w:p w14:paraId="1A242B3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w:t>
            </w:r>
          </w:p>
        </w:tc>
        <w:tc>
          <w:tcPr>
            <w:tcW w:w="0" w:type="auto"/>
            <w:shd w:val="clear" w:color="auto" w:fill="auto"/>
            <w:hideMark/>
          </w:tcPr>
          <w:p w14:paraId="789B88C4"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poznamka</w:t>
            </w:r>
            <w:proofErr w:type="spellEnd"/>
          </w:p>
        </w:tc>
      </w:tr>
      <w:tr w:rsidR="00CB62C2" w:rsidRPr="00CB62C2" w14:paraId="6223AFF9" w14:textId="77777777" w:rsidTr="009954E6">
        <w:trPr>
          <w:cantSplit/>
          <w:trHeight w:val="283"/>
        </w:trPr>
        <w:tc>
          <w:tcPr>
            <w:tcW w:w="0" w:type="auto"/>
            <w:shd w:val="clear" w:color="auto" w:fill="auto"/>
            <w:noWrap/>
            <w:hideMark/>
          </w:tcPr>
          <w:p w14:paraId="3FA8236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49</w:t>
            </w:r>
          </w:p>
        </w:tc>
        <w:tc>
          <w:tcPr>
            <w:tcW w:w="0" w:type="auto"/>
            <w:shd w:val="clear" w:color="auto" w:fill="auto"/>
            <w:hideMark/>
          </w:tcPr>
          <w:p w14:paraId="3062B5D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Důvod mimořádné prohlídky</w:t>
            </w:r>
          </w:p>
        </w:tc>
        <w:tc>
          <w:tcPr>
            <w:tcW w:w="0" w:type="auto"/>
            <w:shd w:val="clear" w:color="auto" w:fill="auto"/>
            <w:hideMark/>
          </w:tcPr>
          <w:p w14:paraId="55E76D12" w14:textId="50CE12BF" w:rsidR="00CB62C2" w:rsidRPr="00E2720C" w:rsidRDefault="00CB62C2" w:rsidP="00EA311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Textový popis důvodu mimořádné prohlídky, </w:t>
            </w:r>
          </w:p>
        </w:tc>
        <w:tc>
          <w:tcPr>
            <w:tcW w:w="0" w:type="auto"/>
            <w:shd w:val="clear" w:color="auto" w:fill="auto"/>
            <w:hideMark/>
          </w:tcPr>
          <w:p w14:paraId="2A503590"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duvod_mimoradne</w:t>
            </w:r>
            <w:proofErr w:type="spellEnd"/>
          </w:p>
        </w:tc>
      </w:tr>
      <w:tr w:rsidR="00CB62C2" w:rsidRPr="00CB62C2" w14:paraId="7CECA03A" w14:textId="77777777" w:rsidTr="009954E6">
        <w:trPr>
          <w:cantSplit/>
          <w:trHeight w:val="283"/>
        </w:trPr>
        <w:tc>
          <w:tcPr>
            <w:tcW w:w="0" w:type="auto"/>
            <w:shd w:val="clear" w:color="auto" w:fill="auto"/>
            <w:noWrap/>
            <w:hideMark/>
          </w:tcPr>
          <w:p w14:paraId="0E22DB6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50</w:t>
            </w:r>
          </w:p>
        </w:tc>
        <w:tc>
          <w:tcPr>
            <w:tcW w:w="0" w:type="auto"/>
            <w:shd w:val="clear" w:color="auto" w:fill="auto"/>
            <w:hideMark/>
          </w:tcPr>
          <w:p w14:paraId="6A486A4A"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Ulice pracoviště</w:t>
            </w:r>
          </w:p>
        </w:tc>
        <w:tc>
          <w:tcPr>
            <w:tcW w:w="0" w:type="auto"/>
            <w:shd w:val="clear" w:color="auto" w:fill="auto"/>
            <w:hideMark/>
          </w:tcPr>
          <w:p w14:paraId="77229197"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04383F9A"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pracoviste_adresa_ulice</w:t>
            </w:r>
            <w:proofErr w:type="spellEnd"/>
          </w:p>
        </w:tc>
      </w:tr>
      <w:tr w:rsidR="00CB62C2" w:rsidRPr="00CB62C2" w14:paraId="234A2032" w14:textId="77777777" w:rsidTr="009954E6">
        <w:trPr>
          <w:cantSplit/>
          <w:trHeight w:val="283"/>
        </w:trPr>
        <w:tc>
          <w:tcPr>
            <w:tcW w:w="0" w:type="auto"/>
            <w:shd w:val="clear" w:color="auto" w:fill="auto"/>
            <w:noWrap/>
            <w:hideMark/>
          </w:tcPr>
          <w:p w14:paraId="1CCBD47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51</w:t>
            </w:r>
          </w:p>
        </w:tc>
        <w:tc>
          <w:tcPr>
            <w:tcW w:w="0" w:type="auto"/>
            <w:shd w:val="clear" w:color="auto" w:fill="auto"/>
            <w:hideMark/>
          </w:tcPr>
          <w:p w14:paraId="52A3D6B1"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Město pracoviště</w:t>
            </w:r>
          </w:p>
        </w:tc>
        <w:tc>
          <w:tcPr>
            <w:tcW w:w="0" w:type="auto"/>
            <w:shd w:val="clear" w:color="auto" w:fill="auto"/>
            <w:hideMark/>
          </w:tcPr>
          <w:p w14:paraId="727013DF"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50B74E78"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pracoviste_adresa_mesto</w:t>
            </w:r>
            <w:proofErr w:type="spellEnd"/>
          </w:p>
        </w:tc>
      </w:tr>
      <w:tr w:rsidR="00CB62C2" w:rsidRPr="00CB62C2" w14:paraId="37B8E4B1" w14:textId="77777777" w:rsidTr="009954E6">
        <w:trPr>
          <w:cantSplit/>
          <w:trHeight w:val="283"/>
        </w:trPr>
        <w:tc>
          <w:tcPr>
            <w:tcW w:w="0" w:type="auto"/>
            <w:shd w:val="clear" w:color="auto" w:fill="auto"/>
            <w:noWrap/>
            <w:hideMark/>
          </w:tcPr>
          <w:p w14:paraId="6DC1E66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52</w:t>
            </w:r>
          </w:p>
        </w:tc>
        <w:tc>
          <w:tcPr>
            <w:tcW w:w="0" w:type="auto"/>
            <w:shd w:val="clear" w:color="auto" w:fill="auto"/>
            <w:hideMark/>
          </w:tcPr>
          <w:p w14:paraId="42B08E6D"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PSČ pracoviště</w:t>
            </w:r>
          </w:p>
        </w:tc>
        <w:tc>
          <w:tcPr>
            <w:tcW w:w="0" w:type="auto"/>
            <w:shd w:val="clear" w:color="auto" w:fill="auto"/>
            <w:hideMark/>
          </w:tcPr>
          <w:p w14:paraId="0A54CE6F"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72801BD6"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pracoviste_adresa_psc</w:t>
            </w:r>
            <w:proofErr w:type="spellEnd"/>
          </w:p>
        </w:tc>
      </w:tr>
      <w:tr w:rsidR="00CB62C2" w:rsidRPr="00CB62C2" w14:paraId="39CBD5BC" w14:textId="77777777" w:rsidTr="009954E6">
        <w:trPr>
          <w:cantSplit/>
          <w:trHeight w:val="283"/>
        </w:trPr>
        <w:tc>
          <w:tcPr>
            <w:tcW w:w="0" w:type="auto"/>
            <w:shd w:val="clear" w:color="auto" w:fill="auto"/>
            <w:noWrap/>
            <w:hideMark/>
          </w:tcPr>
          <w:p w14:paraId="4B2A2F3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53</w:t>
            </w:r>
          </w:p>
        </w:tc>
        <w:tc>
          <w:tcPr>
            <w:tcW w:w="0" w:type="auto"/>
            <w:shd w:val="clear" w:color="auto" w:fill="auto"/>
            <w:hideMark/>
          </w:tcPr>
          <w:p w14:paraId="2C616349"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Posuzovaný pracuje na DPP/DPČ</w:t>
            </w:r>
          </w:p>
        </w:tc>
        <w:tc>
          <w:tcPr>
            <w:tcW w:w="0" w:type="auto"/>
            <w:shd w:val="clear" w:color="auto" w:fill="auto"/>
            <w:hideMark/>
          </w:tcPr>
          <w:p w14:paraId="2F2AC45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hideMark/>
          </w:tcPr>
          <w:p w14:paraId="16BBB2EC" w14:textId="77777777" w:rsidR="00CB62C2" w:rsidRPr="00E2720C" w:rsidRDefault="00CB62C2" w:rsidP="00CB62C2">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dohoda_opp</w:t>
            </w:r>
            <w:proofErr w:type="spellEnd"/>
          </w:p>
        </w:tc>
      </w:tr>
      <w:tr w:rsidR="00CB62C2" w:rsidRPr="00CB62C2" w14:paraId="0E9072E1" w14:textId="77777777" w:rsidTr="009954E6">
        <w:trPr>
          <w:cantSplit/>
          <w:trHeight w:val="283"/>
        </w:trPr>
        <w:tc>
          <w:tcPr>
            <w:tcW w:w="0" w:type="auto"/>
            <w:shd w:val="clear" w:color="auto" w:fill="auto"/>
            <w:noWrap/>
            <w:hideMark/>
          </w:tcPr>
          <w:p w14:paraId="5BD36A8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54</w:t>
            </w:r>
          </w:p>
        </w:tc>
        <w:tc>
          <w:tcPr>
            <w:tcW w:w="0" w:type="auto"/>
            <w:shd w:val="clear" w:color="auto" w:fill="auto"/>
            <w:noWrap/>
            <w:hideMark/>
          </w:tcPr>
          <w:p w14:paraId="58A9D591"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Sb. - bod 1</w:t>
            </w:r>
          </w:p>
        </w:tc>
        <w:tc>
          <w:tcPr>
            <w:tcW w:w="0" w:type="auto"/>
            <w:shd w:val="clear" w:color="auto" w:fill="auto"/>
            <w:hideMark/>
          </w:tcPr>
          <w:p w14:paraId="0672FB7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0424B06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v_201379_bod1</w:t>
            </w:r>
          </w:p>
        </w:tc>
      </w:tr>
      <w:tr w:rsidR="00CB62C2" w:rsidRPr="00CB62C2" w14:paraId="6AF8813C" w14:textId="77777777" w:rsidTr="009954E6">
        <w:trPr>
          <w:cantSplit/>
          <w:trHeight w:val="283"/>
        </w:trPr>
        <w:tc>
          <w:tcPr>
            <w:tcW w:w="0" w:type="auto"/>
            <w:shd w:val="clear" w:color="auto" w:fill="auto"/>
            <w:noWrap/>
            <w:hideMark/>
          </w:tcPr>
          <w:p w14:paraId="5693E73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55</w:t>
            </w:r>
          </w:p>
        </w:tc>
        <w:tc>
          <w:tcPr>
            <w:tcW w:w="0" w:type="auto"/>
            <w:shd w:val="clear" w:color="auto" w:fill="auto"/>
            <w:noWrap/>
            <w:hideMark/>
          </w:tcPr>
          <w:p w14:paraId="0319519E"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Sb. - bod 2</w:t>
            </w:r>
          </w:p>
        </w:tc>
        <w:tc>
          <w:tcPr>
            <w:tcW w:w="0" w:type="auto"/>
            <w:shd w:val="clear" w:color="auto" w:fill="auto"/>
            <w:hideMark/>
          </w:tcPr>
          <w:p w14:paraId="7D5CD5D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6D838E5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v_201379_bod2</w:t>
            </w:r>
          </w:p>
        </w:tc>
      </w:tr>
      <w:tr w:rsidR="00CB62C2" w:rsidRPr="00CB62C2" w14:paraId="4F887162" w14:textId="77777777" w:rsidTr="009954E6">
        <w:trPr>
          <w:cantSplit/>
          <w:trHeight w:val="283"/>
        </w:trPr>
        <w:tc>
          <w:tcPr>
            <w:tcW w:w="0" w:type="auto"/>
            <w:shd w:val="clear" w:color="auto" w:fill="auto"/>
            <w:noWrap/>
            <w:hideMark/>
          </w:tcPr>
          <w:p w14:paraId="5A82CEB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lastRenderedPageBreak/>
              <w:t>56</w:t>
            </w:r>
          </w:p>
        </w:tc>
        <w:tc>
          <w:tcPr>
            <w:tcW w:w="0" w:type="auto"/>
            <w:shd w:val="clear" w:color="auto" w:fill="auto"/>
            <w:noWrap/>
            <w:hideMark/>
          </w:tcPr>
          <w:p w14:paraId="6740F5F4"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Sb. - bod 3</w:t>
            </w:r>
          </w:p>
        </w:tc>
        <w:tc>
          <w:tcPr>
            <w:tcW w:w="0" w:type="auto"/>
            <w:shd w:val="clear" w:color="auto" w:fill="auto"/>
            <w:hideMark/>
          </w:tcPr>
          <w:p w14:paraId="422889A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28368B3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v_201379_bod3</w:t>
            </w:r>
          </w:p>
        </w:tc>
      </w:tr>
      <w:tr w:rsidR="00CB62C2" w:rsidRPr="00CB62C2" w14:paraId="5A992B81" w14:textId="77777777" w:rsidTr="009954E6">
        <w:trPr>
          <w:cantSplit/>
          <w:trHeight w:val="283"/>
        </w:trPr>
        <w:tc>
          <w:tcPr>
            <w:tcW w:w="0" w:type="auto"/>
            <w:shd w:val="clear" w:color="auto" w:fill="auto"/>
            <w:noWrap/>
            <w:hideMark/>
          </w:tcPr>
          <w:p w14:paraId="4072AEB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57</w:t>
            </w:r>
          </w:p>
        </w:tc>
        <w:tc>
          <w:tcPr>
            <w:tcW w:w="0" w:type="auto"/>
            <w:shd w:val="clear" w:color="auto" w:fill="auto"/>
            <w:noWrap/>
            <w:hideMark/>
          </w:tcPr>
          <w:p w14:paraId="0AA594D3"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Sb. - bod 3</w:t>
            </w:r>
          </w:p>
        </w:tc>
        <w:tc>
          <w:tcPr>
            <w:tcW w:w="0" w:type="auto"/>
            <w:shd w:val="clear" w:color="auto" w:fill="auto"/>
            <w:hideMark/>
          </w:tcPr>
          <w:p w14:paraId="0D4B1D2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15AAF58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v_201379_bod4</w:t>
            </w:r>
          </w:p>
        </w:tc>
      </w:tr>
      <w:tr w:rsidR="00CB62C2" w:rsidRPr="00CB62C2" w14:paraId="062EABE3" w14:textId="77777777" w:rsidTr="009954E6">
        <w:trPr>
          <w:cantSplit/>
          <w:trHeight w:val="283"/>
        </w:trPr>
        <w:tc>
          <w:tcPr>
            <w:tcW w:w="0" w:type="auto"/>
            <w:shd w:val="clear" w:color="auto" w:fill="auto"/>
            <w:noWrap/>
            <w:hideMark/>
          </w:tcPr>
          <w:p w14:paraId="4126E54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58</w:t>
            </w:r>
          </w:p>
        </w:tc>
        <w:tc>
          <w:tcPr>
            <w:tcW w:w="0" w:type="auto"/>
            <w:shd w:val="clear" w:color="auto" w:fill="auto"/>
            <w:noWrap/>
            <w:hideMark/>
          </w:tcPr>
          <w:p w14:paraId="0C37BB54"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Sb. - bod 4</w:t>
            </w:r>
          </w:p>
        </w:tc>
        <w:tc>
          <w:tcPr>
            <w:tcW w:w="0" w:type="auto"/>
            <w:shd w:val="clear" w:color="auto" w:fill="auto"/>
            <w:hideMark/>
          </w:tcPr>
          <w:p w14:paraId="511A3EC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76E68FF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v_201379_bod5</w:t>
            </w:r>
          </w:p>
        </w:tc>
      </w:tr>
      <w:tr w:rsidR="00CB62C2" w:rsidRPr="00CB62C2" w14:paraId="66A5EE0F" w14:textId="77777777" w:rsidTr="009954E6">
        <w:trPr>
          <w:cantSplit/>
          <w:trHeight w:val="283"/>
        </w:trPr>
        <w:tc>
          <w:tcPr>
            <w:tcW w:w="0" w:type="auto"/>
            <w:shd w:val="clear" w:color="auto" w:fill="auto"/>
            <w:noWrap/>
            <w:hideMark/>
          </w:tcPr>
          <w:p w14:paraId="4784E85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59</w:t>
            </w:r>
          </w:p>
        </w:tc>
        <w:tc>
          <w:tcPr>
            <w:tcW w:w="0" w:type="auto"/>
            <w:shd w:val="clear" w:color="auto" w:fill="auto"/>
            <w:noWrap/>
            <w:hideMark/>
          </w:tcPr>
          <w:p w14:paraId="50D18F38"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Sb. - bod 5</w:t>
            </w:r>
          </w:p>
        </w:tc>
        <w:tc>
          <w:tcPr>
            <w:tcW w:w="0" w:type="auto"/>
            <w:shd w:val="clear" w:color="auto" w:fill="auto"/>
            <w:hideMark/>
          </w:tcPr>
          <w:p w14:paraId="127033B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757D655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v_201379_bod6</w:t>
            </w:r>
          </w:p>
        </w:tc>
      </w:tr>
      <w:tr w:rsidR="00CB62C2" w:rsidRPr="00CB62C2" w14:paraId="19878605" w14:textId="77777777" w:rsidTr="009954E6">
        <w:trPr>
          <w:cantSplit/>
          <w:trHeight w:val="283"/>
        </w:trPr>
        <w:tc>
          <w:tcPr>
            <w:tcW w:w="0" w:type="auto"/>
            <w:shd w:val="clear" w:color="auto" w:fill="auto"/>
            <w:noWrap/>
            <w:hideMark/>
          </w:tcPr>
          <w:p w14:paraId="06AA907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60</w:t>
            </w:r>
          </w:p>
        </w:tc>
        <w:tc>
          <w:tcPr>
            <w:tcW w:w="0" w:type="auto"/>
            <w:shd w:val="clear" w:color="auto" w:fill="auto"/>
            <w:noWrap/>
            <w:hideMark/>
          </w:tcPr>
          <w:p w14:paraId="5875D97C"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Sb. - bod 7</w:t>
            </w:r>
          </w:p>
        </w:tc>
        <w:tc>
          <w:tcPr>
            <w:tcW w:w="0" w:type="auto"/>
            <w:shd w:val="clear" w:color="auto" w:fill="auto"/>
            <w:hideMark/>
          </w:tcPr>
          <w:p w14:paraId="3C254E3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7E36DB4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v_201379_bod7</w:t>
            </w:r>
          </w:p>
        </w:tc>
      </w:tr>
      <w:tr w:rsidR="00CB62C2" w:rsidRPr="00CB62C2" w14:paraId="6F12BA11" w14:textId="77777777" w:rsidTr="009954E6">
        <w:trPr>
          <w:cantSplit/>
          <w:trHeight w:val="283"/>
        </w:trPr>
        <w:tc>
          <w:tcPr>
            <w:tcW w:w="0" w:type="auto"/>
            <w:shd w:val="clear" w:color="auto" w:fill="auto"/>
            <w:noWrap/>
            <w:hideMark/>
          </w:tcPr>
          <w:p w14:paraId="7F2D231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61</w:t>
            </w:r>
          </w:p>
        </w:tc>
        <w:tc>
          <w:tcPr>
            <w:tcW w:w="0" w:type="auto"/>
            <w:shd w:val="clear" w:color="auto" w:fill="auto"/>
            <w:noWrap/>
            <w:hideMark/>
          </w:tcPr>
          <w:p w14:paraId="01A808D1"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Sb. - bod 8</w:t>
            </w:r>
          </w:p>
        </w:tc>
        <w:tc>
          <w:tcPr>
            <w:tcW w:w="0" w:type="auto"/>
            <w:shd w:val="clear" w:color="auto" w:fill="auto"/>
            <w:hideMark/>
          </w:tcPr>
          <w:p w14:paraId="2666FD4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580FBEA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v_201379_bod8</w:t>
            </w:r>
          </w:p>
        </w:tc>
      </w:tr>
      <w:tr w:rsidR="00CB62C2" w:rsidRPr="00CB62C2" w14:paraId="0BC12D61" w14:textId="77777777" w:rsidTr="009954E6">
        <w:trPr>
          <w:cantSplit/>
          <w:trHeight w:val="283"/>
        </w:trPr>
        <w:tc>
          <w:tcPr>
            <w:tcW w:w="0" w:type="auto"/>
            <w:shd w:val="clear" w:color="auto" w:fill="auto"/>
            <w:noWrap/>
            <w:hideMark/>
          </w:tcPr>
          <w:p w14:paraId="3C78FDC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62</w:t>
            </w:r>
          </w:p>
        </w:tc>
        <w:tc>
          <w:tcPr>
            <w:tcW w:w="0" w:type="auto"/>
            <w:shd w:val="clear" w:color="auto" w:fill="auto"/>
            <w:noWrap/>
            <w:hideMark/>
          </w:tcPr>
          <w:p w14:paraId="08ACD92C"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Sb. - bod 9</w:t>
            </w:r>
          </w:p>
        </w:tc>
        <w:tc>
          <w:tcPr>
            <w:tcW w:w="0" w:type="auto"/>
            <w:shd w:val="clear" w:color="auto" w:fill="auto"/>
            <w:hideMark/>
          </w:tcPr>
          <w:p w14:paraId="6A14159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1F8D534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v_201379_bod9</w:t>
            </w:r>
          </w:p>
        </w:tc>
      </w:tr>
      <w:tr w:rsidR="00CB62C2" w:rsidRPr="00CB62C2" w14:paraId="60BD2F1B" w14:textId="77777777" w:rsidTr="009954E6">
        <w:trPr>
          <w:cantSplit/>
          <w:trHeight w:val="283"/>
        </w:trPr>
        <w:tc>
          <w:tcPr>
            <w:tcW w:w="0" w:type="auto"/>
            <w:shd w:val="clear" w:color="auto" w:fill="auto"/>
            <w:noWrap/>
            <w:hideMark/>
          </w:tcPr>
          <w:p w14:paraId="0CF6A08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63</w:t>
            </w:r>
          </w:p>
        </w:tc>
        <w:tc>
          <w:tcPr>
            <w:tcW w:w="0" w:type="auto"/>
            <w:shd w:val="clear" w:color="auto" w:fill="auto"/>
            <w:noWrap/>
            <w:hideMark/>
          </w:tcPr>
          <w:p w14:paraId="6C784C87"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Sb. - bod 10</w:t>
            </w:r>
          </w:p>
        </w:tc>
        <w:tc>
          <w:tcPr>
            <w:tcW w:w="0" w:type="auto"/>
            <w:shd w:val="clear" w:color="auto" w:fill="auto"/>
            <w:hideMark/>
          </w:tcPr>
          <w:p w14:paraId="5E1CC4D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10B73D7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v_201379_bod10</w:t>
            </w:r>
          </w:p>
        </w:tc>
      </w:tr>
      <w:tr w:rsidR="00CB62C2" w:rsidRPr="00CB62C2" w14:paraId="093EDBA6" w14:textId="77777777" w:rsidTr="009954E6">
        <w:trPr>
          <w:cantSplit/>
          <w:trHeight w:val="283"/>
        </w:trPr>
        <w:tc>
          <w:tcPr>
            <w:tcW w:w="0" w:type="auto"/>
            <w:shd w:val="clear" w:color="auto" w:fill="auto"/>
            <w:noWrap/>
            <w:hideMark/>
          </w:tcPr>
          <w:p w14:paraId="54C4FFD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64</w:t>
            </w:r>
          </w:p>
        </w:tc>
        <w:tc>
          <w:tcPr>
            <w:tcW w:w="0" w:type="auto"/>
            <w:shd w:val="clear" w:color="auto" w:fill="auto"/>
            <w:noWrap/>
            <w:hideMark/>
          </w:tcPr>
          <w:p w14:paraId="2497BD90"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Sb. - bod 11</w:t>
            </w:r>
          </w:p>
        </w:tc>
        <w:tc>
          <w:tcPr>
            <w:tcW w:w="0" w:type="auto"/>
            <w:shd w:val="clear" w:color="auto" w:fill="auto"/>
            <w:hideMark/>
          </w:tcPr>
          <w:p w14:paraId="6C500AB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55B7DA4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v_201379_bod11</w:t>
            </w:r>
          </w:p>
        </w:tc>
      </w:tr>
      <w:tr w:rsidR="00CB62C2" w:rsidRPr="00CB62C2" w14:paraId="19FCFB5F" w14:textId="77777777" w:rsidTr="009954E6">
        <w:trPr>
          <w:cantSplit/>
          <w:trHeight w:val="283"/>
        </w:trPr>
        <w:tc>
          <w:tcPr>
            <w:tcW w:w="0" w:type="auto"/>
            <w:shd w:val="clear" w:color="auto" w:fill="auto"/>
            <w:noWrap/>
            <w:hideMark/>
          </w:tcPr>
          <w:p w14:paraId="4B7D25B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65</w:t>
            </w:r>
          </w:p>
        </w:tc>
        <w:tc>
          <w:tcPr>
            <w:tcW w:w="0" w:type="auto"/>
            <w:shd w:val="clear" w:color="auto" w:fill="auto"/>
            <w:noWrap/>
            <w:hideMark/>
          </w:tcPr>
          <w:p w14:paraId="1B1C3F49"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Sb. - bod 12</w:t>
            </w:r>
          </w:p>
        </w:tc>
        <w:tc>
          <w:tcPr>
            <w:tcW w:w="0" w:type="auto"/>
            <w:shd w:val="clear" w:color="auto" w:fill="auto"/>
            <w:hideMark/>
          </w:tcPr>
          <w:p w14:paraId="25B4A5A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1E43616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v_201379_bod12</w:t>
            </w:r>
          </w:p>
        </w:tc>
      </w:tr>
      <w:tr w:rsidR="00CB62C2" w:rsidRPr="00CB62C2" w14:paraId="69F336DF" w14:textId="77777777" w:rsidTr="009954E6">
        <w:trPr>
          <w:cantSplit/>
          <w:trHeight w:val="283"/>
        </w:trPr>
        <w:tc>
          <w:tcPr>
            <w:tcW w:w="0" w:type="auto"/>
            <w:shd w:val="clear" w:color="auto" w:fill="auto"/>
            <w:noWrap/>
            <w:hideMark/>
          </w:tcPr>
          <w:p w14:paraId="1944398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66</w:t>
            </w:r>
          </w:p>
        </w:tc>
        <w:tc>
          <w:tcPr>
            <w:tcW w:w="0" w:type="auto"/>
            <w:shd w:val="clear" w:color="auto" w:fill="auto"/>
            <w:noWrap/>
            <w:hideMark/>
          </w:tcPr>
          <w:p w14:paraId="695F33CC"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Sb. - bod 13</w:t>
            </w:r>
          </w:p>
        </w:tc>
        <w:tc>
          <w:tcPr>
            <w:tcW w:w="0" w:type="auto"/>
            <w:shd w:val="clear" w:color="auto" w:fill="auto"/>
            <w:hideMark/>
          </w:tcPr>
          <w:p w14:paraId="045317D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02C5665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v_201379_bod13</w:t>
            </w:r>
          </w:p>
        </w:tc>
      </w:tr>
      <w:tr w:rsidR="00CB62C2" w:rsidRPr="00CB62C2" w14:paraId="68DB9CC1" w14:textId="77777777" w:rsidTr="009954E6">
        <w:trPr>
          <w:cantSplit/>
          <w:trHeight w:val="283"/>
        </w:trPr>
        <w:tc>
          <w:tcPr>
            <w:tcW w:w="0" w:type="auto"/>
            <w:shd w:val="clear" w:color="auto" w:fill="auto"/>
            <w:noWrap/>
            <w:hideMark/>
          </w:tcPr>
          <w:p w14:paraId="328CF61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67</w:t>
            </w:r>
          </w:p>
        </w:tc>
        <w:tc>
          <w:tcPr>
            <w:tcW w:w="0" w:type="auto"/>
            <w:shd w:val="clear" w:color="auto" w:fill="auto"/>
            <w:noWrap/>
            <w:hideMark/>
          </w:tcPr>
          <w:p w14:paraId="64CA6CA2" w14:textId="77777777" w:rsidR="00CB62C2" w:rsidRPr="00E2720C" w:rsidRDefault="00CB62C2" w:rsidP="00CB62C2">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Sb. - bod 14</w:t>
            </w:r>
          </w:p>
        </w:tc>
        <w:tc>
          <w:tcPr>
            <w:tcW w:w="0" w:type="auto"/>
            <w:shd w:val="clear" w:color="auto" w:fill="auto"/>
            <w:hideMark/>
          </w:tcPr>
          <w:p w14:paraId="44B6623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23E37A6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v_201379_bod14</w:t>
            </w:r>
          </w:p>
        </w:tc>
      </w:tr>
      <w:tr w:rsidR="00CB62C2" w:rsidRPr="00CB62C2" w14:paraId="2788633D" w14:textId="77777777" w:rsidTr="009954E6">
        <w:trPr>
          <w:cantSplit/>
          <w:trHeight w:val="283"/>
        </w:trPr>
        <w:tc>
          <w:tcPr>
            <w:tcW w:w="0" w:type="auto"/>
            <w:shd w:val="clear" w:color="auto" w:fill="auto"/>
            <w:noWrap/>
            <w:hideMark/>
          </w:tcPr>
          <w:p w14:paraId="4C19821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68</w:t>
            </w:r>
          </w:p>
        </w:tc>
        <w:tc>
          <w:tcPr>
            <w:tcW w:w="0" w:type="auto"/>
            <w:shd w:val="clear" w:color="auto" w:fill="auto"/>
            <w:hideMark/>
          </w:tcPr>
          <w:p w14:paraId="099F7383" w14:textId="203C1FBB" w:rsidR="00CB62C2" w:rsidRPr="00E2720C" w:rsidRDefault="00CB62C2" w:rsidP="00336699">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 1 odst. 1 písm. a)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xml:space="preserve">. č. 101/1995 Sb. (osoby </w:t>
            </w:r>
            <w:r w:rsidR="00CC398D" w:rsidRPr="00E2720C">
              <w:rPr>
                <w:rFonts w:eastAsia="Times New Roman"/>
                <w:color w:val="000000"/>
                <w:sz w:val="18"/>
                <w:szCs w:val="18"/>
                <w:lang w:eastAsia="cs-CZ"/>
              </w:rPr>
              <w:t>řídící vlečky</w:t>
            </w:r>
            <w:r w:rsidRPr="00E2720C">
              <w:rPr>
                <w:rFonts w:eastAsia="Times New Roman"/>
                <w:color w:val="000000"/>
                <w:sz w:val="18"/>
                <w:szCs w:val="18"/>
                <w:lang w:eastAsia="cs-CZ"/>
              </w:rPr>
              <w:t>)</w:t>
            </w:r>
          </w:p>
        </w:tc>
        <w:tc>
          <w:tcPr>
            <w:tcW w:w="0" w:type="auto"/>
            <w:shd w:val="clear" w:color="auto" w:fill="auto"/>
            <w:hideMark/>
          </w:tcPr>
          <w:p w14:paraId="451F17F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54E670F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v_199510</w:t>
            </w:r>
          </w:p>
        </w:tc>
      </w:tr>
      <w:tr w:rsidR="001541D2" w:rsidRPr="00CB62C2" w14:paraId="44618500" w14:textId="77777777" w:rsidTr="009954E6">
        <w:trPr>
          <w:cantSplit/>
          <w:trHeight w:val="283"/>
        </w:trPr>
        <w:tc>
          <w:tcPr>
            <w:tcW w:w="0" w:type="auto"/>
            <w:shd w:val="clear" w:color="auto" w:fill="auto"/>
            <w:noWrap/>
          </w:tcPr>
          <w:p w14:paraId="6E78C5E8" w14:textId="6654B237" w:rsidR="001541D2" w:rsidRPr="00E2720C" w:rsidRDefault="001541D2" w:rsidP="00CB62C2">
            <w:pPr>
              <w:spacing w:after="0" w:line="240" w:lineRule="auto"/>
              <w:jc w:val="left"/>
              <w:rPr>
                <w:rFonts w:eastAsia="Times New Roman"/>
                <w:color w:val="000000"/>
                <w:sz w:val="18"/>
                <w:szCs w:val="18"/>
                <w:lang w:eastAsia="cs-CZ"/>
              </w:rPr>
            </w:pPr>
            <w:r>
              <w:rPr>
                <w:rFonts w:eastAsia="Times New Roman"/>
                <w:color w:val="000000"/>
                <w:sz w:val="18"/>
                <w:szCs w:val="18"/>
                <w:lang w:eastAsia="cs-CZ"/>
              </w:rPr>
              <w:t>69</w:t>
            </w:r>
          </w:p>
        </w:tc>
        <w:tc>
          <w:tcPr>
            <w:tcW w:w="0" w:type="auto"/>
            <w:shd w:val="clear" w:color="auto" w:fill="auto"/>
          </w:tcPr>
          <w:p w14:paraId="2A4D3BA3" w14:textId="76ECF893" w:rsidR="001541D2" w:rsidRPr="00E2720C" w:rsidRDefault="00A607DE" w:rsidP="001541D2">
            <w:pPr>
              <w:spacing w:after="0" w:line="240" w:lineRule="auto"/>
              <w:jc w:val="left"/>
              <w:rPr>
                <w:rFonts w:eastAsia="Times New Roman"/>
                <w:color w:val="000000"/>
                <w:sz w:val="18"/>
                <w:szCs w:val="18"/>
                <w:lang w:eastAsia="cs-CZ"/>
              </w:rPr>
            </w:pPr>
            <w:r>
              <w:rPr>
                <w:rFonts w:eastAsia="Times New Roman"/>
                <w:color w:val="00000A"/>
                <w:sz w:val="18"/>
                <w:szCs w:val="18"/>
                <w:lang w:eastAsia="cs-CZ"/>
              </w:rPr>
              <w:t>RF06c</w:t>
            </w:r>
            <w:r w:rsidR="001541D2" w:rsidRPr="00E2720C">
              <w:rPr>
                <w:rFonts w:eastAsia="Times New Roman"/>
                <w:color w:val="00000A"/>
                <w:sz w:val="18"/>
                <w:szCs w:val="18"/>
                <w:lang w:eastAsia="cs-CZ"/>
              </w:rPr>
              <w:t xml:space="preserve"> </w:t>
            </w:r>
            <w:r w:rsidR="004F3696">
              <w:rPr>
                <w:rFonts w:eastAsia="Times New Roman"/>
                <w:color w:val="00000A"/>
                <w:sz w:val="18"/>
                <w:szCs w:val="18"/>
                <w:lang w:eastAsia="cs-CZ"/>
              </w:rPr>
              <w:t>-</w:t>
            </w:r>
            <w:r w:rsidR="001541D2" w:rsidRPr="00E2720C">
              <w:rPr>
                <w:rFonts w:eastAsia="Times New Roman"/>
                <w:color w:val="00000A"/>
                <w:sz w:val="18"/>
                <w:szCs w:val="18"/>
                <w:lang w:eastAsia="cs-CZ"/>
              </w:rPr>
              <w:t xml:space="preserve"> </w:t>
            </w:r>
            <w:r w:rsidR="001541D2">
              <w:rPr>
                <w:rFonts w:eastAsia="Times New Roman"/>
                <w:color w:val="00000A"/>
                <w:sz w:val="18"/>
                <w:szCs w:val="18"/>
                <w:lang w:eastAsia="cs-CZ"/>
              </w:rPr>
              <w:t>Lokální svalová zátěž</w:t>
            </w:r>
          </w:p>
        </w:tc>
        <w:tc>
          <w:tcPr>
            <w:tcW w:w="0" w:type="auto"/>
            <w:shd w:val="clear" w:color="auto" w:fill="auto"/>
          </w:tcPr>
          <w:p w14:paraId="6FF5947C" w14:textId="4D906731" w:rsidR="001541D2" w:rsidRPr="00E2720C" w:rsidRDefault="00A607DE" w:rsidP="004F369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RF06c</w:t>
            </w:r>
            <w:r w:rsidR="001541D2" w:rsidRPr="00E2720C">
              <w:rPr>
                <w:rFonts w:eastAsia="Times New Roman"/>
                <w:color w:val="000000"/>
                <w:sz w:val="18"/>
                <w:szCs w:val="18"/>
                <w:lang w:eastAsia="cs-CZ"/>
              </w:rPr>
              <w:t xml:space="preserve"> </w:t>
            </w:r>
            <w:r w:rsidR="004F3696">
              <w:rPr>
                <w:rFonts w:eastAsia="Times New Roman"/>
                <w:color w:val="000000"/>
                <w:sz w:val="18"/>
                <w:szCs w:val="18"/>
                <w:lang w:eastAsia="cs-CZ"/>
              </w:rPr>
              <w:t>-</w:t>
            </w:r>
            <w:r w:rsidR="001541D2" w:rsidRPr="00E2720C">
              <w:rPr>
                <w:rFonts w:eastAsia="Times New Roman"/>
                <w:color w:val="000000"/>
                <w:sz w:val="18"/>
                <w:szCs w:val="18"/>
                <w:lang w:eastAsia="cs-CZ"/>
              </w:rPr>
              <w:t xml:space="preserve"> </w:t>
            </w:r>
            <w:r w:rsidR="001541D2">
              <w:rPr>
                <w:rFonts w:eastAsia="Times New Roman"/>
                <w:color w:val="000000"/>
                <w:sz w:val="18"/>
                <w:szCs w:val="18"/>
                <w:lang w:eastAsia="cs-CZ"/>
              </w:rPr>
              <w:t>Lokální svalová zátěž</w:t>
            </w:r>
            <w:r w:rsidR="001541D2" w:rsidRPr="00E2720C">
              <w:rPr>
                <w:rFonts w:eastAsia="Times New Roman"/>
                <w:color w:val="000000"/>
                <w:sz w:val="18"/>
                <w:szCs w:val="18"/>
                <w:lang w:eastAsia="cs-CZ"/>
              </w:rPr>
              <w:t>. Míra stupně rizika v daném RF.</w:t>
            </w:r>
          </w:p>
        </w:tc>
        <w:tc>
          <w:tcPr>
            <w:tcW w:w="0" w:type="auto"/>
            <w:shd w:val="clear" w:color="auto" w:fill="auto"/>
            <w:noWrap/>
          </w:tcPr>
          <w:p w14:paraId="3B4E42B2" w14:textId="4875EF7E" w:rsidR="001541D2" w:rsidRPr="00E2720C" w:rsidRDefault="001541D2" w:rsidP="00CB62C2">
            <w:pPr>
              <w:spacing w:after="0" w:line="240" w:lineRule="auto"/>
              <w:jc w:val="left"/>
              <w:rPr>
                <w:rFonts w:eastAsia="Times New Roman"/>
                <w:color w:val="000000"/>
                <w:sz w:val="18"/>
                <w:szCs w:val="18"/>
                <w:lang w:eastAsia="cs-CZ"/>
              </w:rPr>
            </w:pPr>
            <w:r>
              <w:rPr>
                <w:rFonts w:eastAsia="Times New Roman"/>
                <w:color w:val="00000A"/>
                <w:sz w:val="18"/>
                <w:szCs w:val="18"/>
                <w:lang w:eastAsia="cs-CZ"/>
              </w:rPr>
              <w:t>par1</w:t>
            </w:r>
            <w:r w:rsidR="00A607DE">
              <w:rPr>
                <w:rFonts w:eastAsia="Times New Roman"/>
                <w:color w:val="00000A"/>
                <w:sz w:val="18"/>
                <w:szCs w:val="18"/>
                <w:lang w:eastAsia="cs-CZ"/>
              </w:rPr>
              <w:t>2_rf6c</w:t>
            </w:r>
          </w:p>
        </w:tc>
      </w:tr>
      <w:tr w:rsidR="001541D2" w:rsidRPr="00CB62C2" w14:paraId="77ED3836" w14:textId="77777777" w:rsidTr="009954E6">
        <w:trPr>
          <w:cantSplit/>
          <w:trHeight w:val="283"/>
        </w:trPr>
        <w:tc>
          <w:tcPr>
            <w:tcW w:w="0" w:type="auto"/>
            <w:shd w:val="clear" w:color="auto" w:fill="auto"/>
            <w:noWrap/>
          </w:tcPr>
          <w:p w14:paraId="44EAC0B5" w14:textId="5A45CA83" w:rsidR="001541D2" w:rsidRPr="00E2720C" w:rsidRDefault="001541D2" w:rsidP="00CB62C2">
            <w:pPr>
              <w:spacing w:after="0" w:line="240" w:lineRule="auto"/>
              <w:jc w:val="left"/>
              <w:rPr>
                <w:rFonts w:eastAsia="Times New Roman"/>
                <w:color w:val="000000"/>
                <w:sz w:val="18"/>
                <w:szCs w:val="18"/>
                <w:lang w:eastAsia="cs-CZ"/>
              </w:rPr>
            </w:pPr>
            <w:r>
              <w:rPr>
                <w:rFonts w:eastAsia="Times New Roman"/>
                <w:color w:val="000000"/>
                <w:sz w:val="18"/>
                <w:szCs w:val="18"/>
                <w:lang w:eastAsia="cs-CZ"/>
              </w:rPr>
              <w:t>70</w:t>
            </w:r>
          </w:p>
        </w:tc>
        <w:tc>
          <w:tcPr>
            <w:tcW w:w="0" w:type="auto"/>
            <w:shd w:val="clear" w:color="auto" w:fill="auto"/>
          </w:tcPr>
          <w:p w14:paraId="7CEFBE4F" w14:textId="3AF3355B" w:rsidR="001541D2" w:rsidRPr="00E2720C" w:rsidRDefault="00217686" w:rsidP="0021768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 xml:space="preserve">RF15 </w:t>
            </w:r>
            <w:r w:rsidR="004F3696">
              <w:rPr>
                <w:rFonts w:eastAsia="Times New Roman"/>
                <w:color w:val="000000"/>
                <w:sz w:val="18"/>
                <w:szCs w:val="18"/>
                <w:lang w:eastAsia="cs-CZ"/>
              </w:rPr>
              <w:t>-</w:t>
            </w:r>
            <w:r w:rsidR="001541D2">
              <w:rPr>
                <w:rFonts w:eastAsia="Times New Roman"/>
                <w:color w:val="000000"/>
                <w:sz w:val="18"/>
                <w:szCs w:val="18"/>
                <w:lang w:eastAsia="cs-CZ"/>
              </w:rPr>
              <w:t xml:space="preserve"> Rezervní </w:t>
            </w:r>
            <w:r w:rsidR="004F3696">
              <w:rPr>
                <w:rFonts w:eastAsia="Times New Roman"/>
                <w:color w:val="000000"/>
                <w:sz w:val="18"/>
                <w:szCs w:val="18"/>
                <w:lang w:eastAsia="cs-CZ"/>
              </w:rPr>
              <w:t xml:space="preserve">rizikový </w:t>
            </w:r>
            <w:r w:rsidR="001541D2">
              <w:rPr>
                <w:rFonts w:eastAsia="Times New Roman"/>
                <w:color w:val="000000"/>
                <w:sz w:val="18"/>
                <w:szCs w:val="18"/>
                <w:lang w:eastAsia="cs-CZ"/>
              </w:rPr>
              <w:t>faktor</w:t>
            </w:r>
          </w:p>
        </w:tc>
        <w:tc>
          <w:tcPr>
            <w:tcW w:w="0" w:type="auto"/>
            <w:shd w:val="clear" w:color="auto" w:fill="auto"/>
          </w:tcPr>
          <w:p w14:paraId="1464E5BF" w14:textId="5A94C5BD" w:rsidR="001541D2" w:rsidRPr="00E2720C" w:rsidRDefault="00217686" w:rsidP="0021768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 xml:space="preserve">RF15 </w:t>
            </w:r>
            <w:r w:rsidR="004F3696">
              <w:rPr>
                <w:rFonts w:eastAsia="Times New Roman"/>
                <w:color w:val="000000"/>
                <w:sz w:val="18"/>
                <w:szCs w:val="18"/>
                <w:lang w:eastAsia="cs-CZ"/>
              </w:rPr>
              <w:t>-</w:t>
            </w:r>
            <w:r w:rsidR="001541D2">
              <w:rPr>
                <w:rFonts w:eastAsia="Times New Roman"/>
                <w:color w:val="000000"/>
                <w:sz w:val="18"/>
                <w:szCs w:val="18"/>
                <w:lang w:eastAsia="cs-CZ"/>
              </w:rPr>
              <w:t xml:space="preserve"> Rezervní </w:t>
            </w:r>
            <w:r w:rsidR="004F3696">
              <w:rPr>
                <w:rFonts w:eastAsia="Times New Roman"/>
                <w:color w:val="000000"/>
                <w:sz w:val="18"/>
                <w:szCs w:val="18"/>
                <w:lang w:eastAsia="cs-CZ"/>
              </w:rPr>
              <w:t xml:space="preserve">rizikový </w:t>
            </w:r>
            <w:r w:rsidR="001541D2">
              <w:rPr>
                <w:rFonts w:eastAsia="Times New Roman"/>
                <w:color w:val="000000"/>
                <w:sz w:val="18"/>
                <w:szCs w:val="18"/>
                <w:lang w:eastAsia="cs-CZ"/>
              </w:rPr>
              <w:t>faktor</w:t>
            </w:r>
          </w:p>
        </w:tc>
        <w:tc>
          <w:tcPr>
            <w:tcW w:w="0" w:type="auto"/>
            <w:shd w:val="clear" w:color="auto" w:fill="auto"/>
            <w:noWrap/>
          </w:tcPr>
          <w:p w14:paraId="7DCE8C67" w14:textId="1677A05F" w:rsidR="001541D2" w:rsidRPr="00E2720C" w:rsidRDefault="00A607DE" w:rsidP="00217686">
            <w:pPr>
              <w:spacing w:after="0" w:line="240" w:lineRule="auto"/>
              <w:jc w:val="left"/>
              <w:rPr>
                <w:rFonts w:eastAsia="Times New Roman"/>
                <w:color w:val="000000"/>
                <w:sz w:val="18"/>
                <w:szCs w:val="18"/>
                <w:lang w:eastAsia="cs-CZ"/>
              </w:rPr>
            </w:pPr>
            <w:r>
              <w:rPr>
                <w:rFonts w:eastAsia="Times New Roman"/>
                <w:color w:val="00000A"/>
                <w:sz w:val="18"/>
                <w:szCs w:val="18"/>
                <w:lang w:eastAsia="cs-CZ"/>
              </w:rPr>
              <w:t>par12_</w:t>
            </w:r>
            <w:r w:rsidR="00217686">
              <w:rPr>
                <w:rFonts w:eastAsia="Times New Roman"/>
                <w:color w:val="00000A"/>
                <w:sz w:val="18"/>
                <w:szCs w:val="18"/>
                <w:lang w:eastAsia="cs-CZ"/>
              </w:rPr>
              <w:t>rf15</w:t>
            </w:r>
          </w:p>
        </w:tc>
      </w:tr>
      <w:tr w:rsidR="001541D2" w:rsidRPr="00CB62C2" w14:paraId="782BA55A" w14:textId="77777777" w:rsidTr="009954E6">
        <w:trPr>
          <w:cantSplit/>
          <w:trHeight w:val="283"/>
        </w:trPr>
        <w:tc>
          <w:tcPr>
            <w:tcW w:w="0" w:type="auto"/>
            <w:shd w:val="clear" w:color="auto" w:fill="auto"/>
            <w:noWrap/>
          </w:tcPr>
          <w:p w14:paraId="307C5AA4" w14:textId="4276D7F6" w:rsidR="001541D2" w:rsidRPr="00E2720C" w:rsidRDefault="001541D2" w:rsidP="00CB62C2">
            <w:pPr>
              <w:spacing w:after="0" w:line="240" w:lineRule="auto"/>
              <w:jc w:val="left"/>
              <w:rPr>
                <w:rFonts w:eastAsia="Times New Roman"/>
                <w:color w:val="000000"/>
                <w:sz w:val="18"/>
                <w:szCs w:val="18"/>
                <w:lang w:eastAsia="cs-CZ"/>
              </w:rPr>
            </w:pPr>
            <w:r>
              <w:rPr>
                <w:rFonts w:eastAsia="Times New Roman"/>
                <w:color w:val="000000"/>
                <w:sz w:val="18"/>
                <w:szCs w:val="18"/>
                <w:lang w:eastAsia="cs-CZ"/>
              </w:rPr>
              <w:t>71</w:t>
            </w:r>
          </w:p>
        </w:tc>
        <w:tc>
          <w:tcPr>
            <w:tcW w:w="0" w:type="auto"/>
            <w:shd w:val="clear" w:color="auto" w:fill="auto"/>
          </w:tcPr>
          <w:p w14:paraId="2DAE2124" w14:textId="39C65B65" w:rsidR="001541D2" w:rsidRPr="00E2720C" w:rsidRDefault="00217686" w:rsidP="0021768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 xml:space="preserve">RF16 </w:t>
            </w:r>
            <w:r w:rsidR="004F3696">
              <w:rPr>
                <w:rFonts w:eastAsia="Times New Roman"/>
                <w:color w:val="000000"/>
                <w:sz w:val="18"/>
                <w:szCs w:val="18"/>
                <w:lang w:eastAsia="cs-CZ"/>
              </w:rPr>
              <w:t>-</w:t>
            </w:r>
            <w:r w:rsidR="001541D2">
              <w:rPr>
                <w:rFonts w:eastAsia="Times New Roman"/>
                <w:color w:val="000000"/>
                <w:sz w:val="18"/>
                <w:szCs w:val="18"/>
                <w:lang w:eastAsia="cs-CZ"/>
              </w:rPr>
              <w:t xml:space="preserve"> Rezervní </w:t>
            </w:r>
            <w:r w:rsidR="004F3696">
              <w:rPr>
                <w:rFonts w:eastAsia="Times New Roman"/>
                <w:color w:val="000000"/>
                <w:sz w:val="18"/>
                <w:szCs w:val="18"/>
                <w:lang w:eastAsia="cs-CZ"/>
              </w:rPr>
              <w:t xml:space="preserve">rizikový </w:t>
            </w:r>
            <w:r w:rsidR="001541D2">
              <w:rPr>
                <w:rFonts w:eastAsia="Times New Roman"/>
                <w:color w:val="000000"/>
                <w:sz w:val="18"/>
                <w:szCs w:val="18"/>
                <w:lang w:eastAsia="cs-CZ"/>
              </w:rPr>
              <w:t>faktor</w:t>
            </w:r>
          </w:p>
        </w:tc>
        <w:tc>
          <w:tcPr>
            <w:tcW w:w="0" w:type="auto"/>
            <w:shd w:val="clear" w:color="auto" w:fill="auto"/>
          </w:tcPr>
          <w:p w14:paraId="0C3A3A92" w14:textId="1BFA8CFC" w:rsidR="001541D2" w:rsidRPr="00E2720C" w:rsidRDefault="00217686" w:rsidP="0021768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 xml:space="preserve">RF16 </w:t>
            </w:r>
            <w:r w:rsidR="004F3696">
              <w:rPr>
                <w:rFonts w:eastAsia="Times New Roman"/>
                <w:color w:val="000000"/>
                <w:sz w:val="18"/>
                <w:szCs w:val="18"/>
                <w:lang w:eastAsia="cs-CZ"/>
              </w:rPr>
              <w:t>-</w:t>
            </w:r>
            <w:r w:rsidR="001541D2">
              <w:rPr>
                <w:rFonts w:eastAsia="Times New Roman"/>
                <w:color w:val="000000"/>
                <w:sz w:val="18"/>
                <w:szCs w:val="18"/>
                <w:lang w:eastAsia="cs-CZ"/>
              </w:rPr>
              <w:t xml:space="preserve"> Rezervní </w:t>
            </w:r>
            <w:r w:rsidR="004F3696">
              <w:rPr>
                <w:rFonts w:eastAsia="Times New Roman"/>
                <w:color w:val="000000"/>
                <w:sz w:val="18"/>
                <w:szCs w:val="18"/>
                <w:lang w:eastAsia="cs-CZ"/>
              </w:rPr>
              <w:t xml:space="preserve">rizikový </w:t>
            </w:r>
            <w:r w:rsidR="001541D2">
              <w:rPr>
                <w:rFonts w:eastAsia="Times New Roman"/>
                <w:color w:val="000000"/>
                <w:sz w:val="18"/>
                <w:szCs w:val="18"/>
                <w:lang w:eastAsia="cs-CZ"/>
              </w:rPr>
              <w:t>faktor</w:t>
            </w:r>
          </w:p>
        </w:tc>
        <w:tc>
          <w:tcPr>
            <w:tcW w:w="0" w:type="auto"/>
            <w:shd w:val="clear" w:color="auto" w:fill="auto"/>
            <w:noWrap/>
          </w:tcPr>
          <w:p w14:paraId="30E5BA5F" w14:textId="623C4725" w:rsidR="001541D2" w:rsidRPr="00E2720C" w:rsidRDefault="00A607DE" w:rsidP="00217686">
            <w:pPr>
              <w:spacing w:after="0" w:line="240" w:lineRule="auto"/>
              <w:jc w:val="left"/>
              <w:rPr>
                <w:rFonts w:eastAsia="Times New Roman"/>
                <w:color w:val="000000"/>
                <w:sz w:val="18"/>
                <w:szCs w:val="18"/>
                <w:lang w:eastAsia="cs-CZ"/>
              </w:rPr>
            </w:pPr>
            <w:r>
              <w:rPr>
                <w:rFonts w:eastAsia="Times New Roman"/>
                <w:color w:val="00000A"/>
                <w:sz w:val="18"/>
                <w:szCs w:val="18"/>
                <w:lang w:eastAsia="cs-CZ"/>
              </w:rPr>
              <w:t>par12_</w:t>
            </w:r>
            <w:r w:rsidR="00217686">
              <w:rPr>
                <w:rFonts w:eastAsia="Times New Roman"/>
                <w:color w:val="00000A"/>
                <w:sz w:val="18"/>
                <w:szCs w:val="18"/>
                <w:lang w:eastAsia="cs-CZ"/>
              </w:rPr>
              <w:t>rf16</w:t>
            </w:r>
          </w:p>
        </w:tc>
      </w:tr>
      <w:tr w:rsidR="001541D2" w:rsidRPr="00CB62C2" w14:paraId="4C8A5F73" w14:textId="77777777" w:rsidTr="009954E6">
        <w:trPr>
          <w:cantSplit/>
          <w:trHeight w:val="283"/>
        </w:trPr>
        <w:tc>
          <w:tcPr>
            <w:tcW w:w="0" w:type="auto"/>
            <w:shd w:val="clear" w:color="auto" w:fill="auto"/>
            <w:noWrap/>
          </w:tcPr>
          <w:p w14:paraId="2B331479" w14:textId="6447C012" w:rsidR="001541D2" w:rsidRPr="00E2720C" w:rsidRDefault="001541D2" w:rsidP="00CB62C2">
            <w:pPr>
              <w:spacing w:after="0" w:line="240" w:lineRule="auto"/>
              <w:jc w:val="left"/>
              <w:rPr>
                <w:rFonts w:eastAsia="Times New Roman"/>
                <w:color w:val="000000"/>
                <w:sz w:val="18"/>
                <w:szCs w:val="18"/>
                <w:lang w:eastAsia="cs-CZ"/>
              </w:rPr>
            </w:pPr>
            <w:r>
              <w:rPr>
                <w:rFonts w:eastAsia="Times New Roman"/>
                <w:color w:val="000000"/>
                <w:sz w:val="18"/>
                <w:szCs w:val="18"/>
                <w:lang w:eastAsia="cs-CZ"/>
              </w:rPr>
              <w:t>72</w:t>
            </w:r>
          </w:p>
        </w:tc>
        <w:tc>
          <w:tcPr>
            <w:tcW w:w="0" w:type="auto"/>
            <w:shd w:val="clear" w:color="auto" w:fill="auto"/>
          </w:tcPr>
          <w:p w14:paraId="61A54198" w14:textId="1CA50B87" w:rsidR="001541D2" w:rsidRPr="00E2720C" w:rsidRDefault="00217686" w:rsidP="0021768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 xml:space="preserve">RF17 </w:t>
            </w:r>
            <w:r w:rsidR="004F3696">
              <w:rPr>
                <w:rFonts w:eastAsia="Times New Roman"/>
                <w:color w:val="000000"/>
                <w:sz w:val="18"/>
                <w:szCs w:val="18"/>
                <w:lang w:eastAsia="cs-CZ"/>
              </w:rPr>
              <w:t>-</w:t>
            </w:r>
            <w:r w:rsidR="001541D2">
              <w:rPr>
                <w:rFonts w:eastAsia="Times New Roman"/>
                <w:color w:val="000000"/>
                <w:sz w:val="18"/>
                <w:szCs w:val="18"/>
                <w:lang w:eastAsia="cs-CZ"/>
              </w:rPr>
              <w:t xml:space="preserve"> Rezervní </w:t>
            </w:r>
            <w:r w:rsidR="004F3696">
              <w:rPr>
                <w:rFonts w:eastAsia="Times New Roman"/>
                <w:color w:val="000000"/>
                <w:sz w:val="18"/>
                <w:szCs w:val="18"/>
                <w:lang w:eastAsia="cs-CZ"/>
              </w:rPr>
              <w:t xml:space="preserve">rizikový </w:t>
            </w:r>
            <w:r w:rsidR="001541D2">
              <w:rPr>
                <w:rFonts w:eastAsia="Times New Roman"/>
                <w:color w:val="000000"/>
                <w:sz w:val="18"/>
                <w:szCs w:val="18"/>
                <w:lang w:eastAsia="cs-CZ"/>
              </w:rPr>
              <w:t>faktor</w:t>
            </w:r>
          </w:p>
        </w:tc>
        <w:tc>
          <w:tcPr>
            <w:tcW w:w="0" w:type="auto"/>
            <w:shd w:val="clear" w:color="auto" w:fill="auto"/>
          </w:tcPr>
          <w:p w14:paraId="1BD243AE" w14:textId="5877F336" w:rsidR="001541D2" w:rsidRPr="00E2720C" w:rsidRDefault="00217686" w:rsidP="0021768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 xml:space="preserve">RF17 </w:t>
            </w:r>
            <w:r w:rsidR="004F3696">
              <w:rPr>
                <w:rFonts w:eastAsia="Times New Roman"/>
                <w:color w:val="000000"/>
                <w:sz w:val="18"/>
                <w:szCs w:val="18"/>
                <w:lang w:eastAsia="cs-CZ"/>
              </w:rPr>
              <w:t>-</w:t>
            </w:r>
            <w:r w:rsidR="001541D2">
              <w:rPr>
                <w:rFonts w:eastAsia="Times New Roman"/>
                <w:color w:val="000000"/>
                <w:sz w:val="18"/>
                <w:szCs w:val="18"/>
                <w:lang w:eastAsia="cs-CZ"/>
              </w:rPr>
              <w:t xml:space="preserve"> Rezervní </w:t>
            </w:r>
            <w:r w:rsidR="004F3696">
              <w:rPr>
                <w:rFonts w:eastAsia="Times New Roman"/>
                <w:color w:val="000000"/>
                <w:sz w:val="18"/>
                <w:szCs w:val="18"/>
                <w:lang w:eastAsia="cs-CZ"/>
              </w:rPr>
              <w:t xml:space="preserve">rizikový </w:t>
            </w:r>
            <w:r w:rsidR="001541D2">
              <w:rPr>
                <w:rFonts w:eastAsia="Times New Roman"/>
                <w:color w:val="000000"/>
                <w:sz w:val="18"/>
                <w:szCs w:val="18"/>
                <w:lang w:eastAsia="cs-CZ"/>
              </w:rPr>
              <w:t>faktor</w:t>
            </w:r>
          </w:p>
        </w:tc>
        <w:tc>
          <w:tcPr>
            <w:tcW w:w="0" w:type="auto"/>
            <w:shd w:val="clear" w:color="auto" w:fill="auto"/>
            <w:noWrap/>
          </w:tcPr>
          <w:p w14:paraId="6C7B2D6B" w14:textId="3F197BD0" w:rsidR="001541D2" w:rsidRPr="00E2720C" w:rsidRDefault="00A607DE" w:rsidP="00217686">
            <w:pPr>
              <w:spacing w:after="0" w:line="240" w:lineRule="auto"/>
              <w:jc w:val="left"/>
              <w:rPr>
                <w:rFonts w:eastAsia="Times New Roman"/>
                <w:color w:val="000000"/>
                <w:sz w:val="18"/>
                <w:szCs w:val="18"/>
                <w:lang w:eastAsia="cs-CZ"/>
              </w:rPr>
            </w:pPr>
            <w:r>
              <w:rPr>
                <w:rFonts w:eastAsia="Times New Roman"/>
                <w:color w:val="00000A"/>
                <w:sz w:val="18"/>
                <w:szCs w:val="18"/>
                <w:lang w:eastAsia="cs-CZ"/>
              </w:rPr>
              <w:t>par12_</w:t>
            </w:r>
            <w:r w:rsidR="00217686">
              <w:rPr>
                <w:rFonts w:eastAsia="Times New Roman"/>
                <w:color w:val="00000A"/>
                <w:sz w:val="18"/>
                <w:szCs w:val="18"/>
                <w:lang w:eastAsia="cs-CZ"/>
              </w:rPr>
              <w:t>rf17</w:t>
            </w:r>
          </w:p>
        </w:tc>
      </w:tr>
      <w:tr w:rsidR="001541D2" w:rsidRPr="00CB62C2" w14:paraId="4A655BD3" w14:textId="77777777" w:rsidTr="009954E6">
        <w:trPr>
          <w:cantSplit/>
          <w:trHeight w:val="283"/>
        </w:trPr>
        <w:tc>
          <w:tcPr>
            <w:tcW w:w="0" w:type="auto"/>
            <w:shd w:val="clear" w:color="auto" w:fill="auto"/>
            <w:noWrap/>
          </w:tcPr>
          <w:p w14:paraId="4BFA62A6" w14:textId="2FA06C39" w:rsidR="001541D2" w:rsidRPr="00E2720C" w:rsidRDefault="001541D2" w:rsidP="00CB62C2">
            <w:pPr>
              <w:spacing w:after="0" w:line="240" w:lineRule="auto"/>
              <w:jc w:val="left"/>
              <w:rPr>
                <w:rFonts w:eastAsia="Times New Roman"/>
                <w:color w:val="000000"/>
                <w:sz w:val="18"/>
                <w:szCs w:val="18"/>
                <w:lang w:eastAsia="cs-CZ"/>
              </w:rPr>
            </w:pPr>
            <w:r>
              <w:rPr>
                <w:rFonts w:eastAsia="Times New Roman"/>
                <w:color w:val="000000"/>
                <w:sz w:val="18"/>
                <w:szCs w:val="18"/>
                <w:lang w:eastAsia="cs-CZ"/>
              </w:rPr>
              <w:t>73</w:t>
            </w:r>
          </w:p>
        </w:tc>
        <w:tc>
          <w:tcPr>
            <w:tcW w:w="0" w:type="auto"/>
            <w:shd w:val="clear" w:color="auto" w:fill="auto"/>
          </w:tcPr>
          <w:p w14:paraId="5FA7672D" w14:textId="5CD6B168" w:rsidR="001541D2" w:rsidRPr="00E2720C" w:rsidRDefault="00217686" w:rsidP="0021768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 xml:space="preserve">RF18 </w:t>
            </w:r>
            <w:r w:rsidR="004F3696">
              <w:rPr>
                <w:rFonts w:eastAsia="Times New Roman"/>
                <w:color w:val="000000"/>
                <w:sz w:val="18"/>
                <w:szCs w:val="18"/>
                <w:lang w:eastAsia="cs-CZ"/>
              </w:rPr>
              <w:t>-</w:t>
            </w:r>
            <w:r w:rsidR="001541D2">
              <w:rPr>
                <w:rFonts w:eastAsia="Times New Roman"/>
                <w:color w:val="000000"/>
                <w:sz w:val="18"/>
                <w:szCs w:val="18"/>
                <w:lang w:eastAsia="cs-CZ"/>
              </w:rPr>
              <w:t xml:space="preserve"> Rezervní </w:t>
            </w:r>
            <w:r w:rsidR="004F3696">
              <w:rPr>
                <w:rFonts w:eastAsia="Times New Roman"/>
                <w:color w:val="000000"/>
                <w:sz w:val="18"/>
                <w:szCs w:val="18"/>
                <w:lang w:eastAsia="cs-CZ"/>
              </w:rPr>
              <w:t xml:space="preserve">rizikový </w:t>
            </w:r>
            <w:r w:rsidR="001541D2">
              <w:rPr>
                <w:rFonts w:eastAsia="Times New Roman"/>
                <w:color w:val="000000"/>
                <w:sz w:val="18"/>
                <w:szCs w:val="18"/>
                <w:lang w:eastAsia="cs-CZ"/>
              </w:rPr>
              <w:t>faktor</w:t>
            </w:r>
          </w:p>
        </w:tc>
        <w:tc>
          <w:tcPr>
            <w:tcW w:w="0" w:type="auto"/>
            <w:shd w:val="clear" w:color="auto" w:fill="auto"/>
          </w:tcPr>
          <w:p w14:paraId="342E0044" w14:textId="13C5E4B0" w:rsidR="001541D2" w:rsidRPr="00E2720C" w:rsidRDefault="00217686" w:rsidP="0021768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 xml:space="preserve">RF18 </w:t>
            </w:r>
            <w:r w:rsidR="004F3696">
              <w:rPr>
                <w:rFonts w:eastAsia="Times New Roman"/>
                <w:color w:val="000000"/>
                <w:sz w:val="18"/>
                <w:szCs w:val="18"/>
                <w:lang w:eastAsia="cs-CZ"/>
              </w:rPr>
              <w:t>-</w:t>
            </w:r>
            <w:r w:rsidR="001541D2">
              <w:rPr>
                <w:rFonts w:eastAsia="Times New Roman"/>
                <w:color w:val="000000"/>
                <w:sz w:val="18"/>
                <w:szCs w:val="18"/>
                <w:lang w:eastAsia="cs-CZ"/>
              </w:rPr>
              <w:t xml:space="preserve"> Rezervní </w:t>
            </w:r>
            <w:r w:rsidR="004F3696">
              <w:rPr>
                <w:rFonts w:eastAsia="Times New Roman"/>
                <w:color w:val="000000"/>
                <w:sz w:val="18"/>
                <w:szCs w:val="18"/>
                <w:lang w:eastAsia="cs-CZ"/>
              </w:rPr>
              <w:t xml:space="preserve">rizikový </w:t>
            </w:r>
            <w:r w:rsidR="001541D2">
              <w:rPr>
                <w:rFonts w:eastAsia="Times New Roman"/>
                <w:color w:val="000000"/>
                <w:sz w:val="18"/>
                <w:szCs w:val="18"/>
                <w:lang w:eastAsia="cs-CZ"/>
              </w:rPr>
              <w:t>faktor</w:t>
            </w:r>
          </w:p>
        </w:tc>
        <w:tc>
          <w:tcPr>
            <w:tcW w:w="0" w:type="auto"/>
            <w:shd w:val="clear" w:color="auto" w:fill="auto"/>
            <w:noWrap/>
          </w:tcPr>
          <w:p w14:paraId="63CCFF27" w14:textId="39C478E2" w:rsidR="001541D2" w:rsidRPr="00E2720C" w:rsidRDefault="00A607DE" w:rsidP="00217686">
            <w:pPr>
              <w:spacing w:after="0" w:line="240" w:lineRule="auto"/>
              <w:jc w:val="left"/>
              <w:rPr>
                <w:rFonts w:eastAsia="Times New Roman"/>
                <w:color w:val="000000"/>
                <w:sz w:val="18"/>
                <w:szCs w:val="18"/>
                <w:lang w:eastAsia="cs-CZ"/>
              </w:rPr>
            </w:pPr>
            <w:r>
              <w:rPr>
                <w:rFonts w:eastAsia="Times New Roman"/>
                <w:color w:val="00000A"/>
                <w:sz w:val="18"/>
                <w:szCs w:val="18"/>
                <w:lang w:eastAsia="cs-CZ"/>
              </w:rPr>
              <w:t>par12_</w:t>
            </w:r>
            <w:r w:rsidR="00217686">
              <w:rPr>
                <w:rFonts w:eastAsia="Times New Roman"/>
                <w:color w:val="00000A"/>
                <w:sz w:val="18"/>
                <w:szCs w:val="18"/>
                <w:lang w:eastAsia="cs-CZ"/>
              </w:rPr>
              <w:t>rf18</w:t>
            </w:r>
          </w:p>
        </w:tc>
      </w:tr>
      <w:tr w:rsidR="001541D2" w:rsidRPr="00CB62C2" w14:paraId="45C9B5EA" w14:textId="77777777" w:rsidTr="009954E6">
        <w:trPr>
          <w:cantSplit/>
          <w:trHeight w:val="283"/>
        </w:trPr>
        <w:tc>
          <w:tcPr>
            <w:tcW w:w="0" w:type="auto"/>
            <w:shd w:val="clear" w:color="auto" w:fill="auto"/>
            <w:noWrap/>
          </w:tcPr>
          <w:p w14:paraId="2D4EE858" w14:textId="38649FF3" w:rsidR="001541D2" w:rsidRPr="00E2720C" w:rsidRDefault="001541D2" w:rsidP="00CB62C2">
            <w:pPr>
              <w:spacing w:after="0" w:line="240" w:lineRule="auto"/>
              <w:jc w:val="left"/>
              <w:rPr>
                <w:rFonts w:eastAsia="Times New Roman"/>
                <w:color w:val="000000"/>
                <w:sz w:val="18"/>
                <w:szCs w:val="18"/>
                <w:lang w:eastAsia="cs-CZ"/>
              </w:rPr>
            </w:pPr>
            <w:r>
              <w:rPr>
                <w:rFonts w:eastAsia="Times New Roman"/>
                <w:color w:val="000000"/>
                <w:sz w:val="18"/>
                <w:szCs w:val="18"/>
                <w:lang w:eastAsia="cs-CZ"/>
              </w:rPr>
              <w:t>74</w:t>
            </w:r>
          </w:p>
        </w:tc>
        <w:tc>
          <w:tcPr>
            <w:tcW w:w="0" w:type="auto"/>
            <w:shd w:val="clear" w:color="auto" w:fill="auto"/>
          </w:tcPr>
          <w:p w14:paraId="4734437F" w14:textId="5ED2E17D" w:rsidR="001541D2" w:rsidRPr="00E2720C" w:rsidRDefault="00A607DE" w:rsidP="00336699">
            <w:pPr>
              <w:spacing w:after="0" w:line="240" w:lineRule="auto"/>
              <w:jc w:val="left"/>
              <w:rPr>
                <w:rFonts w:eastAsia="Times New Roman"/>
                <w:color w:val="000000"/>
                <w:sz w:val="18"/>
                <w:szCs w:val="18"/>
                <w:lang w:eastAsia="cs-CZ"/>
              </w:rPr>
            </w:pPr>
            <w:r>
              <w:rPr>
                <w:rFonts w:eastAsia="Times New Roman"/>
                <w:color w:val="000000"/>
                <w:sz w:val="18"/>
                <w:szCs w:val="18"/>
                <w:lang w:eastAsia="cs-CZ"/>
              </w:rPr>
              <w:t>E-mail další</w:t>
            </w:r>
          </w:p>
        </w:tc>
        <w:tc>
          <w:tcPr>
            <w:tcW w:w="0" w:type="auto"/>
            <w:shd w:val="clear" w:color="auto" w:fill="auto"/>
          </w:tcPr>
          <w:p w14:paraId="3B0E3C93" w14:textId="77777777" w:rsidR="001541D2" w:rsidRPr="00E2720C" w:rsidRDefault="001541D2" w:rsidP="00CB62C2">
            <w:pPr>
              <w:spacing w:after="0" w:line="240" w:lineRule="auto"/>
              <w:jc w:val="left"/>
              <w:rPr>
                <w:rFonts w:eastAsia="Times New Roman"/>
                <w:color w:val="000000"/>
                <w:sz w:val="18"/>
                <w:szCs w:val="18"/>
                <w:lang w:eastAsia="cs-CZ"/>
              </w:rPr>
            </w:pPr>
          </w:p>
        </w:tc>
        <w:tc>
          <w:tcPr>
            <w:tcW w:w="0" w:type="auto"/>
            <w:shd w:val="clear" w:color="auto" w:fill="auto"/>
            <w:noWrap/>
          </w:tcPr>
          <w:p w14:paraId="2C369A49" w14:textId="530E0731" w:rsidR="001541D2" w:rsidRPr="00E2720C" w:rsidRDefault="001541D2" w:rsidP="00CB62C2">
            <w:pPr>
              <w:spacing w:after="0" w:line="240" w:lineRule="auto"/>
              <w:jc w:val="left"/>
              <w:rPr>
                <w:rFonts w:eastAsia="Times New Roman"/>
                <w:color w:val="000000"/>
                <w:sz w:val="18"/>
                <w:szCs w:val="18"/>
                <w:lang w:eastAsia="cs-CZ"/>
              </w:rPr>
            </w:pPr>
            <w:r w:rsidRPr="001541D2">
              <w:rPr>
                <w:rFonts w:eastAsia="Times New Roman"/>
                <w:color w:val="000000"/>
                <w:sz w:val="18"/>
                <w:szCs w:val="18"/>
                <w:lang w:eastAsia="cs-CZ"/>
              </w:rPr>
              <w:t>email_dalsi1</w:t>
            </w:r>
          </w:p>
        </w:tc>
      </w:tr>
    </w:tbl>
    <w:p w14:paraId="3B4A9A80" w14:textId="199BD912" w:rsidR="005F16D4" w:rsidRPr="0015373D" w:rsidRDefault="005F16D4" w:rsidP="00E249F5">
      <w:pPr>
        <w:spacing w:before="240" w:after="120" w:line="360" w:lineRule="auto"/>
        <w:ind w:left="426" w:hanging="1"/>
        <w:rPr>
          <w:b/>
        </w:rPr>
      </w:pPr>
      <w:r>
        <w:rPr>
          <w:b/>
        </w:rPr>
        <w:t>3. Soubor o s</w:t>
      </w:r>
      <w:r w:rsidR="007B5C16">
        <w:rPr>
          <w:b/>
        </w:rPr>
        <w:t>tavu lékařských prohlídek</w:t>
      </w:r>
    </w:p>
    <w:p w14:paraId="3B4A9A81" w14:textId="77777777" w:rsidR="005F16D4" w:rsidRPr="00A927C2" w:rsidRDefault="005F16D4" w:rsidP="00E249F5">
      <w:pPr>
        <w:spacing w:before="120" w:after="120" w:line="240" w:lineRule="auto"/>
        <w:ind w:left="426"/>
      </w:pPr>
      <w:r w:rsidRPr="00A927C2">
        <w:t xml:space="preserve">Data o stavu dané </w:t>
      </w:r>
      <w:r w:rsidRPr="00920760">
        <w:t xml:space="preserve">prohlídky jsou generována od </w:t>
      </w:r>
      <w:r w:rsidRPr="00A927C2">
        <w:t>Poskytovatele pouze v případě, došlo-li u prohlídky ke změně (změně stavu dle ID prohlídky). Do souboru se změny promítají nejpozději do 7 kalendářních dnů od doby, kdy ke změně došlo.</w:t>
      </w:r>
    </w:p>
    <w:p w14:paraId="3B4A9A82" w14:textId="77777777" w:rsidR="005F16D4" w:rsidRPr="00A927C2" w:rsidRDefault="005F16D4" w:rsidP="00E249F5">
      <w:pPr>
        <w:spacing w:before="120" w:after="120" w:line="240" w:lineRule="auto"/>
        <w:ind w:left="426"/>
      </w:pPr>
      <w:r w:rsidRPr="00A927C2">
        <w:t xml:space="preserve">CSV soubor archivovaný do ZIP se smluveným heslem. </w:t>
      </w:r>
      <w:r w:rsidRPr="00920760">
        <w:t xml:space="preserve">Název souboru – DRP_RRMMDD (DRP_ - konstanta, </w:t>
      </w:r>
      <w:r w:rsidRPr="00A927C2">
        <w:t>RR – rok, MM – měsíc, DD – den, např. DRP_120911.CSV). Typ souboru – CSV, oddělovač „|“, první řádek je vymezen pro hlavičku.</w:t>
      </w:r>
    </w:p>
    <w:p w14:paraId="3B4A9A83" w14:textId="77777777" w:rsidR="005F16D4" w:rsidRPr="00A927C2" w:rsidRDefault="005F16D4" w:rsidP="00E249F5">
      <w:pPr>
        <w:spacing w:before="120" w:after="120" w:line="240" w:lineRule="auto"/>
        <w:ind w:left="426"/>
      </w:pPr>
      <w:r w:rsidRPr="00A927C2">
        <w:t>Směr: od Poskytovatele k Objednateli.</w:t>
      </w:r>
    </w:p>
    <w:p w14:paraId="3B4A9A84" w14:textId="77777777" w:rsidR="005F16D4" w:rsidRPr="0015373D" w:rsidRDefault="005F16D4" w:rsidP="00E249F5">
      <w:pPr>
        <w:spacing w:before="120" w:after="120" w:line="240" w:lineRule="auto"/>
        <w:ind w:left="426"/>
      </w:pPr>
      <w:r>
        <w:t>Četnost předání: 1 x denně v pracovní dny.</w:t>
      </w:r>
    </w:p>
    <w:p w14:paraId="3B4A9A86" w14:textId="77777777" w:rsidR="005F16D4" w:rsidRDefault="005F16D4" w:rsidP="00E249F5">
      <w:pPr>
        <w:spacing w:before="120" w:after="120" w:line="240" w:lineRule="auto"/>
        <w:ind w:left="426"/>
      </w:pPr>
      <w:r w:rsidRPr="00E249F5">
        <w:t>Obsah souboru:</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0"/>
        <w:gridCol w:w="1365"/>
        <w:gridCol w:w="4057"/>
        <w:gridCol w:w="1060"/>
        <w:gridCol w:w="561"/>
        <w:gridCol w:w="2080"/>
      </w:tblGrid>
      <w:tr w:rsidR="00E2720C" w:rsidRPr="00E2720C" w14:paraId="2A7594E1" w14:textId="77777777" w:rsidTr="009954E6">
        <w:trPr>
          <w:cantSplit/>
          <w:trHeight w:val="795"/>
          <w:tblHeader/>
        </w:trPr>
        <w:tc>
          <w:tcPr>
            <w:tcW w:w="0" w:type="auto"/>
            <w:shd w:val="clear" w:color="000000" w:fill="00AEEF"/>
            <w:vAlign w:val="center"/>
            <w:hideMark/>
          </w:tcPr>
          <w:p w14:paraId="5FA84E8F" w14:textId="0E92E3B9" w:rsidR="00E2720C" w:rsidRPr="00E2720C" w:rsidRDefault="00E2720C" w:rsidP="00E2720C">
            <w:pPr>
              <w:pStyle w:val="cpNormal"/>
              <w:rPr>
                <w:b/>
                <w:color w:val="000000" w:themeColor="text1"/>
                <w:sz w:val="18"/>
                <w:szCs w:val="16"/>
              </w:rPr>
            </w:pPr>
            <w:proofErr w:type="spellStart"/>
            <w:r w:rsidRPr="007D3EC5">
              <w:rPr>
                <w:color w:val="000000" w:themeColor="text1"/>
                <w:sz w:val="18"/>
                <w:szCs w:val="16"/>
              </w:rPr>
              <w:t>Poř</w:t>
            </w:r>
            <w:proofErr w:type="spellEnd"/>
            <w:r w:rsidRPr="007D3EC5">
              <w:rPr>
                <w:color w:val="000000" w:themeColor="text1"/>
                <w:sz w:val="18"/>
                <w:szCs w:val="16"/>
              </w:rPr>
              <w:t>. č.</w:t>
            </w:r>
          </w:p>
        </w:tc>
        <w:tc>
          <w:tcPr>
            <w:tcW w:w="0" w:type="auto"/>
            <w:shd w:val="clear" w:color="000000" w:fill="00AEEF"/>
            <w:vAlign w:val="center"/>
            <w:hideMark/>
          </w:tcPr>
          <w:p w14:paraId="56DAA834" w14:textId="77777777" w:rsidR="00E2720C" w:rsidRPr="00E2720C" w:rsidRDefault="00E2720C" w:rsidP="00E2720C">
            <w:pPr>
              <w:pStyle w:val="cpNormal"/>
              <w:rPr>
                <w:b/>
                <w:color w:val="000000" w:themeColor="text1"/>
                <w:sz w:val="18"/>
                <w:szCs w:val="16"/>
              </w:rPr>
            </w:pPr>
            <w:r w:rsidRPr="00E2720C">
              <w:rPr>
                <w:b/>
                <w:color w:val="000000" w:themeColor="text1"/>
                <w:sz w:val="18"/>
                <w:szCs w:val="16"/>
              </w:rPr>
              <w:t>Údaj</w:t>
            </w:r>
          </w:p>
        </w:tc>
        <w:tc>
          <w:tcPr>
            <w:tcW w:w="4057" w:type="dxa"/>
            <w:shd w:val="clear" w:color="000000" w:fill="00AEEF"/>
            <w:vAlign w:val="center"/>
            <w:hideMark/>
          </w:tcPr>
          <w:p w14:paraId="1D73AE15" w14:textId="77777777" w:rsidR="00E2720C" w:rsidRPr="00E2720C" w:rsidRDefault="00E2720C" w:rsidP="00E2720C">
            <w:pPr>
              <w:pStyle w:val="cpNormal"/>
              <w:rPr>
                <w:b/>
                <w:color w:val="000000" w:themeColor="text1"/>
                <w:sz w:val="18"/>
                <w:szCs w:val="16"/>
              </w:rPr>
            </w:pPr>
            <w:r w:rsidRPr="00E2720C">
              <w:rPr>
                <w:b/>
                <w:color w:val="000000" w:themeColor="text1"/>
                <w:sz w:val="18"/>
                <w:szCs w:val="16"/>
              </w:rPr>
              <w:t>Popis plnění</w:t>
            </w:r>
          </w:p>
        </w:tc>
        <w:tc>
          <w:tcPr>
            <w:tcW w:w="971" w:type="dxa"/>
            <w:shd w:val="clear" w:color="000000" w:fill="00AEEF"/>
            <w:vAlign w:val="center"/>
            <w:hideMark/>
          </w:tcPr>
          <w:p w14:paraId="79EA1146" w14:textId="77777777" w:rsidR="00E2720C" w:rsidRPr="00E2720C" w:rsidRDefault="00E2720C" w:rsidP="00E2720C">
            <w:pPr>
              <w:pStyle w:val="cpNormal"/>
              <w:rPr>
                <w:b/>
                <w:color w:val="000000" w:themeColor="text1"/>
                <w:sz w:val="18"/>
                <w:szCs w:val="16"/>
              </w:rPr>
            </w:pPr>
            <w:r w:rsidRPr="00E2720C">
              <w:rPr>
                <w:b/>
                <w:color w:val="000000" w:themeColor="text1"/>
                <w:sz w:val="18"/>
                <w:szCs w:val="16"/>
              </w:rPr>
              <w:t>Příklad plnění</w:t>
            </w:r>
          </w:p>
        </w:tc>
        <w:tc>
          <w:tcPr>
            <w:tcW w:w="561" w:type="dxa"/>
            <w:shd w:val="clear" w:color="000000" w:fill="00AEEF"/>
            <w:vAlign w:val="center"/>
            <w:hideMark/>
          </w:tcPr>
          <w:p w14:paraId="23A5ACBB" w14:textId="77777777" w:rsidR="00E2720C" w:rsidRPr="00E2720C" w:rsidRDefault="00E2720C" w:rsidP="00E2720C">
            <w:pPr>
              <w:pStyle w:val="cpNormal"/>
              <w:rPr>
                <w:b/>
                <w:color w:val="000000" w:themeColor="text1"/>
                <w:sz w:val="18"/>
                <w:szCs w:val="16"/>
              </w:rPr>
            </w:pPr>
            <w:r w:rsidRPr="00E2720C">
              <w:rPr>
                <w:b/>
                <w:color w:val="000000" w:themeColor="text1"/>
                <w:sz w:val="18"/>
                <w:szCs w:val="16"/>
              </w:rPr>
              <w:t>Max. délka</w:t>
            </w:r>
          </w:p>
        </w:tc>
        <w:tc>
          <w:tcPr>
            <w:tcW w:w="2080" w:type="dxa"/>
            <w:shd w:val="clear" w:color="000000" w:fill="00AEEF"/>
            <w:vAlign w:val="center"/>
            <w:hideMark/>
          </w:tcPr>
          <w:p w14:paraId="25E056FB" w14:textId="77777777" w:rsidR="00E2720C" w:rsidRPr="00E2720C" w:rsidRDefault="00E2720C" w:rsidP="00E2720C">
            <w:pPr>
              <w:pStyle w:val="cpNormal"/>
              <w:rPr>
                <w:b/>
                <w:color w:val="000000" w:themeColor="text1"/>
                <w:sz w:val="18"/>
                <w:szCs w:val="16"/>
              </w:rPr>
            </w:pPr>
            <w:r w:rsidRPr="00E2720C">
              <w:rPr>
                <w:b/>
                <w:color w:val="000000" w:themeColor="text1"/>
                <w:sz w:val="18"/>
                <w:szCs w:val="16"/>
              </w:rPr>
              <w:t>Název pole pro CSV (hlavička)</w:t>
            </w:r>
          </w:p>
        </w:tc>
      </w:tr>
      <w:tr w:rsidR="00E2720C" w:rsidRPr="00E2720C" w14:paraId="5B7C6917" w14:textId="77777777" w:rsidTr="009954E6">
        <w:trPr>
          <w:cantSplit/>
          <w:trHeight w:val="283"/>
        </w:trPr>
        <w:tc>
          <w:tcPr>
            <w:tcW w:w="0" w:type="auto"/>
            <w:shd w:val="clear" w:color="auto" w:fill="auto"/>
            <w:vAlign w:val="center"/>
            <w:hideMark/>
          </w:tcPr>
          <w:p w14:paraId="7BDD5054"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1.</w:t>
            </w:r>
          </w:p>
        </w:tc>
        <w:tc>
          <w:tcPr>
            <w:tcW w:w="0" w:type="auto"/>
            <w:shd w:val="clear" w:color="auto" w:fill="auto"/>
            <w:hideMark/>
          </w:tcPr>
          <w:p w14:paraId="745FA97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Osobní číslo</w:t>
            </w:r>
          </w:p>
        </w:tc>
        <w:tc>
          <w:tcPr>
            <w:tcW w:w="4057" w:type="dxa"/>
            <w:shd w:val="clear" w:color="auto" w:fill="auto"/>
            <w:vAlign w:val="center"/>
            <w:hideMark/>
          </w:tcPr>
          <w:p w14:paraId="14F60DBC"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Osobní číslo zaměstnance</w:t>
            </w:r>
          </w:p>
        </w:tc>
        <w:tc>
          <w:tcPr>
            <w:tcW w:w="971" w:type="dxa"/>
            <w:shd w:val="clear" w:color="auto" w:fill="auto"/>
            <w:vAlign w:val="center"/>
            <w:hideMark/>
          </w:tcPr>
          <w:p w14:paraId="3E79995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175455</w:t>
            </w:r>
          </w:p>
        </w:tc>
        <w:tc>
          <w:tcPr>
            <w:tcW w:w="561" w:type="dxa"/>
            <w:shd w:val="clear" w:color="auto" w:fill="auto"/>
            <w:vAlign w:val="center"/>
            <w:hideMark/>
          </w:tcPr>
          <w:p w14:paraId="59FDB49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w:t>
            </w:r>
          </w:p>
        </w:tc>
        <w:tc>
          <w:tcPr>
            <w:tcW w:w="2080" w:type="dxa"/>
            <w:shd w:val="clear" w:color="auto" w:fill="auto"/>
            <w:vAlign w:val="center"/>
            <w:hideMark/>
          </w:tcPr>
          <w:p w14:paraId="7504FD75" w14:textId="77777777" w:rsidR="00E2720C" w:rsidRPr="00E2720C" w:rsidRDefault="00E2720C" w:rsidP="00E2720C">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osobni_cislo</w:t>
            </w:r>
            <w:proofErr w:type="spellEnd"/>
          </w:p>
        </w:tc>
      </w:tr>
      <w:tr w:rsidR="00E2720C" w:rsidRPr="00E2720C" w14:paraId="61B48DF7" w14:textId="77777777" w:rsidTr="009954E6">
        <w:trPr>
          <w:cantSplit/>
          <w:trHeight w:val="283"/>
        </w:trPr>
        <w:tc>
          <w:tcPr>
            <w:tcW w:w="0" w:type="auto"/>
            <w:shd w:val="clear" w:color="auto" w:fill="auto"/>
            <w:vAlign w:val="center"/>
            <w:hideMark/>
          </w:tcPr>
          <w:p w14:paraId="4ED86D4C"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2.</w:t>
            </w:r>
          </w:p>
        </w:tc>
        <w:tc>
          <w:tcPr>
            <w:tcW w:w="0" w:type="auto"/>
            <w:shd w:val="clear" w:color="auto" w:fill="auto"/>
            <w:hideMark/>
          </w:tcPr>
          <w:p w14:paraId="5FE5E38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Jméno</w:t>
            </w:r>
          </w:p>
        </w:tc>
        <w:tc>
          <w:tcPr>
            <w:tcW w:w="4057" w:type="dxa"/>
            <w:shd w:val="clear" w:color="auto" w:fill="auto"/>
            <w:vAlign w:val="center"/>
            <w:hideMark/>
          </w:tcPr>
          <w:p w14:paraId="1157D4D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Jméno zaměstnance</w:t>
            </w:r>
          </w:p>
        </w:tc>
        <w:tc>
          <w:tcPr>
            <w:tcW w:w="971" w:type="dxa"/>
            <w:shd w:val="clear" w:color="auto" w:fill="auto"/>
            <w:vAlign w:val="center"/>
            <w:hideMark/>
          </w:tcPr>
          <w:p w14:paraId="718C3708"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Petr</w:t>
            </w:r>
          </w:p>
        </w:tc>
        <w:tc>
          <w:tcPr>
            <w:tcW w:w="561" w:type="dxa"/>
            <w:shd w:val="clear" w:color="auto" w:fill="auto"/>
            <w:vAlign w:val="center"/>
            <w:hideMark/>
          </w:tcPr>
          <w:p w14:paraId="2B28175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40</w:t>
            </w:r>
          </w:p>
        </w:tc>
        <w:tc>
          <w:tcPr>
            <w:tcW w:w="2080" w:type="dxa"/>
            <w:shd w:val="clear" w:color="auto" w:fill="auto"/>
            <w:vAlign w:val="center"/>
            <w:hideMark/>
          </w:tcPr>
          <w:p w14:paraId="3C13E13C" w14:textId="77777777" w:rsidR="00E2720C" w:rsidRPr="00E2720C" w:rsidRDefault="00E2720C" w:rsidP="00E2720C">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jmeno</w:t>
            </w:r>
            <w:proofErr w:type="spellEnd"/>
          </w:p>
        </w:tc>
      </w:tr>
      <w:tr w:rsidR="00E2720C" w:rsidRPr="00E2720C" w14:paraId="6BAE6D7D" w14:textId="77777777" w:rsidTr="009954E6">
        <w:trPr>
          <w:cantSplit/>
          <w:trHeight w:val="283"/>
        </w:trPr>
        <w:tc>
          <w:tcPr>
            <w:tcW w:w="0" w:type="auto"/>
            <w:shd w:val="clear" w:color="auto" w:fill="auto"/>
            <w:vAlign w:val="center"/>
            <w:hideMark/>
          </w:tcPr>
          <w:p w14:paraId="66B72E65"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w:t>
            </w:r>
          </w:p>
        </w:tc>
        <w:tc>
          <w:tcPr>
            <w:tcW w:w="0" w:type="auto"/>
            <w:shd w:val="clear" w:color="auto" w:fill="auto"/>
            <w:hideMark/>
          </w:tcPr>
          <w:p w14:paraId="1C7BC79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Příjmení</w:t>
            </w:r>
          </w:p>
        </w:tc>
        <w:tc>
          <w:tcPr>
            <w:tcW w:w="4057" w:type="dxa"/>
            <w:shd w:val="clear" w:color="auto" w:fill="auto"/>
            <w:vAlign w:val="center"/>
            <w:hideMark/>
          </w:tcPr>
          <w:p w14:paraId="53A498B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Příjmení zaměstnance</w:t>
            </w:r>
          </w:p>
        </w:tc>
        <w:tc>
          <w:tcPr>
            <w:tcW w:w="971" w:type="dxa"/>
            <w:shd w:val="clear" w:color="auto" w:fill="auto"/>
            <w:vAlign w:val="center"/>
            <w:hideMark/>
          </w:tcPr>
          <w:p w14:paraId="6C845CE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Čipera</w:t>
            </w:r>
          </w:p>
        </w:tc>
        <w:tc>
          <w:tcPr>
            <w:tcW w:w="561" w:type="dxa"/>
            <w:shd w:val="clear" w:color="auto" w:fill="auto"/>
            <w:vAlign w:val="center"/>
            <w:hideMark/>
          </w:tcPr>
          <w:p w14:paraId="2CEE013C"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40</w:t>
            </w:r>
          </w:p>
        </w:tc>
        <w:tc>
          <w:tcPr>
            <w:tcW w:w="2080" w:type="dxa"/>
            <w:shd w:val="clear" w:color="auto" w:fill="auto"/>
            <w:vAlign w:val="center"/>
            <w:hideMark/>
          </w:tcPr>
          <w:p w14:paraId="41B22E7E" w14:textId="77777777" w:rsidR="00E2720C" w:rsidRPr="00E2720C" w:rsidRDefault="00E2720C" w:rsidP="00E2720C">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prijmeni</w:t>
            </w:r>
            <w:proofErr w:type="spellEnd"/>
          </w:p>
        </w:tc>
      </w:tr>
      <w:tr w:rsidR="00E2720C" w:rsidRPr="00E2720C" w14:paraId="1FD70E6C" w14:textId="77777777" w:rsidTr="009954E6">
        <w:trPr>
          <w:cantSplit/>
          <w:trHeight w:val="283"/>
        </w:trPr>
        <w:tc>
          <w:tcPr>
            <w:tcW w:w="0" w:type="auto"/>
            <w:shd w:val="clear" w:color="auto" w:fill="auto"/>
            <w:vAlign w:val="center"/>
            <w:hideMark/>
          </w:tcPr>
          <w:p w14:paraId="1DAB4CD3"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4.</w:t>
            </w:r>
          </w:p>
        </w:tc>
        <w:tc>
          <w:tcPr>
            <w:tcW w:w="0" w:type="auto"/>
            <w:shd w:val="clear" w:color="auto" w:fill="auto"/>
            <w:hideMark/>
          </w:tcPr>
          <w:p w14:paraId="4FAEEA3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Datum narození</w:t>
            </w:r>
          </w:p>
        </w:tc>
        <w:tc>
          <w:tcPr>
            <w:tcW w:w="4057" w:type="dxa"/>
            <w:shd w:val="clear" w:color="auto" w:fill="auto"/>
            <w:vAlign w:val="center"/>
            <w:hideMark/>
          </w:tcPr>
          <w:p w14:paraId="045CC06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Datum narození oddělené tečkou ve formátu </w:t>
            </w:r>
            <w:proofErr w:type="gramStart"/>
            <w:r w:rsidRPr="00E2720C">
              <w:rPr>
                <w:rFonts w:eastAsia="Times New Roman"/>
                <w:color w:val="000000"/>
                <w:sz w:val="18"/>
                <w:szCs w:val="18"/>
                <w:lang w:eastAsia="cs-CZ"/>
              </w:rPr>
              <w:t>DD.MM</w:t>
            </w:r>
            <w:proofErr w:type="gramEnd"/>
            <w:r w:rsidRPr="00E2720C">
              <w:rPr>
                <w:rFonts w:eastAsia="Times New Roman"/>
                <w:color w:val="000000"/>
                <w:sz w:val="18"/>
                <w:szCs w:val="18"/>
                <w:lang w:eastAsia="cs-CZ"/>
              </w:rPr>
              <w:t>.RRRR</w:t>
            </w:r>
          </w:p>
        </w:tc>
        <w:tc>
          <w:tcPr>
            <w:tcW w:w="971" w:type="dxa"/>
            <w:shd w:val="clear" w:color="auto" w:fill="auto"/>
            <w:vAlign w:val="center"/>
            <w:hideMark/>
          </w:tcPr>
          <w:p w14:paraId="754D5F77" w14:textId="22A1980A" w:rsidR="00E2720C" w:rsidRPr="00E2720C" w:rsidRDefault="00E2720C" w:rsidP="00E2720C">
            <w:pPr>
              <w:spacing w:after="0" w:line="240" w:lineRule="auto"/>
              <w:jc w:val="left"/>
              <w:rPr>
                <w:rFonts w:eastAsia="Times New Roman"/>
                <w:color w:val="000000"/>
                <w:sz w:val="18"/>
                <w:szCs w:val="18"/>
                <w:lang w:eastAsia="cs-CZ"/>
              </w:rPr>
            </w:pPr>
            <w:proofErr w:type="gramStart"/>
            <w:r w:rsidRPr="00E2720C">
              <w:rPr>
                <w:rFonts w:eastAsia="Times New Roman"/>
                <w:color w:val="000000"/>
                <w:sz w:val="18"/>
                <w:szCs w:val="18"/>
                <w:lang w:eastAsia="cs-CZ"/>
              </w:rPr>
              <w:t>23.11.1978</w:t>
            </w:r>
            <w:proofErr w:type="gramEnd"/>
          </w:p>
        </w:tc>
        <w:tc>
          <w:tcPr>
            <w:tcW w:w="561" w:type="dxa"/>
            <w:shd w:val="clear" w:color="auto" w:fill="auto"/>
            <w:vAlign w:val="center"/>
            <w:hideMark/>
          </w:tcPr>
          <w:p w14:paraId="34545FB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10</w:t>
            </w:r>
          </w:p>
        </w:tc>
        <w:tc>
          <w:tcPr>
            <w:tcW w:w="2080" w:type="dxa"/>
            <w:shd w:val="clear" w:color="auto" w:fill="auto"/>
            <w:vAlign w:val="center"/>
            <w:hideMark/>
          </w:tcPr>
          <w:p w14:paraId="23E83F74"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narozen</w:t>
            </w:r>
          </w:p>
        </w:tc>
      </w:tr>
      <w:tr w:rsidR="00E2720C" w:rsidRPr="00E2720C" w14:paraId="2EAF9F16" w14:textId="77777777" w:rsidTr="009954E6">
        <w:trPr>
          <w:cantSplit/>
          <w:trHeight w:val="283"/>
        </w:trPr>
        <w:tc>
          <w:tcPr>
            <w:tcW w:w="0" w:type="auto"/>
            <w:shd w:val="clear" w:color="auto" w:fill="auto"/>
            <w:vAlign w:val="center"/>
            <w:hideMark/>
          </w:tcPr>
          <w:p w14:paraId="18511170"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w:t>
            </w:r>
          </w:p>
        </w:tc>
        <w:tc>
          <w:tcPr>
            <w:tcW w:w="0" w:type="auto"/>
            <w:shd w:val="clear" w:color="auto" w:fill="auto"/>
            <w:hideMark/>
          </w:tcPr>
          <w:p w14:paraId="7916C51C"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Datum provedení prohlídky</w:t>
            </w:r>
          </w:p>
        </w:tc>
        <w:tc>
          <w:tcPr>
            <w:tcW w:w="4057" w:type="dxa"/>
            <w:shd w:val="clear" w:color="auto" w:fill="auto"/>
            <w:vAlign w:val="center"/>
            <w:hideMark/>
          </w:tcPr>
          <w:p w14:paraId="7994B1B0" w14:textId="7E4CE729"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Datum provedené prohlídky </w:t>
            </w:r>
            <w:r>
              <w:rPr>
                <w:rFonts w:eastAsia="Times New Roman"/>
                <w:color w:val="000000"/>
                <w:sz w:val="18"/>
                <w:szCs w:val="18"/>
                <w:lang w:eastAsia="cs-CZ"/>
              </w:rPr>
              <w:t xml:space="preserve">(stav = 10) </w:t>
            </w:r>
            <w:r w:rsidRPr="00E2720C">
              <w:rPr>
                <w:rFonts w:eastAsia="Times New Roman"/>
                <w:color w:val="000000"/>
                <w:sz w:val="18"/>
                <w:szCs w:val="18"/>
                <w:lang w:eastAsia="cs-CZ"/>
              </w:rPr>
              <w:t xml:space="preserve">oddělené tečkou ve formátu </w:t>
            </w:r>
            <w:proofErr w:type="gramStart"/>
            <w:r w:rsidRPr="00E2720C">
              <w:rPr>
                <w:rFonts w:eastAsia="Times New Roman"/>
                <w:color w:val="000000"/>
                <w:sz w:val="18"/>
                <w:szCs w:val="18"/>
                <w:lang w:eastAsia="cs-CZ"/>
              </w:rPr>
              <w:t>DD.MM</w:t>
            </w:r>
            <w:proofErr w:type="gramEnd"/>
            <w:r w:rsidRPr="00E2720C">
              <w:rPr>
                <w:rFonts w:eastAsia="Times New Roman"/>
                <w:color w:val="000000"/>
                <w:sz w:val="18"/>
                <w:szCs w:val="18"/>
                <w:lang w:eastAsia="cs-CZ"/>
              </w:rPr>
              <w:t>.RRRR</w:t>
            </w:r>
            <w:r>
              <w:rPr>
                <w:rFonts w:eastAsia="Times New Roman"/>
                <w:color w:val="000000"/>
                <w:sz w:val="18"/>
                <w:szCs w:val="18"/>
                <w:lang w:eastAsia="cs-CZ"/>
              </w:rPr>
              <w:t xml:space="preserve"> nebo datum dle stavu prohlídky (např. datum objednání)</w:t>
            </w:r>
          </w:p>
        </w:tc>
        <w:tc>
          <w:tcPr>
            <w:tcW w:w="971" w:type="dxa"/>
            <w:shd w:val="clear" w:color="auto" w:fill="auto"/>
            <w:vAlign w:val="center"/>
            <w:hideMark/>
          </w:tcPr>
          <w:p w14:paraId="5871AA24" w14:textId="69D3BA7E" w:rsidR="00E2720C" w:rsidRPr="00E2720C" w:rsidRDefault="00E2720C" w:rsidP="00FA1482">
            <w:pPr>
              <w:spacing w:after="0" w:line="240" w:lineRule="auto"/>
              <w:jc w:val="left"/>
              <w:rPr>
                <w:rFonts w:eastAsia="Times New Roman"/>
                <w:color w:val="000000"/>
                <w:sz w:val="18"/>
                <w:szCs w:val="18"/>
                <w:lang w:eastAsia="cs-CZ"/>
              </w:rPr>
            </w:pPr>
            <w:proofErr w:type="gramStart"/>
            <w:r w:rsidRPr="00E2720C">
              <w:rPr>
                <w:rFonts w:eastAsia="Times New Roman"/>
                <w:color w:val="000000"/>
                <w:sz w:val="18"/>
                <w:szCs w:val="18"/>
                <w:lang w:eastAsia="cs-CZ"/>
              </w:rPr>
              <w:t>1.7.</w:t>
            </w:r>
            <w:r w:rsidR="00FA1482" w:rsidRPr="00E2720C">
              <w:rPr>
                <w:rFonts w:eastAsia="Times New Roman"/>
                <w:color w:val="000000"/>
                <w:sz w:val="18"/>
                <w:szCs w:val="18"/>
                <w:lang w:eastAsia="cs-CZ"/>
              </w:rPr>
              <w:t>20</w:t>
            </w:r>
            <w:r w:rsidR="00FA1482">
              <w:rPr>
                <w:rFonts w:eastAsia="Times New Roman"/>
                <w:color w:val="000000"/>
                <w:sz w:val="18"/>
                <w:szCs w:val="18"/>
                <w:lang w:eastAsia="cs-CZ"/>
              </w:rPr>
              <w:t>19</w:t>
            </w:r>
            <w:proofErr w:type="gramEnd"/>
          </w:p>
        </w:tc>
        <w:tc>
          <w:tcPr>
            <w:tcW w:w="561" w:type="dxa"/>
            <w:shd w:val="clear" w:color="auto" w:fill="auto"/>
            <w:vAlign w:val="center"/>
            <w:hideMark/>
          </w:tcPr>
          <w:p w14:paraId="1B99150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10</w:t>
            </w:r>
          </w:p>
        </w:tc>
        <w:tc>
          <w:tcPr>
            <w:tcW w:w="2080" w:type="dxa"/>
            <w:shd w:val="clear" w:color="auto" w:fill="auto"/>
            <w:vAlign w:val="center"/>
            <w:hideMark/>
          </w:tcPr>
          <w:p w14:paraId="5AC76662" w14:textId="77777777" w:rsidR="00E2720C" w:rsidRPr="00E2720C" w:rsidRDefault="00E2720C" w:rsidP="00E2720C">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datum_prohlidky</w:t>
            </w:r>
            <w:proofErr w:type="spellEnd"/>
          </w:p>
        </w:tc>
      </w:tr>
      <w:tr w:rsidR="00E2720C" w:rsidRPr="00E2720C" w14:paraId="17D25ED6" w14:textId="77777777" w:rsidTr="009954E6">
        <w:trPr>
          <w:cantSplit/>
          <w:trHeight w:val="283"/>
        </w:trPr>
        <w:tc>
          <w:tcPr>
            <w:tcW w:w="0" w:type="auto"/>
            <w:shd w:val="clear" w:color="auto" w:fill="auto"/>
            <w:vAlign w:val="center"/>
            <w:hideMark/>
          </w:tcPr>
          <w:p w14:paraId="2276CE89"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6.</w:t>
            </w:r>
          </w:p>
        </w:tc>
        <w:tc>
          <w:tcPr>
            <w:tcW w:w="0" w:type="auto"/>
            <w:shd w:val="clear" w:color="auto" w:fill="auto"/>
            <w:hideMark/>
          </w:tcPr>
          <w:p w14:paraId="42DE127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ID žádosti</w:t>
            </w:r>
          </w:p>
        </w:tc>
        <w:tc>
          <w:tcPr>
            <w:tcW w:w="4057" w:type="dxa"/>
            <w:shd w:val="clear" w:color="auto" w:fill="auto"/>
            <w:vAlign w:val="center"/>
            <w:hideMark/>
          </w:tcPr>
          <w:p w14:paraId="5C766D7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Kód žádosti, generuje ČP u žádostí od vedoucích zaměstnanců</w:t>
            </w:r>
          </w:p>
        </w:tc>
        <w:tc>
          <w:tcPr>
            <w:tcW w:w="971" w:type="dxa"/>
            <w:shd w:val="clear" w:color="auto" w:fill="auto"/>
            <w:vAlign w:val="center"/>
            <w:hideMark/>
          </w:tcPr>
          <w:p w14:paraId="4653389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D001553</w:t>
            </w:r>
          </w:p>
        </w:tc>
        <w:tc>
          <w:tcPr>
            <w:tcW w:w="561" w:type="dxa"/>
            <w:shd w:val="clear" w:color="auto" w:fill="auto"/>
            <w:vAlign w:val="center"/>
            <w:hideMark/>
          </w:tcPr>
          <w:p w14:paraId="01AECD1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7</w:t>
            </w:r>
          </w:p>
        </w:tc>
        <w:tc>
          <w:tcPr>
            <w:tcW w:w="2080" w:type="dxa"/>
            <w:shd w:val="clear" w:color="auto" w:fill="auto"/>
            <w:vAlign w:val="center"/>
            <w:hideMark/>
          </w:tcPr>
          <w:p w14:paraId="29FE3209" w14:textId="77777777" w:rsidR="00E2720C" w:rsidRPr="00E2720C" w:rsidRDefault="00E2720C" w:rsidP="00E2720C">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unikatni_id</w:t>
            </w:r>
            <w:proofErr w:type="spellEnd"/>
          </w:p>
        </w:tc>
      </w:tr>
      <w:tr w:rsidR="00E2720C" w:rsidRPr="00E2720C" w14:paraId="21D944B9" w14:textId="77777777" w:rsidTr="009954E6">
        <w:trPr>
          <w:cantSplit/>
          <w:trHeight w:val="283"/>
        </w:trPr>
        <w:tc>
          <w:tcPr>
            <w:tcW w:w="0" w:type="auto"/>
            <w:shd w:val="clear" w:color="auto" w:fill="auto"/>
            <w:vAlign w:val="center"/>
            <w:hideMark/>
          </w:tcPr>
          <w:p w14:paraId="7C8D00DE"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7.</w:t>
            </w:r>
          </w:p>
        </w:tc>
        <w:tc>
          <w:tcPr>
            <w:tcW w:w="0" w:type="auto"/>
            <w:shd w:val="clear" w:color="auto" w:fill="auto"/>
            <w:hideMark/>
          </w:tcPr>
          <w:p w14:paraId="48674FA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ID prohlídky</w:t>
            </w:r>
          </w:p>
        </w:tc>
        <w:tc>
          <w:tcPr>
            <w:tcW w:w="4057" w:type="dxa"/>
            <w:shd w:val="clear" w:color="auto" w:fill="auto"/>
            <w:vAlign w:val="center"/>
            <w:hideMark/>
          </w:tcPr>
          <w:p w14:paraId="3E671E52" w14:textId="66D44F93" w:rsidR="00E2720C" w:rsidRPr="00E2720C" w:rsidRDefault="00E2720C" w:rsidP="003439E8">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Unikátní kód </w:t>
            </w:r>
            <w:r w:rsidR="003439E8">
              <w:rPr>
                <w:rFonts w:eastAsia="Times New Roman"/>
                <w:color w:val="000000"/>
                <w:sz w:val="18"/>
                <w:szCs w:val="18"/>
                <w:lang w:eastAsia="cs-CZ"/>
              </w:rPr>
              <w:t>Poskytovatele</w:t>
            </w:r>
            <w:r w:rsidRPr="00E2720C">
              <w:rPr>
                <w:rFonts w:eastAsia="Times New Roman"/>
                <w:color w:val="000000"/>
                <w:sz w:val="18"/>
                <w:szCs w:val="18"/>
                <w:lang w:eastAsia="cs-CZ"/>
              </w:rPr>
              <w:t xml:space="preserve"> PLS pro danou prohlídku</w:t>
            </w:r>
          </w:p>
        </w:tc>
        <w:tc>
          <w:tcPr>
            <w:tcW w:w="971" w:type="dxa"/>
            <w:shd w:val="clear" w:color="auto" w:fill="auto"/>
            <w:vAlign w:val="center"/>
            <w:hideMark/>
          </w:tcPr>
          <w:p w14:paraId="1502FE2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w:t>
            </w:r>
          </w:p>
        </w:tc>
        <w:tc>
          <w:tcPr>
            <w:tcW w:w="561" w:type="dxa"/>
            <w:shd w:val="clear" w:color="auto" w:fill="auto"/>
            <w:vAlign w:val="center"/>
            <w:hideMark/>
          </w:tcPr>
          <w:p w14:paraId="2EDD6AF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12</w:t>
            </w:r>
          </w:p>
        </w:tc>
        <w:tc>
          <w:tcPr>
            <w:tcW w:w="2080" w:type="dxa"/>
            <w:shd w:val="clear" w:color="auto" w:fill="auto"/>
            <w:vAlign w:val="center"/>
            <w:hideMark/>
          </w:tcPr>
          <w:p w14:paraId="7F5CB002" w14:textId="77777777" w:rsidR="00E2720C" w:rsidRPr="00E2720C" w:rsidRDefault="00E2720C" w:rsidP="00E2720C">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prohlidka_id</w:t>
            </w:r>
            <w:proofErr w:type="spellEnd"/>
          </w:p>
        </w:tc>
      </w:tr>
      <w:tr w:rsidR="00E2720C" w:rsidRPr="00E2720C" w14:paraId="39029F16" w14:textId="77777777" w:rsidTr="009954E6">
        <w:trPr>
          <w:cantSplit/>
          <w:trHeight w:val="283"/>
        </w:trPr>
        <w:tc>
          <w:tcPr>
            <w:tcW w:w="0" w:type="auto"/>
            <w:shd w:val="clear" w:color="auto" w:fill="auto"/>
            <w:vAlign w:val="center"/>
            <w:hideMark/>
          </w:tcPr>
          <w:p w14:paraId="272E3AC2"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lastRenderedPageBreak/>
              <w:t>8.</w:t>
            </w:r>
          </w:p>
        </w:tc>
        <w:tc>
          <w:tcPr>
            <w:tcW w:w="0" w:type="auto"/>
            <w:shd w:val="clear" w:color="auto" w:fill="auto"/>
            <w:hideMark/>
          </w:tcPr>
          <w:p w14:paraId="3390FE3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Typ prohlídky</w:t>
            </w:r>
          </w:p>
        </w:tc>
        <w:tc>
          <w:tcPr>
            <w:tcW w:w="4057" w:type="dxa"/>
            <w:shd w:val="clear" w:color="auto" w:fill="auto"/>
            <w:vAlign w:val="center"/>
            <w:hideMark/>
          </w:tcPr>
          <w:p w14:paraId="254EAE4E" w14:textId="77777777" w:rsidR="009954E6"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4001 - Vstupní prohlídka</w:t>
            </w:r>
            <w:r w:rsidRPr="00E2720C">
              <w:rPr>
                <w:rFonts w:eastAsia="Times New Roman"/>
                <w:color w:val="000000"/>
                <w:sz w:val="18"/>
                <w:szCs w:val="18"/>
                <w:lang w:eastAsia="cs-CZ"/>
              </w:rPr>
              <w:br/>
              <w:t>4002 - Vstupní prohlídka – změna podmínek</w:t>
            </w:r>
            <w:r w:rsidRPr="00E2720C">
              <w:rPr>
                <w:rFonts w:eastAsia="Times New Roman"/>
                <w:color w:val="000000"/>
                <w:sz w:val="18"/>
                <w:szCs w:val="18"/>
                <w:lang w:eastAsia="cs-CZ"/>
              </w:rPr>
              <w:br/>
              <w:t>4003 - Periodická prohlídka</w:t>
            </w:r>
            <w:r w:rsidRPr="00E2720C">
              <w:rPr>
                <w:rFonts w:eastAsia="Times New Roman"/>
                <w:color w:val="000000"/>
                <w:sz w:val="18"/>
                <w:szCs w:val="18"/>
                <w:lang w:eastAsia="cs-CZ"/>
              </w:rPr>
              <w:br/>
              <w:t>4004 - Mimořádná prohlídka</w:t>
            </w:r>
            <w:r w:rsidRPr="00E2720C">
              <w:rPr>
                <w:rFonts w:eastAsia="Times New Roman"/>
                <w:color w:val="000000"/>
                <w:sz w:val="18"/>
                <w:szCs w:val="18"/>
                <w:lang w:eastAsia="cs-CZ"/>
              </w:rPr>
              <w:br/>
              <w:t>4005 - Výstupní prohlídka</w:t>
            </w:r>
          </w:p>
          <w:p w14:paraId="5C765B3A" w14:textId="622F5352" w:rsidR="00E2720C" w:rsidRPr="00E2720C" w:rsidRDefault="009954E6" w:rsidP="009954E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 xml:space="preserve">4006 - </w:t>
            </w:r>
            <w:proofErr w:type="spellStart"/>
            <w:r>
              <w:rPr>
                <w:rFonts w:eastAsia="Times New Roman"/>
                <w:color w:val="000000"/>
                <w:sz w:val="18"/>
                <w:szCs w:val="18"/>
                <w:lang w:eastAsia="cs-CZ"/>
              </w:rPr>
              <w:t>Periodická+mimořádná</w:t>
            </w:r>
            <w:proofErr w:type="spellEnd"/>
            <w:r>
              <w:rPr>
                <w:rFonts w:eastAsia="Times New Roman"/>
                <w:color w:val="000000"/>
                <w:sz w:val="18"/>
                <w:szCs w:val="18"/>
                <w:lang w:eastAsia="cs-CZ"/>
              </w:rPr>
              <w:t xml:space="preserve"> prohlídka</w:t>
            </w:r>
            <w:r w:rsidR="00E2720C" w:rsidRPr="00E2720C">
              <w:rPr>
                <w:rFonts w:eastAsia="Times New Roman"/>
                <w:color w:val="000000"/>
                <w:sz w:val="18"/>
                <w:szCs w:val="18"/>
                <w:lang w:eastAsia="cs-CZ"/>
              </w:rPr>
              <w:br/>
              <w:t xml:space="preserve">5001 - Očkování - </w:t>
            </w:r>
            <w:r w:rsidR="00CC398D" w:rsidRPr="00E2720C">
              <w:rPr>
                <w:rFonts w:eastAsia="Times New Roman"/>
                <w:color w:val="000000"/>
                <w:sz w:val="18"/>
                <w:szCs w:val="18"/>
                <w:lang w:eastAsia="cs-CZ"/>
              </w:rPr>
              <w:t>klíšť</w:t>
            </w:r>
            <w:r w:rsidR="00E2720C" w:rsidRPr="00E2720C">
              <w:rPr>
                <w:rFonts w:eastAsia="Times New Roman"/>
                <w:color w:val="000000"/>
                <w:sz w:val="18"/>
                <w:szCs w:val="18"/>
                <w:lang w:eastAsia="cs-CZ"/>
              </w:rPr>
              <w:t xml:space="preserve">. </w:t>
            </w:r>
            <w:proofErr w:type="spellStart"/>
            <w:r w:rsidR="00E2720C" w:rsidRPr="00E2720C">
              <w:rPr>
                <w:rFonts w:eastAsia="Times New Roman"/>
                <w:color w:val="000000"/>
                <w:sz w:val="18"/>
                <w:szCs w:val="18"/>
                <w:lang w:eastAsia="cs-CZ"/>
              </w:rPr>
              <w:t>encef</w:t>
            </w:r>
            <w:proofErr w:type="spellEnd"/>
            <w:r w:rsidR="00E2720C" w:rsidRPr="00E2720C">
              <w:rPr>
                <w:rFonts w:eastAsia="Times New Roman"/>
                <w:color w:val="000000"/>
                <w:sz w:val="18"/>
                <w:szCs w:val="18"/>
                <w:lang w:eastAsia="cs-CZ"/>
              </w:rPr>
              <w:t>.</w:t>
            </w:r>
            <w:r w:rsidR="00E2720C" w:rsidRPr="00E2720C">
              <w:rPr>
                <w:rFonts w:eastAsia="Times New Roman"/>
                <w:color w:val="000000"/>
                <w:sz w:val="18"/>
                <w:szCs w:val="18"/>
                <w:lang w:eastAsia="cs-CZ"/>
              </w:rPr>
              <w:br/>
              <w:t>5002 - Očkování - žloutenka</w:t>
            </w:r>
            <w:r w:rsidR="00E2720C" w:rsidRPr="00E2720C">
              <w:rPr>
                <w:rFonts w:eastAsia="Times New Roman"/>
                <w:color w:val="000000"/>
                <w:sz w:val="18"/>
                <w:szCs w:val="18"/>
                <w:lang w:eastAsia="cs-CZ"/>
              </w:rPr>
              <w:br/>
              <w:t>5003 - Očkování - chřipka</w:t>
            </w:r>
          </w:p>
        </w:tc>
        <w:tc>
          <w:tcPr>
            <w:tcW w:w="971" w:type="dxa"/>
            <w:shd w:val="clear" w:color="auto" w:fill="auto"/>
            <w:vAlign w:val="center"/>
            <w:hideMark/>
          </w:tcPr>
          <w:p w14:paraId="43969D9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4001</w:t>
            </w:r>
          </w:p>
        </w:tc>
        <w:tc>
          <w:tcPr>
            <w:tcW w:w="561" w:type="dxa"/>
            <w:shd w:val="clear" w:color="auto" w:fill="auto"/>
            <w:vAlign w:val="center"/>
            <w:hideMark/>
          </w:tcPr>
          <w:p w14:paraId="04282AFC"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w:t>
            </w:r>
          </w:p>
        </w:tc>
        <w:tc>
          <w:tcPr>
            <w:tcW w:w="2080" w:type="dxa"/>
            <w:shd w:val="clear" w:color="auto" w:fill="auto"/>
            <w:vAlign w:val="center"/>
            <w:hideMark/>
          </w:tcPr>
          <w:p w14:paraId="1405AE76"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typ</w:t>
            </w:r>
          </w:p>
        </w:tc>
      </w:tr>
      <w:tr w:rsidR="00E2720C" w:rsidRPr="00E2720C" w14:paraId="7BACB6B4" w14:textId="77777777" w:rsidTr="009954E6">
        <w:trPr>
          <w:cantSplit/>
          <w:trHeight w:val="283"/>
        </w:trPr>
        <w:tc>
          <w:tcPr>
            <w:tcW w:w="0" w:type="auto"/>
            <w:shd w:val="clear" w:color="auto" w:fill="auto"/>
            <w:vAlign w:val="center"/>
            <w:hideMark/>
          </w:tcPr>
          <w:p w14:paraId="349DEE01"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9.</w:t>
            </w:r>
          </w:p>
        </w:tc>
        <w:tc>
          <w:tcPr>
            <w:tcW w:w="0" w:type="auto"/>
            <w:shd w:val="clear" w:color="auto" w:fill="auto"/>
            <w:hideMark/>
          </w:tcPr>
          <w:p w14:paraId="29C05C2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Stav prohlídky</w:t>
            </w:r>
          </w:p>
        </w:tc>
        <w:tc>
          <w:tcPr>
            <w:tcW w:w="4057" w:type="dxa"/>
            <w:shd w:val="clear" w:color="auto" w:fill="auto"/>
            <w:vAlign w:val="center"/>
            <w:hideMark/>
          </w:tcPr>
          <w:p w14:paraId="539B279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01 - Objednán - termín</w:t>
            </w:r>
            <w:r w:rsidRPr="00E2720C">
              <w:rPr>
                <w:rFonts w:eastAsia="Times New Roman"/>
                <w:color w:val="000000"/>
                <w:sz w:val="18"/>
                <w:szCs w:val="18"/>
                <w:lang w:eastAsia="cs-CZ"/>
              </w:rPr>
              <w:br/>
              <w:t>02 - ZC nepřišel, neomluven</w:t>
            </w:r>
            <w:r w:rsidRPr="00E2720C">
              <w:rPr>
                <w:rFonts w:eastAsia="Times New Roman"/>
                <w:color w:val="000000"/>
                <w:sz w:val="18"/>
                <w:szCs w:val="18"/>
                <w:lang w:eastAsia="cs-CZ"/>
              </w:rPr>
              <w:br/>
              <w:t>03 - ZC nepřišel, neomluven - nový termín</w:t>
            </w:r>
            <w:r w:rsidRPr="00E2720C">
              <w:rPr>
                <w:rFonts w:eastAsia="Times New Roman"/>
                <w:color w:val="000000"/>
                <w:sz w:val="18"/>
                <w:szCs w:val="18"/>
                <w:lang w:eastAsia="cs-CZ"/>
              </w:rPr>
              <w:br/>
              <w:t>04 - ZC nepřišel, omluven</w:t>
            </w:r>
            <w:r w:rsidRPr="00E2720C">
              <w:rPr>
                <w:rFonts w:eastAsia="Times New Roman"/>
                <w:color w:val="000000"/>
                <w:sz w:val="18"/>
                <w:szCs w:val="18"/>
                <w:lang w:eastAsia="cs-CZ"/>
              </w:rPr>
              <w:br/>
              <w:t>05 - ZC nepřišel, omluven - nový termín</w:t>
            </w:r>
            <w:r w:rsidRPr="00E2720C">
              <w:rPr>
                <w:rFonts w:eastAsia="Times New Roman"/>
                <w:color w:val="000000"/>
                <w:sz w:val="18"/>
                <w:szCs w:val="18"/>
                <w:lang w:eastAsia="cs-CZ"/>
              </w:rPr>
              <w:br/>
              <w:t>06 - Nedokončená - bez výpisu ze ZD</w:t>
            </w:r>
            <w:r w:rsidRPr="00E2720C">
              <w:rPr>
                <w:rFonts w:eastAsia="Times New Roman"/>
                <w:color w:val="000000"/>
                <w:sz w:val="18"/>
                <w:szCs w:val="18"/>
                <w:lang w:eastAsia="cs-CZ"/>
              </w:rPr>
              <w:br/>
              <w:t xml:space="preserve">07 - Nedokončená - </w:t>
            </w:r>
            <w:proofErr w:type="spellStart"/>
            <w:r w:rsidRPr="00E2720C">
              <w:rPr>
                <w:rFonts w:eastAsia="Times New Roman"/>
                <w:color w:val="000000"/>
                <w:sz w:val="18"/>
                <w:szCs w:val="18"/>
                <w:lang w:eastAsia="cs-CZ"/>
              </w:rPr>
              <w:t>prac</w:t>
            </w:r>
            <w:proofErr w:type="spellEnd"/>
            <w:r w:rsidRPr="00E2720C">
              <w:rPr>
                <w:rFonts w:eastAsia="Times New Roman"/>
                <w:color w:val="000000"/>
                <w:sz w:val="18"/>
                <w:szCs w:val="18"/>
                <w:lang w:eastAsia="cs-CZ"/>
              </w:rPr>
              <w:t xml:space="preserve">. </w:t>
            </w:r>
            <w:proofErr w:type="gramStart"/>
            <w:r w:rsidRPr="00E2720C">
              <w:rPr>
                <w:rFonts w:eastAsia="Times New Roman"/>
                <w:color w:val="000000"/>
                <w:sz w:val="18"/>
                <w:szCs w:val="18"/>
                <w:lang w:eastAsia="cs-CZ"/>
              </w:rPr>
              <w:t>neschopnost</w:t>
            </w:r>
            <w:proofErr w:type="gramEnd"/>
            <w:r w:rsidRPr="00E2720C">
              <w:rPr>
                <w:rFonts w:eastAsia="Times New Roman"/>
                <w:color w:val="000000"/>
                <w:sz w:val="18"/>
                <w:szCs w:val="18"/>
                <w:lang w:eastAsia="cs-CZ"/>
              </w:rPr>
              <w:br/>
              <w:t>08 - Nedokončená - odborné vyšetření</w:t>
            </w:r>
            <w:r w:rsidRPr="00E2720C">
              <w:rPr>
                <w:rFonts w:eastAsia="Times New Roman"/>
                <w:color w:val="000000"/>
                <w:sz w:val="18"/>
                <w:szCs w:val="18"/>
                <w:lang w:eastAsia="cs-CZ"/>
              </w:rPr>
              <w:br/>
              <w:t>09 - Nedokončená - komise</w:t>
            </w:r>
            <w:r w:rsidRPr="00E2720C">
              <w:rPr>
                <w:rFonts w:eastAsia="Times New Roman"/>
                <w:color w:val="000000"/>
                <w:sz w:val="18"/>
                <w:szCs w:val="18"/>
                <w:lang w:eastAsia="cs-CZ"/>
              </w:rPr>
              <w:br/>
              <w:t>10 - Prohlídka provedena</w:t>
            </w:r>
            <w:r w:rsidRPr="00E2720C">
              <w:rPr>
                <w:rFonts w:eastAsia="Times New Roman"/>
                <w:color w:val="000000"/>
                <w:sz w:val="18"/>
                <w:szCs w:val="18"/>
                <w:lang w:eastAsia="cs-CZ"/>
              </w:rPr>
              <w:br/>
              <w:t>11 - Zaměstnanec skončil</w:t>
            </w:r>
          </w:p>
        </w:tc>
        <w:tc>
          <w:tcPr>
            <w:tcW w:w="971" w:type="dxa"/>
            <w:shd w:val="clear" w:color="auto" w:fill="auto"/>
            <w:vAlign w:val="center"/>
            <w:hideMark/>
          </w:tcPr>
          <w:p w14:paraId="0249CDC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10</w:t>
            </w:r>
          </w:p>
        </w:tc>
        <w:tc>
          <w:tcPr>
            <w:tcW w:w="561" w:type="dxa"/>
            <w:shd w:val="clear" w:color="auto" w:fill="auto"/>
            <w:vAlign w:val="center"/>
            <w:hideMark/>
          </w:tcPr>
          <w:p w14:paraId="6467240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w:t>
            </w:r>
          </w:p>
        </w:tc>
        <w:tc>
          <w:tcPr>
            <w:tcW w:w="2080" w:type="dxa"/>
            <w:shd w:val="clear" w:color="auto" w:fill="auto"/>
            <w:vAlign w:val="center"/>
            <w:hideMark/>
          </w:tcPr>
          <w:p w14:paraId="63DEF6BE"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stav</w:t>
            </w:r>
          </w:p>
        </w:tc>
      </w:tr>
      <w:tr w:rsidR="00E2720C" w:rsidRPr="00E2720C" w14:paraId="7BF59289" w14:textId="77777777" w:rsidTr="009954E6">
        <w:trPr>
          <w:cantSplit/>
          <w:trHeight w:val="283"/>
        </w:trPr>
        <w:tc>
          <w:tcPr>
            <w:tcW w:w="0" w:type="auto"/>
            <w:shd w:val="clear" w:color="auto" w:fill="auto"/>
            <w:vAlign w:val="center"/>
            <w:hideMark/>
          </w:tcPr>
          <w:p w14:paraId="2BEA15DF"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10.</w:t>
            </w:r>
          </w:p>
        </w:tc>
        <w:tc>
          <w:tcPr>
            <w:tcW w:w="0" w:type="auto"/>
            <w:shd w:val="clear" w:color="auto" w:fill="auto"/>
            <w:hideMark/>
          </w:tcPr>
          <w:p w14:paraId="4E55D6D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Výsledek prohlídky</w:t>
            </w:r>
          </w:p>
        </w:tc>
        <w:tc>
          <w:tcPr>
            <w:tcW w:w="4057" w:type="dxa"/>
            <w:shd w:val="clear" w:color="auto" w:fill="auto"/>
            <w:vAlign w:val="center"/>
            <w:hideMark/>
          </w:tcPr>
          <w:p w14:paraId="4E20C7B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11 - zdravotně způsobilý </w:t>
            </w:r>
            <w:r w:rsidRPr="00E2720C">
              <w:rPr>
                <w:rFonts w:eastAsia="Times New Roman"/>
                <w:color w:val="000000"/>
                <w:sz w:val="18"/>
                <w:szCs w:val="18"/>
                <w:lang w:eastAsia="cs-CZ"/>
              </w:rPr>
              <w:br/>
              <w:t>12 - zdravotně způsobilý s podmínkou</w:t>
            </w:r>
            <w:r w:rsidRPr="00E2720C">
              <w:rPr>
                <w:rFonts w:eastAsia="Times New Roman"/>
                <w:color w:val="000000"/>
                <w:sz w:val="18"/>
                <w:szCs w:val="18"/>
                <w:lang w:eastAsia="cs-CZ"/>
              </w:rPr>
              <w:br/>
              <w:t>13 - zdravotně nezpůsobilý</w:t>
            </w:r>
            <w:r w:rsidRPr="00E2720C">
              <w:rPr>
                <w:rFonts w:eastAsia="Times New Roman"/>
                <w:color w:val="000000"/>
                <w:sz w:val="18"/>
                <w:szCs w:val="18"/>
                <w:lang w:eastAsia="cs-CZ"/>
              </w:rPr>
              <w:br/>
              <w:t>14 - pozbyl dlouhodobě zdravotní způsobilost</w:t>
            </w:r>
          </w:p>
        </w:tc>
        <w:tc>
          <w:tcPr>
            <w:tcW w:w="971" w:type="dxa"/>
            <w:shd w:val="clear" w:color="auto" w:fill="auto"/>
            <w:vAlign w:val="center"/>
            <w:hideMark/>
          </w:tcPr>
          <w:p w14:paraId="5A9B3CE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11</w:t>
            </w:r>
          </w:p>
        </w:tc>
        <w:tc>
          <w:tcPr>
            <w:tcW w:w="561" w:type="dxa"/>
            <w:shd w:val="clear" w:color="auto" w:fill="auto"/>
            <w:vAlign w:val="center"/>
            <w:hideMark/>
          </w:tcPr>
          <w:p w14:paraId="107C604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w:t>
            </w:r>
          </w:p>
        </w:tc>
        <w:tc>
          <w:tcPr>
            <w:tcW w:w="2080" w:type="dxa"/>
            <w:shd w:val="clear" w:color="auto" w:fill="auto"/>
            <w:vAlign w:val="center"/>
            <w:hideMark/>
          </w:tcPr>
          <w:p w14:paraId="0E8769E1" w14:textId="77777777" w:rsidR="00E2720C" w:rsidRPr="00E2720C" w:rsidRDefault="00E2720C" w:rsidP="00E2720C">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posudkovy_zaver</w:t>
            </w:r>
            <w:proofErr w:type="spellEnd"/>
          </w:p>
        </w:tc>
      </w:tr>
      <w:tr w:rsidR="00E2720C" w:rsidRPr="00E2720C" w14:paraId="04A89856" w14:textId="77777777" w:rsidTr="009954E6">
        <w:trPr>
          <w:cantSplit/>
          <w:trHeight w:val="283"/>
        </w:trPr>
        <w:tc>
          <w:tcPr>
            <w:tcW w:w="0" w:type="auto"/>
            <w:shd w:val="clear" w:color="auto" w:fill="auto"/>
            <w:vAlign w:val="center"/>
            <w:hideMark/>
          </w:tcPr>
          <w:p w14:paraId="17037BA5"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11.</w:t>
            </w:r>
          </w:p>
        </w:tc>
        <w:tc>
          <w:tcPr>
            <w:tcW w:w="0" w:type="auto"/>
            <w:shd w:val="clear" w:color="auto" w:fill="auto"/>
            <w:hideMark/>
          </w:tcPr>
          <w:p w14:paraId="7BAB35B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Dopravně psychologické vyšetření</w:t>
            </w:r>
          </w:p>
        </w:tc>
        <w:tc>
          <w:tcPr>
            <w:tcW w:w="4057" w:type="dxa"/>
            <w:shd w:val="clear" w:color="auto" w:fill="auto"/>
            <w:vAlign w:val="center"/>
            <w:hideMark/>
          </w:tcPr>
          <w:p w14:paraId="72399AD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01 - Ano</w:t>
            </w:r>
            <w:r w:rsidRPr="00E2720C">
              <w:rPr>
                <w:rFonts w:eastAsia="Times New Roman"/>
                <w:color w:val="000000"/>
                <w:sz w:val="18"/>
                <w:szCs w:val="18"/>
                <w:lang w:eastAsia="cs-CZ"/>
              </w:rPr>
              <w:br/>
              <w:t>02 - Ne</w:t>
            </w:r>
          </w:p>
        </w:tc>
        <w:tc>
          <w:tcPr>
            <w:tcW w:w="971" w:type="dxa"/>
            <w:shd w:val="clear" w:color="auto" w:fill="auto"/>
            <w:vAlign w:val="center"/>
            <w:hideMark/>
          </w:tcPr>
          <w:p w14:paraId="26F5AAE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w:t>
            </w:r>
          </w:p>
        </w:tc>
        <w:tc>
          <w:tcPr>
            <w:tcW w:w="561" w:type="dxa"/>
            <w:shd w:val="clear" w:color="auto" w:fill="auto"/>
            <w:vAlign w:val="center"/>
            <w:hideMark/>
          </w:tcPr>
          <w:p w14:paraId="39AB464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w:t>
            </w:r>
          </w:p>
        </w:tc>
        <w:tc>
          <w:tcPr>
            <w:tcW w:w="2080" w:type="dxa"/>
            <w:shd w:val="clear" w:color="auto" w:fill="auto"/>
            <w:vAlign w:val="center"/>
            <w:hideMark/>
          </w:tcPr>
          <w:p w14:paraId="7AB4C9A4" w14:textId="77777777" w:rsidR="00E2720C" w:rsidRPr="00E2720C" w:rsidRDefault="00E2720C" w:rsidP="00E2720C">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dpv</w:t>
            </w:r>
            <w:proofErr w:type="spellEnd"/>
          </w:p>
        </w:tc>
      </w:tr>
      <w:tr w:rsidR="00E2720C" w:rsidRPr="00E2720C" w14:paraId="67A1206D" w14:textId="77777777" w:rsidTr="009954E6">
        <w:trPr>
          <w:cantSplit/>
          <w:trHeight w:val="283"/>
        </w:trPr>
        <w:tc>
          <w:tcPr>
            <w:tcW w:w="0" w:type="auto"/>
            <w:shd w:val="clear" w:color="auto" w:fill="auto"/>
            <w:vAlign w:val="center"/>
            <w:hideMark/>
          </w:tcPr>
          <w:p w14:paraId="52E8C32E"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12.</w:t>
            </w:r>
          </w:p>
        </w:tc>
        <w:tc>
          <w:tcPr>
            <w:tcW w:w="0" w:type="auto"/>
            <w:shd w:val="clear" w:color="auto" w:fill="auto"/>
            <w:hideMark/>
          </w:tcPr>
          <w:p w14:paraId="46948E6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Druh práce</w:t>
            </w:r>
          </w:p>
        </w:tc>
        <w:tc>
          <w:tcPr>
            <w:tcW w:w="4057" w:type="dxa"/>
            <w:shd w:val="clear" w:color="auto" w:fill="auto"/>
            <w:vAlign w:val="center"/>
            <w:hideMark/>
          </w:tcPr>
          <w:p w14:paraId="4C29002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Kód, označující druh práce pro/na kterou byla prohlídka provedena.</w:t>
            </w:r>
          </w:p>
        </w:tc>
        <w:tc>
          <w:tcPr>
            <w:tcW w:w="971" w:type="dxa"/>
            <w:shd w:val="clear" w:color="auto" w:fill="auto"/>
            <w:vAlign w:val="center"/>
            <w:hideMark/>
          </w:tcPr>
          <w:p w14:paraId="5BF8C5F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423050</w:t>
            </w:r>
          </w:p>
        </w:tc>
        <w:tc>
          <w:tcPr>
            <w:tcW w:w="561" w:type="dxa"/>
            <w:shd w:val="clear" w:color="auto" w:fill="auto"/>
            <w:vAlign w:val="center"/>
            <w:hideMark/>
          </w:tcPr>
          <w:p w14:paraId="71CF8C1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w:t>
            </w:r>
          </w:p>
        </w:tc>
        <w:tc>
          <w:tcPr>
            <w:tcW w:w="2080" w:type="dxa"/>
            <w:shd w:val="clear" w:color="auto" w:fill="auto"/>
            <w:vAlign w:val="center"/>
            <w:hideMark/>
          </w:tcPr>
          <w:p w14:paraId="423E35C2" w14:textId="77777777" w:rsidR="00E2720C" w:rsidRPr="00E2720C" w:rsidRDefault="00E2720C" w:rsidP="00E2720C">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druh_prace_kod</w:t>
            </w:r>
            <w:proofErr w:type="spellEnd"/>
          </w:p>
        </w:tc>
      </w:tr>
      <w:tr w:rsidR="00E2720C" w:rsidRPr="00E2720C" w14:paraId="4A1CB547" w14:textId="77777777" w:rsidTr="009954E6">
        <w:trPr>
          <w:cantSplit/>
          <w:trHeight w:val="283"/>
        </w:trPr>
        <w:tc>
          <w:tcPr>
            <w:tcW w:w="0" w:type="auto"/>
            <w:shd w:val="clear" w:color="auto" w:fill="auto"/>
            <w:vAlign w:val="center"/>
            <w:hideMark/>
          </w:tcPr>
          <w:p w14:paraId="2B65E458"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13.</w:t>
            </w:r>
          </w:p>
        </w:tc>
        <w:tc>
          <w:tcPr>
            <w:tcW w:w="0" w:type="auto"/>
            <w:shd w:val="clear" w:color="auto" w:fill="auto"/>
            <w:hideMark/>
          </w:tcPr>
          <w:p w14:paraId="7EF5C94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Perioda stanovená lékařem</w:t>
            </w:r>
          </w:p>
        </w:tc>
        <w:tc>
          <w:tcPr>
            <w:tcW w:w="4057" w:type="dxa"/>
            <w:shd w:val="clear" w:color="auto" w:fill="auto"/>
            <w:vAlign w:val="center"/>
            <w:hideMark/>
          </w:tcPr>
          <w:p w14:paraId="3637834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Délka platnosti posudku o zdravotní způsobilosti - počet měsíců</w:t>
            </w:r>
          </w:p>
        </w:tc>
        <w:tc>
          <w:tcPr>
            <w:tcW w:w="971" w:type="dxa"/>
            <w:shd w:val="clear" w:color="auto" w:fill="auto"/>
            <w:vAlign w:val="center"/>
            <w:hideMark/>
          </w:tcPr>
          <w:p w14:paraId="0AB5315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12</w:t>
            </w:r>
          </w:p>
        </w:tc>
        <w:tc>
          <w:tcPr>
            <w:tcW w:w="561" w:type="dxa"/>
            <w:shd w:val="clear" w:color="auto" w:fill="auto"/>
            <w:vAlign w:val="center"/>
            <w:hideMark/>
          </w:tcPr>
          <w:p w14:paraId="6433711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w:t>
            </w:r>
          </w:p>
        </w:tc>
        <w:tc>
          <w:tcPr>
            <w:tcW w:w="2080" w:type="dxa"/>
            <w:shd w:val="clear" w:color="auto" w:fill="auto"/>
            <w:vAlign w:val="center"/>
            <w:hideMark/>
          </w:tcPr>
          <w:p w14:paraId="24862A97" w14:textId="77777777" w:rsidR="00E2720C" w:rsidRPr="00E2720C" w:rsidRDefault="00E2720C" w:rsidP="00E2720C">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platnost_posudku</w:t>
            </w:r>
            <w:proofErr w:type="spellEnd"/>
          </w:p>
        </w:tc>
      </w:tr>
      <w:tr w:rsidR="00E2720C" w:rsidRPr="00E2720C" w14:paraId="2076B69F" w14:textId="77777777" w:rsidTr="009954E6">
        <w:trPr>
          <w:cantSplit/>
          <w:trHeight w:val="283"/>
        </w:trPr>
        <w:tc>
          <w:tcPr>
            <w:tcW w:w="0" w:type="auto"/>
            <w:shd w:val="clear" w:color="auto" w:fill="auto"/>
            <w:vAlign w:val="center"/>
            <w:hideMark/>
          </w:tcPr>
          <w:p w14:paraId="4A633724"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14.</w:t>
            </w:r>
          </w:p>
        </w:tc>
        <w:tc>
          <w:tcPr>
            <w:tcW w:w="0" w:type="auto"/>
            <w:shd w:val="clear" w:color="auto" w:fill="auto"/>
            <w:hideMark/>
          </w:tcPr>
          <w:p w14:paraId="5B472B7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Datum následující prohlídky</w:t>
            </w:r>
          </w:p>
        </w:tc>
        <w:tc>
          <w:tcPr>
            <w:tcW w:w="4057" w:type="dxa"/>
            <w:shd w:val="clear" w:color="auto" w:fill="auto"/>
            <w:vAlign w:val="center"/>
            <w:hideMark/>
          </w:tcPr>
          <w:p w14:paraId="545AF700" w14:textId="5AFD412C" w:rsidR="00E2720C" w:rsidRPr="00E2720C" w:rsidRDefault="00E2720C" w:rsidP="008C30D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Dle </w:t>
            </w:r>
            <w:r w:rsidR="003439E8">
              <w:rPr>
                <w:rFonts w:eastAsia="Times New Roman"/>
                <w:color w:val="000000"/>
                <w:sz w:val="18"/>
                <w:szCs w:val="18"/>
                <w:lang w:eastAsia="cs-CZ"/>
              </w:rPr>
              <w:t>Poskytovatele</w:t>
            </w:r>
            <w:r w:rsidRPr="00E2720C">
              <w:rPr>
                <w:rFonts w:eastAsia="Times New Roman"/>
                <w:color w:val="000000"/>
                <w:sz w:val="18"/>
                <w:szCs w:val="18"/>
                <w:lang w:eastAsia="cs-CZ"/>
              </w:rPr>
              <w:t xml:space="preserve"> </w:t>
            </w:r>
            <w:r w:rsidR="008C30D2">
              <w:rPr>
                <w:rFonts w:eastAsia="Times New Roman"/>
                <w:color w:val="000000"/>
                <w:sz w:val="18"/>
                <w:szCs w:val="18"/>
                <w:lang w:eastAsia="cs-CZ"/>
              </w:rPr>
              <w:t>PLS</w:t>
            </w:r>
            <w:r w:rsidRPr="00E2720C">
              <w:rPr>
                <w:rFonts w:eastAsia="Times New Roman"/>
                <w:color w:val="000000"/>
                <w:sz w:val="18"/>
                <w:szCs w:val="18"/>
                <w:lang w:eastAsia="cs-CZ"/>
              </w:rPr>
              <w:t xml:space="preserve"> - datum následující prohlídky v návaznosti na daný záznam o prohlídce. Datum ve formátu </w:t>
            </w:r>
            <w:proofErr w:type="gramStart"/>
            <w:r w:rsidRPr="00E2720C">
              <w:rPr>
                <w:rFonts w:eastAsia="Times New Roman"/>
                <w:color w:val="000000"/>
                <w:sz w:val="18"/>
                <w:szCs w:val="18"/>
                <w:lang w:eastAsia="cs-CZ"/>
              </w:rPr>
              <w:t>DD.MM</w:t>
            </w:r>
            <w:proofErr w:type="gramEnd"/>
            <w:r w:rsidRPr="00E2720C">
              <w:rPr>
                <w:rFonts w:eastAsia="Times New Roman"/>
                <w:color w:val="000000"/>
                <w:sz w:val="18"/>
                <w:szCs w:val="18"/>
                <w:lang w:eastAsia="cs-CZ"/>
              </w:rPr>
              <w:t>.RRRR. V případě výsledku o zdravotní nezpůsobilosti je prázdné.</w:t>
            </w:r>
          </w:p>
        </w:tc>
        <w:tc>
          <w:tcPr>
            <w:tcW w:w="971" w:type="dxa"/>
            <w:shd w:val="clear" w:color="auto" w:fill="auto"/>
            <w:vAlign w:val="center"/>
            <w:hideMark/>
          </w:tcPr>
          <w:p w14:paraId="40C2B07D" w14:textId="4EF87DA6" w:rsidR="00E2720C" w:rsidRPr="00E2720C" w:rsidRDefault="008C30D2" w:rsidP="00E2720C">
            <w:pPr>
              <w:spacing w:after="0" w:line="240" w:lineRule="auto"/>
              <w:jc w:val="left"/>
              <w:rPr>
                <w:rFonts w:eastAsia="Times New Roman"/>
                <w:color w:val="000000"/>
                <w:sz w:val="18"/>
                <w:szCs w:val="18"/>
                <w:lang w:eastAsia="cs-CZ"/>
              </w:rPr>
            </w:pPr>
            <w:proofErr w:type="gramStart"/>
            <w:r>
              <w:rPr>
                <w:rFonts w:eastAsia="Times New Roman"/>
                <w:color w:val="000000"/>
                <w:sz w:val="18"/>
                <w:szCs w:val="18"/>
                <w:lang w:eastAsia="cs-CZ"/>
              </w:rPr>
              <w:t>01.05.2020</w:t>
            </w:r>
            <w:proofErr w:type="gramEnd"/>
          </w:p>
        </w:tc>
        <w:tc>
          <w:tcPr>
            <w:tcW w:w="561" w:type="dxa"/>
            <w:shd w:val="clear" w:color="auto" w:fill="auto"/>
            <w:vAlign w:val="center"/>
            <w:hideMark/>
          </w:tcPr>
          <w:p w14:paraId="07F97E0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10</w:t>
            </w:r>
          </w:p>
        </w:tc>
        <w:tc>
          <w:tcPr>
            <w:tcW w:w="2080" w:type="dxa"/>
            <w:shd w:val="clear" w:color="auto" w:fill="auto"/>
            <w:vAlign w:val="center"/>
            <w:hideMark/>
          </w:tcPr>
          <w:p w14:paraId="0965C657" w14:textId="77777777" w:rsidR="00E2720C" w:rsidRPr="00E2720C" w:rsidRDefault="00E2720C" w:rsidP="00E2720C">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nejzazsi_platnost_posudku</w:t>
            </w:r>
            <w:proofErr w:type="spellEnd"/>
          </w:p>
        </w:tc>
      </w:tr>
      <w:tr w:rsidR="00E2720C" w:rsidRPr="00E2720C" w14:paraId="3165B74A" w14:textId="77777777" w:rsidTr="009954E6">
        <w:trPr>
          <w:cantSplit/>
          <w:trHeight w:val="283"/>
        </w:trPr>
        <w:tc>
          <w:tcPr>
            <w:tcW w:w="0" w:type="auto"/>
            <w:shd w:val="clear" w:color="auto" w:fill="auto"/>
            <w:vAlign w:val="center"/>
            <w:hideMark/>
          </w:tcPr>
          <w:p w14:paraId="0548C263"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15.</w:t>
            </w:r>
          </w:p>
        </w:tc>
        <w:tc>
          <w:tcPr>
            <w:tcW w:w="0" w:type="auto"/>
            <w:shd w:val="clear" w:color="auto" w:fill="auto"/>
            <w:hideMark/>
          </w:tcPr>
          <w:p w14:paraId="5356148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Místo provedení prohlídky</w:t>
            </w:r>
          </w:p>
        </w:tc>
        <w:tc>
          <w:tcPr>
            <w:tcW w:w="4057" w:type="dxa"/>
            <w:shd w:val="clear" w:color="auto" w:fill="auto"/>
            <w:vAlign w:val="center"/>
            <w:hideMark/>
          </w:tcPr>
          <w:p w14:paraId="285E3A3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Město případně zařízení (pokud jich je v jednom městě více), kde byla provedena prohlídka. </w:t>
            </w:r>
          </w:p>
        </w:tc>
        <w:tc>
          <w:tcPr>
            <w:tcW w:w="971" w:type="dxa"/>
            <w:shd w:val="clear" w:color="auto" w:fill="auto"/>
            <w:vAlign w:val="center"/>
            <w:hideMark/>
          </w:tcPr>
          <w:p w14:paraId="41ECFCAB" w14:textId="5ACFD810" w:rsidR="00E2720C" w:rsidRPr="00E2720C" w:rsidRDefault="008C30D2" w:rsidP="00E2720C">
            <w:pPr>
              <w:spacing w:after="0" w:line="240" w:lineRule="auto"/>
              <w:jc w:val="left"/>
              <w:rPr>
                <w:rFonts w:eastAsia="Times New Roman"/>
                <w:color w:val="000000"/>
                <w:sz w:val="18"/>
                <w:szCs w:val="18"/>
                <w:lang w:eastAsia="cs-CZ"/>
              </w:rPr>
            </w:pPr>
            <w:r>
              <w:rPr>
                <w:rFonts w:eastAsia="Times New Roman"/>
                <w:color w:val="000000"/>
                <w:sz w:val="18"/>
                <w:szCs w:val="18"/>
                <w:lang w:eastAsia="cs-CZ"/>
              </w:rPr>
              <w:t>Adresa ordinace</w:t>
            </w:r>
          </w:p>
        </w:tc>
        <w:tc>
          <w:tcPr>
            <w:tcW w:w="561" w:type="dxa"/>
            <w:shd w:val="clear" w:color="auto" w:fill="auto"/>
            <w:vAlign w:val="center"/>
            <w:hideMark/>
          </w:tcPr>
          <w:p w14:paraId="3BA6030A"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w:t>
            </w:r>
          </w:p>
        </w:tc>
        <w:tc>
          <w:tcPr>
            <w:tcW w:w="2080" w:type="dxa"/>
            <w:shd w:val="clear" w:color="auto" w:fill="auto"/>
            <w:vAlign w:val="center"/>
            <w:hideMark/>
          </w:tcPr>
          <w:p w14:paraId="6ACF6515" w14:textId="77777777" w:rsidR="00E2720C" w:rsidRPr="00E2720C" w:rsidRDefault="00E2720C" w:rsidP="00E2720C">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provedeno_misto</w:t>
            </w:r>
            <w:proofErr w:type="spellEnd"/>
          </w:p>
        </w:tc>
      </w:tr>
      <w:tr w:rsidR="00E2720C" w:rsidRPr="00E2720C" w14:paraId="6178A7B6" w14:textId="77777777" w:rsidTr="009954E6">
        <w:trPr>
          <w:cantSplit/>
          <w:trHeight w:val="283"/>
        </w:trPr>
        <w:tc>
          <w:tcPr>
            <w:tcW w:w="0" w:type="auto"/>
            <w:shd w:val="clear" w:color="auto" w:fill="auto"/>
            <w:vAlign w:val="center"/>
            <w:hideMark/>
          </w:tcPr>
          <w:p w14:paraId="263551A6"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16.</w:t>
            </w:r>
          </w:p>
        </w:tc>
        <w:tc>
          <w:tcPr>
            <w:tcW w:w="0" w:type="auto"/>
            <w:shd w:val="clear" w:color="auto" w:fill="auto"/>
            <w:hideMark/>
          </w:tcPr>
          <w:p w14:paraId="668A16E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Jméno a příjmení lékaře zajišťující prohlídku</w:t>
            </w:r>
          </w:p>
        </w:tc>
        <w:tc>
          <w:tcPr>
            <w:tcW w:w="4057" w:type="dxa"/>
            <w:shd w:val="clear" w:color="auto" w:fill="auto"/>
            <w:vAlign w:val="center"/>
            <w:hideMark/>
          </w:tcPr>
          <w:p w14:paraId="5A9CC42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Jméno a příjmení lékaře zajišťující prohlídku (vč. titulu)</w:t>
            </w:r>
          </w:p>
        </w:tc>
        <w:tc>
          <w:tcPr>
            <w:tcW w:w="971" w:type="dxa"/>
            <w:shd w:val="clear" w:color="auto" w:fill="auto"/>
            <w:vAlign w:val="center"/>
            <w:hideMark/>
          </w:tcPr>
          <w:p w14:paraId="4B1ED7A6" w14:textId="0EF88B59" w:rsidR="00E2720C" w:rsidRPr="00E2720C" w:rsidRDefault="008C30D2" w:rsidP="008C30D2">
            <w:pPr>
              <w:spacing w:after="0" w:line="240" w:lineRule="auto"/>
              <w:jc w:val="left"/>
              <w:rPr>
                <w:rFonts w:eastAsia="Times New Roman"/>
                <w:color w:val="000000"/>
                <w:sz w:val="18"/>
                <w:szCs w:val="18"/>
                <w:lang w:eastAsia="cs-CZ"/>
              </w:rPr>
            </w:pPr>
            <w:r>
              <w:rPr>
                <w:rFonts w:eastAsia="Times New Roman"/>
                <w:color w:val="000000"/>
                <w:sz w:val="18"/>
                <w:szCs w:val="18"/>
                <w:lang w:eastAsia="cs-CZ"/>
              </w:rPr>
              <w:t>Jméno posuzujícího lékaře</w:t>
            </w:r>
          </w:p>
        </w:tc>
        <w:tc>
          <w:tcPr>
            <w:tcW w:w="561" w:type="dxa"/>
            <w:shd w:val="clear" w:color="auto" w:fill="auto"/>
            <w:vAlign w:val="center"/>
            <w:hideMark/>
          </w:tcPr>
          <w:p w14:paraId="7943EB5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60</w:t>
            </w:r>
          </w:p>
        </w:tc>
        <w:tc>
          <w:tcPr>
            <w:tcW w:w="2080" w:type="dxa"/>
            <w:shd w:val="clear" w:color="auto" w:fill="auto"/>
            <w:vAlign w:val="center"/>
            <w:hideMark/>
          </w:tcPr>
          <w:p w14:paraId="3DA797D5" w14:textId="77777777" w:rsidR="00E2720C" w:rsidRPr="00E2720C" w:rsidRDefault="00E2720C" w:rsidP="00E2720C">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lekar</w:t>
            </w:r>
            <w:proofErr w:type="spellEnd"/>
          </w:p>
        </w:tc>
      </w:tr>
      <w:tr w:rsidR="00E2720C" w:rsidRPr="00E2720C" w14:paraId="7F06FDAD" w14:textId="77777777" w:rsidTr="009954E6">
        <w:trPr>
          <w:cantSplit/>
          <w:trHeight w:val="283"/>
        </w:trPr>
        <w:tc>
          <w:tcPr>
            <w:tcW w:w="0" w:type="auto"/>
            <w:shd w:val="clear" w:color="auto" w:fill="auto"/>
            <w:vAlign w:val="center"/>
            <w:hideMark/>
          </w:tcPr>
          <w:p w14:paraId="6CC6C915"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17.</w:t>
            </w:r>
          </w:p>
        </w:tc>
        <w:tc>
          <w:tcPr>
            <w:tcW w:w="0" w:type="auto"/>
            <w:shd w:val="clear" w:color="auto" w:fill="auto"/>
            <w:hideMark/>
          </w:tcPr>
          <w:p w14:paraId="211D0DE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Omezení</w:t>
            </w:r>
          </w:p>
        </w:tc>
        <w:tc>
          <w:tcPr>
            <w:tcW w:w="4057" w:type="dxa"/>
            <w:shd w:val="clear" w:color="auto" w:fill="auto"/>
            <w:vAlign w:val="center"/>
            <w:hideMark/>
          </w:tcPr>
          <w:p w14:paraId="72AB710B" w14:textId="2C3ACDA1" w:rsidR="00E2720C" w:rsidRPr="00E2720C" w:rsidRDefault="00E2720C" w:rsidP="003A1751">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V návaznosti na výsledek prohlídky - text definuje </w:t>
            </w:r>
            <w:r w:rsidR="00224E6C">
              <w:rPr>
                <w:rFonts w:eastAsia="Times New Roman"/>
                <w:color w:val="000000"/>
                <w:sz w:val="18"/>
                <w:szCs w:val="18"/>
                <w:lang w:eastAsia="cs-CZ"/>
              </w:rPr>
              <w:t>podmínky</w:t>
            </w:r>
            <w:r w:rsidR="00224E6C" w:rsidRPr="00E2720C">
              <w:rPr>
                <w:rFonts w:eastAsia="Times New Roman"/>
                <w:color w:val="000000"/>
                <w:sz w:val="18"/>
                <w:szCs w:val="18"/>
                <w:lang w:eastAsia="cs-CZ"/>
              </w:rPr>
              <w:t xml:space="preserve"> </w:t>
            </w:r>
            <w:r w:rsidRPr="00E2720C">
              <w:rPr>
                <w:rFonts w:eastAsia="Times New Roman"/>
                <w:color w:val="000000"/>
                <w:sz w:val="18"/>
                <w:szCs w:val="18"/>
                <w:lang w:eastAsia="cs-CZ"/>
              </w:rPr>
              <w:t xml:space="preserve">způsobilosti k práci (výsledek 12) nebo důvod </w:t>
            </w:r>
            <w:r w:rsidR="00224E6C">
              <w:rPr>
                <w:rFonts w:eastAsia="Times New Roman"/>
                <w:color w:val="000000"/>
                <w:sz w:val="18"/>
                <w:szCs w:val="18"/>
                <w:lang w:eastAsia="cs-CZ"/>
              </w:rPr>
              <w:t xml:space="preserve">dlouhodobého pozbytí zdravotní </w:t>
            </w:r>
            <w:r w:rsidRPr="00E2720C">
              <w:rPr>
                <w:rFonts w:eastAsia="Times New Roman"/>
                <w:color w:val="000000"/>
                <w:sz w:val="18"/>
                <w:szCs w:val="18"/>
                <w:lang w:eastAsia="cs-CZ"/>
              </w:rPr>
              <w:t>způsobilosti (výsledek 14)</w:t>
            </w:r>
          </w:p>
        </w:tc>
        <w:tc>
          <w:tcPr>
            <w:tcW w:w="971" w:type="dxa"/>
            <w:shd w:val="clear" w:color="auto" w:fill="auto"/>
            <w:vAlign w:val="center"/>
            <w:hideMark/>
          </w:tcPr>
          <w:p w14:paraId="361CA530" w14:textId="1E719563" w:rsidR="00E2720C" w:rsidRPr="00E2720C" w:rsidRDefault="008C30D2" w:rsidP="008C30D2">
            <w:pPr>
              <w:spacing w:after="0" w:line="240" w:lineRule="auto"/>
              <w:jc w:val="left"/>
              <w:rPr>
                <w:rFonts w:eastAsia="Times New Roman"/>
                <w:color w:val="000000"/>
                <w:sz w:val="18"/>
                <w:szCs w:val="18"/>
                <w:lang w:eastAsia="cs-CZ"/>
              </w:rPr>
            </w:pPr>
            <w:r>
              <w:rPr>
                <w:rFonts w:eastAsia="Times New Roman"/>
                <w:color w:val="000000"/>
                <w:sz w:val="18"/>
                <w:szCs w:val="18"/>
                <w:lang w:eastAsia="cs-CZ"/>
              </w:rPr>
              <w:t>Korekce zraku</w:t>
            </w:r>
          </w:p>
        </w:tc>
        <w:tc>
          <w:tcPr>
            <w:tcW w:w="561" w:type="dxa"/>
            <w:shd w:val="clear" w:color="auto" w:fill="auto"/>
            <w:vAlign w:val="center"/>
            <w:hideMark/>
          </w:tcPr>
          <w:p w14:paraId="03F9F56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200</w:t>
            </w:r>
          </w:p>
        </w:tc>
        <w:tc>
          <w:tcPr>
            <w:tcW w:w="2080" w:type="dxa"/>
            <w:shd w:val="clear" w:color="auto" w:fill="auto"/>
            <w:vAlign w:val="center"/>
            <w:hideMark/>
          </w:tcPr>
          <w:p w14:paraId="27478D5D"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omezeni</w:t>
            </w:r>
          </w:p>
        </w:tc>
      </w:tr>
      <w:tr w:rsidR="00E2720C" w:rsidRPr="00E2720C" w14:paraId="05482F9C" w14:textId="77777777" w:rsidTr="009954E6">
        <w:trPr>
          <w:cantSplit/>
          <w:trHeight w:val="283"/>
        </w:trPr>
        <w:tc>
          <w:tcPr>
            <w:tcW w:w="0" w:type="auto"/>
            <w:shd w:val="clear" w:color="auto" w:fill="auto"/>
            <w:vAlign w:val="center"/>
            <w:hideMark/>
          </w:tcPr>
          <w:p w14:paraId="4A3ECE55"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18.</w:t>
            </w:r>
          </w:p>
        </w:tc>
        <w:tc>
          <w:tcPr>
            <w:tcW w:w="0" w:type="auto"/>
            <w:shd w:val="clear" w:color="auto" w:fill="auto"/>
            <w:hideMark/>
          </w:tcPr>
          <w:p w14:paraId="667E6FB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Další vyšetření prováděná v rámci prohlídky</w:t>
            </w:r>
          </w:p>
        </w:tc>
        <w:tc>
          <w:tcPr>
            <w:tcW w:w="4057" w:type="dxa"/>
            <w:shd w:val="clear" w:color="auto" w:fill="auto"/>
            <w:vAlign w:val="center"/>
            <w:hideMark/>
          </w:tcPr>
          <w:p w14:paraId="1B909B58"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Další vyšetření uskutečněná v rámci prováděné prohlídky (jednotlivá vyšetření budou oddělována čárkou)</w:t>
            </w:r>
          </w:p>
        </w:tc>
        <w:tc>
          <w:tcPr>
            <w:tcW w:w="971" w:type="dxa"/>
            <w:shd w:val="clear" w:color="auto" w:fill="auto"/>
            <w:vAlign w:val="center"/>
            <w:hideMark/>
          </w:tcPr>
          <w:p w14:paraId="15A44CF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EKG, EEG</w:t>
            </w:r>
          </w:p>
        </w:tc>
        <w:tc>
          <w:tcPr>
            <w:tcW w:w="561" w:type="dxa"/>
            <w:shd w:val="clear" w:color="auto" w:fill="auto"/>
            <w:vAlign w:val="center"/>
            <w:hideMark/>
          </w:tcPr>
          <w:p w14:paraId="5B29A34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200</w:t>
            </w:r>
          </w:p>
        </w:tc>
        <w:tc>
          <w:tcPr>
            <w:tcW w:w="2080" w:type="dxa"/>
            <w:shd w:val="clear" w:color="auto" w:fill="auto"/>
            <w:vAlign w:val="center"/>
            <w:hideMark/>
          </w:tcPr>
          <w:p w14:paraId="676ABFAD" w14:textId="7003C4A2" w:rsidR="00E2720C" w:rsidRPr="00E2720C" w:rsidRDefault="00E2720C" w:rsidP="00E2720C">
            <w:pPr>
              <w:spacing w:after="0" w:line="240" w:lineRule="auto"/>
              <w:jc w:val="left"/>
              <w:rPr>
                <w:rFonts w:eastAsia="Times New Roman"/>
                <w:color w:val="00000A"/>
                <w:sz w:val="18"/>
                <w:szCs w:val="18"/>
                <w:lang w:eastAsia="cs-CZ"/>
              </w:rPr>
            </w:pPr>
            <w:proofErr w:type="spellStart"/>
            <w:r w:rsidRPr="00E2720C">
              <w:rPr>
                <w:rFonts w:eastAsia="Times New Roman"/>
                <w:color w:val="00000A"/>
                <w:sz w:val="18"/>
                <w:szCs w:val="18"/>
                <w:lang w:eastAsia="cs-CZ"/>
              </w:rPr>
              <w:t>vysetreni</w:t>
            </w:r>
            <w:r w:rsidR="00215BC3">
              <w:rPr>
                <w:rFonts w:eastAsia="Times New Roman"/>
                <w:color w:val="00000A"/>
                <w:sz w:val="18"/>
                <w:szCs w:val="18"/>
                <w:lang w:eastAsia="cs-CZ"/>
              </w:rPr>
              <w:t>_</w:t>
            </w:r>
            <w:r w:rsidRPr="00E2720C">
              <w:rPr>
                <w:rFonts w:eastAsia="Times New Roman"/>
                <w:color w:val="00000A"/>
                <w:sz w:val="18"/>
                <w:szCs w:val="18"/>
                <w:lang w:eastAsia="cs-CZ"/>
              </w:rPr>
              <w:t>dalsi</w:t>
            </w:r>
            <w:proofErr w:type="spellEnd"/>
          </w:p>
        </w:tc>
      </w:tr>
      <w:tr w:rsidR="00E2720C" w:rsidRPr="00E2720C" w14:paraId="1C1C198D" w14:textId="77777777" w:rsidTr="009954E6">
        <w:trPr>
          <w:cantSplit/>
          <w:trHeight w:val="283"/>
        </w:trPr>
        <w:tc>
          <w:tcPr>
            <w:tcW w:w="0" w:type="auto"/>
            <w:shd w:val="clear" w:color="auto" w:fill="auto"/>
            <w:vAlign w:val="center"/>
            <w:hideMark/>
          </w:tcPr>
          <w:p w14:paraId="3D572C65"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19.</w:t>
            </w:r>
          </w:p>
        </w:tc>
        <w:tc>
          <w:tcPr>
            <w:tcW w:w="0" w:type="auto"/>
            <w:shd w:val="clear" w:color="auto" w:fill="auto"/>
            <w:hideMark/>
          </w:tcPr>
          <w:p w14:paraId="544EE56C"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RF1</w:t>
            </w:r>
          </w:p>
        </w:tc>
        <w:tc>
          <w:tcPr>
            <w:tcW w:w="4057" w:type="dxa"/>
            <w:shd w:val="clear" w:color="auto" w:fill="auto"/>
            <w:vAlign w:val="center"/>
            <w:hideMark/>
          </w:tcPr>
          <w:p w14:paraId="71C44C0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stupně RF01 – Prach, na který byla prohlídka provedena.</w:t>
            </w:r>
          </w:p>
        </w:tc>
        <w:tc>
          <w:tcPr>
            <w:tcW w:w="971" w:type="dxa"/>
            <w:shd w:val="clear" w:color="auto" w:fill="auto"/>
            <w:vAlign w:val="center"/>
            <w:hideMark/>
          </w:tcPr>
          <w:p w14:paraId="12A69D8A"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1CF672B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59B266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par12_rf1</w:t>
            </w:r>
          </w:p>
        </w:tc>
      </w:tr>
      <w:tr w:rsidR="00E2720C" w:rsidRPr="00E2720C" w14:paraId="12186DC4" w14:textId="77777777" w:rsidTr="009954E6">
        <w:trPr>
          <w:cantSplit/>
          <w:trHeight w:val="283"/>
        </w:trPr>
        <w:tc>
          <w:tcPr>
            <w:tcW w:w="0" w:type="auto"/>
            <w:shd w:val="clear" w:color="auto" w:fill="auto"/>
            <w:vAlign w:val="center"/>
            <w:hideMark/>
          </w:tcPr>
          <w:p w14:paraId="7D0D068B"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20.</w:t>
            </w:r>
          </w:p>
        </w:tc>
        <w:tc>
          <w:tcPr>
            <w:tcW w:w="0" w:type="auto"/>
            <w:shd w:val="clear" w:color="auto" w:fill="auto"/>
            <w:hideMark/>
          </w:tcPr>
          <w:p w14:paraId="77C0F7E8"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RF2</w:t>
            </w:r>
          </w:p>
        </w:tc>
        <w:tc>
          <w:tcPr>
            <w:tcW w:w="4057" w:type="dxa"/>
            <w:shd w:val="clear" w:color="auto" w:fill="auto"/>
            <w:vAlign w:val="center"/>
            <w:hideMark/>
          </w:tcPr>
          <w:p w14:paraId="40F37166" w14:textId="424AA2FB" w:rsidR="00E2720C" w:rsidRPr="00E2720C" w:rsidRDefault="00E2720C" w:rsidP="0052298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stupně RF02 - Chemické látky, na kter</w:t>
            </w:r>
            <w:r w:rsidR="00522982">
              <w:rPr>
                <w:rFonts w:eastAsia="Times New Roman"/>
                <w:color w:val="000000"/>
                <w:sz w:val="18"/>
                <w:szCs w:val="18"/>
                <w:lang w:eastAsia="cs-CZ"/>
              </w:rPr>
              <w:t>é</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5652221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27F34DA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BF71CC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par12_rf2</w:t>
            </w:r>
          </w:p>
        </w:tc>
      </w:tr>
      <w:tr w:rsidR="00E2720C" w:rsidRPr="00E2720C" w14:paraId="3DE23594" w14:textId="77777777" w:rsidTr="009954E6">
        <w:trPr>
          <w:cantSplit/>
          <w:trHeight w:val="283"/>
        </w:trPr>
        <w:tc>
          <w:tcPr>
            <w:tcW w:w="0" w:type="auto"/>
            <w:shd w:val="clear" w:color="auto" w:fill="auto"/>
            <w:vAlign w:val="center"/>
            <w:hideMark/>
          </w:tcPr>
          <w:p w14:paraId="4E37BFC2"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21.</w:t>
            </w:r>
          </w:p>
        </w:tc>
        <w:tc>
          <w:tcPr>
            <w:tcW w:w="0" w:type="auto"/>
            <w:shd w:val="clear" w:color="auto" w:fill="auto"/>
            <w:hideMark/>
          </w:tcPr>
          <w:p w14:paraId="4BC4613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RF3</w:t>
            </w:r>
          </w:p>
        </w:tc>
        <w:tc>
          <w:tcPr>
            <w:tcW w:w="4057" w:type="dxa"/>
            <w:shd w:val="clear" w:color="auto" w:fill="auto"/>
            <w:vAlign w:val="center"/>
            <w:hideMark/>
          </w:tcPr>
          <w:p w14:paraId="47D2A93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stupně RF03 - Hluk, na který byla prohlídka provedena.</w:t>
            </w:r>
          </w:p>
        </w:tc>
        <w:tc>
          <w:tcPr>
            <w:tcW w:w="971" w:type="dxa"/>
            <w:shd w:val="clear" w:color="auto" w:fill="auto"/>
            <w:vAlign w:val="center"/>
            <w:hideMark/>
          </w:tcPr>
          <w:p w14:paraId="77B17C5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6EFBF0A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524BB81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par12_rf3</w:t>
            </w:r>
          </w:p>
        </w:tc>
      </w:tr>
      <w:tr w:rsidR="00E2720C" w:rsidRPr="00E2720C" w14:paraId="57E30968" w14:textId="77777777" w:rsidTr="009954E6">
        <w:trPr>
          <w:cantSplit/>
          <w:trHeight w:val="283"/>
        </w:trPr>
        <w:tc>
          <w:tcPr>
            <w:tcW w:w="0" w:type="auto"/>
            <w:shd w:val="clear" w:color="auto" w:fill="auto"/>
            <w:vAlign w:val="center"/>
            <w:hideMark/>
          </w:tcPr>
          <w:p w14:paraId="2A2E45D5"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22.</w:t>
            </w:r>
          </w:p>
        </w:tc>
        <w:tc>
          <w:tcPr>
            <w:tcW w:w="0" w:type="auto"/>
            <w:shd w:val="clear" w:color="auto" w:fill="auto"/>
            <w:hideMark/>
          </w:tcPr>
          <w:p w14:paraId="4C39D8C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RF4</w:t>
            </w:r>
          </w:p>
        </w:tc>
        <w:tc>
          <w:tcPr>
            <w:tcW w:w="4057" w:type="dxa"/>
            <w:shd w:val="clear" w:color="auto" w:fill="auto"/>
            <w:vAlign w:val="center"/>
            <w:hideMark/>
          </w:tcPr>
          <w:p w14:paraId="623DAF9E" w14:textId="7FCFB2DF" w:rsidR="00E2720C" w:rsidRPr="00E2720C" w:rsidRDefault="00E2720C" w:rsidP="0052298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stupně RF04 - Vibrace, na kter</w:t>
            </w:r>
            <w:r w:rsidR="00522982">
              <w:rPr>
                <w:rFonts w:eastAsia="Times New Roman"/>
                <w:color w:val="000000"/>
                <w:sz w:val="18"/>
                <w:szCs w:val="18"/>
                <w:lang w:eastAsia="cs-CZ"/>
              </w:rPr>
              <w:t>é</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7387271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22F4D19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2519551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par12_rf4</w:t>
            </w:r>
          </w:p>
        </w:tc>
      </w:tr>
      <w:tr w:rsidR="00E2720C" w:rsidRPr="00E2720C" w14:paraId="33668D82" w14:textId="77777777" w:rsidTr="009954E6">
        <w:trPr>
          <w:cantSplit/>
          <w:trHeight w:val="283"/>
        </w:trPr>
        <w:tc>
          <w:tcPr>
            <w:tcW w:w="0" w:type="auto"/>
            <w:shd w:val="clear" w:color="auto" w:fill="auto"/>
            <w:vAlign w:val="center"/>
            <w:hideMark/>
          </w:tcPr>
          <w:p w14:paraId="3BECCCBF"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23.</w:t>
            </w:r>
          </w:p>
        </w:tc>
        <w:tc>
          <w:tcPr>
            <w:tcW w:w="0" w:type="auto"/>
            <w:shd w:val="clear" w:color="auto" w:fill="auto"/>
            <w:hideMark/>
          </w:tcPr>
          <w:p w14:paraId="06779FC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RF5</w:t>
            </w:r>
          </w:p>
        </w:tc>
        <w:tc>
          <w:tcPr>
            <w:tcW w:w="4057" w:type="dxa"/>
            <w:shd w:val="clear" w:color="auto" w:fill="auto"/>
            <w:vAlign w:val="center"/>
            <w:hideMark/>
          </w:tcPr>
          <w:p w14:paraId="3639F182" w14:textId="5DA40CE6" w:rsidR="00E2720C" w:rsidRPr="00E2720C" w:rsidRDefault="00E2720C" w:rsidP="0052298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Míra stupně RF05 - </w:t>
            </w:r>
            <w:proofErr w:type="spellStart"/>
            <w:r w:rsidRPr="00E2720C">
              <w:rPr>
                <w:rFonts w:eastAsia="Times New Roman"/>
                <w:color w:val="000000"/>
                <w:sz w:val="18"/>
                <w:szCs w:val="18"/>
                <w:lang w:eastAsia="cs-CZ"/>
              </w:rPr>
              <w:t>Neion</w:t>
            </w:r>
            <w:proofErr w:type="spellEnd"/>
            <w:r w:rsidRPr="00E2720C">
              <w:rPr>
                <w:rFonts w:eastAsia="Times New Roman"/>
                <w:color w:val="000000"/>
                <w:sz w:val="18"/>
                <w:szCs w:val="18"/>
                <w:lang w:eastAsia="cs-CZ"/>
              </w:rPr>
              <w:t>. záření a elektromagnetické pole, na kter</w:t>
            </w:r>
            <w:r w:rsidR="00522982">
              <w:rPr>
                <w:rFonts w:eastAsia="Times New Roman"/>
                <w:color w:val="000000"/>
                <w:sz w:val="18"/>
                <w:szCs w:val="18"/>
                <w:lang w:eastAsia="cs-CZ"/>
              </w:rPr>
              <w:t>é</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67F2DBF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6AEEA25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5FD6181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par12_rf5</w:t>
            </w:r>
          </w:p>
        </w:tc>
      </w:tr>
      <w:tr w:rsidR="00E2720C" w:rsidRPr="00E2720C" w14:paraId="05293283" w14:textId="77777777" w:rsidTr="009954E6">
        <w:trPr>
          <w:cantSplit/>
          <w:trHeight w:val="283"/>
        </w:trPr>
        <w:tc>
          <w:tcPr>
            <w:tcW w:w="0" w:type="auto"/>
            <w:shd w:val="clear" w:color="auto" w:fill="auto"/>
            <w:vAlign w:val="center"/>
            <w:hideMark/>
          </w:tcPr>
          <w:p w14:paraId="004F90B1"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lastRenderedPageBreak/>
              <w:t>24.</w:t>
            </w:r>
          </w:p>
        </w:tc>
        <w:tc>
          <w:tcPr>
            <w:tcW w:w="0" w:type="auto"/>
            <w:shd w:val="clear" w:color="auto" w:fill="auto"/>
            <w:hideMark/>
          </w:tcPr>
          <w:p w14:paraId="076E8F5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RF6</w:t>
            </w:r>
          </w:p>
        </w:tc>
        <w:tc>
          <w:tcPr>
            <w:tcW w:w="4057" w:type="dxa"/>
            <w:shd w:val="clear" w:color="auto" w:fill="auto"/>
            <w:vAlign w:val="center"/>
            <w:hideMark/>
          </w:tcPr>
          <w:p w14:paraId="377D1F66" w14:textId="5E43CC8C" w:rsidR="00E2720C" w:rsidRPr="00E2720C" w:rsidRDefault="00E2720C" w:rsidP="0052298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stupně RF06 - Fyzická zátěž, na kter</w:t>
            </w:r>
            <w:r w:rsidR="00522982">
              <w:rPr>
                <w:rFonts w:eastAsia="Times New Roman"/>
                <w:color w:val="000000"/>
                <w:sz w:val="18"/>
                <w:szCs w:val="18"/>
                <w:lang w:eastAsia="cs-CZ"/>
              </w:rPr>
              <w:t>ou</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562A4F68"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w:t>
            </w:r>
          </w:p>
        </w:tc>
        <w:tc>
          <w:tcPr>
            <w:tcW w:w="561" w:type="dxa"/>
            <w:shd w:val="clear" w:color="auto" w:fill="auto"/>
            <w:vAlign w:val="center"/>
            <w:hideMark/>
          </w:tcPr>
          <w:p w14:paraId="30351EA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00E5A64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par12_rf6</w:t>
            </w:r>
          </w:p>
        </w:tc>
      </w:tr>
      <w:tr w:rsidR="00E2720C" w:rsidRPr="00E2720C" w14:paraId="13F8B102" w14:textId="77777777" w:rsidTr="009954E6">
        <w:trPr>
          <w:cantSplit/>
          <w:trHeight w:val="283"/>
        </w:trPr>
        <w:tc>
          <w:tcPr>
            <w:tcW w:w="0" w:type="auto"/>
            <w:shd w:val="clear" w:color="auto" w:fill="auto"/>
            <w:vAlign w:val="center"/>
            <w:hideMark/>
          </w:tcPr>
          <w:p w14:paraId="188385F7"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25.</w:t>
            </w:r>
          </w:p>
        </w:tc>
        <w:tc>
          <w:tcPr>
            <w:tcW w:w="0" w:type="auto"/>
            <w:shd w:val="clear" w:color="auto" w:fill="auto"/>
            <w:hideMark/>
          </w:tcPr>
          <w:p w14:paraId="08B7007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RF7</w:t>
            </w:r>
          </w:p>
        </w:tc>
        <w:tc>
          <w:tcPr>
            <w:tcW w:w="4057" w:type="dxa"/>
            <w:shd w:val="clear" w:color="auto" w:fill="auto"/>
            <w:vAlign w:val="center"/>
            <w:hideMark/>
          </w:tcPr>
          <w:p w14:paraId="6F98FA52" w14:textId="1D00B38F" w:rsidR="00E2720C" w:rsidRPr="00E2720C" w:rsidRDefault="00E2720C" w:rsidP="0052298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stupně RF07 - Pracovní poloha, na kter</w:t>
            </w:r>
            <w:r w:rsidR="00522982">
              <w:rPr>
                <w:rFonts w:eastAsia="Times New Roman"/>
                <w:color w:val="000000"/>
                <w:sz w:val="18"/>
                <w:szCs w:val="18"/>
                <w:lang w:eastAsia="cs-CZ"/>
              </w:rPr>
              <w:t>ou</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5AC8172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492E014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04F3B1C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par12_rf7</w:t>
            </w:r>
          </w:p>
        </w:tc>
      </w:tr>
      <w:tr w:rsidR="00E2720C" w:rsidRPr="00E2720C" w14:paraId="1025F8C1" w14:textId="77777777" w:rsidTr="009954E6">
        <w:trPr>
          <w:cantSplit/>
          <w:trHeight w:val="283"/>
        </w:trPr>
        <w:tc>
          <w:tcPr>
            <w:tcW w:w="0" w:type="auto"/>
            <w:shd w:val="clear" w:color="auto" w:fill="auto"/>
            <w:vAlign w:val="center"/>
            <w:hideMark/>
          </w:tcPr>
          <w:p w14:paraId="46AB61A8"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26.</w:t>
            </w:r>
          </w:p>
        </w:tc>
        <w:tc>
          <w:tcPr>
            <w:tcW w:w="0" w:type="auto"/>
            <w:shd w:val="clear" w:color="auto" w:fill="auto"/>
            <w:hideMark/>
          </w:tcPr>
          <w:p w14:paraId="37CE524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RF8</w:t>
            </w:r>
          </w:p>
        </w:tc>
        <w:tc>
          <w:tcPr>
            <w:tcW w:w="4057" w:type="dxa"/>
            <w:shd w:val="clear" w:color="auto" w:fill="auto"/>
            <w:vAlign w:val="center"/>
            <w:hideMark/>
          </w:tcPr>
          <w:p w14:paraId="01367ADB" w14:textId="5DF47114" w:rsidR="00E2720C" w:rsidRPr="00E2720C" w:rsidRDefault="00E2720C" w:rsidP="0052298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stupně RF08 - Zátěž teplem, na kter</w:t>
            </w:r>
            <w:r w:rsidR="00522982">
              <w:rPr>
                <w:rFonts w:eastAsia="Times New Roman"/>
                <w:color w:val="000000"/>
                <w:sz w:val="18"/>
                <w:szCs w:val="18"/>
                <w:lang w:eastAsia="cs-CZ"/>
              </w:rPr>
              <w:t>ou</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2213E4F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7043EDE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790A031A"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par12_rf8</w:t>
            </w:r>
          </w:p>
        </w:tc>
      </w:tr>
      <w:tr w:rsidR="00E2720C" w:rsidRPr="00E2720C" w14:paraId="0AEAC12E" w14:textId="77777777" w:rsidTr="009954E6">
        <w:trPr>
          <w:cantSplit/>
          <w:trHeight w:val="283"/>
        </w:trPr>
        <w:tc>
          <w:tcPr>
            <w:tcW w:w="0" w:type="auto"/>
            <w:shd w:val="clear" w:color="auto" w:fill="auto"/>
            <w:vAlign w:val="center"/>
            <w:hideMark/>
          </w:tcPr>
          <w:p w14:paraId="1BC4C4C7"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27.</w:t>
            </w:r>
          </w:p>
        </w:tc>
        <w:tc>
          <w:tcPr>
            <w:tcW w:w="0" w:type="auto"/>
            <w:shd w:val="clear" w:color="auto" w:fill="auto"/>
            <w:hideMark/>
          </w:tcPr>
          <w:p w14:paraId="66BDD6C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RF9</w:t>
            </w:r>
          </w:p>
        </w:tc>
        <w:tc>
          <w:tcPr>
            <w:tcW w:w="4057" w:type="dxa"/>
            <w:shd w:val="clear" w:color="auto" w:fill="auto"/>
            <w:vAlign w:val="center"/>
            <w:hideMark/>
          </w:tcPr>
          <w:p w14:paraId="1BE4FA31" w14:textId="5836CAE4" w:rsidR="00E2720C" w:rsidRPr="00E2720C" w:rsidRDefault="00E2720C" w:rsidP="0052298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stupně RF09 - Zátěž chladem, na kter</w:t>
            </w:r>
            <w:r w:rsidR="00522982">
              <w:rPr>
                <w:rFonts w:eastAsia="Times New Roman"/>
                <w:color w:val="000000"/>
                <w:sz w:val="18"/>
                <w:szCs w:val="18"/>
                <w:lang w:eastAsia="cs-CZ"/>
              </w:rPr>
              <w:t>ou</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3A5EED3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66C002E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6F3CCF5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par12_rf9</w:t>
            </w:r>
          </w:p>
        </w:tc>
      </w:tr>
      <w:tr w:rsidR="00E2720C" w:rsidRPr="00E2720C" w14:paraId="158C406D" w14:textId="77777777" w:rsidTr="009954E6">
        <w:trPr>
          <w:cantSplit/>
          <w:trHeight w:val="283"/>
        </w:trPr>
        <w:tc>
          <w:tcPr>
            <w:tcW w:w="0" w:type="auto"/>
            <w:shd w:val="clear" w:color="auto" w:fill="auto"/>
            <w:vAlign w:val="center"/>
            <w:hideMark/>
          </w:tcPr>
          <w:p w14:paraId="6B01B855"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28.</w:t>
            </w:r>
          </w:p>
        </w:tc>
        <w:tc>
          <w:tcPr>
            <w:tcW w:w="0" w:type="auto"/>
            <w:shd w:val="clear" w:color="auto" w:fill="auto"/>
            <w:hideMark/>
          </w:tcPr>
          <w:p w14:paraId="3C097EA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RF10</w:t>
            </w:r>
          </w:p>
        </w:tc>
        <w:tc>
          <w:tcPr>
            <w:tcW w:w="4057" w:type="dxa"/>
            <w:shd w:val="clear" w:color="auto" w:fill="auto"/>
            <w:vAlign w:val="center"/>
            <w:hideMark/>
          </w:tcPr>
          <w:p w14:paraId="534D9EF8" w14:textId="6180C539" w:rsidR="00E2720C" w:rsidRPr="00E2720C" w:rsidRDefault="00E2720C" w:rsidP="0052298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stupně RF10 - Psychická zátěž, na kter</w:t>
            </w:r>
            <w:r w:rsidR="00522982">
              <w:rPr>
                <w:rFonts w:eastAsia="Times New Roman"/>
                <w:color w:val="000000"/>
                <w:sz w:val="18"/>
                <w:szCs w:val="18"/>
                <w:lang w:eastAsia="cs-CZ"/>
              </w:rPr>
              <w:t>ou</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63D86E0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w:t>
            </w:r>
          </w:p>
        </w:tc>
        <w:tc>
          <w:tcPr>
            <w:tcW w:w="561" w:type="dxa"/>
            <w:shd w:val="clear" w:color="auto" w:fill="auto"/>
            <w:vAlign w:val="center"/>
            <w:hideMark/>
          </w:tcPr>
          <w:p w14:paraId="0102E06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6666EC8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par12_rf10</w:t>
            </w:r>
          </w:p>
        </w:tc>
      </w:tr>
      <w:tr w:rsidR="00E2720C" w:rsidRPr="00E2720C" w14:paraId="7A97E208" w14:textId="77777777" w:rsidTr="009954E6">
        <w:trPr>
          <w:cantSplit/>
          <w:trHeight w:val="283"/>
        </w:trPr>
        <w:tc>
          <w:tcPr>
            <w:tcW w:w="0" w:type="auto"/>
            <w:shd w:val="clear" w:color="auto" w:fill="auto"/>
            <w:vAlign w:val="center"/>
            <w:hideMark/>
          </w:tcPr>
          <w:p w14:paraId="40904494"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29.</w:t>
            </w:r>
          </w:p>
        </w:tc>
        <w:tc>
          <w:tcPr>
            <w:tcW w:w="0" w:type="auto"/>
            <w:shd w:val="clear" w:color="auto" w:fill="auto"/>
            <w:hideMark/>
          </w:tcPr>
          <w:p w14:paraId="79A3B75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RF11</w:t>
            </w:r>
          </w:p>
        </w:tc>
        <w:tc>
          <w:tcPr>
            <w:tcW w:w="4057" w:type="dxa"/>
            <w:shd w:val="clear" w:color="auto" w:fill="auto"/>
            <w:vAlign w:val="center"/>
            <w:hideMark/>
          </w:tcPr>
          <w:p w14:paraId="18BD225B" w14:textId="3C2AAC6D" w:rsidR="00E2720C" w:rsidRPr="00E2720C" w:rsidRDefault="00E2720C" w:rsidP="0052298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Míra stupně RF11 - Zraková </w:t>
            </w:r>
            <w:r w:rsidR="00CC398D" w:rsidRPr="00E2720C">
              <w:rPr>
                <w:rFonts w:eastAsia="Times New Roman"/>
                <w:color w:val="000000"/>
                <w:sz w:val="18"/>
                <w:szCs w:val="18"/>
                <w:lang w:eastAsia="cs-CZ"/>
              </w:rPr>
              <w:t>zátěž, na</w:t>
            </w:r>
            <w:r w:rsidRPr="00E2720C">
              <w:rPr>
                <w:rFonts w:eastAsia="Times New Roman"/>
                <w:color w:val="000000"/>
                <w:sz w:val="18"/>
                <w:szCs w:val="18"/>
                <w:lang w:eastAsia="cs-CZ"/>
              </w:rPr>
              <w:t xml:space="preserve"> kter</w:t>
            </w:r>
            <w:r w:rsidR="00522982">
              <w:rPr>
                <w:rFonts w:eastAsia="Times New Roman"/>
                <w:color w:val="000000"/>
                <w:sz w:val="18"/>
                <w:szCs w:val="18"/>
                <w:lang w:eastAsia="cs-CZ"/>
              </w:rPr>
              <w:t>ou</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2ADBB4E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49B701F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0CD24B1A"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par12_rf11</w:t>
            </w:r>
          </w:p>
        </w:tc>
      </w:tr>
      <w:tr w:rsidR="00E2720C" w:rsidRPr="00E2720C" w14:paraId="63B12B4A" w14:textId="77777777" w:rsidTr="009954E6">
        <w:trPr>
          <w:cantSplit/>
          <w:trHeight w:val="283"/>
        </w:trPr>
        <w:tc>
          <w:tcPr>
            <w:tcW w:w="0" w:type="auto"/>
            <w:shd w:val="clear" w:color="auto" w:fill="auto"/>
            <w:vAlign w:val="center"/>
            <w:hideMark/>
          </w:tcPr>
          <w:p w14:paraId="2FC758F3"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30.</w:t>
            </w:r>
          </w:p>
        </w:tc>
        <w:tc>
          <w:tcPr>
            <w:tcW w:w="0" w:type="auto"/>
            <w:shd w:val="clear" w:color="auto" w:fill="auto"/>
            <w:hideMark/>
          </w:tcPr>
          <w:p w14:paraId="0DAC287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RF12</w:t>
            </w:r>
          </w:p>
        </w:tc>
        <w:tc>
          <w:tcPr>
            <w:tcW w:w="4057" w:type="dxa"/>
            <w:shd w:val="clear" w:color="auto" w:fill="auto"/>
            <w:vAlign w:val="center"/>
            <w:hideMark/>
          </w:tcPr>
          <w:p w14:paraId="2099FE75" w14:textId="593D9B3E" w:rsidR="00E2720C" w:rsidRPr="00E2720C" w:rsidRDefault="00E2720C" w:rsidP="0052298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stupně RF12 - Práce s biolog. činiteli, na kter</w:t>
            </w:r>
            <w:r w:rsidR="00522982">
              <w:rPr>
                <w:rFonts w:eastAsia="Times New Roman"/>
                <w:color w:val="000000"/>
                <w:sz w:val="18"/>
                <w:szCs w:val="18"/>
                <w:lang w:eastAsia="cs-CZ"/>
              </w:rPr>
              <w:t>ou</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4EC3871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3E21C31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0450A8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par12_rf12</w:t>
            </w:r>
          </w:p>
        </w:tc>
      </w:tr>
      <w:tr w:rsidR="00E2720C" w:rsidRPr="00E2720C" w14:paraId="42E0805A" w14:textId="77777777" w:rsidTr="009954E6">
        <w:trPr>
          <w:cantSplit/>
          <w:trHeight w:val="283"/>
        </w:trPr>
        <w:tc>
          <w:tcPr>
            <w:tcW w:w="0" w:type="auto"/>
            <w:shd w:val="clear" w:color="auto" w:fill="auto"/>
            <w:vAlign w:val="center"/>
            <w:hideMark/>
          </w:tcPr>
          <w:p w14:paraId="1ED69EB6"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31.</w:t>
            </w:r>
          </w:p>
        </w:tc>
        <w:tc>
          <w:tcPr>
            <w:tcW w:w="0" w:type="auto"/>
            <w:shd w:val="clear" w:color="auto" w:fill="auto"/>
            <w:hideMark/>
          </w:tcPr>
          <w:p w14:paraId="2A93640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RF13</w:t>
            </w:r>
          </w:p>
        </w:tc>
        <w:tc>
          <w:tcPr>
            <w:tcW w:w="4057" w:type="dxa"/>
            <w:shd w:val="clear" w:color="auto" w:fill="auto"/>
            <w:vAlign w:val="center"/>
            <w:hideMark/>
          </w:tcPr>
          <w:p w14:paraId="7370B442" w14:textId="5072EA75"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Míra stupně RF13 - Práce ve zvýšeném tlaku </w:t>
            </w:r>
            <w:r w:rsidR="00CC398D" w:rsidRPr="00E2720C">
              <w:rPr>
                <w:rFonts w:eastAsia="Times New Roman"/>
                <w:color w:val="000000"/>
                <w:sz w:val="18"/>
                <w:szCs w:val="18"/>
                <w:lang w:eastAsia="cs-CZ"/>
              </w:rPr>
              <w:t>vzduch, na</w:t>
            </w:r>
            <w:r w:rsidR="00522982">
              <w:rPr>
                <w:rFonts w:eastAsia="Times New Roman"/>
                <w:color w:val="000000"/>
                <w:sz w:val="18"/>
                <w:szCs w:val="18"/>
                <w:lang w:eastAsia="cs-CZ"/>
              </w:rPr>
              <w:t xml:space="preserve"> kterou</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45C03AC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7A9B558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42D249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par12_rf13</w:t>
            </w:r>
          </w:p>
        </w:tc>
      </w:tr>
      <w:tr w:rsidR="008C30D2" w:rsidRPr="00E2720C" w14:paraId="67926D31" w14:textId="77777777" w:rsidTr="009954E6">
        <w:trPr>
          <w:cantSplit/>
          <w:trHeight w:val="283"/>
        </w:trPr>
        <w:tc>
          <w:tcPr>
            <w:tcW w:w="0" w:type="auto"/>
            <w:shd w:val="clear" w:color="auto" w:fill="auto"/>
            <w:vAlign w:val="center"/>
            <w:hideMark/>
          </w:tcPr>
          <w:p w14:paraId="39A8E6F2"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32.</w:t>
            </w:r>
          </w:p>
        </w:tc>
        <w:tc>
          <w:tcPr>
            <w:tcW w:w="0" w:type="auto"/>
            <w:shd w:val="clear" w:color="auto" w:fill="auto"/>
            <w:hideMark/>
          </w:tcPr>
          <w:p w14:paraId="1FB09B1F" w14:textId="067CCC50" w:rsidR="00E2720C" w:rsidRPr="00E2720C" w:rsidRDefault="00E2720C" w:rsidP="00400769">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w:t>
            </w:r>
            <w:r w:rsidR="00400769">
              <w:rPr>
                <w:rFonts w:eastAsia="Times New Roman"/>
                <w:color w:val="000000"/>
                <w:sz w:val="18"/>
                <w:szCs w:val="18"/>
                <w:lang w:eastAsia="cs-CZ"/>
              </w:rPr>
              <w:t>6c</w:t>
            </w:r>
          </w:p>
        </w:tc>
        <w:tc>
          <w:tcPr>
            <w:tcW w:w="4057" w:type="dxa"/>
            <w:shd w:val="clear" w:color="auto" w:fill="auto"/>
            <w:vAlign w:val="center"/>
            <w:hideMark/>
          </w:tcPr>
          <w:p w14:paraId="553BB97F" w14:textId="0B2DC32E" w:rsidR="00E2720C" w:rsidRPr="00E2720C" w:rsidRDefault="00E2720C" w:rsidP="00522982">
            <w:pPr>
              <w:spacing w:after="0" w:line="240" w:lineRule="auto"/>
              <w:rPr>
                <w:rFonts w:eastAsia="Times New Roman"/>
                <w:color w:val="000000"/>
                <w:sz w:val="18"/>
                <w:szCs w:val="18"/>
                <w:lang w:eastAsia="cs-CZ"/>
              </w:rPr>
            </w:pPr>
            <w:r w:rsidRPr="00E2720C">
              <w:rPr>
                <w:rFonts w:eastAsia="Times New Roman"/>
                <w:color w:val="000000"/>
                <w:sz w:val="18"/>
                <w:szCs w:val="18"/>
                <w:lang w:eastAsia="cs-CZ"/>
              </w:rPr>
              <w:t>Míra stupně RF</w:t>
            </w:r>
            <w:r w:rsidR="00400769">
              <w:rPr>
                <w:rFonts w:eastAsia="Times New Roman"/>
                <w:color w:val="000000"/>
                <w:sz w:val="18"/>
                <w:szCs w:val="18"/>
                <w:lang w:eastAsia="cs-CZ"/>
              </w:rPr>
              <w:t>6c</w:t>
            </w:r>
            <w:r w:rsidRPr="00E2720C">
              <w:rPr>
                <w:rFonts w:eastAsia="Times New Roman"/>
                <w:color w:val="000000"/>
                <w:sz w:val="18"/>
                <w:szCs w:val="18"/>
                <w:lang w:eastAsia="cs-CZ"/>
              </w:rPr>
              <w:t xml:space="preserve"> – </w:t>
            </w:r>
            <w:r w:rsidR="00400769">
              <w:rPr>
                <w:rFonts w:eastAsia="Times New Roman"/>
                <w:color w:val="000000"/>
                <w:sz w:val="18"/>
                <w:szCs w:val="18"/>
                <w:lang w:eastAsia="cs-CZ"/>
              </w:rPr>
              <w:t>Lokální svalová zátěž</w:t>
            </w:r>
            <w:r w:rsidRPr="00E2720C">
              <w:rPr>
                <w:rFonts w:eastAsia="Times New Roman"/>
                <w:color w:val="000000"/>
                <w:sz w:val="18"/>
                <w:szCs w:val="18"/>
                <w:lang w:eastAsia="cs-CZ"/>
              </w:rPr>
              <w:t>, na kter</w:t>
            </w:r>
            <w:r w:rsidR="00522982">
              <w:rPr>
                <w:rFonts w:eastAsia="Times New Roman"/>
                <w:color w:val="000000"/>
                <w:sz w:val="18"/>
                <w:szCs w:val="18"/>
                <w:lang w:eastAsia="cs-CZ"/>
              </w:rPr>
              <w:t>ou</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6F4810A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3AB4D15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45D06A7F" w14:textId="75A57388"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w:t>
            </w:r>
            <w:r w:rsidR="00400769">
              <w:rPr>
                <w:rFonts w:eastAsia="Times New Roman"/>
                <w:color w:val="000000"/>
                <w:sz w:val="18"/>
                <w:szCs w:val="18"/>
                <w:lang w:eastAsia="cs-CZ"/>
              </w:rPr>
              <w:t>6c</w:t>
            </w:r>
          </w:p>
        </w:tc>
      </w:tr>
      <w:tr w:rsidR="008C30D2" w:rsidRPr="00E2720C" w14:paraId="79E17062" w14:textId="77777777" w:rsidTr="009954E6">
        <w:trPr>
          <w:cantSplit/>
          <w:trHeight w:val="283"/>
        </w:trPr>
        <w:tc>
          <w:tcPr>
            <w:tcW w:w="0" w:type="auto"/>
            <w:shd w:val="clear" w:color="auto" w:fill="auto"/>
            <w:vAlign w:val="center"/>
            <w:hideMark/>
          </w:tcPr>
          <w:p w14:paraId="7773CF95"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33.</w:t>
            </w:r>
          </w:p>
        </w:tc>
        <w:tc>
          <w:tcPr>
            <w:tcW w:w="0" w:type="auto"/>
            <w:shd w:val="clear" w:color="auto" w:fill="auto"/>
            <w:hideMark/>
          </w:tcPr>
          <w:p w14:paraId="30EF7EB7" w14:textId="1519B8C9" w:rsidR="00E2720C" w:rsidRPr="00E2720C" w:rsidRDefault="00E2720C" w:rsidP="00215BC3">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Míra </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5</w:t>
            </w:r>
          </w:p>
        </w:tc>
        <w:tc>
          <w:tcPr>
            <w:tcW w:w="4057" w:type="dxa"/>
            <w:shd w:val="clear" w:color="auto" w:fill="auto"/>
            <w:vAlign w:val="center"/>
            <w:hideMark/>
          </w:tcPr>
          <w:p w14:paraId="6EDD086C" w14:textId="16D1A0AD" w:rsidR="00E2720C" w:rsidRPr="00E2720C" w:rsidRDefault="00E2720C" w:rsidP="00215BC3">
            <w:pPr>
              <w:spacing w:after="0" w:line="240" w:lineRule="auto"/>
              <w:rPr>
                <w:rFonts w:eastAsia="Times New Roman"/>
                <w:color w:val="000000"/>
                <w:sz w:val="18"/>
                <w:szCs w:val="18"/>
                <w:lang w:eastAsia="cs-CZ"/>
              </w:rPr>
            </w:pPr>
            <w:r w:rsidRPr="00E2720C">
              <w:rPr>
                <w:rFonts w:eastAsia="Times New Roman"/>
                <w:color w:val="000000"/>
                <w:sz w:val="18"/>
                <w:szCs w:val="18"/>
                <w:lang w:eastAsia="cs-CZ"/>
              </w:rPr>
              <w:t xml:space="preserve">Míra stupně </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5</w:t>
            </w:r>
            <w:r w:rsidR="00215BC3" w:rsidRPr="00E2720C">
              <w:rPr>
                <w:rFonts w:eastAsia="Times New Roman"/>
                <w:color w:val="000000"/>
                <w:sz w:val="18"/>
                <w:szCs w:val="18"/>
                <w:lang w:eastAsia="cs-CZ"/>
              </w:rPr>
              <w:t xml:space="preserve"> </w:t>
            </w:r>
            <w:r w:rsidRPr="00E2720C">
              <w:rPr>
                <w:rFonts w:eastAsia="Times New Roman"/>
                <w:color w:val="000000"/>
                <w:sz w:val="18"/>
                <w:szCs w:val="18"/>
                <w:lang w:eastAsia="cs-CZ"/>
              </w:rPr>
              <w:t>– rezervní faktor, na který byla prohlídka provedena.</w:t>
            </w:r>
          </w:p>
        </w:tc>
        <w:tc>
          <w:tcPr>
            <w:tcW w:w="971" w:type="dxa"/>
            <w:shd w:val="clear" w:color="auto" w:fill="auto"/>
            <w:vAlign w:val="center"/>
            <w:hideMark/>
          </w:tcPr>
          <w:p w14:paraId="3098FE3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785C411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0639FE67" w14:textId="1F591321" w:rsidR="00E2720C" w:rsidRPr="00E2720C" w:rsidRDefault="00E2720C" w:rsidP="00215BC3">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5</w:t>
            </w:r>
          </w:p>
        </w:tc>
      </w:tr>
      <w:tr w:rsidR="008C30D2" w:rsidRPr="00E2720C" w14:paraId="6B388563" w14:textId="77777777" w:rsidTr="009954E6">
        <w:trPr>
          <w:cantSplit/>
          <w:trHeight w:val="283"/>
        </w:trPr>
        <w:tc>
          <w:tcPr>
            <w:tcW w:w="0" w:type="auto"/>
            <w:shd w:val="clear" w:color="auto" w:fill="auto"/>
            <w:vAlign w:val="center"/>
            <w:hideMark/>
          </w:tcPr>
          <w:p w14:paraId="58A15DEE"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34.</w:t>
            </w:r>
          </w:p>
        </w:tc>
        <w:tc>
          <w:tcPr>
            <w:tcW w:w="0" w:type="auto"/>
            <w:shd w:val="clear" w:color="auto" w:fill="auto"/>
            <w:hideMark/>
          </w:tcPr>
          <w:p w14:paraId="419D56E4" w14:textId="53671CE4" w:rsidR="00E2720C" w:rsidRPr="00E2720C" w:rsidRDefault="00E2720C" w:rsidP="00215BC3">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Míra </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6</w:t>
            </w:r>
          </w:p>
        </w:tc>
        <w:tc>
          <w:tcPr>
            <w:tcW w:w="4057" w:type="dxa"/>
            <w:shd w:val="clear" w:color="auto" w:fill="auto"/>
            <w:vAlign w:val="center"/>
            <w:hideMark/>
          </w:tcPr>
          <w:p w14:paraId="4C1B4417" w14:textId="5B95BB81" w:rsidR="00E2720C" w:rsidRPr="00E2720C" w:rsidRDefault="00E2720C" w:rsidP="00215BC3">
            <w:pPr>
              <w:spacing w:after="0" w:line="240" w:lineRule="auto"/>
              <w:rPr>
                <w:rFonts w:eastAsia="Times New Roman"/>
                <w:color w:val="000000"/>
                <w:sz w:val="18"/>
                <w:szCs w:val="18"/>
                <w:lang w:eastAsia="cs-CZ"/>
              </w:rPr>
            </w:pPr>
            <w:r w:rsidRPr="00E2720C">
              <w:rPr>
                <w:rFonts w:eastAsia="Times New Roman"/>
                <w:color w:val="000000"/>
                <w:sz w:val="18"/>
                <w:szCs w:val="18"/>
                <w:lang w:eastAsia="cs-CZ"/>
              </w:rPr>
              <w:t xml:space="preserve">Míra stupně </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6</w:t>
            </w:r>
            <w:r w:rsidR="00215BC3" w:rsidRPr="00E2720C">
              <w:rPr>
                <w:rFonts w:eastAsia="Times New Roman"/>
                <w:color w:val="000000"/>
                <w:sz w:val="18"/>
                <w:szCs w:val="18"/>
                <w:lang w:eastAsia="cs-CZ"/>
              </w:rPr>
              <w:t xml:space="preserve"> </w:t>
            </w:r>
            <w:r w:rsidRPr="00E2720C">
              <w:rPr>
                <w:rFonts w:eastAsia="Times New Roman"/>
                <w:color w:val="000000"/>
                <w:sz w:val="18"/>
                <w:szCs w:val="18"/>
                <w:lang w:eastAsia="cs-CZ"/>
              </w:rPr>
              <w:t>– rezervní faktor, na který byla prohlídka provedena.</w:t>
            </w:r>
          </w:p>
        </w:tc>
        <w:tc>
          <w:tcPr>
            <w:tcW w:w="971" w:type="dxa"/>
            <w:shd w:val="clear" w:color="auto" w:fill="auto"/>
            <w:vAlign w:val="center"/>
            <w:hideMark/>
          </w:tcPr>
          <w:p w14:paraId="4D10095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7B43000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546614CB" w14:textId="049D96CD" w:rsidR="00E2720C" w:rsidRPr="00E2720C" w:rsidRDefault="00E2720C" w:rsidP="00215BC3">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6</w:t>
            </w:r>
          </w:p>
        </w:tc>
      </w:tr>
      <w:tr w:rsidR="008C30D2" w:rsidRPr="00E2720C" w14:paraId="15084A34" w14:textId="77777777" w:rsidTr="009954E6">
        <w:trPr>
          <w:cantSplit/>
          <w:trHeight w:val="283"/>
        </w:trPr>
        <w:tc>
          <w:tcPr>
            <w:tcW w:w="0" w:type="auto"/>
            <w:shd w:val="clear" w:color="auto" w:fill="auto"/>
            <w:vAlign w:val="center"/>
            <w:hideMark/>
          </w:tcPr>
          <w:p w14:paraId="72621867"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35.</w:t>
            </w:r>
          </w:p>
        </w:tc>
        <w:tc>
          <w:tcPr>
            <w:tcW w:w="0" w:type="auto"/>
            <w:shd w:val="clear" w:color="auto" w:fill="auto"/>
            <w:hideMark/>
          </w:tcPr>
          <w:p w14:paraId="384F27EC" w14:textId="72393C06" w:rsidR="00E2720C" w:rsidRPr="00E2720C" w:rsidRDefault="00E2720C" w:rsidP="00215BC3">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Míra </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7</w:t>
            </w:r>
          </w:p>
        </w:tc>
        <w:tc>
          <w:tcPr>
            <w:tcW w:w="4057" w:type="dxa"/>
            <w:shd w:val="clear" w:color="auto" w:fill="auto"/>
            <w:vAlign w:val="center"/>
            <w:hideMark/>
          </w:tcPr>
          <w:p w14:paraId="4FBB4FFE" w14:textId="07B83C49" w:rsidR="00E2720C" w:rsidRPr="00E2720C" w:rsidRDefault="00E2720C" w:rsidP="00215BC3">
            <w:pPr>
              <w:spacing w:after="0" w:line="240" w:lineRule="auto"/>
              <w:rPr>
                <w:rFonts w:eastAsia="Times New Roman"/>
                <w:color w:val="000000"/>
                <w:sz w:val="18"/>
                <w:szCs w:val="18"/>
                <w:lang w:eastAsia="cs-CZ"/>
              </w:rPr>
            </w:pPr>
            <w:r w:rsidRPr="00E2720C">
              <w:rPr>
                <w:rFonts w:eastAsia="Times New Roman"/>
                <w:color w:val="000000"/>
                <w:sz w:val="18"/>
                <w:szCs w:val="18"/>
                <w:lang w:eastAsia="cs-CZ"/>
              </w:rPr>
              <w:t xml:space="preserve">Míra stupně </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7</w:t>
            </w:r>
            <w:r w:rsidR="00215BC3" w:rsidRPr="00E2720C">
              <w:rPr>
                <w:rFonts w:eastAsia="Times New Roman"/>
                <w:color w:val="000000"/>
                <w:sz w:val="18"/>
                <w:szCs w:val="18"/>
                <w:lang w:eastAsia="cs-CZ"/>
              </w:rPr>
              <w:t xml:space="preserve"> </w:t>
            </w:r>
            <w:r w:rsidRPr="00E2720C">
              <w:rPr>
                <w:rFonts w:eastAsia="Times New Roman"/>
                <w:color w:val="000000"/>
                <w:sz w:val="18"/>
                <w:szCs w:val="18"/>
                <w:lang w:eastAsia="cs-CZ"/>
              </w:rPr>
              <w:t>– rezervní faktor, na který byla prohlídka provedena.</w:t>
            </w:r>
          </w:p>
        </w:tc>
        <w:tc>
          <w:tcPr>
            <w:tcW w:w="971" w:type="dxa"/>
            <w:shd w:val="clear" w:color="auto" w:fill="auto"/>
            <w:vAlign w:val="center"/>
            <w:hideMark/>
          </w:tcPr>
          <w:p w14:paraId="5FF8932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5E31E468"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B144E30" w14:textId="514E9C6F" w:rsidR="00E2720C" w:rsidRPr="00E2720C" w:rsidRDefault="00E2720C" w:rsidP="00215BC3">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7</w:t>
            </w:r>
          </w:p>
        </w:tc>
      </w:tr>
      <w:tr w:rsidR="008C30D2" w:rsidRPr="00E2720C" w14:paraId="63E9DC6E" w14:textId="77777777" w:rsidTr="009954E6">
        <w:trPr>
          <w:cantSplit/>
          <w:trHeight w:val="283"/>
        </w:trPr>
        <w:tc>
          <w:tcPr>
            <w:tcW w:w="0" w:type="auto"/>
            <w:shd w:val="clear" w:color="auto" w:fill="auto"/>
            <w:vAlign w:val="center"/>
            <w:hideMark/>
          </w:tcPr>
          <w:p w14:paraId="7A135A4B"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36.</w:t>
            </w:r>
          </w:p>
        </w:tc>
        <w:tc>
          <w:tcPr>
            <w:tcW w:w="0" w:type="auto"/>
            <w:shd w:val="clear" w:color="auto" w:fill="auto"/>
            <w:hideMark/>
          </w:tcPr>
          <w:p w14:paraId="537BF24B" w14:textId="0046CAF0" w:rsidR="00E2720C" w:rsidRPr="00E2720C" w:rsidRDefault="00E2720C" w:rsidP="00215BC3">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Míra </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8</w:t>
            </w:r>
          </w:p>
        </w:tc>
        <w:tc>
          <w:tcPr>
            <w:tcW w:w="4057" w:type="dxa"/>
            <w:shd w:val="clear" w:color="auto" w:fill="auto"/>
            <w:vAlign w:val="center"/>
            <w:hideMark/>
          </w:tcPr>
          <w:p w14:paraId="550B1B9C" w14:textId="7F47B947" w:rsidR="00E2720C" w:rsidRPr="00E2720C" w:rsidRDefault="00E2720C" w:rsidP="00215BC3">
            <w:pPr>
              <w:spacing w:after="0" w:line="240" w:lineRule="auto"/>
              <w:rPr>
                <w:rFonts w:eastAsia="Times New Roman"/>
                <w:color w:val="000000"/>
                <w:sz w:val="18"/>
                <w:szCs w:val="18"/>
                <w:lang w:eastAsia="cs-CZ"/>
              </w:rPr>
            </w:pPr>
            <w:r w:rsidRPr="00E2720C">
              <w:rPr>
                <w:rFonts w:eastAsia="Times New Roman"/>
                <w:color w:val="000000"/>
                <w:sz w:val="18"/>
                <w:szCs w:val="18"/>
                <w:lang w:eastAsia="cs-CZ"/>
              </w:rPr>
              <w:t xml:space="preserve">Míra stupně </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8</w:t>
            </w:r>
            <w:r w:rsidR="00215BC3" w:rsidRPr="00E2720C">
              <w:rPr>
                <w:rFonts w:eastAsia="Times New Roman"/>
                <w:color w:val="000000"/>
                <w:sz w:val="18"/>
                <w:szCs w:val="18"/>
                <w:lang w:eastAsia="cs-CZ"/>
              </w:rPr>
              <w:t xml:space="preserve"> </w:t>
            </w:r>
            <w:r w:rsidRPr="00E2720C">
              <w:rPr>
                <w:rFonts w:eastAsia="Times New Roman"/>
                <w:color w:val="000000"/>
                <w:sz w:val="18"/>
                <w:szCs w:val="18"/>
                <w:lang w:eastAsia="cs-CZ"/>
              </w:rPr>
              <w:t>– rezervní faktor, na který byla prohlídka provedena.</w:t>
            </w:r>
          </w:p>
        </w:tc>
        <w:tc>
          <w:tcPr>
            <w:tcW w:w="971" w:type="dxa"/>
            <w:shd w:val="clear" w:color="auto" w:fill="auto"/>
            <w:vAlign w:val="center"/>
            <w:hideMark/>
          </w:tcPr>
          <w:p w14:paraId="262F0CE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760E127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14E658D0" w14:textId="6AA6BCEB" w:rsidR="00E2720C" w:rsidRPr="00E2720C" w:rsidRDefault="00E2720C" w:rsidP="00215BC3">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8</w:t>
            </w:r>
          </w:p>
        </w:tc>
      </w:tr>
      <w:tr w:rsidR="00E2720C" w:rsidRPr="00E2720C" w14:paraId="70E9496E" w14:textId="77777777" w:rsidTr="009954E6">
        <w:trPr>
          <w:cantSplit/>
          <w:trHeight w:val="283"/>
        </w:trPr>
        <w:tc>
          <w:tcPr>
            <w:tcW w:w="0" w:type="auto"/>
            <w:shd w:val="clear" w:color="auto" w:fill="auto"/>
            <w:vAlign w:val="center"/>
            <w:hideMark/>
          </w:tcPr>
          <w:p w14:paraId="1DBA62FF"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37.</w:t>
            </w:r>
          </w:p>
        </w:tc>
        <w:tc>
          <w:tcPr>
            <w:tcW w:w="0" w:type="auto"/>
            <w:shd w:val="clear" w:color="auto" w:fill="auto"/>
            <w:hideMark/>
          </w:tcPr>
          <w:p w14:paraId="12748DDB"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Kategorie práce</w:t>
            </w:r>
          </w:p>
        </w:tc>
        <w:tc>
          <w:tcPr>
            <w:tcW w:w="4057" w:type="dxa"/>
            <w:shd w:val="clear" w:color="auto" w:fill="auto"/>
            <w:vAlign w:val="center"/>
            <w:hideMark/>
          </w:tcPr>
          <w:p w14:paraId="1C72CD66" w14:textId="48BBE141" w:rsidR="00E2720C" w:rsidRPr="00E2720C" w:rsidRDefault="00E2720C" w:rsidP="00CC398D">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Práce v orgánem ochrany veřejného zdraví vyhlášeném riziku – výsledná míra rizika, na kterou byla prohlídka provedena</w:t>
            </w:r>
          </w:p>
        </w:tc>
        <w:tc>
          <w:tcPr>
            <w:tcW w:w="971" w:type="dxa"/>
            <w:shd w:val="clear" w:color="auto" w:fill="auto"/>
            <w:vAlign w:val="center"/>
            <w:hideMark/>
          </w:tcPr>
          <w:p w14:paraId="7B3E766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w:t>
            </w:r>
          </w:p>
        </w:tc>
        <w:tc>
          <w:tcPr>
            <w:tcW w:w="561" w:type="dxa"/>
            <w:shd w:val="clear" w:color="auto" w:fill="auto"/>
            <w:vAlign w:val="center"/>
            <w:hideMark/>
          </w:tcPr>
          <w:p w14:paraId="2652328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A69337E"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par12_kategorie_prace</w:t>
            </w:r>
          </w:p>
        </w:tc>
      </w:tr>
      <w:tr w:rsidR="00E2720C" w:rsidRPr="00E2720C" w14:paraId="0319D233" w14:textId="77777777" w:rsidTr="009954E6">
        <w:trPr>
          <w:cantSplit/>
          <w:trHeight w:val="283"/>
        </w:trPr>
        <w:tc>
          <w:tcPr>
            <w:tcW w:w="0" w:type="auto"/>
            <w:shd w:val="clear" w:color="auto" w:fill="auto"/>
            <w:vAlign w:val="center"/>
            <w:hideMark/>
          </w:tcPr>
          <w:p w14:paraId="40B2E6F0"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38.</w:t>
            </w:r>
          </w:p>
        </w:tc>
        <w:tc>
          <w:tcPr>
            <w:tcW w:w="0" w:type="auto"/>
            <w:shd w:val="clear" w:color="auto" w:fill="auto"/>
            <w:hideMark/>
          </w:tcPr>
          <w:p w14:paraId="2A526745"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94</w:t>
            </w:r>
          </w:p>
        </w:tc>
        <w:tc>
          <w:tcPr>
            <w:tcW w:w="4057" w:type="dxa"/>
            <w:shd w:val="clear" w:color="auto" w:fill="auto"/>
            <w:vAlign w:val="center"/>
            <w:hideMark/>
          </w:tcPr>
          <w:p w14:paraId="365092FD"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94 zákoníku práce (práce v noci) – příznak „X“, byla-li prohlídka provedena pro tuto rizikovou činnost, jinak prázdné.</w:t>
            </w:r>
          </w:p>
        </w:tc>
        <w:tc>
          <w:tcPr>
            <w:tcW w:w="971" w:type="dxa"/>
            <w:shd w:val="clear" w:color="auto" w:fill="auto"/>
            <w:vAlign w:val="center"/>
            <w:hideMark/>
          </w:tcPr>
          <w:p w14:paraId="4C23D458"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1596050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74C3F01"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par94</w:t>
            </w:r>
          </w:p>
        </w:tc>
      </w:tr>
      <w:tr w:rsidR="00E2720C" w:rsidRPr="00E2720C" w14:paraId="6A28CD7B" w14:textId="77777777" w:rsidTr="009954E6">
        <w:trPr>
          <w:cantSplit/>
          <w:trHeight w:val="283"/>
        </w:trPr>
        <w:tc>
          <w:tcPr>
            <w:tcW w:w="0" w:type="auto"/>
            <w:shd w:val="clear" w:color="auto" w:fill="auto"/>
            <w:vAlign w:val="center"/>
            <w:hideMark/>
          </w:tcPr>
          <w:p w14:paraId="10A190EC"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39.</w:t>
            </w:r>
          </w:p>
        </w:tc>
        <w:tc>
          <w:tcPr>
            <w:tcW w:w="0" w:type="auto"/>
            <w:shd w:val="clear" w:color="auto" w:fill="auto"/>
            <w:hideMark/>
          </w:tcPr>
          <w:p w14:paraId="21416F87"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247</w:t>
            </w:r>
          </w:p>
        </w:tc>
        <w:tc>
          <w:tcPr>
            <w:tcW w:w="4057" w:type="dxa"/>
            <w:shd w:val="clear" w:color="auto" w:fill="auto"/>
            <w:vAlign w:val="center"/>
            <w:hideMark/>
          </w:tcPr>
          <w:p w14:paraId="66604497" w14:textId="7A0212F8"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247 zákoník</w:t>
            </w:r>
            <w:r w:rsidR="00CC398D">
              <w:rPr>
                <w:rFonts w:eastAsia="Times New Roman"/>
                <w:color w:val="00000A"/>
                <w:sz w:val="18"/>
                <w:szCs w:val="18"/>
                <w:lang w:eastAsia="cs-CZ"/>
              </w:rPr>
              <w:t>u práce (prohlídky mladistvých)</w:t>
            </w:r>
            <w:r w:rsidRPr="00E2720C">
              <w:rPr>
                <w:rFonts w:eastAsia="Times New Roman"/>
                <w:color w:val="00000A"/>
                <w:sz w:val="18"/>
                <w:szCs w:val="18"/>
                <w:lang w:eastAsia="cs-CZ"/>
              </w:rPr>
              <w:t xml:space="preserve"> – příznak „X“, byla-li prohlídka provedena pro tuto rizikovou činnost, jinak prázdné.</w:t>
            </w:r>
          </w:p>
        </w:tc>
        <w:tc>
          <w:tcPr>
            <w:tcW w:w="971" w:type="dxa"/>
            <w:shd w:val="clear" w:color="auto" w:fill="auto"/>
            <w:vAlign w:val="center"/>
            <w:hideMark/>
          </w:tcPr>
          <w:p w14:paraId="163437B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6C4924D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4D164383"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par247</w:t>
            </w:r>
          </w:p>
        </w:tc>
      </w:tr>
      <w:tr w:rsidR="00E2720C" w:rsidRPr="00E2720C" w14:paraId="232ECD82" w14:textId="77777777" w:rsidTr="009954E6">
        <w:trPr>
          <w:cantSplit/>
          <w:trHeight w:val="283"/>
        </w:trPr>
        <w:tc>
          <w:tcPr>
            <w:tcW w:w="0" w:type="auto"/>
            <w:shd w:val="clear" w:color="auto" w:fill="auto"/>
            <w:vAlign w:val="center"/>
            <w:hideMark/>
          </w:tcPr>
          <w:p w14:paraId="3A5FE02B"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40.</w:t>
            </w:r>
          </w:p>
        </w:tc>
        <w:tc>
          <w:tcPr>
            <w:tcW w:w="0" w:type="auto"/>
            <w:shd w:val="clear" w:color="auto" w:fill="auto"/>
            <w:hideMark/>
          </w:tcPr>
          <w:p w14:paraId="0B27AE76"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xml:space="preserve">§ 2 písm. a) </w:t>
            </w:r>
            <w:proofErr w:type="spellStart"/>
            <w:r w:rsidRPr="00E2720C">
              <w:rPr>
                <w:rFonts w:eastAsia="Times New Roman"/>
                <w:color w:val="00000A"/>
                <w:sz w:val="18"/>
                <w:szCs w:val="18"/>
                <w:lang w:eastAsia="cs-CZ"/>
              </w:rPr>
              <w:t>vyhl</w:t>
            </w:r>
            <w:proofErr w:type="spellEnd"/>
            <w:r w:rsidRPr="00E2720C">
              <w:rPr>
                <w:rFonts w:eastAsia="Times New Roman"/>
                <w:color w:val="00000A"/>
                <w:sz w:val="18"/>
                <w:szCs w:val="18"/>
                <w:lang w:eastAsia="cs-CZ"/>
              </w:rPr>
              <w:t>. č. 101/1995 Sb.</w:t>
            </w:r>
          </w:p>
        </w:tc>
        <w:tc>
          <w:tcPr>
            <w:tcW w:w="4057" w:type="dxa"/>
            <w:shd w:val="clear" w:color="auto" w:fill="auto"/>
            <w:vAlign w:val="center"/>
            <w:hideMark/>
          </w:tcPr>
          <w:p w14:paraId="0C5C9A5F"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xml:space="preserve">§ 2 písm. a) </w:t>
            </w:r>
            <w:proofErr w:type="spellStart"/>
            <w:r w:rsidRPr="00E2720C">
              <w:rPr>
                <w:rFonts w:eastAsia="Times New Roman"/>
                <w:color w:val="00000A"/>
                <w:sz w:val="18"/>
                <w:szCs w:val="18"/>
                <w:lang w:eastAsia="cs-CZ"/>
              </w:rPr>
              <w:t>vyhl</w:t>
            </w:r>
            <w:proofErr w:type="spellEnd"/>
            <w:r w:rsidRPr="00E2720C">
              <w:rPr>
                <w:rFonts w:eastAsia="Times New Roman"/>
                <w:color w:val="00000A"/>
                <w:sz w:val="18"/>
                <w:szCs w:val="18"/>
                <w:lang w:eastAsia="cs-CZ"/>
              </w:rPr>
              <w:t>. č. 101/1995 Sb. (přímé zabezpečování obsluhy dráhy a drážní dopravy) – příznak „X“, byla-li prohlídka provedena pro tuto rizikovou činnost, jinak prázdné.</w:t>
            </w:r>
          </w:p>
        </w:tc>
        <w:tc>
          <w:tcPr>
            <w:tcW w:w="971" w:type="dxa"/>
            <w:shd w:val="clear" w:color="auto" w:fill="auto"/>
            <w:vAlign w:val="center"/>
            <w:hideMark/>
          </w:tcPr>
          <w:p w14:paraId="579AD62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6A164D0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74956ACA"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par2a</w:t>
            </w:r>
          </w:p>
        </w:tc>
      </w:tr>
      <w:tr w:rsidR="00E2720C" w:rsidRPr="00E2720C" w14:paraId="1D5DB419" w14:textId="77777777" w:rsidTr="009954E6">
        <w:trPr>
          <w:cantSplit/>
          <w:trHeight w:val="283"/>
        </w:trPr>
        <w:tc>
          <w:tcPr>
            <w:tcW w:w="0" w:type="auto"/>
            <w:shd w:val="clear" w:color="auto" w:fill="auto"/>
            <w:vAlign w:val="center"/>
            <w:hideMark/>
          </w:tcPr>
          <w:p w14:paraId="558EAD19"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41.</w:t>
            </w:r>
          </w:p>
        </w:tc>
        <w:tc>
          <w:tcPr>
            <w:tcW w:w="0" w:type="auto"/>
            <w:shd w:val="clear" w:color="auto" w:fill="auto"/>
            <w:hideMark/>
          </w:tcPr>
          <w:p w14:paraId="5D936CC0"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xml:space="preserve">§ 2 písm. b) bod 1 </w:t>
            </w:r>
            <w:proofErr w:type="spellStart"/>
            <w:r w:rsidRPr="00E2720C">
              <w:rPr>
                <w:rFonts w:eastAsia="Times New Roman"/>
                <w:color w:val="00000A"/>
                <w:sz w:val="18"/>
                <w:szCs w:val="18"/>
                <w:lang w:eastAsia="cs-CZ"/>
              </w:rPr>
              <w:t>vyhl</w:t>
            </w:r>
            <w:proofErr w:type="spellEnd"/>
            <w:r w:rsidRPr="00E2720C">
              <w:rPr>
                <w:rFonts w:eastAsia="Times New Roman"/>
                <w:color w:val="00000A"/>
                <w:sz w:val="18"/>
                <w:szCs w:val="18"/>
                <w:lang w:eastAsia="cs-CZ"/>
              </w:rPr>
              <w:t>. č. 101/1995 Sb.</w:t>
            </w:r>
          </w:p>
        </w:tc>
        <w:tc>
          <w:tcPr>
            <w:tcW w:w="4057" w:type="dxa"/>
            <w:shd w:val="clear" w:color="auto" w:fill="auto"/>
            <w:vAlign w:val="center"/>
            <w:hideMark/>
          </w:tcPr>
          <w:p w14:paraId="7BBFE554"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xml:space="preserve">§ 2 písm. b) bod 1 </w:t>
            </w:r>
            <w:proofErr w:type="spellStart"/>
            <w:r w:rsidRPr="00E2720C">
              <w:rPr>
                <w:rFonts w:eastAsia="Times New Roman"/>
                <w:color w:val="00000A"/>
                <w:sz w:val="18"/>
                <w:szCs w:val="18"/>
                <w:lang w:eastAsia="cs-CZ"/>
              </w:rPr>
              <w:t>vyhl</w:t>
            </w:r>
            <w:proofErr w:type="spellEnd"/>
            <w:r w:rsidRPr="00E2720C">
              <w:rPr>
                <w:rFonts w:eastAsia="Times New Roman"/>
                <w:color w:val="00000A"/>
                <w:sz w:val="18"/>
                <w:szCs w:val="18"/>
                <w:lang w:eastAsia="cs-CZ"/>
              </w:rPr>
              <w:t>. č. 101/1995 Sb. (vstup bez dozoru na provozovanou dopravní cestu) – příznak „X“, byla-li prohlídka provedena pro tuto rizikovou činnost, jinak prázdné.</w:t>
            </w:r>
          </w:p>
        </w:tc>
        <w:tc>
          <w:tcPr>
            <w:tcW w:w="971" w:type="dxa"/>
            <w:shd w:val="clear" w:color="auto" w:fill="auto"/>
            <w:vAlign w:val="center"/>
            <w:hideMark/>
          </w:tcPr>
          <w:p w14:paraId="0BCDB0B8"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6D01373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62B037E8"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par2b1</w:t>
            </w:r>
          </w:p>
        </w:tc>
      </w:tr>
      <w:tr w:rsidR="00E2720C" w:rsidRPr="00E2720C" w14:paraId="39697A44" w14:textId="77777777" w:rsidTr="009954E6">
        <w:trPr>
          <w:cantSplit/>
          <w:trHeight w:val="283"/>
        </w:trPr>
        <w:tc>
          <w:tcPr>
            <w:tcW w:w="0" w:type="auto"/>
            <w:shd w:val="clear" w:color="auto" w:fill="auto"/>
            <w:vAlign w:val="center"/>
            <w:hideMark/>
          </w:tcPr>
          <w:p w14:paraId="2ED2DD61"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42.</w:t>
            </w:r>
          </w:p>
        </w:tc>
        <w:tc>
          <w:tcPr>
            <w:tcW w:w="0" w:type="auto"/>
            <w:shd w:val="clear" w:color="auto" w:fill="auto"/>
            <w:hideMark/>
          </w:tcPr>
          <w:p w14:paraId="6A8391DA"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xml:space="preserve">§ 2 písm. b) bod 2 </w:t>
            </w:r>
            <w:proofErr w:type="spellStart"/>
            <w:r w:rsidRPr="00E2720C">
              <w:rPr>
                <w:rFonts w:eastAsia="Times New Roman"/>
                <w:color w:val="00000A"/>
                <w:sz w:val="18"/>
                <w:szCs w:val="18"/>
                <w:lang w:eastAsia="cs-CZ"/>
              </w:rPr>
              <w:t>vyhl</w:t>
            </w:r>
            <w:proofErr w:type="spellEnd"/>
            <w:r w:rsidRPr="00E2720C">
              <w:rPr>
                <w:rFonts w:eastAsia="Times New Roman"/>
                <w:color w:val="00000A"/>
                <w:sz w:val="18"/>
                <w:szCs w:val="18"/>
                <w:lang w:eastAsia="cs-CZ"/>
              </w:rPr>
              <w:t>. č. 101/1995 Sb.</w:t>
            </w:r>
          </w:p>
        </w:tc>
        <w:tc>
          <w:tcPr>
            <w:tcW w:w="4057" w:type="dxa"/>
            <w:shd w:val="clear" w:color="auto" w:fill="auto"/>
            <w:vAlign w:val="center"/>
            <w:hideMark/>
          </w:tcPr>
          <w:p w14:paraId="547F3A33"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xml:space="preserve">§ 2 písm. b) bod 2 </w:t>
            </w:r>
            <w:proofErr w:type="spellStart"/>
            <w:r w:rsidRPr="00E2720C">
              <w:rPr>
                <w:rFonts w:eastAsia="Times New Roman"/>
                <w:color w:val="00000A"/>
                <w:sz w:val="18"/>
                <w:szCs w:val="18"/>
                <w:lang w:eastAsia="cs-CZ"/>
              </w:rPr>
              <w:t>vyhl</w:t>
            </w:r>
            <w:proofErr w:type="spellEnd"/>
            <w:r w:rsidRPr="00E2720C">
              <w:rPr>
                <w:rFonts w:eastAsia="Times New Roman"/>
                <w:color w:val="00000A"/>
                <w:sz w:val="18"/>
                <w:szCs w:val="18"/>
                <w:lang w:eastAsia="cs-CZ"/>
              </w:rPr>
              <w:t>. č. 101/1995 Sb. (revize, prohlídky, zkoušky určených technických zařízení) – příznak „X“, byla-li prohlídka provedena pro tuto rizikovou činnost, jinak prázdné.</w:t>
            </w:r>
          </w:p>
        </w:tc>
        <w:tc>
          <w:tcPr>
            <w:tcW w:w="971" w:type="dxa"/>
            <w:shd w:val="clear" w:color="auto" w:fill="auto"/>
            <w:vAlign w:val="center"/>
            <w:hideMark/>
          </w:tcPr>
          <w:p w14:paraId="2FE8A6D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0B55910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6CA963E0"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par2b2</w:t>
            </w:r>
          </w:p>
        </w:tc>
      </w:tr>
      <w:tr w:rsidR="00E2720C" w:rsidRPr="00E2720C" w14:paraId="1E0C093C" w14:textId="77777777" w:rsidTr="009954E6">
        <w:trPr>
          <w:cantSplit/>
          <w:trHeight w:val="283"/>
        </w:trPr>
        <w:tc>
          <w:tcPr>
            <w:tcW w:w="0" w:type="auto"/>
            <w:shd w:val="clear" w:color="auto" w:fill="auto"/>
            <w:vAlign w:val="center"/>
            <w:hideMark/>
          </w:tcPr>
          <w:p w14:paraId="1E846024"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43.</w:t>
            </w:r>
          </w:p>
        </w:tc>
        <w:tc>
          <w:tcPr>
            <w:tcW w:w="0" w:type="auto"/>
            <w:shd w:val="clear" w:color="auto" w:fill="auto"/>
            <w:hideMark/>
          </w:tcPr>
          <w:p w14:paraId="57690BF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 řidič do 3,5t</w:t>
            </w:r>
          </w:p>
        </w:tc>
        <w:tc>
          <w:tcPr>
            <w:tcW w:w="4057" w:type="dxa"/>
            <w:shd w:val="clear" w:color="auto" w:fill="auto"/>
            <w:vAlign w:val="center"/>
            <w:hideMark/>
          </w:tcPr>
          <w:p w14:paraId="73FCAFC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 řidič do 3,5t – příznak „X“, byla-li prohlídka provedena pro tuto rizikovou činnost, jinak prázdné.</w:t>
            </w:r>
          </w:p>
        </w:tc>
        <w:tc>
          <w:tcPr>
            <w:tcW w:w="971" w:type="dxa"/>
            <w:shd w:val="clear" w:color="auto" w:fill="auto"/>
            <w:vAlign w:val="center"/>
            <w:hideMark/>
          </w:tcPr>
          <w:p w14:paraId="3FEFAC0C"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68A82AE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16824133"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par87</w:t>
            </w:r>
          </w:p>
        </w:tc>
      </w:tr>
      <w:tr w:rsidR="00E2720C" w:rsidRPr="00E2720C" w14:paraId="558EF6BA" w14:textId="77777777" w:rsidTr="009954E6">
        <w:trPr>
          <w:cantSplit/>
          <w:trHeight w:val="283"/>
        </w:trPr>
        <w:tc>
          <w:tcPr>
            <w:tcW w:w="0" w:type="auto"/>
            <w:shd w:val="clear" w:color="auto" w:fill="auto"/>
            <w:vAlign w:val="center"/>
            <w:hideMark/>
          </w:tcPr>
          <w:p w14:paraId="4ECB161E"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44.</w:t>
            </w:r>
          </w:p>
        </w:tc>
        <w:tc>
          <w:tcPr>
            <w:tcW w:w="0" w:type="auto"/>
            <w:shd w:val="clear" w:color="auto" w:fill="auto"/>
            <w:hideMark/>
          </w:tcPr>
          <w:p w14:paraId="601C562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87a řidič nad 7,5t</w:t>
            </w:r>
          </w:p>
        </w:tc>
        <w:tc>
          <w:tcPr>
            <w:tcW w:w="4057" w:type="dxa"/>
            <w:shd w:val="clear" w:color="auto" w:fill="auto"/>
            <w:vAlign w:val="center"/>
            <w:hideMark/>
          </w:tcPr>
          <w:p w14:paraId="3A21635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87a řidič nad 7,5t – příznak „X“, byla-li prohlídka provedena pro tuto rizikovou činnost, jinak prázdné.</w:t>
            </w:r>
          </w:p>
        </w:tc>
        <w:tc>
          <w:tcPr>
            <w:tcW w:w="971" w:type="dxa"/>
            <w:shd w:val="clear" w:color="auto" w:fill="auto"/>
            <w:vAlign w:val="center"/>
            <w:hideMark/>
          </w:tcPr>
          <w:p w14:paraId="2DEDE12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19E313AC"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7766F0C"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par87a</w:t>
            </w:r>
          </w:p>
        </w:tc>
      </w:tr>
      <w:tr w:rsidR="00E2720C" w:rsidRPr="00E2720C" w14:paraId="150C1121" w14:textId="77777777" w:rsidTr="009954E6">
        <w:trPr>
          <w:cantSplit/>
          <w:trHeight w:val="283"/>
        </w:trPr>
        <w:tc>
          <w:tcPr>
            <w:tcW w:w="0" w:type="auto"/>
            <w:shd w:val="clear" w:color="auto" w:fill="auto"/>
            <w:vAlign w:val="center"/>
            <w:hideMark/>
          </w:tcPr>
          <w:p w14:paraId="689C0F77"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45.</w:t>
            </w:r>
          </w:p>
        </w:tc>
        <w:tc>
          <w:tcPr>
            <w:tcW w:w="0" w:type="auto"/>
            <w:shd w:val="clear" w:color="auto" w:fill="auto"/>
            <w:hideMark/>
          </w:tcPr>
          <w:p w14:paraId="460A368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87a řidič 3,5-7,5t</w:t>
            </w:r>
          </w:p>
        </w:tc>
        <w:tc>
          <w:tcPr>
            <w:tcW w:w="4057" w:type="dxa"/>
            <w:shd w:val="clear" w:color="auto" w:fill="auto"/>
            <w:vAlign w:val="center"/>
            <w:hideMark/>
          </w:tcPr>
          <w:p w14:paraId="10DA9AE8"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 řidič 3,5-7,5t – příznak „X“, byla-li prohlídka provedena pro tuto rizikovou činnost, jinak prázdné.</w:t>
            </w:r>
          </w:p>
        </w:tc>
        <w:tc>
          <w:tcPr>
            <w:tcW w:w="971" w:type="dxa"/>
            <w:shd w:val="clear" w:color="auto" w:fill="auto"/>
            <w:vAlign w:val="center"/>
            <w:hideMark/>
          </w:tcPr>
          <w:p w14:paraId="2D75832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10357D4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6F150920"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par87b</w:t>
            </w:r>
          </w:p>
        </w:tc>
      </w:tr>
      <w:tr w:rsidR="00E2720C" w:rsidRPr="00E2720C" w14:paraId="52726EA4" w14:textId="77777777" w:rsidTr="009954E6">
        <w:trPr>
          <w:cantSplit/>
          <w:trHeight w:val="283"/>
        </w:trPr>
        <w:tc>
          <w:tcPr>
            <w:tcW w:w="0" w:type="auto"/>
            <w:shd w:val="clear" w:color="auto" w:fill="auto"/>
            <w:vAlign w:val="center"/>
            <w:hideMark/>
          </w:tcPr>
          <w:p w14:paraId="0AF9E640"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46.</w:t>
            </w:r>
          </w:p>
        </w:tc>
        <w:tc>
          <w:tcPr>
            <w:tcW w:w="0" w:type="auto"/>
            <w:shd w:val="clear" w:color="auto" w:fill="auto"/>
            <w:hideMark/>
          </w:tcPr>
          <w:p w14:paraId="3002CEC3"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19</w:t>
            </w:r>
          </w:p>
        </w:tc>
        <w:tc>
          <w:tcPr>
            <w:tcW w:w="4057" w:type="dxa"/>
            <w:shd w:val="clear" w:color="auto" w:fill="auto"/>
            <w:vAlign w:val="center"/>
            <w:hideMark/>
          </w:tcPr>
          <w:p w14:paraId="76C2DA71" w14:textId="2771ED41"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xml:space="preserve">§ 19 - Zaměstnanec pracující v ČP ve stravovacích a ubytovacích službách (258/2000 </w:t>
            </w:r>
            <w:r w:rsidR="00CC398D" w:rsidRPr="00E2720C">
              <w:rPr>
                <w:rFonts w:eastAsia="Times New Roman"/>
                <w:color w:val="00000A"/>
                <w:sz w:val="18"/>
                <w:szCs w:val="18"/>
                <w:lang w:eastAsia="cs-CZ"/>
              </w:rPr>
              <w:t>Sb.</w:t>
            </w:r>
            <w:r w:rsidRPr="00E2720C">
              <w:rPr>
                <w:rFonts w:eastAsia="Times New Roman"/>
                <w:color w:val="00000A"/>
                <w:sz w:val="18"/>
                <w:szCs w:val="18"/>
                <w:lang w:eastAsia="cs-CZ"/>
              </w:rPr>
              <w:t>) – příznak „X“, byla-li prohlídka provedena pro tuto rizikovou činnost, jinak prázdné.</w:t>
            </w:r>
          </w:p>
        </w:tc>
        <w:tc>
          <w:tcPr>
            <w:tcW w:w="971" w:type="dxa"/>
            <w:shd w:val="clear" w:color="auto" w:fill="auto"/>
            <w:vAlign w:val="center"/>
            <w:hideMark/>
          </w:tcPr>
          <w:p w14:paraId="2C43057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22351C4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6A8A3078"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par19</w:t>
            </w:r>
          </w:p>
        </w:tc>
      </w:tr>
      <w:tr w:rsidR="00E2720C" w:rsidRPr="00E2720C" w14:paraId="22EAA438" w14:textId="77777777" w:rsidTr="009954E6">
        <w:trPr>
          <w:cantSplit/>
          <w:trHeight w:val="283"/>
        </w:trPr>
        <w:tc>
          <w:tcPr>
            <w:tcW w:w="0" w:type="auto"/>
            <w:shd w:val="clear" w:color="auto" w:fill="auto"/>
            <w:vAlign w:val="center"/>
            <w:hideMark/>
          </w:tcPr>
          <w:p w14:paraId="0B0B7DDF"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47.</w:t>
            </w:r>
          </w:p>
        </w:tc>
        <w:tc>
          <w:tcPr>
            <w:tcW w:w="0" w:type="auto"/>
            <w:shd w:val="clear" w:color="auto" w:fill="auto"/>
            <w:hideMark/>
          </w:tcPr>
          <w:p w14:paraId="52E883E4"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bod 1</w:t>
            </w:r>
          </w:p>
        </w:tc>
        <w:tc>
          <w:tcPr>
            <w:tcW w:w="4057" w:type="dxa"/>
            <w:shd w:val="clear" w:color="auto" w:fill="auto"/>
            <w:vAlign w:val="center"/>
            <w:hideMark/>
          </w:tcPr>
          <w:p w14:paraId="3D189E4A"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rizika ohrožení zdraví, bod 1 – příznak „X“, byla-li prohlídka provedena pro tuto rizikovou činnost, jinak prázdné.</w:t>
            </w:r>
          </w:p>
        </w:tc>
        <w:tc>
          <w:tcPr>
            <w:tcW w:w="971" w:type="dxa"/>
            <w:shd w:val="clear" w:color="auto" w:fill="auto"/>
            <w:vAlign w:val="center"/>
            <w:hideMark/>
          </w:tcPr>
          <w:p w14:paraId="747D5C4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08497F5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06A5D50A"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v_201379_bod1</w:t>
            </w:r>
          </w:p>
        </w:tc>
      </w:tr>
      <w:tr w:rsidR="00E2720C" w:rsidRPr="00E2720C" w14:paraId="0B9A05F4" w14:textId="77777777" w:rsidTr="009954E6">
        <w:trPr>
          <w:cantSplit/>
          <w:trHeight w:val="283"/>
        </w:trPr>
        <w:tc>
          <w:tcPr>
            <w:tcW w:w="0" w:type="auto"/>
            <w:shd w:val="clear" w:color="auto" w:fill="auto"/>
            <w:vAlign w:val="center"/>
            <w:hideMark/>
          </w:tcPr>
          <w:p w14:paraId="1EAACC0A"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lastRenderedPageBreak/>
              <w:t>48.</w:t>
            </w:r>
          </w:p>
        </w:tc>
        <w:tc>
          <w:tcPr>
            <w:tcW w:w="0" w:type="auto"/>
            <w:shd w:val="clear" w:color="auto" w:fill="auto"/>
            <w:hideMark/>
          </w:tcPr>
          <w:p w14:paraId="1962715A"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bod 2</w:t>
            </w:r>
          </w:p>
        </w:tc>
        <w:tc>
          <w:tcPr>
            <w:tcW w:w="4057" w:type="dxa"/>
            <w:shd w:val="clear" w:color="auto" w:fill="auto"/>
            <w:vAlign w:val="center"/>
            <w:hideMark/>
          </w:tcPr>
          <w:p w14:paraId="70A35BBD"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rizika ohrožení zdraví, bod 2 – příznak „X“, byla-li prohlídka provedena pro tuto rizikovou činnost, jinak prázdné.</w:t>
            </w:r>
          </w:p>
        </w:tc>
        <w:tc>
          <w:tcPr>
            <w:tcW w:w="971" w:type="dxa"/>
            <w:shd w:val="clear" w:color="auto" w:fill="auto"/>
            <w:vAlign w:val="center"/>
            <w:hideMark/>
          </w:tcPr>
          <w:p w14:paraId="46035DE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0A35D3F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4E115FEE"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v_201379_bod2</w:t>
            </w:r>
          </w:p>
        </w:tc>
      </w:tr>
      <w:tr w:rsidR="00E2720C" w:rsidRPr="00E2720C" w14:paraId="0A39611C" w14:textId="77777777" w:rsidTr="009954E6">
        <w:trPr>
          <w:cantSplit/>
          <w:trHeight w:val="283"/>
        </w:trPr>
        <w:tc>
          <w:tcPr>
            <w:tcW w:w="0" w:type="auto"/>
            <w:shd w:val="clear" w:color="auto" w:fill="auto"/>
            <w:vAlign w:val="center"/>
            <w:hideMark/>
          </w:tcPr>
          <w:p w14:paraId="2EE328F9"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49.</w:t>
            </w:r>
          </w:p>
        </w:tc>
        <w:tc>
          <w:tcPr>
            <w:tcW w:w="0" w:type="auto"/>
            <w:shd w:val="clear" w:color="auto" w:fill="auto"/>
            <w:hideMark/>
          </w:tcPr>
          <w:p w14:paraId="5BA7AF4C"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bod 3</w:t>
            </w:r>
          </w:p>
        </w:tc>
        <w:tc>
          <w:tcPr>
            <w:tcW w:w="4057" w:type="dxa"/>
            <w:shd w:val="clear" w:color="auto" w:fill="auto"/>
            <w:vAlign w:val="center"/>
            <w:hideMark/>
          </w:tcPr>
          <w:p w14:paraId="4AFCE474"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rizika ohrožení zdraví, bod 3 – příznak „X“, byla-li prohlídka provedena pro tuto rizikovou činnost, jinak prázdné.</w:t>
            </w:r>
          </w:p>
        </w:tc>
        <w:tc>
          <w:tcPr>
            <w:tcW w:w="971" w:type="dxa"/>
            <w:shd w:val="clear" w:color="auto" w:fill="auto"/>
            <w:vAlign w:val="center"/>
            <w:hideMark/>
          </w:tcPr>
          <w:p w14:paraId="62D51AE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24768EFA"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7357CBFB"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v_201379_bod3</w:t>
            </w:r>
          </w:p>
        </w:tc>
      </w:tr>
      <w:tr w:rsidR="00E2720C" w:rsidRPr="00E2720C" w14:paraId="5FAC5CFD" w14:textId="77777777" w:rsidTr="009954E6">
        <w:trPr>
          <w:cantSplit/>
          <w:trHeight w:val="283"/>
        </w:trPr>
        <w:tc>
          <w:tcPr>
            <w:tcW w:w="0" w:type="auto"/>
            <w:shd w:val="clear" w:color="auto" w:fill="auto"/>
            <w:vAlign w:val="center"/>
            <w:hideMark/>
          </w:tcPr>
          <w:p w14:paraId="564F2BA3"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50.</w:t>
            </w:r>
          </w:p>
        </w:tc>
        <w:tc>
          <w:tcPr>
            <w:tcW w:w="0" w:type="auto"/>
            <w:shd w:val="clear" w:color="auto" w:fill="auto"/>
            <w:hideMark/>
          </w:tcPr>
          <w:p w14:paraId="3649FC75"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bod 4</w:t>
            </w:r>
          </w:p>
        </w:tc>
        <w:tc>
          <w:tcPr>
            <w:tcW w:w="4057" w:type="dxa"/>
            <w:shd w:val="clear" w:color="auto" w:fill="auto"/>
            <w:vAlign w:val="center"/>
            <w:hideMark/>
          </w:tcPr>
          <w:p w14:paraId="4F66F217"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rizika ohrožení zdraví, bod 4 – příznak „X“, byla-li prohlídka provedena pro tuto rizikovou činnost, jinak prázdné.</w:t>
            </w:r>
          </w:p>
        </w:tc>
        <w:tc>
          <w:tcPr>
            <w:tcW w:w="971" w:type="dxa"/>
            <w:shd w:val="clear" w:color="auto" w:fill="auto"/>
            <w:vAlign w:val="center"/>
            <w:hideMark/>
          </w:tcPr>
          <w:p w14:paraId="3B62312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4105568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04D44D76"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v_201379_bod4</w:t>
            </w:r>
          </w:p>
        </w:tc>
      </w:tr>
      <w:tr w:rsidR="00E2720C" w:rsidRPr="00E2720C" w14:paraId="2140672D" w14:textId="77777777" w:rsidTr="009954E6">
        <w:trPr>
          <w:cantSplit/>
          <w:trHeight w:val="283"/>
        </w:trPr>
        <w:tc>
          <w:tcPr>
            <w:tcW w:w="0" w:type="auto"/>
            <w:shd w:val="clear" w:color="auto" w:fill="auto"/>
            <w:vAlign w:val="center"/>
            <w:hideMark/>
          </w:tcPr>
          <w:p w14:paraId="72784DCB"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51.</w:t>
            </w:r>
          </w:p>
        </w:tc>
        <w:tc>
          <w:tcPr>
            <w:tcW w:w="0" w:type="auto"/>
            <w:shd w:val="clear" w:color="auto" w:fill="auto"/>
            <w:hideMark/>
          </w:tcPr>
          <w:p w14:paraId="0C4D5691"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bod 5</w:t>
            </w:r>
          </w:p>
        </w:tc>
        <w:tc>
          <w:tcPr>
            <w:tcW w:w="4057" w:type="dxa"/>
            <w:shd w:val="clear" w:color="auto" w:fill="auto"/>
            <w:vAlign w:val="center"/>
            <w:hideMark/>
          </w:tcPr>
          <w:p w14:paraId="0DFEA8DC"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rizika ohrožení zdraví, bod 5 – příznak „X“, byla-li prohlídka provedena pro tuto rizikovou činnost, jinak prázdné.</w:t>
            </w:r>
          </w:p>
        </w:tc>
        <w:tc>
          <w:tcPr>
            <w:tcW w:w="971" w:type="dxa"/>
            <w:shd w:val="clear" w:color="auto" w:fill="auto"/>
            <w:vAlign w:val="center"/>
            <w:hideMark/>
          </w:tcPr>
          <w:p w14:paraId="7DA0AB8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17E14F4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9AC4784"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v_201379_bod5</w:t>
            </w:r>
          </w:p>
        </w:tc>
      </w:tr>
      <w:tr w:rsidR="00E2720C" w:rsidRPr="00E2720C" w14:paraId="60B415D3" w14:textId="77777777" w:rsidTr="009954E6">
        <w:trPr>
          <w:cantSplit/>
          <w:trHeight w:val="283"/>
        </w:trPr>
        <w:tc>
          <w:tcPr>
            <w:tcW w:w="0" w:type="auto"/>
            <w:shd w:val="clear" w:color="auto" w:fill="auto"/>
            <w:vAlign w:val="center"/>
            <w:hideMark/>
          </w:tcPr>
          <w:p w14:paraId="3EC2E31E"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52.</w:t>
            </w:r>
          </w:p>
        </w:tc>
        <w:tc>
          <w:tcPr>
            <w:tcW w:w="0" w:type="auto"/>
            <w:shd w:val="clear" w:color="auto" w:fill="auto"/>
            <w:hideMark/>
          </w:tcPr>
          <w:p w14:paraId="558FD176"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bod 6</w:t>
            </w:r>
          </w:p>
        </w:tc>
        <w:tc>
          <w:tcPr>
            <w:tcW w:w="4057" w:type="dxa"/>
            <w:shd w:val="clear" w:color="auto" w:fill="auto"/>
            <w:vAlign w:val="center"/>
            <w:hideMark/>
          </w:tcPr>
          <w:p w14:paraId="0963745C"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rizika ohrožení zdraví, bod 6 – příznak „X“, byla-li prohlídka provedena pro tuto rizikovou činnost, jinak prázdné.</w:t>
            </w:r>
          </w:p>
        </w:tc>
        <w:tc>
          <w:tcPr>
            <w:tcW w:w="971" w:type="dxa"/>
            <w:shd w:val="clear" w:color="auto" w:fill="auto"/>
            <w:vAlign w:val="center"/>
            <w:hideMark/>
          </w:tcPr>
          <w:p w14:paraId="4773B4C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3CEA26F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7DE54C7B"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v_201379_bod6</w:t>
            </w:r>
          </w:p>
        </w:tc>
      </w:tr>
      <w:tr w:rsidR="00E2720C" w:rsidRPr="00E2720C" w14:paraId="6E967DF4" w14:textId="77777777" w:rsidTr="009954E6">
        <w:trPr>
          <w:cantSplit/>
          <w:trHeight w:val="283"/>
        </w:trPr>
        <w:tc>
          <w:tcPr>
            <w:tcW w:w="0" w:type="auto"/>
            <w:shd w:val="clear" w:color="auto" w:fill="auto"/>
            <w:vAlign w:val="center"/>
            <w:hideMark/>
          </w:tcPr>
          <w:p w14:paraId="77B62554"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53.</w:t>
            </w:r>
          </w:p>
        </w:tc>
        <w:tc>
          <w:tcPr>
            <w:tcW w:w="0" w:type="auto"/>
            <w:shd w:val="clear" w:color="auto" w:fill="auto"/>
            <w:hideMark/>
          </w:tcPr>
          <w:p w14:paraId="21C2F404"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bod 7</w:t>
            </w:r>
          </w:p>
        </w:tc>
        <w:tc>
          <w:tcPr>
            <w:tcW w:w="4057" w:type="dxa"/>
            <w:shd w:val="clear" w:color="auto" w:fill="auto"/>
            <w:vAlign w:val="center"/>
            <w:hideMark/>
          </w:tcPr>
          <w:p w14:paraId="4F17F187" w14:textId="4979375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xml:space="preserve">. 79/2013, rizika ohrožení </w:t>
            </w:r>
            <w:r w:rsidR="00CC398D" w:rsidRPr="00E2720C">
              <w:rPr>
                <w:rFonts w:eastAsia="Times New Roman"/>
                <w:color w:val="000000"/>
                <w:sz w:val="18"/>
                <w:szCs w:val="18"/>
                <w:lang w:eastAsia="cs-CZ"/>
              </w:rPr>
              <w:t>zdraví, bod</w:t>
            </w:r>
            <w:r w:rsidRPr="00E2720C">
              <w:rPr>
                <w:rFonts w:eastAsia="Times New Roman"/>
                <w:color w:val="000000"/>
                <w:sz w:val="18"/>
                <w:szCs w:val="18"/>
                <w:lang w:eastAsia="cs-CZ"/>
              </w:rPr>
              <w:t xml:space="preserve"> 7 – příznak „X“, byla-li prohlídka provedena pro tuto rizikovou činnost, jinak prázdné.</w:t>
            </w:r>
          </w:p>
        </w:tc>
        <w:tc>
          <w:tcPr>
            <w:tcW w:w="971" w:type="dxa"/>
            <w:shd w:val="clear" w:color="auto" w:fill="auto"/>
            <w:vAlign w:val="center"/>
            <w:hideMark/>
          </w:tcPr>
          <w:p w14:paraId="6499AB1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7645BCD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6C6B61DE"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v_201379_bod7</w:t>
            </w:r>
          </w:p>
        </w:tc>
      </w:tr>
      <w:tr w:rsidR="00E2720C" w:rsidRPr="00E2720C" w14:paraId="39A6FD59" w14:textId="77777777" w:rsidTr="009954E6">
        <w:trPr>
          <w:cantSplit/>
          <w:trHeight w:val="283"/>
        </w:trPr>
        <w:tc>
          <w:tcPr>
            <w:tcW w:w="0" w:type="auto"/>
            <w:shd w:val="clear" w:color="auto" w:fill="auto"/>
            <w:vAlign w:val="center"/>
            <w:hideMark/>
          </w:tcPr>
          <w:p w14:paraId="1E6AE0AB"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54.</w:t>
            </w:r>
          </w:p>
        </w:tc>
        <w:tc>
          <w:tcPr>
            <w:tcW w:w="0" w:type="auto"/>
            <w:shd w:val="clear" w:color="auto" w:fill="auto"/>
            <w:hideMark/>
          </w:tcPr>
          <w:p w14:paraId="0539D0AC"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bod 8</w:t>
            </w:r>
          </w:p>
        </w:tc>
        <w:tc>
          <w:tcPr>
            <w:tcW w:w="4057" w:type="dxa"/>
            <w:shd w:val="clear" w:color="auto" w:fill="auto"/>
            <w:vAlign w:val="center"/>
            <w:hideMark/>
          </w:tcPr>
          <w:p w14:paraId="16071414"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rizika ohrožení zdraví, bod 8 – příznak „X“, byla-li prohlídka provedena pro tuto rizikovou činnost, jinak prázdné.</w:t>
            </w:r>
          </w:p>
        </w:tc>
        <w:tc>
          <w:tcPr>
            <w:tcW w:w="971" w:type="dxa"/>
            <w:shd w:val="clear" w:color="auto" w:fill="auto"/>
            <w:vAlign w:val="center"/>
            <w:hideMark/>
          </w:tcPr>
          <w:p w14:paraId="289A029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3761D44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F18E8C7"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v_201379_bod8</w:t>
            </w:r>
          </w:p>
        </w:tc>
      </w:tr>
      <w:tr w:rsidR="00E2720C" w:rsidRPr="00E2720C" w14:paraId="2D80C7BD" w14:textId="77777777" w:rsidTr="009954E6">
        <w:trPr>
          <w:cantSplit/>
          <w:trHeight w:val="283"/>
        </w:trPr>
        <w:tc>
          <w:tcPr>
            <w:tcW w:w="0" w:type="auto"/>
            <w:shd w:val="clear" w:color="auto" w:fill="auto"/>
            <w:vAlign w:val="center"/>
            <w:hideMark/>
          </w:tcPr>
          <w:p w14:paraId="56521E1E"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55.</w:t>
            </w:r>
          </w:p>
        </w:tc>
        <w:tc>
          <w:tcPr>
            <w:tcW w:w="0" w:type="auto"/>
            <w:shd w:val="clear" w:color="auto" w:fill="auto"/>
            <w:hideMark/>
          </w:tcPr>
          <w:p w14:paraId="275A361F"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bod 9</w:t>
            </w:r>
          </w:p>
        </w:tc>
        <w:tc>
          <w:tcPr>
            <w:tcW w:w="4057" w:type="dxa"/>
            <w:shd w:val="clear" w:color="auto" w:fill="auto"/>
            <w:vAlign w:val="center"/>
            <w:hideMark/>
          </w:tcPr>
          <w:p w14:paraId="4ADB1934" w14:textId="02E482BE"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xml:space="preserve">. 79/2013, rizika ohrožení </w:t>
            </w:r>
            <w:r w:rsidR="00CC398D" w:rsidRPr="00E2720C">
              <w:rPr>
                <w:rFonts w:eastAsia="Times New Roman"/>
                <w:color w:val="000000"/>
                <w:sz w:val="18"/>
                <w:szCs w:val="18"/>
                <w:lang w:eastAsia="cs-CZ"/>
              </w:rPr>
              <w:t>zdraví bod</w:t>
            </w:r>
            <w:r w:rsidRPr="00E2720C">
              <w:rPr>
                <w:rFonts w:eastAsia="Times New Roman"/>
                <w:color w:val="000000"/>
                <w:sz w:val="18"/>
                <w:szCs w:val="18"/>
                <w:lang w:eastAsia="cs-CZ"/>
              </w:rPr>
              <w:t xml:space="preserve"> 9 – příznak „X“, byla-li prohlídka provedena pro tuto rizikovou činnost, jinak prázdné.</w:t>
            </w:r>
          </w:p>
        </w:tc>
        <w:tc>
          <w:tcPr>
            <w:tcW w:w="971" w:type="dxa"/>
            <w:shd w:val="clear" w:color="auto" w:fill="auto"/>
            <w:vAlign w:val="center"/>
            <w:hideMark/>
          </w:tcPr>
          <w:p w14:paraId="5262C6D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327315F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041ED291"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v_201379_bod9</w:t>
            </w:r>
          </w:p>
        </w:tc>
      </w:tr>
      <w:tr w:rsidR="00E2720C" w:rsidRPr="00E2720C" w14:paraId="1D8FD19D" w14:textId="77777777" w:rsidTr="009954E6">
        <w:trPr>
          <w:cantSplit/>
          <w:trHeight w:val="283"/>
        </w:trPr>
        <w:tc>
          <w:tcPr>
            <w:tcW w:w="0" w:type="auto"/>
            <w:shd w:val="clear" w:color="auto" w:fill="auto"/>
            <w:vAlign w:val="center"/>
            <w:hideMark/>
          </w:tcPr>
          <w:p w14:paraId="407B66F1"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56.</w:t>
            </w:r>
          </w:p>
        </w:tc>
        <w:tc>
          <w:tcPr>
            <w:tcW w:w="0" w:type="auto"/>
            <w:shd w:val="clear" w:color="auto" w:fill="auto"/>
            <w:hideMark/>
          </w:tcPr>
          <w:p w14:paraId="5928F7C0"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bod 10</w:t>
            </w:r>
          </w:p>
        </w:tc>
        <w:tc>
          <w:tcPr>
            <w:tcW w:w="4057" w:type="dxa"/>
            <w:shd w:val="clear" w:color="auto" w:fill="auto"/>
            <w:vAlign w:val="center"/>
            <w:hideMark/>
          </w:tcPr>
          <w:p w14:paraId="13B5768A"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rizika ohrožení zdraví, bod 10 – příznak „X“, byla-li prohlídka provedena pro tuto rizikovou činnost, jinak prázdné.</w:t>
            </w:r>
          </w:p>
        </w:tc>
        <w:tc>
          <w:tcPr>
            <w:tcW w:w="971" w:type="dxa"/>
            <w:shd w:val="clear" w:color="auto" w:fill="auto"/>
            <w:vAlign w:val="center"/>
            <w:hideMark/>
          </w:tcPr>
          <w:p w14:paraId="3391544A"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695B71A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7423D42E"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v_201379_bod10</w:t>
            </w:r>
          </w:p>
        </w:tc>
      </w:tr>
      <w:tr w:rsidR="00E2720C" w:rsidRPr="00E2720C" w14:paraId="6E936B83" w14:textId="77777777" w:rsidTr="009954E6">
        <w:trPr>
          <w:cantSplit/>
          <w:trHeight w:val="283"/>
        </w:trPr>
        <w:tc>
          <w:tcPr>
            <w:tcW w:w="0" w:type="auto"/>
            <w:shd w:val="clear" w:color="auto" w:fill="auto"/>
            <w:vAlign w:val="center"/>
            <w:hideMark/>
          </w:tcPr>
          <w:p w14:paraId="316932E7"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57.</w:t>
            </w:r>
          </w:p>
        </w:tc>
        <w:tc>
          <w:tcPr>
            <w:tcW w:w="0" w:type="auto"/>
            <w:shd w:val="clear" w:color="auto" w:fill="auto"/>
            <w:hideMark/>
          </w:tcPr>
          <w:p w14:paraId="2BD28A9B"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bod 11</w:t>
            </w:r>
          </w:p>
        </w:tc>
        <w:tc>
          <w:tcPr>
            <w:tcW w:w="4057" w:type="dxa"/>
            <w:shd w:val="clear" w:color="auto" w:fill="auto"/>
            <w:vAlign w:val="center"/>
            <w:hideMark/>
          </w:tcPr>
          <w:p w14:paraId="471C291C"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rizika ohrožení zdraví, bod 11 – příznak „X“, byla-li prohlídka provedena pro tuto rizikovou činnost, jinak prázdné.</w:t>
            </w:r>
          </w:p>
        </w:tc>
        <w:tc>
          <w:tcPr>
            <w:tcW w:w="971" w:type="dxa"/>
            <w:shd w:val="clear" w:color="auto" w:fill="auto"/>
            <w:vAlign w:val="center"/>
            <w:hideMark/>
          </w:tcPr>
          <w:p w14:paraId="1E61F7F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2F7325BC"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6F7B770F"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v_201379_bod11</w:t>
            </w:r>
          </w:p>
        </w:tc>
      </w:tr>
      <w:tr w:rsidR="00E2720C" w:rsidRPr="00E2720C" w14:paraId="78C5C096" w14:textId="77777777" w:rsidTr="009954E6">
        <w:trPr>
          <w:cantSplit/>
          <w:trHeight w:val="283"/>
        </w:trPr>
        <w:tc>
          <w:tcPr>
            <w:tcW w:w="0" w:type="auto"/>
            <w:shd w:val="clear" w:color="auto" w:fill="auto"/>
            <w:vAlign w:val="center"/>
            <w:hideMark/>
          </w:tcPr>
          <w:p w14:paraId="2890848A"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58.</w:t>
            </w:r>
          </w:p>
        </w:tc>
        <w:tc>
          <w:tcPr>
            <w:tcW w:w="0" w:type="auto"/>
            <w:shd w:val="clear" w:color="auto" w:fill="auto"/>
            <w:hideMark/>
          </w:tcPr>
          <w:p w14:paraId="4B397707"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bod 12</w:t>
            </w:r>
          </w:p>
        </w:tc>
        <w:tc>
          <w:tcPr>
            <w:tcW w:w="4057" w:type="dxa"/>
            <w:shd w:val="clear" w:color="auto" w:fill="auto"/>
            <w:vAlign w:val="center"/>
            <w:hideMark/>
          </w:tcPr>
          <w:p w14:paraId="769819A9"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rizika ohrožení zdraví, bod 12 – příznak „X“, byla-li prohlídka provedena pro tuto rizikovou činnost, jinak prázdné.</w:t>
            </w:r>
          </w:p>
        </w:tc>
        <w:tc>
          <w:tcPr>
            <w:tcW w:w="971" w:type="dxa"/>
            <w:shd w:val="clear" w:color="auto" w:fill="auto"/>
            <w:vAlign w:val="center"/>
            <w:hideMark/>
          </w:tcPr>
          <w:p w14:paraId="441D6B98"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37B58228"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494F0D80"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v_201379_bod12</w:t>
            </w:r>
          </w:p>
        </w:tc>
      </w:tr>
      <w:tr w:rsidR="00E2720C" w:rsidRPr="00E2720C" w14:paraId="62FC8B33" w14:textId="77777777" w:rsidTr="009954E6">
        <w:trPr>
          <w:cantSplit/>
          <w:trHeight w:val="283"/>
        </w:trPr>
        <w:tc>
          <w:tcPr>
            <w:tcW w:w="0" w:type="auto"/>
            <w:shd w:val="clear" w:color="auto" w:fill="auto"/>
            <w:vAlign w:val="center"/>
            <w:hideMark/>
          </w:tcPr>
          <w:p w14:paraId="557A3992"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59.</w:t>
            </w:r>
          </w:p>
        </w:tc>
        <w:tc>
          <w:tcPr>
            <w:tcW w:w="0" w:type="auto"/>
            <w:shd w:val="clear" w:color="auto" w:fill="auto"/>
            <w:hideMark/>
          </w:tcPr>
          <w:p w14:paraId="4CFF7246"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bod 13</w:t>
            </w:r>
          </w:p>
        </w:tc>
        <w:tc>
          <w:tcPr>
            <w:tcW w:w="4057" w:type="dxa"/>
            <w:shd w:val="clear" w:color="auto" w:fill="auto"/>
            <w:vAlign w:val="center"/>
            <w:hideMark/>
          </w:tcPr>
          <w:p w14:paraId="7ECFD845"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rizika ohrožení zdraví, bod 13 – příznak „X“, byla-li prohlídka provedena pro tuto rizikovou činnost, jinak prázdné.</w:t>
            </w:r>
          </w:p>
        </w:tc>
        <w:tc>
          <w:tcPr>
            <w:tcW w:w="971" w:type="dxa"/>
            <w:shd w:val="clear" w:color="auto" w:fill="auto"/>
            <w:vAlign w:val="center"/>
            <w:hideMark/>
          </w:tcPr>
          <w:p w14:paraId="06A8BE0A"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128F399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1B9FF812"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v_201379_bod13</w:t>
            </w:r>
          </w:p>
        </w:tc>
      </w:tr>
      <w:tr w:rsidR="00E2720C" w:rsidRPr="00E2720C" w14:paraId="2450A234" w14:textId="77777777" w:rsidTr="009954E6">
        <w:trPr>
          <w:cantSplit/>
          <w:trHeight w:val="283"/>
        </w:trPr>
        <w:tc>
          <w:tcPr>
            <w:tcW w:w="0" w:type="auto"/>
            <w:shd w:val="clear" w:color="auto" w:fill="auto"/>
            <w:vAlign w:val="center"/>
            <w:hideMark/>
          </w:tcPr>
          <w:p w14:paraId="0D751A5E"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60.</w:t>
            </w:r>
          </w:p>
        </w:tc>
        <w:tc>
          <w:tcPr>
            <w:tcW w:w="0" w:type="auto"/>
            <w:shd w:val="clear" w:color="auto" w:fill="auto"/>
            <w:hideMark/>
          </w:tcPr>
          <w:p w14:paraId="60813EC5"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bod 14</w:t>
            </w:r>
          </w:p>
        </w:tc>
        <w:tc>
          <w:tcPr>
            <w:tcW w:w="4057" w:type="dxa"/>
            <w:shd w:val="clear" w:color="auto" w:fill="auto"/>
            <w:vAlign w:val="center"/>
            <w:hideMark/>
          </w:tcPr>
          <w:p w14:paraId="5951F55D" w14:textId="77777777" w:rsidR="00E2720C" w:rsidRPr="00E2720C" w:rsidRDefault="00E2720C" w:rsidP="00E2720C">
            <w:pPr>
              <w:spacing w:after="0" w:line="240" w:lineRule="auto"/>
              <w:jc w:val="left"/>
              <w:rPr>
                <w:rFonts w:eastAsia="Times New Roman"/>
                <w:color w:val="000000"/>
                <w:sz w:val="18"/>
                <w:szCs w:val="18"/>
                <w:lang w:eastAsia="cs-CZ"/>
              </w:rPr>
            </w:pPr>
            <w:proofErr w:type="spellStart"/>
            <w:r w:rsidRPr="00E2720C">
              <w:rPr>
                <w:rFonts w:eastAsia="Times New Roman"/>
                <w:color w:val="000000"/>
                <w:sz w:val="18"/>
                <w:szCs w:val="18"/>
                <w:lang w:eastAsia="cs-CZ"/>
              </w:rPr>
              <w:t>Příl</w:t>
            </w:r>
            <w:proofErr w:type="spellEnd"/>
            <w:r w:rsidRPr="00E2720C">
              <w:rPr>
                <w:rFonts w:eastAsia="Times New Roman"/>
                <w:color w:val="000000"/>
                <w:sz w:val="18"/>
                <w:szCs w:val="18"/>
                <w:lang w:eastAsia="cs-CZ"/>
              </w:rPr>
              <w:t xml:space="preserve">. 2 </w:t>
            </w:r>
            <w:proofErr w:type="spellStart"/>
            <w:r w:rsidRPr="00E2720C">
              <w:rPr>
                <w:rFonts w:eastAsia="Times New Roman"/>
                <w:color w:val="000000"/>
                <w:sz w:val="18"/>
                <w:szCs w:val="18"/>
                <w:lang w:eastAsia="cs-CZ"/>
              </w:rPr>
              <w:t>vyhl</w:t>
            </w:r>
            <w:proofErr w:type="spellEnd"/>
            <w:r w:rsidRPr="00E2720C">
              <w:rPr>
                <w:rFonts w:eastAsia="Times New Roman"/>
                <w:color w:val="000000"/>
                <w:sz w:val="18"/>
                <w:szCs w:val="18"/>
                <w:lang w:eastAsia="cs-CZ"/>
              </w:rPr>
              <w:t>. 79/2013, rizika ohrožení zdraví, bod 14 – příznak „X“, byla-li prohlídka provedena pro tuto rizikovou činnost, jinak prázdné.</w:t>
            </w:r>
          </w:p>
        </w:tc>
        <w:tc>
          <w:tcPr>
            <w:tcW w:w="971" w:type="dxa"/>
            <w:shd w:val="clear" w:color="auto" w:fill="auto"/>
            <w:vAlign w:val="center"/>
            <w:hideMark/>
          </w:tcPr>
          <w:p w14:paraId="383EDCE8"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5EAD8E3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4336B1D2"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v_201379_bod14</w:t>
            </w:r>
          </w:p>
        </w:tc>
      </w:tr>
      <w:tr w:rsidR="00E2720C" w:rsidRPr="00E2720C" w14:paraId="14AB1BF7" w14:textId="77777777" w:rsidTr="009954E6">
        <w:trPr>
          <w:cantSplit/>
          <w:trHeight w:val="283"/>
        </w:trPr>
        <w:tc>
          <w:tcPr>
            <w:tcW w:w="0" w:type="auto"/>
            <w:shd w:val="clear" w:color="auto" w:fill="auto"/>
            <w:vAlign w:val="center"/>
            <w:hideMark/>
          </w:tcPr>
          <w:p w14:paraId="446B615C"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61.</w:t>
            </w:r>
          </w:p>
        </w:tc>
        <w:tc>
          <w:tcPr>
            <w:tcW w:w="0" w:type="auto"/>
            <w:shd w:val="clear" w:color="auto" w:fill="auto"/>
            <w:hideMark/>
          </w:tcPr>
          <w:p w14:paraId="6682D04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Vyhláška 101/1995, § 1</w:t>
            </w:r>
          </w:p>
        </w:tc>
        <w:tc>
          <w:tcPr>
            <w:tcW w:w="4057" w:type="dxa"/>
            <w:shd w:val="clear" w:color="auto" w:fill="auto"/>
            <w:vAlign w:val="center"/>
            <w:hideMark/>
          </w:tcPr>
          <w:p w14:paraId="437DF78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Vyhláška 101/1995, § 1 – řízení vlečky – příznak „X“, byla-li prohlídka provedena pro tuto rizikovou činnost, jinak prázdné.</w:t>
            </w:r>
          </w:p>
        </w:tc>
        <w:tc>
          <w:tcPr>
            <w:tcW w:w="971" w:type="dxa"/>
            <w:shd w:val="clear" w:color="auto" w:fill="auto"/>
            <w:vAlign w:val="center"/>
            <w:hideMark/>
          </w:tcPr>
          <w:p w14:paraId="528EFDC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52AA39B8"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677528CD"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v_199510</w:t>
            </w:r>
          </w:p>
        </w:tc>
      </w:tr>
      <w:tr w:rsidR="00E2720C" w:rsidRPr="00E2720C" w14:paraId="4470E247" w14:textId="77777777" w:rsidTr="009954E6">
        <w:trPr>
          <w:cantSplit/>
          <w:trHeight w:val="283"/>
        </w:trPr>
        <w:tc>
          <w:tcPr>
            <w:tcW w:w="0" w:type="auto"/>
            <w:shd w:val="clear" w:color="auto" w:fill="auto"/>
            <w:vAlign w:val="center"/>
            <w:hideMark/>
          </w:tcPr>
          <w:p w14:paraId="035C7DE5"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62.</w:t>
            </w:r>
          </w:p>
        </w:tc>
        <w:tc>
          <w:tcPr>
            <w:tcW w:w="0" w:type="auto"/>
            <w:shd w:val="clear" w:color="auto" w:fill="auto"/>
            <w:hideMark/>
          </w:tcPr>
          <w:p w14:paraId="0E565F4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 prohlídka</w:t>
            </w:r>
          </w:p>
        </w:tc>
        <w:tc>
          <w:tcPr>
            <w:tcW w:w="4057" w:type="dxa"/>
            <w:shd w:val="clear" w:color="auto" w:fill="auto"/>
            <w:vAlign w:val="center"/>
            <w:hideMark/>
          </w:tcPr>
          <w:p w14:paraId="229223A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 zaměstnanci byla provedena prohlídka na hasiče. Příznak „X“, byla-li prohlídka na hasiče provedena, jinak prázdné.</w:t>
            </w:r>
          </w:p>
        </w:tc>
        <w:tc>
          <w:tcPr>
            <w:tcW w:w="971" w:type="dxa"/>
            <w:shd w:val="clear" w:color="auto" w:fill="auto"/>
            <w:vAlign w:val="center"/>
            <w:hideMark/>
          </w:tcPr>
          <w:p w14:paraId="5B6D7C2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123FD10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5421D75"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zn352_prohlidka</w:t>
            </w:r>
          </w:p>
        </w:tc>
      </w:tr>
      <w:tr w:rsidR="00E2720C" w:rsidRPr="00E2720C" w14:paraId="75F7BBB5" w14:textId="77777777" w:rsidTr="009954E6">
        <w:trPr>
          <w:cantSplit/>
          <w:trHeight w:val="283"/>
        </w:trPr>
        <w:tc>
          <w:tcPr>
            <w:tcW w:w="0" w:type="auto"/>
            <w:shd w:val="clear" w:color="auto" w:fill="auto"/>
            <w:vAlign w:val="center"/>
            <w:hideMark/>
          </w:tcPr>
          <w:p w14:paraId="39A5904A"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63.</w:t>
            </w:r>
          </w:p>
        </w:tc>
        <w:tc>
          <w:tcPr>
            <w:tcW w:w="0" w:type="auto"/>
            <w:shd w:val="clear" w:color="auto" w:fill="auto"/>
            <w:hideMark/>
          </w:tcPr>
          <w:p w14:paraId="1F9D403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w:t>
            </w:r>
            <w:r w:rsidRPr="00E2720C">
              <w:rPr>
                <w:rFonts w:eastAsia="Times New Roman"/>
                <w:color w:val="000000"/>
                <w:sz w:val="18"/>
                <w:szCs w:val="18"/>
                <w:lang w:eastAsia="cs-CZ"/>
              </w:rPr>
              <w:br/>
              <w:t>kategorie</w:t>
            </w:r>
          </w:p>
        </w:tc>
        <w:tc>
          <w:tcPr>
            <w:tcW w:w="4057" w:type="dxa"/>
            <w:shd w:val="clear" w:color="auto" w:fill="auto"/>
            <w:vAlign w:val="center"/>
            <w:hideMark/>
          </w:tcPr>
          <w:p w14:paraId="6EB4ABC8"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 zaměstnanci byla provedena prohlídka na hasiče. Označení, na jakou kategorii dle tohoto NV (1-4)</w:t>
            </w:r>
          </w:p>
        </w:tc>
        <w:tc>
          <w:tcPr>
            <w:tcW w:w="971" w:type="dxa"/>
            <w:shd w:val="clear" w:color="auto" w:fill="auto"/>
            <w:vAlign w:val="center"/>
            <w:hideMark/>
          </w:tcPr>
          <w:p w14:paraId="242F0DE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w:t>
            </w:r>
          </w:p>
        </w:tc>
        <w:tc>
          <w:tcPr>
            <w:tcW w:w="561" w:type="dxa"/>
            <w:shd w:val="clear" w:color="auto" w:fill="auto"/>
            <w:vAlign w:val="center"/>
            <w:hideMark/>
          </w:tcPr>
          <w:p w14:paraId="3C34D5F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520070E4"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zn352_kategorie</w:t>
            </w:r>
          </w:p>
        </w:tc>
      </w:tr>
      <w:tr w:rsidR="00E2720C" w:rsidRPr="00E2720C" w14:paraId="46E2A35A" w14:textId="77777777" w:rsidTr="009954E6">
        <w:trPr>
          <w:cantSplit/>
          <w:trHeight w:val="283"/>
        </w:trPr>
        <w:tc>
          <w:tcPr>
            <w:tcW w:w="0" w:type="auto"/>
            <w:shd w:val="clear" w:color="auto" w:fill="auto"/>
            <w:vAlign w:val="center"/>
            <w:hideMark/>
          </w:tcPr>
          <w:p w14:paraId="3BE909A3"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64.</w:t>
            </w:r>
          </w:p>
        </w:tc>
        <w:tc>
          <w:tcPr>
            <w:tcW w:w="0" w:type="auto"/>
            <w:shd w:val="clear" w:color="auto" w:fill="auto"/>
            <w:hideMark/>
          </w:tcPr>
          <w:p w14:paraId="762387D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w:t>
            </w:r>
            <w:r w:rsidRPr="00E2720C">
              <w:rPr>
                <w:rFonts w:eastAsia="Times New Roman"/>
                <w:color w:val="000000"/>
                <w:sz w:val="18"/>
                <w:szCs w:val="18"/>
                <w:lang w:eastAsia="cs-CZ"/>
              </w:rPr>
              <w:br/>
              <w:t>pořadové číslo funkčního zařazení</w:t>
            </w:r>
          </w:p>
        </w:tc>
        <w:tc>
          <w:tcPr>
            <w:tcW w:w="4057" w:type="dxa"/>
            <w:shd w:val="clear" w:color="auto" w:fill="auto"/>
            <w:vAlign w:val="center"/>
            <w:hideMark/>
          </w:tcPr>
          <w:p w14:paraId="4C1FCE0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 zaměstnanci byla provedena prohlídka na hasiče. Označení, na jaké pořadové číslo funkčního zařazení NV (1-12)</w:t>
            </w:r>
          </w:p>
        </w:tc>
        <w:tc>
          <w:tcPr>
            <w:tcW w:w="971" w:type="dxa"/>
            <w:shd w:val="clear" w:color="auto" w:fill="auto"/>
            <w:vAlign w:val="center"/>
            <w:hideMark/>
          </w:tcPr>
          <w:p w14:paraId="7B2EB02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w:t>
            </w:r>
          </w:p>
        </w:tc>
        <w:tc>
          <w:tcPr>
            <w:tcW w:w="561" w:type="dxa"/>
            <w:shd w:val="clear" w:color="auto" w:fill="auto"/>
            <w:vAlign w:val="center"/>
            <w:hideMark/>
          </w:tcPr>
          <w:p w14:paraId="49281C4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w:t>
            </w:r>
          </w:p>
        </w:tc>
        <w:tc>
          <w:tcPr>
            <w:tcW w:w="2080" w:type="dxa"/>
            <w:shd w:val="clear" w:color="auto" w:fill="auto"/>
            <w:vAlign w:val="center"/>
            <w:hideMark/>
          </w:tcPr>
          <w:p w14:paraId="22D0FF66"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zn352_poradcislo</w:t>
            </w:r>
          </w:p>
        </w:tc>
      </w:tr>
      <w:tr w:rsidR="00E2720C" w:rsidRPr="00E2720C" w14:paraId="1D33BE96" w14:textId="77777777" w:rsidTr="009954E6">
        <w:trPr>
          <w:cantSplit/>
          <w:trHeight w:val="283"/>
        </w:trPr>
        <w:tc>
          <w:tcPr>
            <w:tcW w:w="0" w:type="auto"/>
            <w:shd w:val="clear" w:color="auto" w:fill="auto"/>
            <w:vAlign w:val="center"/>
            <w:hideMark/>
          </w:tcPr>
          <w:p w14:paraId="7FA18F7B"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65.</w:t>
            </w:r>
          </w:p>
        </w:tc>
        <w:tc>
          <w:tcPr>
            <w:tcW w:w="0" w:type="auto"/>
            <w:shd w:val="clear" w:color="auto" w:fill="auto"/>
            <w:hideMark/>
          </w:tcPr>
          <w:p w14:paraId="740A4F1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w:t>
            </w:r>
            <w:r w:rsidRPr="00E2720C">
              <w:rPr>
                <w:rFonts w:eastAsia="Times New Roman"/>
                <w:color w:val="000000"/>
                <w:sz w:val="18"/>
                <w:szCs w:val="18"/>
                <w:lang w:eastAsia="cs-CZ"/>
              </w:rPr>
              <w:br/>
              <w:t>název funkční zařazení</w:t>
            </w:r>
          </w:p>
        </w:tc>
        <w:tc>
          <w:tcPr>
            <w:tcW w:w="4057" w:type="dxa"/>
            <w:shd w:val="clear" w:color="auto" w:fill="auto"/>
            <w:vAlign w:val="center"/>
            <w:hideMark/>
          </w:tcPr>
          <w:p w14:paraId="4A889399" w14:textId="0F45B40E"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Nařízení vlády 352/2003, zaměstnanci byla provedena prohlídka na hasiče. Označení, na </w:t>
            </w:r>
            <w:r w:rsidR="00CC398D" w:rsidRPr="00E2720C">
              <w:rPr>
                <w:rFonts w:eastAsia="Times New Roman"/>
                <w:color w:val="000000"/>
                <w:sz w:val="18"/>
                <w:szCs w:val="18"/>
                <w:lang w:eastAsia="cs-CZ"/>
              </w:rPr>
              <w:t>jaké funkční</w:t>
            </w:r>
            <w:r w:rsidRPr="00E2720C">
              <w:rPr>
                <w:rFonts w:eastAsia="Times New Roman"/>
                <w:color w:val="000000"/>
                <w:sz w:val="18"/>
                <w:szCs w:val="18"/>
                <w:lang w:eastAsia="cs-CZ"/>
              </w:rPr>
              <w:t xml:space="preserve"> zařazení (textové označení)</w:t>
            </w:r>
          </w:p>
        </w:tc>
        <w:tc>
          <w:tcPr>
            <w:tcW w:w="971" w:type="dxa"/>
            <w:shd w:val="clear" w:color="auto" w:fill="auto"/>
            <w:vAlign w:val="center"/>
            <w:hideMark/>
          </w:tcPr>
          <w:p w14:paraId="74932C9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Velitel jednotky</w:t>
            </w:r>
          </w:p>
        </w:tc>
        <w:tc>
          <w:tcPr>
            <w:tcW w:w="561" w:type="dxa"/>
            <w:shd w:val="clear" w:color="auto" w:fill="auto"/>
            <w:vAlign w:val="center"/>
            <w:hideMark/>
          </w:tcPr>
          <w:p w14:paraId="4D23BA0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60</w:t>
            </w:r>
          </w:p>
        </w:tc>
        <w:tc>
          <w:tcPr>
            <w:tcW w:w="2080" w:type="dxa"/>
            <w:shd w:val="clear" w:color="auto" w:fill="auto"/>
            <w:vAlign w:val="center"/>
            <w:hideMark/>
          </w:tcPr>
          <w:p w14:paraId="6EA3CE71"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zn352_zarazeni</w:t>
            </w:r>
          </w:p>
        </w:tc>
      </w:tr>
      <w:tr w:rsidR="008C30D2" w:rsidRPr="00E2720C" w14:paraId="2044CCE5" w14:textId="77777777" w:rsidTr="009954E6">
        <w:trPr>
          <w:cantSplit/>
          <w:trHeight w:val="283"/>
        </w:trPr>
        <w:tc>
          <w:tcPr>
            <w:tcW w:w="0" w:type="auto"/>
            <w:shd w:val="clear" w:color="auto" w:fill="auto"/>
            <w:vAlign w:val="center"/>
            <w:hideMark/>
          </w:tcPr>
          <w:p w14:paraId="65234BF1"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66.</w:t>
            </w:r>
          </w:p>
        </w:tc>
        <w:tc>
          <w:tcPr>
            <w:tcW w:w="0" w:type="auto"/>
            <w:shd w:val="clear" w:color="auto" w:fill="auto"/>
            <w:hideMark/>
          </w:tcPr>
          <w:p w14:paraId="1625596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w:t>
            </w:r>
            <w:r w:rsidRPr="00E2720C">
              <w:rPr>
                <w:rFonts w:eastAsia="Times New Roman"/>
                <w:color w:val="000000"/>
                <w:sz w:val="18"/>
                <w:szCs w:val="18"/>
                <w:lang w:eastAsia="cs-CZ"/>
              </w:rPr>
              <w:br/>
              <w:t>dobrovolný hasič</w:t>
            </w:r>
          </w:p>
        </w:tc>
        <w:tc>
          <w:tcPr>
            <w:tcW w:w="4057" w:type="dxa"/>
            <w:shd w:val="clear" w:color="auto" w:fill="auto"/>
            <w:hideMark/>
          </w:tcPr>
          <w:p w14:paraId="31E2CF9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 zaměstnanci byla provedena prohlídka na hasiče. Označení, že se jednalo o prohlídku na dobrovolného hasiče. Příznak „X“ = Ano, jinak prázdné (Ne).</w:t>
            </w:r>
          </w:p>
        </w:tc>
        <w:tc>
          <w:tcPr>
            <w:tcW w:w="971" w:type="dxa"/>
            <w:shd w:val="clear" w:color="auto" w:fill="auto"/>
            <w:vAlign w:val="center"/>
            <w:hideMark/>
          </w:tcPr>
          <w:p w14:paraId="6543405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6007BA3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2380D3A9" w14:textId="628E3F7C" w:rsidR="00E2720C" w:rsidRPr="00E2720C" w:rsidRDefault="00E2720C" w:rsidP="00400769">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zn352_dobr</w:t>
            </w:r>
            <w:r w:rsidR="00400769">
              <w:rPr>
                <w:rFonts w:eastAsia="Times New Roman"/>
                <w:color w:val="00000A"/>
                <w:sz w:val="18"/>
                <w:szCs w:val="18"/>
                <w:lang w:eastAsia="cs-CZ"/>
              </w:rPr>
              <w:t>o</w:t>
            </w:r>
            <w:r w:rsidRPr="00E2720C">
              <w:rPr>
                <w:rFonts w:eastAsia="Times New Roman"/>
                <w:color w:val="00000A"/>
                <w:sz w:val="18"/>
                <w:szCs w:val="18"/>
                <w:lang w:eastAsia="cs-CZ"/>
              </w:rPr>
              <w:t>volny</w:t>
            </w:r>
          </w:p>
        </w:tc>
      </w:tr>
    </w:tbl>
    <w:p w14:paraId="3B4A9C61" w14:textId="6AFA50AE" w:rsidR="00B65EA2" w:rsidRDefault="00B65EA2" w:rsidP="007B5C16">
      <w:pPr>
        <w:spacing w:after="0" w:line="240" w:lineRule="auto"/>
        <w:jc w:val="left"/>
        <w:rPr>
          <w:b/>
          <w:i/>
          <w:color w:val="FF0000"/>
          <w:sz w:val="24"/>
          <w:szCs w:val="24"/>
        </w:rPr>
        <w:sectPr w:rsidR="00B65EA2" w:rsidSect="00E15BC2">
          <w:headerReference w:type="default" r:id="rId12"/>
          <w:footerReference w:type="default" r:id="rId13"/>
          <w:pgSz w:w="11906" w:h="16838" w:code="9"/>
          <w:pgMar w:top="1950" w:right="1134" w:bottom="1134" w:left="1134" w:header="709" w:footer="851" w:gutter="0"/>
          <w:cols w:space="708"/>
          <w:docGrid w:linePitch="360"/>
        </w:sectPr>
      </w:pPr>
    </w:p>
    <w:p w14:paraId="1AFA09D7" w14:textId="7F773C63" w:rsidR="006033B2" w:rsidRDefault="006033B2" w:rsidP="006033B2">
      <w:pPr>
        <w:pStyle w:val="cpploha"/>
        <w:rPr>
          <w:b w:val="0"/>
        </w:rPr>
      </w:pPr>
      <w:r>
        <w:lastRenderedPageBreak/>
        <w:t>Příloha č. 4: Seznam adres ordinací, na kterých je zařízení poskytovatele a pověřených poskytovatelů (</w:t>
      </w:r>
      <w:r w:rsidR="004E4ED9">
        <w:t>poddodavatelů</w:t>
      </w:r>
      <w:r>
        <w:t xml:space="preserve">) </w:t>
      </w:r>
      <w:proofErr w:type="spellStart"/>
      <w:r>
        <w:t>pracovnělékařských</w:t>
      </w:r>
      <w:proofErr w:type="spellEnd"/>
      <w:r>
        <w:t xml:space="preserve"> služeb provozováno a seznam lékařů poskytujících </w:t>
      </w:r>
      <w:proofErr w:type="spellStart"/>
      <w:r>
        <w:t>pracovnělékařské</w:t>
      </w:r>
      <w:proofErr w:type="spellEnd"/>
      <w:r>
        <w:t xml:space="preserve"> služby </w:t>
      </w:r>
      <w:r>
        <w:rPr>
          <w:b w:val="0"/>
        </w:rPr>
        <w:t>*)</w:t>
      </w:r>
    </w:p>
    <w:tbl>
      <w:tblPr>
        <w:tblStyle w:val="Mkatabulky11"/>
        <w:tblW w:w="14170" w:type="dxa"/>
        <w:tblLayout w:type="fixed"/>
        <w:tblLook w:val="04A0" w:firstRow="1" w:lastRow="0" w:firstColumn="1" w:lastColumn="0" w:noHBand="0" w:noVBand="1"/>
      </w:tblPr>
      <w:tblGrid>
        <w:gridCol w:w="816"/>
        <w:gridCol w:w="1873"/>
        <w:gridCol w:w="992"/>
        <w:gridCol w:w="2410"/>
        <w:gridCol w:w="2693"/>
        <w:gridCol w:w="2126"/>
        <w:gridCol w:w="1559"/>
        <w:gridCol w:w="1701"/>
      </w:tblGrid>
      <w:tr w:rsidR="00D64CD3" w:rsidRPr="003D71A8" w14:paraId="64F7D5A6" w14:textId="77777777" w:rsidTr="00EC5A18">
        <w:trPr>
          <w:tblHeader/>
        </w:trPr>
        <w:tc>
          <w:tcPr>
            <w:tcW w:w="816" w:type="dxa"/>
            <w:tcBorders>
              <w:top w:val="single" w:sz="4" w:space="0" w:color="auto"/>
              <w:left w:val="single" w:sz="4" w:space="0" w:color="auto"/>
              <w:bottom w:val="single" w:sz="4" w:space="0" w:color="auto"/>
              <w:right w:val="single" w:sz="4" w:space="0" w:color="auto"/>
            </w:tcBorders>
            <w:vAlign w:val="center"/>
            <w:hideMark/>
          </w:tcPr>
          <w:p w14:paraId="3FB5F405" w14:textId="77777777" w:rsidR="00D64CD3" w:rsidRPr="003D71A8" w:rsidRDefault="00D64CD3" w:rsidP="00EC5A18">
            <w:pPr>
              <w:spacing w:after="0"/>
              <w:jc w:val="center"/>
              <w:rPr>
                <w:rFonts w:eastAsia="Calibri" w:cs="Times New Roman"/>
                <w:b/>
                <w:sz w:val="18"/>
                <w:szCs w:val="18"/>
              </w:rPr>
            </w:pPr>
            <w:proofErr w:type="spellStart"/>
            <w:r w:rsidRPr="003D71A8">
              <w:rPr>
                <w:rFonts w:eastAsia="Calibri" w:cs="Times New Roman"/>
                <w:b/>
                <w:sz w:val="18"/>
                <w:szCs w:val="18"/>
              </w:rPr>
              <w:t>Poř</w:t>
            </w:r>
            <w:proofErr w:type="spellEnd"/>
            <w:r w:rsidRPr="003D71A8">
              <w:rPr>
                <w:rFonts w:eastAsia="Calibri" w:cs="Times New Roman"/>
                <w:b/>
                <w:sz w:val="18"/>
                <w:szCs w:val="18"/>
              </w:rPr>
              <w:t>. č. města</w:t>
            </w:r>
          </w:p>
        </w:tc>
        <w:tc>
          <w:tcPr>
            <w:tcW w:w="1873" w:type="dxa"/>
            <w:tcBorders>
              <w:top w:val="single" w:sz="4" w:space="0" w:color="auto"/>
              <w:left w:val="single" w:sz="4" w:space="0" w:color="auto"/>
              <w:bottom w:val="single" w:sz="4" w:space="0" w:color="auto"/>
              <w:right w:val="single" w:sz="4" w:space="0" w:color="auto"/>
            </w:tcBorders>
            <w:vAlign w:val="center"/>
            <w:hideMark/>
          </w:tcPr>
          <w:p w14:paraId="425F3C88" w14:textId="77777777" w:rsidR="00D64CD3" w:rsidRPr="003D71A8" w:rsidRDefault="00D64CD3" w:rsidP="00EC5A18">
            <w:pPr>
              <w:spacing w:after="0"/>
              <w:jc w:val="center"/>
              <w:rPr>
                <w:rFonts w:eastAsia="Calibri" w:cs="Times New Roman"/>
                <w:b/>
                <w:sz w:val="18"/>
                <w:szCs w:val="18"/>
              </w:rPr>
            </w:pPr>
            <w:r w:rsidRPr="003D71A8">
              <w:rPr>
                <w:rFonts w:eastAsia="Calibri" w:cs="Times New Roman"/>
                <w:b/>
                <w:sz w:val="18"/>
                <w:szCs w:val="18"/>
              </w:rPr>
              <w:t>Město</w:t>
            </w:r>
          </w:p>
          <w:p w14:paraId="5AA209A4" w14:textId="77777777" w:rsidR="00D64CD3" w:rsidRPr="003D71A8" w:rsidRDefault="00D64CD3" w:rsidP="00EC5A18">
            <w:pPr>
              <w:spacing w:after="0"/>
              <w:jc w:val="center"/>
              <w:rPr>
                <w:rFonts w:eastAsia="Calibri" w:cs="Times New Roman"/>
                <w:b/>
                <w:sz w:val="18"/>
                <w:szCs w:val="18"/>
              </w:rPr>
            </w:pPr>
            <w:r w:rsidRPr="003D71A8">
              <w:rPr>
                <w:rFonts w:eastAsia="Calibri"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58C96C" w14:textId="77777777" w:rsidR="00D64CD3" w:rsidRPr="003D71A8" w:rsidRDefault="00D64CD3" w:rsidP="00EC5A18">
            <w:pPr>
              <w:spacing w:after="0"/>
              <w:jc w:val="center"/>
              <w:rPr>
                <w:rFonts w:eastAsia="Calibri" w:cs="Times New Roman"/>
                <w:b/>
                <w:sz w:val="18"/>
                <w:szCs w:val="18"/>
              </w:rPr>
            </w:pPr>
            <w:r w:rsidRPr="003D71A8">
              <w:rPr>
                <w:rFonts w:eastAsia="Calibri" w:cs="Times New Roman"/>
                <w:b/>
                <w:sz w:val="18"/>
                <w:szCs w:val="18"/>
              </w:rPr>
              <w:t xml:space="preserve">Pořadí lékaře v daném městě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A33FCD8" w14:textId="77777777" w:rsidR="00D64CD3" w:rsidRPr="003D71A8" w:rsidRDefault="00D64CD3" w:rsidP="00EC5A18">
            <w:pPr>
              <w:spacing w:after="0"/>
              <w:jc w:val="center"/>
              <w:rPr>
                <w:rFonts w:eastAsia="Calibri" w:cs="Times New Roman"/>
                <w:b/>
                <w:sz w:val="18"/>
                <w:szCs w:val="18"/>
              </w:rPr>
            </w:pPr>
            <w:r w:rsidRPr="003D71A8">
              <w:rPr>
                <w:rFonts w:eastAsia="Calibri" w:cs="Times New Roman"/>
                <w:b/>
                <w:sz w:val="18"/>
                <w:szCs w:val="18"/>
              </w:rPr>
              <w:t>Jméno lékaře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7779E53" w14:textId="77777777" w:rsidR="00D64CD3" w:rsidRPr="003D71A8" w:rsidRDefault="00D64CD3" w:rsidP="00EC5A18">
            <w:pPr>
              <w:spacing w:after="0"/>
              <w:jc w:val="center"/>
              <w:rPr>
                <w:rFonts w:eastAsia="Calibri" w:cs="Times New Roman"/>
                <w:b/>
                <w:sz w:val="18"/>
                <w:szCs w:val="18"/>
              </w:rPr>
            </w:pPr>
            <w:r w:rsidRPr="003D71A8">
              <w:rPr>
                <w:rFonts w:eastAsia="Calibri" w:cs="Times New Roman"/>
                <w:b/>
                <w:sz w:val="18"/>
                <w:szCs w:val="18"/>
              </w:rPr>
              <w:t xml:space="preserve">Způsobilost </w:t>
            </w:r>
            <w:r w:rsidRPr="003D71A8">
              <w:rPr>
                <w:rFonts w:eastAsia="Calibri" w:cs="Times New Roman"/>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017DF1" w14:textId="77777777" w:rsidR="00D64CD3" w:rsidRPr="003D71A8" w:rsidRDefault="00D64CD3" w:rsidP="00EC5A18">
            <w:pPr>
              <w:spacing w:after="0"/>
              <w:jc w:val="center"/>
              <w:rPr>
                <w:rFonts w:eastAsia="Calibri" w:cs="Times New Roman"/>
                <w:b/>
                <w:sz w:val="18"/>
                <w:szCs w:val="18"/>
              </w:rPr>
            </w:pPr>
            <w:r w:rsidRPr="003D71A8">
              <w:rPr>
                <w:rFonts w:eastAsia="Calibri" w:cs="Times New Roman"/>
                <w:b/>
                <w:sz w:val="18"/>
                <w:szCs w:val="18"/>
              </w:rPr>
              <w:t>Adresa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494B56" w14:textId="77777777" w:rsidR="00D64CD3" w:rsidRPr="003D71A8" w:rsidRDefault="00D64CD3" w:rsidP="00EC5A18">
            <w:pPr>
              <w:spacing w:after="0"/>
              <w:jc w:val="center"/>
              <w:rPr>
                <w:rFonts w:eastAsia="Calibri" w:cs="Times New Roman"/>
                <w:b/>
                <w:sz w:val="18"/>
                <w:szCs w:val="18"/>
              </w:rPr>
            </w:pPr>
            <w:r w:rsidRPr="003D71A8">
              <w:rPr>
                <w:rFonts w:eastAsia="Calibri" w:cs="Times New Roman"/>
                <w:b/>
                <w:sz w:val="18"/>
                <w:szCs w:val="18"/>
              </w:rPr>
              <w:t>Pověřený poskytovatel</w:t>
            </w:r>
          </w:p>
          <w:p w14:paraId="05DBF258" w14:textId="77777777" w:rsidR="00D64CD3" w:rsidRPr="003D71A8" w:rsidRDefault="00D64CD3" w:rsidP="00EC5A18">
            <w:pPr>
              <w:spacing w:after="0"/>
              <w:jc w:val="center"/>
              <w:rPr>
                <w:rFonts w:eastAsia="Calibri" w:cs="Times New Roman"/>
                <w:b/>
                <w:sz w:val="18"/>
                <w:szCs w:val="18"/>
              </w:rPr>
            </w:pPr>
            <w:r w:rsidRPr="003D71A8">
              <w:rPr>
                <w:rFonts w:eastAsia="Calibri" w:cs="Times New Roman"/>
                <w:b/>
                <w:sz w:val="18"/>
                <w:szCs w:val="18"/>
              </w:rPr>
              <w:t>IČO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ECD41D" w14:textId="77777777" w:rsidR="00D64CD3" w:rsidRPr="003D71A8" w:rsidRDefault="00D64CD3" w:rsidP="00EC5A18">
            <w:pPr>
              <w:spacing w:after="0"/>
              <w:jc w:val="center"/>
              <w:rPr>
                <w:rFonts w:eastAsia="Calibri" w:cs="Times New Roman"/>
                <w:b/>
                <w:sz w:val="18"/>
                <w:szCs w:val="18"/>
              </w:rPr>
            </w:pPr>
            <w:r w:rsidRPr="003D71A8">
              <w:rPr>
                <w:rFonts w:eastAsia="Calibri" w:cs="Times New Roman"/>
                <w:b/>
                <w:sz w:val="18"/>
                <w:szCs w:val="18"/>
              </w:rPr>
              <w:t>Pověřený poskytovatel</w:t>
            </w:r>
          </w:p>
          <w:p w14:paraId="55923493" w14:textId="77777777" w:rsidR="00D64CD3" w:rsidRPr="003D71A8" w:rsidRDefault="00D64CD3" w:rsidP="00EC5A18">
            <w:pPr>
              <w:spacing w:after="0"/>
              <w:jc w:val="center"/>
              <w:rPr>
                <w:rFonts w:eastAsia="Calibri" w:cs="Times New Roman"/>
                <w:b/>
                <w:sz w:val="18"/>
                <w:szCs w:val="18"/>
              </w:rPr>
            </w:pPr>
            <w:r w:rsidRPr="003D71A8">
              <w:rPr>
                <w:rFonts w:eastAsia="Calibri" w:cs="Times New Roman"/>
                <w:b/>
                <w:sz w:val="18"/>
                <w:szCs w:val="18"/>
              </w:rPr>
              <w:t>Název</w:t>
            </w:r>
          </w:p>
        </w:tc>
      </w:tr>
      <w:tr w:rsidR="00D64CD3" w:rsidRPr="003D71A8" w14:paraId="1AA0DE3F" w14:textId="77777777" w:rsidTr="00EC5A18">
        <w:trPr>
          <w:trHeight w:val="312"/>
        </w:trPr>
        <w:tc>
          <w:tcPr>
            <w:tcW w:w="816" w:type="dxa"/>
            <w:tcBorders>
              <w:top w:val="single" w:sz="4" w:space="0" w:color="auto"/>
              <w:left w:val="single" w:sz="4" w:space="0" w:color="auto"/>
              <w:bottom w:val="single" w:sz="4" w:space="0" w:color="auto"/>
              <w:right w:val="single" w:sz="4" w:space="0" w:color="auto"/>
            </w:tcBorders>
            <w:vAlign w:val="center"/>
            <w:hideMark/>
          </w:tcPr>
          <w:p w14:paraId="12CC30E0" w14:textId="77777777" w:rsidR="00D64CD3" w:rsidRPr="003D71A8" w:rsidRDefault="00D64CD3" w:rsidP="00EC5A18">
            <w:pPr>
              <w:spacing w:after="0"/>
              <w:jc w:val="center"/>
              <w:rPr>
                <w:rFonts w:eastAsia="Calibri" w:cs="Times New Roman"/>
                <w:color w:val="000000" w:themeColor="text1"/>
                <w:sz w:val="18"/>
                <w:szCs w:val="18"/>
              </w:rPr>
            </w:pPr>
            <w:r w:rsidRPr="003D71A8">
              <w:rPr>
                <w:rFonts w:eastAsia="Calibri" w:cs="Times New Roman"/>
                <w:color w:val="000000" w:themeColor="text1"/>
                <w:sz w:val="18"/>
                <w:szCs w:val="18"/>
              </w:rPr>
              <w:t>1</w:t>
            </w:r>
          </w:p>
        </w:tc>
        <w:tc>
          <w:tcPr>
            <w:tcW w:w="1873" w:type="dxa"/>
            <w:tcBorders>
              <w:top w:val="single" w:sz="4" w:space="0" w:color="auto"/>
              <w:left w:val="single" w:sz="4" w:space="0" w:color="auto"/>
              <w:bottom w:val="single" w:sz="4" w:space="0" w:color="auto"/>
              <w:right w:val="single" w:sz="4" w:space="0" w:color="auto"/>
            </w:tcBorders>
            <w:vAlign w:val="center"/>
          </w:tcPr>
          <w:p w14:paraId="3E7BC69C" w14:textId="77777777" w:rsidR="00D64CD3" w:rsidRPr="003D71A8" w:rsidRDefault="00D64CD3" w:rsidP="00EC5A18">
            <w:pPr>
              <w:spacing w:after="0"/>
              <w:jc w:val="left"/>
              <w:rPr>
                <w:rFonts w:eastAsia="Calibri" w:cs="Times New Roman"/>
                <w:color w:val="000000" w:themeColor="text1"/>
                <w:sz w:val="18"/>
                <w:szCs w:val="18"/>
              </w:rPr>
            </w:pPr>
            <w:r w:rsidRPr="003D71A8">
              <w:rPr>
                <w:rFonts w:eastAsia="Calibri" w:cs="Times New Roman"/>
                <w:color w:val="000000" w:themeColor="text1"/>
                <w:sz w:val="18"/>
                <w:szCs w:val="18"/>
              </w:rPr>
              <w:t xml:space="preserve">Čáslav </w:t>
            </w:r>
          </w:p>
        </w:tc>
        <w:tc>
          <w:tcPr>
            <w:tcW w:w="992" w:type="dxa"/>
            <w:tcBorders>
              <w:top w:val="single" w:sz="4" w:space="0" w:color="auto"/>
              <w:left w:val="single" w:sz="4" w:space="0" w:color="auto"/>
              <w:bottom w:val="single" w:sz="4" w:space="0" w:color="auto"/>
              <w:right w:val="single" w:sz="4" w:space="0" w:color="auto"/>
            </w:tcBorders>
            <w:vAlign w:val="center"/>
          </w:tcPr>
          <w:p w14:paraId="2D7F2238" w14:textId="77777777" w:rsidR="00D64CD3" w:rsidRPr="003D71A8" w:rsidRDefault="00D64CD3" w:rsidP="00EC5A18">
            <w:pPr>
              <w:spacing w:after="0"/>
              <w:jc w:val="center"/>
              <w:rPr>
                <w:rFonts w:eastAsia="Calibri" w:cs="Times New Roman"/>
                <w:color w:val="000000" w:themeColor="text1"/>
                <w:sz w:val="18"/>
                <w:szCs w:val="18"/>
              </w:rPr>
            </w:pPr>
            <w:r w:rsidRPr="003D71A8">
              <w:rPr>
                <w:rFonts w:eastAsia="Calibri" w:cs="Times New Roman"/>
                <w:color w:val="000000" w:themeColor="text1"/>
                <w:sz w:val="18"/>
                <w:szCs w:val="18"/>
              </w:rPr>
              <w:t>a</w:t>
            </w:r>
          </w:p>
        </w:tc>
        <w:tc>
          <w:tcPr>
            <w:tcW w:w="2410" w:type="dxa"/>
            <w:tcBorders>
              <w:top w:val="single" w:sz="4" w:space="0" w:color="auto"/>
              <w:left w:val="single" w:sz="4" w:space="0" w:color="auto"/>
              <w:bottom w:val="single" w:sz="4" w:space="0" w:color="auto"/>
              <w:right w:val="single" w:sz="4" w:space="0" w:color="auto"/>
            </w:tcBorders>
          </w:tcPr>
          <w:p w14:paraId="01508621" w14:textId="6D812E7F" w:rsidR="00D64CD3" w:rsidRPr="003D71A8" w:rsidRDefault="00AE5A06" w:rsidP="00EC5A18">
            <w:pPr>
              <w:spacing w:after="0"/>
              <w:jc w:val="left"/>
              <w:rPr>
                <w:rFonts w:eastAsia="Calibri" w:cs="Times New Roman"/>
                <w:color w:val="000000" w:themeColor="text1"/>
                <w:sz w:val="18"/>
                <w:szCs w:val="18"/>
              </w:rPr>
            </w:pPr>
            <w:proofErr w:type="spellStart"/>
            <w:r>
              <w:rPr>
                <w:rFonts w:eastAsia="Calibri" w:cs="Times New Roman"/>
                <w:color w:val="000000" w:themeColor="text1"/>
                <w:sz w:val="18"/>
                <w:szCs w:val="18"/>
              </w:rPr>
              <w:t>xxx</w:t>
            </w:r>
            <w:proofErr w:type="spellEnd"/>
          </w:p>
        </w:tc>
        <w:tc>
          <w:tcPr>
            <w:tcW w:w="2693" w:type="dxa"/>
            <w:tcBorders>
              <w:top w:val="single" w:sz="4" w:space="0" w:color="auto"/>
              <w:left w:val="single" w:sz="4" w:space="0" w:color="auto"/>
              <w:bottom w:val="single" w:sz="4" w:space="0" w:color="auto"/>
              <w:right w:val="single" w:sz="4" w:space="0" w:color="auto"/>
            </w:tcBorders>
          </w:tcPr>
          <w:p w14:paraId="093653EB" w14:textId="77777777" w:rsidR="00D64CD3" w:rsidRPr="003D71A8" w:rsidRDefault="00D64CD3" w:rsidP="00EC5A18">
            <w:pPr>
              <w:spacing w:after="0"/>
              <w:ind w:left="-533"/>
              <w:jc w:val="center"/>
              <w:rPr>
                <w:rFonts w:eastAsia="Times New Roman" w:cs="Times New Roman"/>
                <w:bCs/>
                <w:color w:val="000000" w:themeColor="text1"/>
                <w:sz w:val="18"/>
                <w:szCs w:val="18"/>
                <w:lang w:eastAsia="cs-CZ"/>
              </w:rPr>
            </w:pPr>
            <w:r w:rsidRPr="003D71A8">
              <w:rPr>
                <w:rFonts w:eastAsia="Calibri" w:cs="Times New Roman"/>
                <w:color w:val="000000" w:themeColor="text1"/>
                <w:sz w:val="18"/>
                <w:szCs w:val="18"/>
              </w:rPr>
              <w:t xml:space="preserve">  všeobecné praktické lékařství</w:t>
            </w:r>
          </w:p>
        </w:tc>
        <w:tc>
          <w:tcPr>
            <w:tcW w:w="2126" w:type="dxa"/>
            <w:tcBorders>
              <w:top w:val="single" w:sz="4" w:space="0" w:color="auto"/>
              <w:left w:val="single" w:sz="4" w:space="0" w:color="auto"/>
              <w:bottom w:val="single" w:sz="4" w:space="0" w:color="auto"/>
              <w:right w:val="single" w:sz="4" w:space="0" w:color="auto"/>
            </w:tcBorders>
          </w:tcPr>
          <w:p w14:paraId="043E0D22" w14:textId="77777777" w:rsidR="00D64CD3" w:rsidRPr="003D71A8" w:rsidRDefault="00D64CD3" w:rsidP="00EC5A18">
            <w:pPr>
              <w:spacing w:after="0"/>
              <w:jc w:val="left"/>
              <w:rPr>
                <w:rFonts w:eastAsia="Calibri" w:cs="Times New Roman"/>
                <w:color w:val="000000" w:themeColor="text1"/>
                <w:sz w:val="18"/>
                <w:szCs w:val="18"/>
              </w:rPr>
            </w:pPr>
            <w:r w:rsidRPr="003D71A8">
              <w:rPr>
                <w:rFonts w:eastAsia="Calibri" w:cs="Times New Roman"/>
                <w:color w:val="000000" w:themeColor="text1"/>
                <w:sz w:val="18"/>
                <w:szCs w:val="18"/>
              </w:rPr>
              <w:t>Karlov 197, 284 01 Kutná Hora</w:t>
            </w:r>
          </w:p>
        </w:tc>
        <w:tc>
          <w:tcPr>
            <w:tcW w:w="1559" w:type="dxa"/>
            <w:tcBorders>
              <w:top w:val="single" w:sz="4" w:space="0" w:color="auto"/>
              <w:left w:val="single" w:sz="4" w:space="0" w:color="auto"/>
              <w:bottom w:val="single" w:sz="4" w:space="0" w:color="auto"/>
              <w:right w:val="single" w:sz="4" w:space="0" w:color="auto"/>
            </w:tcBorders>
            <w:vAlign w:val="center"/>
          </w:tcPr>
          <w:p w14:paraId="5B8A7727" w14:textId="77777777" w:rsidR="00D64CD3" w:rsidRPr="003D71A8" w:rsidRDefault="00D64CD3" w:rsidP="00EC5A18">
            <w:pPr>
              <w:spacing w:after="0"/>
              <w:jc w:val="left"/>
              <w:rPr>
                <w:rFonts w:eastAsia="Calibri" w:cs="Times New Roman"/>
                <w:color w:val="000000" w:themeColor="text1"/>
                <w:sz w:val="18"/>
                <w:szCs w:val="18"/>
              </w:rPr>
            </w:pPr>
            <w:r w:rsidRPr="003D71A8">
              <w:rPr>
                <w:rFonts w:eastAsia="Calibri" w:cs="Times New Roman"/>
                <w:color w:val="000000" w:themeColor="text1"/>
                <w:sz w:val="18"/>
                <w:szCs w:val="18"/>
              </w:rPr>
              <w:t>2517922</w:t>
            </w:r>
          </w:p>
        </w:tc>
        <w:tc>
          <w:tcPr>
            <w:tcW w:w="1701" w:type="dxa"/>
            <w:tcBorders>
              <w:top w:val="single" w:sz="4" w:space="0" w:color="auto"/>
              <w:left w:val="single" w:sz="4" w:space="0" w:color="auto"/>
              <w:bottom w:val="single" w:sz="4" w:space="0" w:color="auto"/>
              <w:right w:val="single" w:sz="4" w:space="0" w:color="auto"/>
            </w:tcBorders>
            <w:vAlign w:val="center"/>
          </w:tcPr>
          <w:p w14:paraId="6A09F24A" w14:textId="77777777" w:rsidR="00D64CD3" w:rsidRPr="003D71A8" w:rsidRDefault="00D64CD3" w:rsidP="00EC5A18">
            <w:pPr>
              <w:spacing w:after="0"/>
              <w:jc w:val="left"/>
              <w:rPr>
                <w:rFonts w:eastAsia="Calibri" w:cs="Times New Roman"/>
                <w:color w:val="000000" w:themeColor="text1"/>
                <w:sz w:val="18"/>
                <w:szCs w:val="18"/>
              </w:rPr>
            </w:pPr>
            <w:r w:rsidRPr="003D71A8">
              <w:rPr>
                <w:rFonts w:eastAsia="Calibri" w:cs="Times New Roman"/>
                <w:color w:val="000000" w:themeColor="text1"/>
                <w:sz w:val="18"/>
                <w:szCs w:val="18"/>
              </w:rPr>
              <w:t>PRAKTIK Procházka s.r.o.</w:t>
            </w:r>
          </w:p>
        </w:tc>
      </w:tr>
      <w:tr w:rsidR="00D64CD3" w:rsidRPr="003D71A8" w14:paraId="67948380" w14:textId="77777777" w:rsidTr="00EC5A18">
        <w:trPr>
          <w:trHeight w:val="312"/>
        </w:trPr>
        <w:tc>
          <w:tcPr>
            <w:tcW w:w="816" w:type="dxa"/>
            <w:tcBorders>
              <w:top w:val="single" w:sz="4" w:space="0" w:color="auto"/>
              <w:left w:val="single" w:sz="4" w:space="0" w:color="auto"/>
              <w:bottom w:val="single" w:sz="4" w:space="0" w:color="auto"/>
              <w:right w:val="single" w:sz="4" w:space="0" w:color="auto"/>
            </w:tcBorders>
            <w:vAlign w:val="center"/>
            <w:hideMark/>
          </w:tcPr>
          <w:p w14:paraId="287AD6CD"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2</w:t>
            </w:r>
          </w:p>
        </w:tc>
        <w:tc>
          <w:tcPr>
            <w:tcW w:w="1873" w:type="dxa"/>
            <w:tcBorders>
              <w:top w:val="single" w:sz="4" w:space="0" w:color="auto"/>
              <w:left w:val="single" w:sz="4" w:space="0" w:color="auto"/>
              <w:bottom w:val="single" w:sz="4" w:space="0" w:color="auto"/>
              <w:right w:val="single" w:sz="4" w:space="0" w:color="auto"/>
            </w:tcBorders>
            <w:vAlign w:val="center"/>
          </w:tcPr>
          <w:p w14:paraId="0B8F4DFE"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Česká Třebová</w:t>
            </w:r>
          </w:p>
        </w:tc>
        <w:tc>
          <w:tcPr>
            <w:tcW w:w="992" w:type="dxa"/>
            <w:tcBorders>
              <w:top w:val="single" w:sz="4" w:space="0" w:color="auto"/>
              <w:left w:val="single" w:sz="4" w:space="0" w:color="auto"/>
              <w:bottom w:val="single" w:sz="4" w:space="0" w:color="auto"/>
              <w:right w:val="single" w:sz="4" w:space="0" w:color="auto"/>
            </w:tcBorders>
            <w:vAlign w:val="center"/>
          </w:tcPr>
          <w:p w14:paraId="13AFC2BF"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a</w:t>
            </w:r>
          </w:p>
        </w:tc>
        <w:tc>
          <w:tcPr>
            <w:tcW w:w="2410" w:type="dxa"/>
            <w:tcBorders>
              <w:top w:val="single" w:sz="4" w:space="0" w:color="auto"/>
              <w:left w:val="single" w:sz="4" w:space="0" w:color="auto"/>
              <w:bottom w:val="single" w:sz="4" w:space="0" w:color="auto"/>
              <w:right w:val="single" w:sz="4" w:space="0" w:color="auto"/>
            </w:tcBorders>
            <w:vAlign w:val="center"/>
          </w:tcPr>
          <w:p w14:paraId="58CED913" w14:textId="4DA907FE" w:rsidR="00D64CD3" w:rsidRPr="003D71A8" w:rsidRDefault="00AE5A06" w:rsidP="00EC5A18">
            <w:pPr>
              <w:spacing w:after="0"/>
              <w:jc w:val="left"/>
              <w:rPr>
                <w:rFonts w:eastAsia="Calibri" w:cs="Times New Roman"/>
                <w:sz w:val="18"/>
                <w:szCs w:val="18"/>
              </w:rPr>
            </w:pPr>
            <w:proofErr w:type="spellStart"/>
            <w:r>
              <w:rPr>
                <w:rFonts w:eastAsia="Calibri" w:cs="Times New Roman"/>
                <w:sz w:val="18"/>
                <w:szCs w:val="18"/>
              </w:rPr>
              <w:t>xxx</w:t>
            </w:r>
            <w:proofErr w:type="spellEnd"/>
            <w:r w:rsidR="00D64CD3" w:rsidRPr="003D71A8">
              <w:rPr>
                <w:rFonts w:eastAsia="Calibri" w:cs="Times New Roman"/>
                <w:sz w:val="18"/>
                <w:szCs w:val="18"/>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126A96E1"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všeobecné praktické lékařství</w:t>
            </w:r>
          </w:p>
        </w:tc>
        <w:tc>
          <w:tcPr>
            <w:tcW w:w="2126" w:type="dxa"/>
            <w:tcBorders>
              <w:top w:val="single" w:sz="4" w:space="0" w:color="auto"/>
              <w:left w:val="single" w:sz="4" w:space="0" w:color="auto"/>
              <w:bottom w:val="single" w:sz="4" w:space="0" w:color="auto"/>
              <w:right w:val="single" w:sz="4" w:space="0" w:color="auto"/>
            </w:tcBorders>
            <w:vAlign w:val="center"/>
          </w:tcPr>
          <w:p w14:paraId="1E2AFB93"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Litomyšlská 322, 560 02 Česká Třebová</w:t>
            </w:r>
          </w:p>
        </w:tc>
        <w:tc>
          <w:tcPr>
            <w:tcW w:w="1559" w:type="dxa"/>
            <w:tcBorders>
              <w:top w:val="single" w:sz="4" w:space="0" w:color="auto"/>
              <w:left w:val="single" w:sz="4" w:space="0" w:color="auto"/>
              <w:bottom w:val="single" w:sz="4" w:space="0" w:color="auto"/>
              <w:right w:val="single" w:sz="4" w:space="0" w:color="auto"/>
            </w:tcBorders>
            <w:vAlign w:val="center"/>
          </w:tcPr>
          <w:p w14:paraId="7201F4F7"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70846405</w:t>
            </w:r>
          </w:p>
        </w:tc>
        <w:tc>
          <w:tcPr>
            <w:tcW w:w="1701" w:type="dxa"/>
            <w:tcBorders>
              <w:top w:val="single" w:sz="4" w:space="0" w:color="auto"/>
              <w:left w:val="single" w:sz="4" w:space="0" w:color="auto"/>
              <w:bottom w:val="single" w:sz="4" w:space="0" w:color="auto"/>
              <w:right w:val="single" w:sz="4" w:space="0" w:color="auto"/>
            </w:tcBorders>
            <w:vAlign w:val="center"/>
          </w:tcPr>
          <w:p w14:paraId="501F9B45"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MUDr. Romana Langová</w:t>
            </w:r>
          </w:p>
        </w:tc>
      </w:tr>
      <w:tr w:rsidR="00D64CD3" w:rsidRPr="003D71A8" w14:paraId="3BC0DFC7" w14:textId="77777777" w:rsidTr="00EC5A18">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4785B2BF"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3</w:t>
            </w:r>
          </w:p>
        </w:tc>
        <w:tc>
          <w:tcPr>
            <w:tcW w:w="1873" w:type="dxa"/>
            <w:tcBorders>
              <w:top w:val="single" w:sz="4" w:space="0" w:color="auto"/>
              <w:left w:val="single" w:sz="4" w:space="0" w:color="auto"/>
              <w:bottom w:val="single" w:sz="4" w:space="0" w:color="auto"/>
              <w:right w:val="single" w:sz="4" w:space="0" w:color="auto"/>
            </w:tcBorders>
            <w:vAlign w:val="center"/>
          </w:tcPr>
          <w:p w14:paraId="6F271CC8"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Havlíčkův Brod</w:t>
            </w:r>
          </w:p>
        </w:tc>
        <w:tc>
          <w:tcPr>
            <w:tcW w:w="992" w:type="dxa"/>
            <w:tcBorders>
              <w:top w:val="single" w:sz="4" w:space="0" w:color="auto"/>
              <w:left w:val="single" w:sz="4" w:space="0" w:color="auto"/>
              <w:bottom w:val="single" w:sz="4" w:space="0" w:color="auto"/>
              <w:right w:val="single" w:sz="4" w:space="0" w:color="auto"/>
            </w:tcBorders>
            <w:vAlign w:val="center"/>
          </w:tcPr>
          <w:p w14:paraId="4A8804DD"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a</w:t>
            </w:r>
          </w:p>
        </w:tc>
        <w:tc>
          <w:tcPr>
            <w:tcW w:w="2410" w:type="dxa"/>
            <w:tcBorders>
              <w:top w:val="single" w:sz="4" w:space="0" w:color="auto"/>
              <w:left w:val="single" w:sz="4" w:space="0" w:color="auto"/>
              <w:bottom w:val="single" w:sz="4" w:space="0" w:color="auto"/>
              <w:right w:val="single" w:sz="4" w:space="0" w:color="auto"/>
            </w:tcBorders>
          </w:tcPr>
          <w:p w14:paraId="5F2F74D0" w14:textId="1D0D893D" w:rsidR="00D64CD3" w:rsidRPr="003D71A8" w:rsidRDefault="00AE5A06" w:rsidP="00EC5A18">
            <w:pPr>
              <w:spacing w:after="0"/>
              <w:jc w:val="left"/>
              <w:rPr>
                <w:rFonts w:eastAsia="Calibri" w:cs="Times New Roman"/>
                <w:sz w:val="18"/>
                <w:szCs w:val="18"/>
              </w:rPr>
            </w:pPr>
            <w:proofErr w:type="spellStart"/>
            <w:r>
              <w:rPr>
                <w:rFonts w:eastAsia="Calibri" w:cs="Times New Roman"/>
                <w:sz w:val="18"/>
                <w:szCs w:val="18"/>
              </w:rPr>
              <w:t>xxx</w:t>
            </w:r>
            <w:proofErr w:type="spellEnd"/>
            <w:r w:rsidR="00D64CD3" w:rsidRPr="003D71A8">
              <w:rPr>
                <w:rFonts w:eastAsia="Calibri" w:cs="Times New Roman"/>
                <w:sz w:val="18"/>
                <w:szCs w:val="18"/>
              </w:rPr>
              <w:t xml:space="preserve"> </w:t>
            </w:r>
          </w:p>
        </w:tc>
        <w:tc>
          <w:tcPr>
            <w:tcW w:w="2693" w:type="dxa"/>
            <w:tcBorders>
              <w:top w:val="single" w:sz="4" w:space="0" w:color="auto"/>
              <w:left w:val="single" w:sz="4" w:space="0" w:color="auto"/>
              <w:bottom w:val="single" w:sz="4" w:space="0" w:color="auto"/>
              <w:right w:val="single" w:sz="4" w:space="0" w:color="auto"/>
            </w:tcBorders>
          </w:tcPr>
          <w:p w14:paraId="3AA14A4C"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všeobecné praktické lékařství</w:t>
            </w:r>
          </w:p>
        </w:tc>
        <w:tc>
          <w:tcPr>
            <w:tcW w:w="2126" w:type="dxa"/>
            <w:tcBorders>
              <w:top w:val="single" w:sz="4" w:space="0" w:color="auto"/>
              <w:left w:val="single" w:sz="4" w:space="0" w:color="auto"/>
              <w:bottom w:val="single" w:sz="4" w:space="0" w:color="auto"/>
              <w:right w:val="single" w:sz="4" w:space="0" w:color="auto"/>
            </w:tcBorders>
          </w:tcPr>
          <w:p w14:paraId="58AC0D51"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Nádražní 582, 580 01 Havlíčkův Brod</w:t>
            </w:r>
          </w:p>
        </w:tc>
        <w:tc>
          <w:tcPr>
            <w:tcW w:w="1559" w:type="dxa"/>
            <w:tcBorders>
              <w:top w:val="single" w:sz="4" w:space="0" w:color="auto"/>
              <w:left w:val="single" w:sz="4" w:space="0" w:color="auto"/>
              <w:bottom w:val="single" w:sz="4" w:space="0" w:color="auto"/>
              <w:right w:val="single" w:sz="4" w:space="0" w:color="auto"/>
            </w:tcBorders>
            <w:vAlign w:val="center"/>
          </w:tcPr>
          <w:p w14:paraId="5B87AFBF"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28783611</w:t>
            </w:r>
          </w:p>
        </w:tc>
        <w:tc>
          <w:tcPr>
            <w:tcW w:w="1701" w:type="dxa"/>
            <w:tcBorders>
              <w:top w:val="single" w:sz="4" w:space="0" w:color="auto"/>
              <w:left w:val="single" w:sz="4" w:space="0" w:color="auto"/>
              <w:bottom w:val="single" w:sz="4" w:space="0" w:color="auto"/>
              <w:right w:val="single" w:sz="4" w:space="0" w:color="auto"/>
            </w:tcBorders>
            <w:vAlign w:val="center"/>
          </w:tcPr>
          <w:p w14:paraId="7F6E0B9F"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 xml:space="preserve">MUDr. Naděžda </w:t>
            </w:r>
            <w:proofErr w:type="spellStart"/>
            <w:r w:rsidRPr="003D71A8">
              <w:rPr>
                <w:rFonts w:eastAsia="Calibri" w:cs="Times New Roman"/>
                <w:sz w:val="18"/>
                <w:szCs w:val="18"/>
              </w:rPr>
              <w:t>Bacíková</w:t>
            </w:r>
            <w:proofErr w:type="spellEnd"/>
            <w:r w:rsidRPr="003D71A8">
              <w:rPr>
                <w:rFonts w:eastAsia="Calibri" w:cs="Times New Roman"/>
                <w:sz w:val="18"/>
                <w:szCs w:val="18"/>
              </w:rPr>
              <w:t xml:space="preserve"> - praktický lékař, s.r.o.</w:t>
            </w:r>
          </w:p>
        </w:tc>
      </w:tr>
      <w:tr w:rsidR="00D64CD3" w:rsidRPr="003D71A8" w14:paraId="0B18C3DF" w14:textId="77777777" w:rsidTr="00EC5A18">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7155A96F"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4</w:t>
            </w:r>
          </w:p>
        </w:tc>
        <w:tc>
          <w:tcPr>
            <w:tcW w:w="1873" w:type="dxa"/>
            <w:tcBorders>
              <w:top w:val="single" w:sz="4" w:space="0" w:color="auto"/>
              <w:left w:val="single" w:sz="4" w:space="0" w:color="auto"/>
              <w:bottom w:val="single" w:sz="4" w:space="0" w:color="auto"/>
              <w:right w:val="single" w:sz="4" w:space="0" w:color="auto"/>
            </w:tcBorders>
            <w:vAlign w:val="center"/>
          </w:tcPr>
          <w:p w14:paraId="7E5206D9"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Hradec Králové</w:t>
            </w:r>
          </w:p>
        </w:tc>
        <w:tc>
          <w:tcPr>
            <w:tcW w:w="992" w:type="dxa"/>
            <w:tcBorders>
              <w:top w:val="single" w:sz="4" w:space="0" w:color="auto"/>
              <w:left w:val="single" w:sz="4" w:space="0" w:color="auto"/>
              <w:bottom w:val="single" w:sz="4" w:space="0" w:color="auto"/>
              <w:right w:val="single" w:sz="4" w:space="0" w:color="auto"/>
            </w:tcBorders>
            <w:vAlign w:val="center"/>
          </w:tcPr>
          <w:p w14:paraId="2BDDB908"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a</w:t>
            </w:r>
          </w:p>
        </w:tc>
        <w:tc>
          <w:tcPr>
            <w:tcW w:w="2410" w:type="dxa"/>
            <w:tcBorders>
              <w:top w:val="single" w:sz="4" w:space="0" w:color="auto"/>
              <w:left w:val="single" w:sz="4" w:space="0" w:color="auto"/>
              <w:bottom w:val="single" w:sz="4" w:space="0" w:color="auto"/>
              <w:right w:val="single" w:sz="4" w:space="0" w:color="auto"/>
            </w:tcBorders>
          </w:tcPr>
          <w:p w14:paraId="741027AB" w14:textId="756D94D8" w:rsidR="00D64CD3" w:rsidRPr="003D71A8" w:rsidRDefault="00D64CD3" w:rsidP="00AE5A06">
            <w:pPr>
              <w:spacing w:after="0"/>
              <w:jc w:val="left"/>
              <w:rPr>
                <w:rFonts w:eastAsia="Calibri" w:cs="Times New Roman"/>
                <w:sz w:val="18"/>
                <w:szCs w:val="18"/>
              </w:rPr>
            </w:pPr>
            <w:r w:rsidRPr="003D71A8">
              <w:rPr>
                <w:rFonts w:eastAsia="Calibri" w:cs="Times New Roman"/>
                <w:sz w:val="18"/>
                <w:szCs w:val="18"/>
              </w:rPr>
              <w:br/>
            </w:r>
            <w:proofErr w:type="spellStart"/>
            <w:r w:rsidR="00AE5A06">
              <w:rPr>
                <w:rFonts w:eastAsia="Calibri" w:cs="Times New Roman"/>
                <w:color w:val="333333"/>
                <w:sz w:val="18"/>
                <w:szCs w:val="18"/>
                <w:shd w:val="clear" w:color="auto" w:fill="FFFFFF"/>
              </w:rPr>
              <w:t>xxx</w:t>
            </w:r>
            <w:proofErr w:type="spellEnd"/>
          </w:p>
        </w:tc>
        <w:tc>
          <w:tcPr>
            <w:tcW w:w="2693" w:type="dxa"/>
            <w:tcBorders>
              <w:top w:val="single" w:sz="4" w:space="0" w:color="auto"/>
              <w:left w:val="single" w:sz="4" w:space="0" w:color="auto"/>
              <w:bottom w:val="single" w:sz="4" w:space="0" w:color="auto"/>
              <w:right w:val="single" w:sz="4" w:space="0" w:color="auto"/>
            </w:tcBorders>
          </w:tcPr>
          <w:p w14:paraId="2ACEBB11"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lang w:eastAsia="cs-CZ"/>
              </w:rPr>
              <w:t>všeobecné praktické lékařství</w:t>
            </w:r>
          </w:p>
        </w:tc>
        <w:tc>
          <w:tcPr>
            <w:tcW w:w="2126" w:type="dxa"/>
            <w:tcBorders>
              <w:top w:val="single" w:sz="4" w:space="0" w:color="auto"/>
              <w:left w:val="single" w:sz="4" w:space="0" w:color="auto"/>
              <w:bottom w:val="single" w:sz="4" w:space="0" w:color="auto"/>
              <w:right w:val="single" w:sz="4" w:space="0" w:color="auto"/>
            </w:tcBorders>
          </w:tcPr>
          <w:p w14:paraId="57EB3D09"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 xml:space="preserve">Bratří </w:t>
            </w:r>
            <w:proofErr w:type="spellStart"/>
            <w:r w:rsidRPr="003D71A8">
              <w:rPr>
                <w:rFonts w:eastAsia="Calibri" w:cs="Times New Roman"/>
                <w:sz w:val="18"/>
                <w:szCs w:val="18"/>
              </w:rPr>
              <w:t>Štefánů</w:t>
            </w:r>
            <w:proofErr w:type="spellEnd"/>
            <w:r w:rsidRPr="003D71A8">
              <w:rPr>
                <w:rFonts w:eastAsia="Calibri" w:cs="Times New Roman"/>
                <w:sz w:val="18"/>
                <w:szCs w:val="18"/>
              </w:rPr>
              <w:t xml:space="preserve"> 895/1, 500 03 Hradec Králové</w:t>
            </w:r>
          </w:p>
        </w:tc>
        <w:tc>
          <w:tcPr>
            <w:tcW w:w="1559" w:type="dxa"/>
            <w:tcBorders>
              <w:top w:val="single" w:sz="4" w:space="0" w:color="auto"/>
              <w:left w:val="single" w:sz="4" w:space="0" w:color="auto"/>
              <w:bottom w:val="single" w:sz="4" w:space="0" w:color="auto"/>
              <w:right w:val="single" w:sz="4" w:space="0" w:color="auto"/>
            </w:tcBorders>
            <w:vAlign w:val="center"/>
          </w:tcPr>
          <w:p w14:paraId="76917582"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27550001</w:t>
            </w:r>
          </w:p>
        </w:tc>
        <w:tc>
          <w:tcPr>
            <w:tcW w:w="1701" w:type="dxa"/>
            <w:tcBorders>
              <w:top w:val="single" w:sz="4" w:space="0" w:color="auto"/>
              <w:left w:val="single" w:sz="4" w:space="0" w:color="auto"/>
              <w:bottom w:val="single" w:sz="4" w:space="0" w:color="auto"/>
              <w:right w:val="single" w:sz="4" w:space="0" w:color="auto"/>
            </w:tcBorders>
            <w:vAlign w:val="center"/>
          </w:tcPr>
          <w:p w14:paraId="4555E401"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 xml:space="preserve">Ambulance Prof. MUDr. Karla </w:t>
            </w:r>
            <w:proofErr w:type="spellStart"/>
            <w:r w:rsidRPr="003D71A8">
              <w:rPr>
                <w:rFonts w:eastAsia="Calibri" w:cs="Times New Roman"/>
                <w:sz w:val="18"/>
                <w:szCs w:val="18"/>
              </w:rPr>
              <w:t>Martiníka</w:t>
            </w:r>
            <w:proofErr w:type="spellEnd"/>
            <w:r w:rsidRPr="003D71A8">
              <w:rPr>
                <w:rFonts w:eastAsia="Calibri" w:cs="Times New Roman"/>
                <w:sz w:val="18"/>
                <w:szCs w:val="18"/>
              </w:rPr>
              <w:t>, DrSc., s.r.o.</w:t>
            </w:r>
          </w:p>
        </w:tc>
      </w:tr>
      <w:tr w:rsidR="00D64CD3" w:rsidRPr="003D71A8" w14:paraId="2DED89CC" w14:textId="77777777" w:rsidTr="00EC5A18">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501EFCC1"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5</w:t>
            </w:r>
          </w:p>
        </w:tc>
        <w:tc>
          <w:tcPr>
            <w:tcW w:w="1873" w:type="dxa"/>
            <w:tcBorders>
              <w:top w:val="single" w:sz="4" w:space="0" w:color="auto"/>
              <w:left w:val="single" w:sz="4" w:space="0" w:color="auto"/>
              <w:bottom w:val="single" w:sz="4" w:space="0" w:color="auto"/>
              <w:right w:val="single" w:sz="4" w:space="0" w:color="auto"/>
            </w:tcBorders>
            <w:vAlign w:val="center"/>
          </w:tcPr>
          <w:p w14:paraId="4FD36189" w14:textId="77777777" w:rsidR="00D64CD3" w:rsidRPr="003D71A8" w:rsidRDefault="00D64CD3" w:rsidP="00EC5A18">
            <w:pPr>
              <w:spacing w:after="0"/>
              <w:jc w:val="left"/>
              <w:rPr>
                <w:rFonts w:eastAsia="Times New Roman" w:cs="Times New Roman"/>
                <w:sz w:val="18"/>
                <w:szCs w:val="18"/>
                <w:lang w:eastAsia="cs-CZ"/>
              </w:rPr>
            </w:pPr>
            <w:r w:rsidRPr="003D71A8">
              <w:rPr>
                <w:rFonts w:eastAsia="Calibri" w:cs="Times New Roman"/>
                <w:sz w:val="18"/>
                <w:szCs w:val="18"/>
              </w:rPr>
              <w:t>Hronov</w:t>
            </w:r>
          </w:p>
        </w:tc>
        <w:tc>
          <w:tcPr>
            <w:tcW w:w="992" w:type="dxa"/>
            <w:tcBorders>
              <w:top w:val="single" w:sz="4" w:space="0" w:color="auto"/>
              <w:left w:val="single" w:sz="4" w:space="0" w:color="auto"/>
              <w:bottom w:val="single" w:sz="4" w:space="0" w:color="auto"/>
              <w:right w:val="single" w:sz="4" w:space="0" w:color="auto"/>
            </w:tcBorders>
            <w:vAlign w:val="center"/>
          </w:tcPr>
          <w:p w14:paraId="7B51B469"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a</w:t>
            </w:r>
          </w:p>
        </w:tc>
        <w:tc>
          <w:tcPr>
            <w:tcW w:w="2410" w:type="dxa"/>
            <w:tcBorders>
              <w:top w:val="single" w:sz="4" w:space="0" w:color="auto"/>
              <w:left w:val="single" w:sz="4" w:space="0" w:color="auto"/>
              <w:bottom w:val="single" w:sz="4" w:space="0" w:color="auto"/>
              <w:right w:val="single" w:sz="4" w:space="0" w:color="auto"/>
            </w:tcBorders>
            <w:vAlign w:val="center"/>
          </w:tcPr>
          <w:p w14:paraId="088312B7" w14:textId="549D2200" w:rsidR="00D64CD3" w:rsidRPr="003D71A8" w:rsidRDefault="00AE5A06" w:rsidP="00EC5A18">
            <w:pPr>
              <w:spacing w:after="0"/>
              <w:jc w:val="left"/>
              <w:rPr>
                <w:rFonts w:eastAsia="Calibri" w:cs="Times New Roman"/>
                <w:sz w:val="18"/>
                <w:szCs w:val="18"/>
              </w:rPr>
            </w:pPr>
            <w:proofErr w:type="spellStart"/>
            <w:r>
              <w:rPr>
                <w:rFonts w:eastAsia="Calibri" w:cs="Times New Roman"/>
                <w:sz w:val="18"/>
                <w:szCs w:val="18"/>
              </w:rPr>
              <w:t>xxx</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27719F9E" w14:textId="77777777" w:rsidR="00D64CD3" w:rsidRPr="003D71A8" w:rsidRDefault="00D64CD3" w:rsidP="00EC5A18">
            <w:pPr>
              <w:spacing w:after="0"/>
              <w:jc w:val="left"/>
              <w:rPr>
                <w:rFonts w:eastAsia="Times New Roman" w:cs="Times New Roman"/>
                <w:sz w:val="18"/>
                <w:szCs w:val="18"/>
                <w:lang w:eastAsia="cs-CZ"/>
              </w:rPr>
            </w:pPr>
            <w:r w:rsidRPr="003D71A8">
              <w:rPr>
                <w:rFonts w:eastAsia="Times New Roman" w:cs="Times New Roman"/>
                <w:sz w:val="18"/>
                <w:szCs w:val="18"/>
                <w:lang w:eastAsia="cs-CZ"/>
              </w:rPr>
              <w:t>všeobecné praktické lékařství</w:t>
            </w:r>
          </w:p>
        </w:tc>
        <w:tc>
          <w:tcPr>
            <w:tcW w:w="2126" w:type="dxa"/>
            <w:tcBorders>
              <w:top w:val="single" w:sz="4" w:space="0" w:color="auto"/>
              <w:left w:val="single" w:sz="4" w:space="0" w:color="auto"/>
              <w:bottom w:val="single" w:sz="4" w:space="0" w:color="auto"/>
              <w:right w:val="single" w:sz="4" w:space="0" w:color="auto"/>
            </w:tcBorders>
            <w:vAlign w:val="center"/>
          </w:tcPr>
          <w:p w14:paraId="4D053F86"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 xml:space="preserve">Havlíčková 377, 549 31 Hronov </w:t>
            </w:r>
          </w:p>
        </w:tc>
        <w:tc>
          <w:tcPr>
            <w:tcW w:w="1559" w:type="dxa"/>
            <w:tcBorders>
              <w:top w:val="single" w:sz="4" w:space="0" w:color="auto"/>
              <w:left w:val="single" w:sz="4" w:space="0" w:color="auto"/>
              <w:bottom w:val="single" w:sz="4" w:space="0" w:color="auto"/>
              <w:right w:val="single" w:sz="4" w:space="0" w:color="auto"/>
            </w:tcBorders>
            <w:vAlign w:val="center"/>
          </w:tcPr>
          <w:p w14:paraId="5D62CA53"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06203591</w:t>
            </w:r>
          </w:p>
        </w:tc>
        <w:tc>
          <w:tcPr>
            <w:tcW w:w="1701" w:type="dxa"/>
            <w:tcBorders>
              <w:top w:val="single" w:sz="4" w:space="0" w:color="auto"/>
              <w:left w:val="single" w:sz="4" w:space="0" w:color="auto"/>
              <w:bottom w:val="single" w:sz="4" w:space="0" w:color="auto"/>
              <w:right w:val="single" w:sz="4" w:space="0" w:color="auto"/>
            </w:tcBorders>
            <w:vAlign w:val="center"/>
          </w:tcPr>
          <w:p w14:paraId="31F8B968"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MUDr. Jiří Máslo</w:t>
            </w:r>
          </w:p>
        </w:tc>
      </w:tr>
      <w:tr w:rsidR="00D64CD3" w:rsidRPr="003D71A8" w14:paraId="5F44950E" w14:textId="77777777" w:rsidTr="00EC5A18">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0CCC27BC"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6</w:t>
            </w:r>
          </w:p>
        </w:tc>
        <w:tc>
          <w:tcPr>
            <w:tcW w:w="1873" w:type="dxa"/>
            <w:tcBorders>
              <w:top w:val="single" w:sz="4" w:space="0" w:color="auto"/>
              <w:left w:val="single" w:sz="4" w:space="0" w:color="auto"/>
              <w:bottom w:val="single" w:sz="4" w:space="0" w:color="auto"/>
              <w:right w:val="single" w:sz="4" w:space="0" w:color="auto"/>
            </w:tcBorders>
            <w:vAlign w:val="center"/>
          </w:tcPr>
          <w:p w14:paraId="0F1D1BDC"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Chlumec nad Cidlinou</w:t>
            </w:r>
          </w:p>
        </w:tc>
        <w:tc>
          <w:tcPr>
            <w:tcW w:w="992" w:type="dxa"/>
            <w:tcBorders>
              <w:top w:val="single" w:sz="4" w:space="0" w:color="auto"/>
              <w:left w:val="single" w:sz="4" w:space="0" w:color="auto"/>
              <w:bottom w:val="single" w:sz="4" w:space="0" w:color="auto"/>
              <w:right w:val="single" w:sz="4" w:space="0" w:color="auto"/>
            </w:tcBorders>
          </w:tcPr>
          <w:p w14:paraId="6AC2821D"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a</w:t>
            </w:r>
          </w:p>
        </w:tc>
        <w:tc>
          <w:tcPr>
            <w:tcW w:w="2410" w:type="dxa"/>
            <w:tcBorders>
              <w:top w:val="single" w:sz="4" w:space="0" w:color="auto"/>
              <w:left w:val="single" w:sz="4" w:space="0" w:color="auto"/>
              <w:bottom w:val="single" w:sz="4" w:space="0" w:color="auto"/>
              <w:right w:val="single" w:sz="4" w:space="0" w:color="auto"/>
            </w:tcBorders>
            <w:vAlign w:val="center"/>
          </w:tcPr>
          <w:p w14:paraId="43067F68" w14:textId="70AA93B9" w:rsidR="00D64CD3" w:rsidRPr="003D71A8" w:rsidRDefault="00AE5A06" w:rsidP="00EC5A18">
            <w:pPr>
              <w:spacing w:after="0"/>
              <w:jc w:val="left"/>
              <w:rPr>
                <w:rFonts w:eastAsia="Calibri" w:cs="Times New Roman"/>
                <w:sz w:val="18"/>
                <w:szCs w:val="18"/>
              </w:rPr>
            </w:pPr>
            <w:proofErr w:type="spellStart"/>
            <w:r>
              <w:rPr>
                <w:rFonts w:eastAsia="Calibri" w:cs="Times New Roman"/>
                <w:sz w:val="18"/>
                <w:szCs w:val="18"/>
              </w:rPr>
              <w:t>xxx</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6B528FB2" w14:textId="77777777" w:rsidR="00D64CD3" w:rsidRPr="003D71A8" w:rsidRDefault="00D64CD3" w:rsidP="00EC5A18">
            <w:pPr>
              <w:spacing w:after="0"/>
              <w:jc w:val="left"/>
              <w:rPr>
                <w:rFonts w:eastAsia="Times New Roman" w:cs="Times New Roman"/>
                <w:sz w:val="18"/>
                <w:szCs w:val="18"/>
                <w:lang w:eastAsia="cs-CZ"/>
              </w:rPr>
            </w:pPr>
            <w:r w:rsidRPr="003D71A8">
              <w:rPr>
                <w:rFonts w:eastAsia="Calibri" w:cs="Times New Roman"/>
                <w:bCs/>
                <w:sz w:val="18"/>
                <w:szCs w:val="18"/>
              </w:rPr>
              <w:t>všeobecné praktické lékařství</w:t>
            </w:r>
          </w:p>
        </w:tc>
        <w:tc>
          <w:tcPr>
            <w:tcW w:w="2126" w:type="dxa"/>
            <w:tcBorders>
              <w:top w:val="single" w:sz="4" w:space="0" w:color="auto"/>
              <w:left w:val="single" w:sz="4" w:space="0" w:color="auto"/>
              <w:bottom w:val="single" w:sz="4" w:space="0" w:color="auto"/>
              <w:right w:val="single" w:sz="4" w:space="0" w:color="auto"/>
            </w:tcBorders>
            <w:vAlign w:val="center"/>
          </w:tcPr>
          <w:p w14:paraId="595F947A"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Nádražní 783/IV, 50351 Chlumec nad Cidlinou</w:t>
            </w:r>
          </w:p>
        </w:tc>
        <w:tc>
          <w:tcPr>
            <w:tcW w:w="1559" w:type="dxa"/>
            <w:tcBorders>
              <w:top w:val="single" w:sz="4" w:space="0" w:color="auto"/>
              <w:left w:val="single" w:sz="4" w:space="0" w:color="auto"/>
              <w:bottom w:val="single" w:sz="4" w:space="0" w:color="auto"/>
              <w:right w:val="single" w:sz="4" w:space="0" w:color="auto"/>
            </w:tcBorders>
            <w:vAlign w:val="center"/>
          </w:tcPr>
          <w:p w14:paraId="42CFED0E" w14:textId="77777777" w:rsidR="00D64CD3" w:rsidRPr="003D71A8" w:rsidRDefault="00D64CD3" w:rsidP="00EC5A18">
            <w:pPr>
              <w:spacing w:before="150" w:after="150" w:line="240" w:lineRule="auto"/>
              <w:jc w:val="left"/>
              <w:rPr>
                <w:rFonts w:eastAsia="Calibri" w:cs="Times New Roman"/>
                <w:color w:val="000000"/>
                <w:sz w:val="18"/>
                <w:szCs w:val="18"/>
                <w:lang w:eastAsia="cs-CZ"/>
              </w:rPr>
            </w:pPr>
            <w:r w:rsidRPr="003D71A8">
              <w:rPr>
                <w:rFonts w:eastAsia="Calibri" w:cs="Times New Roman"/>
                <w:color w:val="000000"/>
                <w:sz w:val="18"/>
                <w:szCs w:val="18"/>
              </w:rPr>
              <w:br/>
              <w:t>62704320</w:t>
            </w:r>
          </w:p>
          <w:p w14:paraId="3DC5F8AB" w14:textId="77777777" w:rsidR="00D64CD3" w:rsidRPr="003D71A8" w:rsidRDefault="00D64CD3" w:rsidP="00EC5A18">
            <w:pPr>
              <w:spacing w:after="0"/>
              <w:jc w:val="left"/>
              <w:rPr>
                <w:rFonts w:eastAsia="Calibri"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EE19601"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MUDr. Miroslav Louda</w:t>
            </w:r>
          </w:p>
        </w:tc>
      </w:tr>
      <w:tr w:rsidR="00D64CD3" w:rsidRPr="003D71A8" w14:paraId="3D997111" w14:textId="77777777" w:rsidTr="00EC5A18">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65171B1E"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7</w:t>
            </w:r>
          </w:p>
        </w:tc>
        <w:tc>
          <w:tcPr>
            <w:tcW w:w="1873" w:type="dxa"/>
            <w:tcBorders>
              <w:top w:val="single" w:sz="4" w:space="0" w:color="auto"/>
              <w:left w:val="single" w:sz="4" w:space="0" w:color="auto"/>
              <w:bottom w:val="single" w:sz="4" w:space="0" w:color="auto"/>
              <w:right w:val="single" w:sz="4" w:space="0" w:color="auto"/>
            </w:tcBorders>
            <w:vAlign w:val="center"/>
          </w:tcPr>
          <w:p w14:paraId="4278305B"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Chrudim</w:t>
            </w:r>
          </w:p>
        </w:tc>
        <w:tc>
          <w:tcPr>
            <w:tcW w:w="992" w:type="dxa"/>
            <w:tcBorders>
              <w:top w:val="single" w:sz="4" w:space="0" w:color="auto"/>
              <w:left w:val="single" w:sz="4" w:space="0" w:color="auto"/>
              <w:bottom w:val="single" w:sz="4" w:space="0" w:color="auto"/>
              <w:right w:val="single" w:sz="4" w:space="0" w:color="auto"/>
            </w:tcBorders>
          </w:tcPr>
          <w:p w14:paraId="17E3E076"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a</w:t>
            </w:r>
          </w:p>
        </w:tc>
        <w:tc>
          <w:tcPr>
            <w:tcW w:w="2410" w:type="dxa"/>
            <w:tcBorders>
              <w:top w:val="single" w:sz="4" w:space="0" w:color="auto"/>
              <w:left w:val="single" w:sz="4" w:space="0" w:color="auto"/>
              <w:bottom w:val="single" w:sz="4" w:space="0" w:color="auto"/>
              <w:right w:val="single" w:sz="4" w:space="0" w:color="auto"/>
            </w:tcBorders>
            <w:vAlign w:val="center"/>
          </w:tcPr>
          <w:p w14:paraId="1C26DAB2" w14:textId="6AD96E79" w:rsidR="00D64CD3" w:rsidRPr="003D71A8" w:rsidRDefault="00AE5A06" w:rsidP="00EC5A18">
            <w:pPr>
              <w:spacing w:after="0"/>
              <w:jc w:val="left"/>
              <w:rPr>
                <w:rFonts w:eastAsia="Calibri" w:cs="Times New Roman"/>
                <w:sz w:val="18"/>
                <w:szCs w:val="18"/>
              </w:rPr>
            </w:pPr>
            <w:proofErr w:type="spellStart"/>
            <w:r>
              <w:rPr>
                <w:rFonts w:eastAsia="Times New Roman" w:cs="Times New Roman"/>
                <w:sz w:val="18"/>
                <w:szCs w:val="18"/>
                <w:bdr w:val="none" w:sz="0" w:space="0" w:color="auto" w:frame="1"/>
                <w:lang w:eastAsia="cs-CZ"/>
              </w:rPr>
              <w:t>xxx</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19A0B19D" w14:textId="77777777" w:rsidR="00D64CD3" w:rsidRPr="003D71A8" w:rsidRDefault="00D64CD3" w:rsidP="00EC5A18">
            <w:pPr>
              <w:spacing w:after="0"/>
              <w:jc w:val="left"/>
              <w:rPr>
                <w:rFonts w:eastAsia="Calibri" w:cs="Times New Roman"/>
                <w:bCs/>
                <w:sz w:val="18"/>
                <w:szCs w:val="18"/>
              </w:rPr>
            </w:pPr>
            <w:r w:rsidRPr="003D71A8">
              <w:rPr>
                <w:rFonts w:eastAsia="Calibri" w:cs="Times New Roman"/>
                <w:bCs/>
                <w:sz w:val="18"/>
                <w:szCs w:val="18"/>
              </w:rPr>
              <w:t>všeobecné praktické lékařství</w:t>
            </w:r>
          </w:p>
        </w:tc>
        <w:tc>
          <w:tcPr>
            <w:tcW w:w="2126" w:type="dxa"/>
            <w:tcBorders>
              <w:top w:val="single" w:sz="4" w:space="0" w:color="auto"/>
              <w:left w:val="single" w:sz="4" w:space="0" w:color="auto"/>
              <w:bottom w:val="single" w:sz="4" w:space="0" w:color="auto"/>
              <w:right w:val="single" w:sz="4" w:space="0" w:color="auto"/>
            </w:tcBorders>
            <w:vAlign w:val="center"/>
          </w:tcPr>
          <w:p w14:paraId="44CA8A6F" w14:textId="77777777" w:rsidR="00D64CD3" w:rsidRPr="003D71A8" w:rsidRDefault="00D64CD3" w:rsidP="00EC5A18">
            <w:pPr>
              <w:spacing w:after="0"/>
              <w:jc w:val="left"/>
              <w:rPr>
                <w:rFonts w:eastAsia="Calibri" w:cs="Times New Roman"/>
                <w:sz w:val="18"/>
                <w:szCs w:val="18"/>
              </w:rPr>
            </w:pPr>
            <w:proofErr w:type="gramStart"/>
            <w:r w:rsidRPr="003D71A8">
              <w:rPr>
                <w:rFonts w:eastAsia="Calibri" w:cs="Times New Roman"/>
                <w:sz w:val="18"/>
                <w:szCs w:val="18"/>
              </w:rPr>
              <w:t>Palackého  191</w:t>
            </w:r>
            <w:proofErr w:type="gramEnd"/>
            <w:r w:rsidRPr="003D71A8">
              <w:rPr>
                <w:rFonts w:eastAsia="Calibri" w:cs="Times New Roman"/>
                <w:sz w:val="18"/>
                <w:szCs w:val="18"/>
              </w:rPr>
              <w:t xml:space="preserve">, Chrudim </w:t>
            </w:r>
          </w:p>
        </w:tc>
        <w:tc>
          <w:tcPr>
            <w:tcW w:w="1559" w:type="dxa"/>
            <w:tcBorders>
              <w:top w:val="single" w:sz="4" w:space="0" w:color="auto"/>
              <w:left w:val="single" w:sz="4" w:space="0" w:color="auto"/>
              <w:bottom w:val="single" w:sz="4" w:space="0" w:color="auto"/>
              <w:right w:val="single" w:sz="4" w:space="0" w:color="auto"/>
            </w:tcBorders>
            <w:vAlign w:val="center"/>
          </w:tcPr>
          <w:p w14:paraId="292D9938"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27520838</w:t>
            </w:r>
          </w:p>
        </w:tc>
        <w:tc>
          <w:tcPr>
            <w:tcW w:w="1701" w:type="dxa"/>
            <w:tcBorders>
              <w:top w:val="single" w:sz="4" w:space="0" w:color="auto"/>
              <w:left w:val="single" w:sz="4" w:space="0" w:color="auto"/>
              <w:bottom w:val="single" w:sz="4" w:space="0" w:color="auto"/>
              <w:right w:val="single" w:sz="4" w:space="0" w:color="auto"/>
            </w:tcBorders>
            <w:vAlign w:val="center"/>
          </w:tcPr>
          <w:p w14:paraId="555BCB77" w14:textId="77777777" w:rsidR="00D64CD3" w:rsidRPr="003D71A8" w:rsidRDefault="00D64CD3" w:rsidP="00EC5A18">
            <w:pPr>
              <w:spacing w:after="0" w:line="270" w:lineRule="atLeast"/>
              <w:jc w:val="left"/>
              <w:textAlignment w:val="baseline"/>
              <w:rPr>
                <w:rFonts w:eastAsia="Times New Roman" w:cs="Times New Roman"/>
                <w:sz w:val="18"/>
                <w:szCs w:val="18"/>
                <w:bdr w:val="none" w:sz="0" w:space="0" w:color="auto" w:frame="1"/>
                <w:lang w:eastAsia="cs-CZ"/>
              </w:rPr>
            </w:pPr>
            <w:r w:rsidRPr="003D71A8">
              <w:rPr>
                <w:rFonts w:eastAsia="Calibri" w:cs="Times New Roman"/>
                <w:sz w:val="18"/>
                <w:szCs w:val="18"/>
              </w:rPr>
              <w:t>Š-praktik, s.r.o.</w:t>
            </w:r>
          </w:p>
        </w:tc>
      </w:tr>
      <w:tr w:rsidR="00D64CD3" w:rsidRPr="003D71A8" w14:paraId="6528B15F" w14:textId="77777777" w:rsidTr="00EC5A18">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4293750A"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8</w:t>
            </w:r>
          </w:p>
        </w:tc>
        <w:tc>
          <w:tcPr>
            <w:tcW w:w="1873" w:type="dxa"/>
            <w:tcBorders>
              <w:top w:val="single" w:sz="4" w:space="0" w:color="auto"/>
              <w:left w:val="single" w:sz="4" w:space="0" w:color="auto"/>
              <w:bottom w:val="single" w:sz="4" w:space="0" w:color="auto"/>
              <w:right w:val="single" w:sz="4" w:space="0" w:color="auto"/>
            </w:tcBorders>
            <w:vAlign w:val="center"/>
          </w:tcPr>
          <w:p w14:paraId="2DFDCEA2" w14:textId="77777777" w:rsidR="00D64CD3" w:rsidRPr="003D71A8" w:rsidRDefault="00D64CD3" w:rsidP="00EC5A18">
            <w:pPr>
              <w:spacing w:after="0"/>
              <w:jc w:val="left"/>
              <w:rPr>
                <w:rFonts w:eastAsia="Calibri" w:cs="Times New Roman"/>
                <w:sz w:val="18"/>
                <w:szCs w:val="18"/>
              </w:rPr>
            </w:pPr>
            <w:r w:rsidRPr="003D71A8">
              <w:rPr>
                <w:rFonts w:eastAsia="Times New Roman" w:cs="Times New Roman"/>
                <w:sz w:val="18"/>
                <w:szCs w:val="18"/>
                <w:lang w:eastAsia="cs-CZ"/>
              </w:rPr>
              <w:t>Jičín</w:t>
            </w:r>
          </w:p>
        </w:tc>
        <w:tc>
          <w:tcPr>
            <w:tcW w:w="992" w:type="dxa"/>
            <w:tcBorders>
              <w:top w:val="single" w:sz="4" w:space="0" w:color="auto"/>
              <w:left w:val="single" w:sz="4" w:space="0" w:color="auto"/>
              <w:bottom w:val="single" w:sz="4" w:space="0" w:color="auto"/>
              <w:right w:val="single" w:sz="4" w:space="0" w:color="auto"/>
            </w:tcBorders>
          </w:tcPr>
          <w:p w14:paraId="7CECFA0F"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a</w:t>
            </w:r>
          </w:p>
        </w:tc>
        <w:tc>
          <w:tcPr>
            <w:tcW w:w="2410" w:type="dxa"/>
            <w:tcBorders>
              <w:top w:val="single" w:sz="4" w:space="0" w:color="auto"/>
              <w:left w:val="single" w:sz="4" w:space="0" w:color="auto"/>
              <w:bottom w:val="single" w:sz="4" w:space="0" w:color="auto"/>
              <w:right w:val="single" w:sz="4" w:space="0" w:color="auto"/>
            </w:tcBorders>
          </w:tcPr>
          <w:p w14:paraId="2A421028" w14:textId="431F878D" w:rsidR="00D64CD3" w:rsidRPr="003D71A8" w:rsidRDefault="00AE5A06" w:rsidP="00EC5A18">
            <w:pPr>
              <w:spacing w:after="0" w:line="360" w:lineRule="atLeast"/>
              <w:jc w:val="left"/>
              <w:rPr>
                <w:rFonts w:eastAsia="Calibri" w:cs="Times New Roman"/>
                <w:color w:val="333333"/>
                <w:sz w:val="18"/>
                <w:szCs w:val="18"/>
                <w:lang w:eastAsia="cs-CZ"/>
              </w:rPr>
            </w:pPr>
            <w:proofErr w:type="spellStart"/>
            <w:r>
              <w:rPr>
                <w:rFonts w:eastAsia="Times New Roman" w:cs="Times New Roman"/>
                <w:sz w:val="18"/>
                <w:szCs w:val="18"/>
                <w:bdr w:val="none" w:sz="0" w:space="0" w:color="auto" w:frame="1"/>
                <w:lang w:eastAsia="cs-CZ"/>
              </w:rPr>
              <w:t>xxx</w:t>
            </w:r>
            <w:proofErr w:type="spellEnd"/>
          </w:p>
          <w:p w14:paraId="43728800" w14:textId="77777777" w:rsidR="00D64CD3" w:rsidRPr="003D71A8" w:rsidRDefault="00D64CD3" w:rsidP="00EC5A18">
            <w:pPr>
              <w:spacing w:after="0"/>
              <w:jc w:val="left"/>
              <w:rPr>
                <w:rFonts w:eastAsia="Calibri"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tcPr>
          <w:p w14:paraId="1BD84E0E" w14:textId="77777777" w:rsidR="00D64CD3" w:rsidRPr="003D71A8" w:rsidRDefault="00D64CD3" w:rsidP="00EC5A18">
            <w:pPr>
              <w:spacing w:after="0"/>
              <w:jc w:val="left"/>
              <w:rPr>
                <w:rFonts w:eastAsia="Calibri" w:cs="Times New Roman"/>
                <w:bCs/>
                <w:sz w:val="18"/>
                <w:szCs w:val="18"/>
              </w:rPr>
            </w:pPr>
            <w:r w:rsidRPr="003D71A8">
              <w:rPr>
                <w:rFonts w:eastAsia="Calibri" w:cs="Times New Roman"/>
                <w:sz w:val="18"/>
                <w:szCs w:val="18"/>
                <w:lang w:eastAsia="cs-CZ"/>
              </w:rPr>
              <w:t>všeobecné praktické lékařství</w:t>
            </w:r>
          </w:p>
        </w:tc>
        <w:tc>
          <w:tcPr>
            <w:tcW w:w="2126" w:type="dxa"/>
            <w:tcBorders>
              <w:top w:val="single" w:sz="4" w:space="0" w:color="auto"/>
              <w:left w:val="single" w:sz="4" w:space="0" w:color="auto"/>
              <w:bottom w:val="single" w:sz="4" w:space="0" w:color="auto"/>
              <w:right w:val="single" w:sz="4" w:space="0" w:color="auto"/>
            </w:tcBorders>
          </w:tcPr>
          <w:p w14:paraId="543731B2"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17. listopadu 861, 506 01 Jičín</w:t>
            </w:r>
          </w:p>
        </w:tc>
        <w:tc>
          <w:tcPr>
            <w:tcW w:w="1559" w:type="dxa"/>
            <w:tcBorders>
              <w:top w:val="single" w:sz="4" w:space="0" w:color="auto"/>
              <w:left w:val="single" w:sz="4" w:space="0" w:color="auto"/>
              <w:bottom w:val="single" w:sz="4" w:space="0" w:color="auto"/>
              <w:right w:val="single" w:sz="4" w:space="0" w:color="auto"/>
            </w:tcBorders>
            <w:vAlign w:val="center"/>
          </w:tcPr>
          <w:p w14:paraId="647A65DC"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24291803</w:t>
            </w:r>
          </w:p>
        </w:tc>
        <w:tc>
          <w:tcPr>
            <w:tcW w:w="1701" w:type="dxa"/>
            <w:tcBorders>
              <w:top w:val="single" w:sz="4" w:space="0" w:color="auto"/>
              <w:left w:val="single" w:sz="4" w:space="0" w:color="auto"/>
              <w:bottom w:val="single" w:sz="4" w:space="0" w:color="auto"/>
              <w:right w:val="single" w:sz="4" w:space="0" w:color="auto"/>
            </w:tcBorders>
            <w:vAlign w:val="center"/>
          </w:tcPr>
          <w:p w14:paraId="46A28DDA" w14:textId="77777777" w:rsidR="00D64CD3" w:rsidRPr="003D71A8" w:rsidRDefault="00D64CD3" w:rsidP="00EC5A18">
            <w:pPr>
              <w:spacing w:after="0"/>
              <w:jc w:val="left"/>
              <w:rPr>
                <w:rFonts w:eastAsia="Times New Roman" w:cs="Times New Roman"/>
                <w:b/>
                <w:bCs/>
                <w:sz w:val="18"/>
                <w:szCs w:val="18"/>
                <w:bdr w:val="none" w:sz="0" w:space="0" w:color="auto" w:frame="1"/>
                <w:lang w:eastAsia="cs-CZ"/>
              </w:rPr>
            </w:pPr>
            <w:proofErr w:type="spellStart"/>
            <w:r w:rsidRPr="003D71A8">
              <w:rPr>
                <w:rFonts w:eastAsia="Calibri" w:cs="Times New Roman"/>
              </w:rPr>
              <w:t>JCMed</w:t>
            </w:r>
            <w:proofErr w:type="spellEnd"/>
            <w:r w:rsidRPr="003D71A8">
              <w:rPr>
                <w:rFonts w:eastAsia="Calibri" w:cs="Times New Roman"/>
              </w:rPr>
              <w:t xml:space="preserve"> </w:t>
            </w:r>
            <w:proofErr w:type="spellStart"/>
            <w:r w:rsidRPr="003D71A8">
              <w:rPr>
                <w:rFonts w:eastAsia="Calibri" w:cs="Times New Roman"/>
              </w:rPr>
              <w:t>s.r.o</w:t>
            </w:r>
            <w:proofErr w:type="spellEnd"/>
          </w:p>
        </w:tc>
      </w:tr>
      <w:tr w:rsidR="00D64CD3" w:rsidRPr="003D71A8" w14:paraId="0AB63C49" w14:textId="77777777" w:rsidTr="00EC5A18">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652966CC"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9</w:t>
            </w:r>
          </w:p>
        </w:tc>
        <w:tc>
          <w:tcPr>
            <w:tcW w:w="1873" w:type="dxa"/>
            <w:tcBorders>
              <w:top w:val="single" w:sz="4" w:space="0" w:color="auto"/>
              <w:left w:val="single" w:sz="4" w:space="0" w:color="auto"/>
              <w:bottom w:val="single" w:sz="4" w:space="0" w:color="auto"/>
              <w:right w:val="single" w:sz="4" w:space="0" w:color="auto"/>
            </w:tcBorders>
            <w:vAlign w:val="center"/>
          </w:tcPr>
          <w:p w14:paraId="00597F6C" w14:textId="77777777" w:rsidR="00D64CD3" w:rsidRPr="003D71A8" w:rsidRDefault="00D64CD3" w:rsidP="00EC5A18">
            <w:pPr>
              <w:spacing w:after="0"/>
              <w:rPr>
                <w:rFonts w:eastAsia="Times New Roman" w:cs="Times New Roman"/>
                <w:sz w:val="18"/>
                <w:szCs w:val="18"/>
                <w:lang w:eastAsia="cs-CZ"/>
              </w:rPr>
            </w:pPr>
            <w:r w:rsidRPr="003D71A8">
              <w:rPr>
                <w:rFonts w:eastAsia="Times New Roman" w:cs="Times New Roman"/>
                <w:sz w:val="18"/>
                <w:szCs w:val="18"/>
                <w:lang w:eastAsia="cs-CZ"/>
              </w:rPr>
              <w:t>Kolín</w:t>
            </w:r>
          </w:p>
        </w:tc>
        <w:tc>
          <w:tcPr>
            <w:tcW w:w="992" w:type="dxa"/>
            <w:tcBorders>
              <w:top w:val="single" w:sz="4" w:space="0" w:color="auto"/>
              <w:left w:val="single" w:sz="4" w:space="0" w:color="auto"/>
              <w:bottom w:val="single" w:sz="4" w:space="0" w:color="auto"/>
              <w:right w:val="single" w:sz="4" w:space="0" w:color="auto"/>
            </w:tcBorders>
          </w:tcPr>
          <w:p w14:paraId="047A0783"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a</w:t>
            </w:r>
          </w:p>
        </w:tc>
        <w:tc>
          <w:tcPr>
            <w:tcW w:w="2410" w:type="dxa"/>
            <w:tcBorders>
              <w:top w:val="single" w:sz="4" w:space="0" w:color="auto"/>
              <w:left w:val="single" w:sz="4" w:space="0" w:color="auto"/>
              <w:bottom w:val="single" w:sz="4" w:space="0" w:color="auto"/>
              <w:right w:val="single" w:sz="4" w:space="0" w:color="auto"/>
            </w:tcBorders>
            <w:vAlign w:val="center"/>
          </w:tcPr>
          <w:p w14:paraId="587EE5AF" w14:textId="16DB86E9" w:rsidR="00D64CD3" w:rsidRPr="003D71A8" w:rsidRDefault="00AE5A06" w:rsidP="00EC5A18">
            <w:pPr>
              <w:spacing w:after="0"/>
              <w:jc w:val="left"/>
              <w:rPr>
                <w:rFonts w:eastAsia="Calibri" w:cs="Times New Roman"/>
                <w:sz w:val="18"/>
                <w:szCs w:val="18"/>
              </w:rPr>
            </w:pPr>
            <w:proofErr w:type="spellStart"/>
            <w:r>
              <w:rPr>
                <w:rFonts w:eastAsia="Calibri" w:cs="Times New Roman"/>
                <w:sz w:val="18"/>
                <w:szCs w:val="18"/>
              </w:rPr>
              <w:t>xxx</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173E6286" w14:textId="77777777" w:rsidR="00D64CD3" w:rsidRPr="003D71A8" w:rsidRDefault="00D64CD3" w:rsidP="00EC5A18">
            <w:pPr>
              <w:spacing w:after="0"/>
              <w:jc w:val="left"/>
              <w:rPr>
                <w:rFonts w:eastAsia="Times New Roman" w:cs="Times New Roman"/>
                <w:sz w:val="18"/>
                <w:szCs w:val="18"/>
                <w:lang w:eastAsia="cs-CZ"/>
              </w:rPr>
            </w:pPr>
            <w:r w:rsidRPr="003D71A8">
              <w:rPr>
                <w:rFonts w:eastAsia="Calibri" w:cs="Times New Roman"/>
                <w:bCs/>
                <w:sz w:val="18"/>
                <w:szCs w:val="18"/>
              </w:rPr>
              <w:t>všeobecné praktické lékařství</w:t>
            </w:r>
          </w:p>
        </w:tc>
        <w:tc>
          <w:tcPr>
            <w:tcW w:w="2126" w:type="dxa"/>
            <w:tcBorders>
              <w:top w:val="single" w:sz="4" w:space="0" w:color="auto"/>
              <w:left w:val="single" w:sz="4" w:space="0" w:color="auto"/>
              <w:bottom w:val="single" w:sz="4" w:space="0" w:color="auto"/>
              <w:right w:val="single" w:sz="4" w:space="0" w:color="auto"/>
            </w:tcBorders>
            <w:vAlign w:val="center"/>
          </w:tcPr>
          <w:p w14:paraId="4F566A3F"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Havlíčkova 605</w:t>
            </w:r>
          </w:p>
        </w:tc>
        <w:tc>
          <w:tcPr>
            <w:tcW w:w="1559" w:type="dxa"/>
            <w:tcBorders>
              <w:top w:val="single" w:sz="4" w:space="0" w:color="auto"/>
              <w:left w:val="single" w:sz="4" w:space="0" w:color="auto"/>
              <w:bottom w:val="single" w:sz="4" w:space="0" w:color="auto"/>
              <w:right w:val="single" w:sz="4" w:space="0" w:color="auto"/>
            </w:tcBorders>
            <w:vAlign w:val="center"/>
          </w:tcPr>
          <w:p w14:paraId="4136DC3C"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07092792</w:t>
            </w:r>
          </w:p>
        </w:tc>
        <w:tc>
          <w:tcPr>
            <w:tcW w:w="1701" w:type="dxa"/>
            <w:tcBorders>
              <w:top w:val="single" w:sz="4" w:space="0" w:color="auto"/>
              <w:left w:val="single" w:sz="4" w:space="0" w:color="auto"/>
              <w:bottom w:val="single" w:sz="4" w:space="0" w:color="auto"/>
              <w:right w:val="single" w:sz="4" w:space="0" w:color="auto"/>
            </w:tcBorders>
            <w:vAlign w:val="center"/>
          </w:tcPr>
          <w:p w14:paraId="70ABD278"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 xml:space="preserve">MUDr. Pavel </w:t>
            </w:r>
            <w:proofErr w:type="spellStart"/>
            <w:r w:rsidRPr="003D71A8">
              <w:rPr>
                <w:rFonts w:eastAsia="Calibri" w:cs="Times New Roman"/>
                <w:sz w:val="18"/>
                <w:szCs w:val="18"/>
              </w:rPr>
              <w:t>Kopelent</w:t>
            </w:r>
            <w:proofErr w:type="spellEnd"/>
            <w:r w:rsidRPr="003D71A8">
              <w:rPr>
                <w:rFonts w:eastAsia="Calibri" w:cs="Times New Roman"/>
                <w:sz w:val="18"/>
                <w:szCs w:val="18"/>
              </w:rPr>
              <w:t xml:space="preserve"> </w:t>
            </w:r>
          </w:p>
        </w:tc>
      </w:tr>
      <w:tr w:rsidR="00D64CD3" w:rsidRPr="003D71A8" w14:paraId="79D5ECB0" w14:textId="77777777" w:rsidTr="00EC5A18">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0C336536"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10</w:t>
            </w:r>
          </w:p>
        </w:tc>
        <w:tc>
          <w:tcPr>
            <w:tcW w:w="1873" w:type="dxa"/>
            <w:tcBorders>
              <w:top w:val="single" w:sz="4" w:space="0" w:color="auto"/>
              <w:left w:val="single" w:sz="4" w:space="0" w:color="auto"/>
              <w:bottom w:val="single" w:sz="4" w:space="0" w:color="auto"/>
              <w:right w:val="single" w:sz="4" w:space="0" w:color="auto"/>
            </w:tcBorders>
            <w:vAlign w:val="center"/>
          </w:tcPr>
          <w:p w14:paraId="2ABE6DEF" w14:textId="77777777" w:rsidR="00D64CD3" w:rsidRPr="003D71A8" w:rsidRDefault="00D64CD3" w:rsidP="00EC5A18">
            <w:pPr>
              <w:spacing w:after="0"/>
              <w:jc w:val="left"/>
              <w:rPr>
                <w:rFonts w:eastAsia="Times New Roman" w:cs="Times New Roman"/>
                <w:sz w:val="18"/>
                <w:szCs w:val="18"/>
                <w:lang w:eastAsia="cs-CZ"/>
              </w:rPr>
            </w:pPr>
            <w:r w:rsidRPr="003D71A8">
              <w:rPr>
                <w:rFonts w:eastAsia="Times New Roman" w:cs="Times New Roman"/>
                <w:sz w:val="18"/>
                <w:szCs w:val="18"/>
                <w:lang w:eastAsia="cs-CZ"/>
              </w:rPr>
              <w:t>Kutná Hora nebo Čáslav</w:t>
            </w:r>
          </w:p>
        </w:tc>
        <w:tc>
          <w:tcPr>
            <w:tcW w:w="992" w:type="dxa"/>
            <w:tcBorders>
              <w:top w:val="single" w:sz="4" w:space="0" w:color="auto"/>
              <w:left w:val="single" w:sz="4" w:space="0" w:color="auto"/>
              <w:bottom w:val="single" w:sz="4" w:space="0" w:color="auto"/>
              <w:right w:val="single" w:sz="4" w:space="0" w:color="auto"/>
            </w:tcBorders>
          </w:tcPr>
          <w:p w14:paraId="668C2ED5"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a</w:t>
            </w:r>
          </w:p>
        </w:tc>
        <w:tc>
          <w:tcPr>
            <w:tcW w:w="2410" w:type="dxa"/>
            <w:tcBorders>
              <w:top w:val="single" w:sz="4" w:space="0" w:color="auto"/>
              <w:left w:val="single" w:sz="4" w:space="0" w:color="auto"/>
              <w:bottom w:val="single" w:sz="4" w:space="0" w:color="auto"/>
              <w:right w:val="single" w:sz="4" w:space="0" w:color="auto"/>
            </w:tcBorders>
          </w:tcPr>
          <w:p w14:paraId="2AED8662" w14:textId="614095BB" w:rsidR="00D64CD3" w:rsidRPr="003D71A8" w:rsidRDefault="00AE5A06" w:rsidP="00EC5A18">
            <w:pPr>
              <w:spacing w:after="0"/>
              <w:jc w:val="left"/>
              <w:rPr>
                <w:rFonts w:eastAsia="Calibri" w:cs="Times New Roman"/>
                <w:sz w:val="18"/>
                <w:szCs w:val="18"/>
              </w:rPr>
            </w:pPr>
            <w:proofErr w:type="spellStart"/>
            <w:r>
              <w:rPr>
                <w:rFonts w:eastAsia="Calibri" w:cs="Times New Roman"/>
                <w:sz w:val="18"/>
                <w:szCs w:val="18"/>
              </w:rPr>
              <w:t>xxx</w:t>
            </w:r>
            <w:proofErr w:type="spellEnd"/>
          </w:p>
        </w:tc>
        <w:tc>
          <w:tcPr>
            <w:tcW w:w="2693" w:type="dxa"/>
            <w:tcBorders>
              <w:top w:val="single" w:sz="4" w:space="0" w:color="auto"/>
              <w:left w:val="single" w:sz="4" w:space="0" w:color="auto"/>
              <w:bottom w:val="single" w:sz="4" w:space="0" w:color="auto"/>
              <w:right w:val="single" w:sz="4" w:space="0" w:color="auto"/>
            </w:tcBorders>
          </w:tcPr>
          <w:p w14:paraId="754931BE" w14:textId="77777777" w:rsidR="00D64CD3" w:rsidRPr="003D71A8" w:rsidRDefault="00D64CD3" w:rsidP="00EC5A18">
            <w:pPr>
              <w:spacing w:after="0"/>
              <w:jc w:val="left"/>
              <w:rPr>
                <w:rFonts w:eastAsia="Times New Roman" w:cs="Times New Roman"/>
                <w:sz w:val="18"/>
                <w:szCs w:val="18"/>
                <w:lang w:eastAsia="cs-CZ"/>
              </w:rPr>
            </w:pPr>
            <w:r w:rsidRPr="003D71A8">
              <w:rPr>
                <w:rFonts w:eastAsia="Calibri" w:cs="Times New Roman"/>
                <w:sz w:val="18"/>
                <w:szCs w:val="18"/>
              </w:rPr>
              <w:t xml:space="preserve"> všeobecné praktické lékařství</w:t>
            </w:r>
          </w:p>
        </w:tc>
        <w:tc>
          <w:tcPr>
            <w:tcW w:w="2126" w:type="dxa"/>
            <w:tcBorders>
              <w:top w:val="single" w:sz="4" w:space="0" w:color="auto"/>
              <w:left w:val="single" w:sz="4" w:space="0" w:color="auto"/>
              <w:bottom w:val="single" w:sz="4" w:space="0" w:color="auto"/>
              <w:right w:val="single" w:sz="4" w:space="0" w:color="auto"/>
            </w:tcBorders>
          </w:tcPr>
          <w:p w14:paraId="1406458E"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Karlov 197, 284 01 Kutná Hora</w:t>
            </w:r>
          </w:p>
        </w:tc>
        <w:tc>
          <w:tcPr>
            <w:tcW w:w="1559" w:type="dxa"/>
            <w:tcBorders>
              <w:top w:val="single" w:sz="4" w:space="0" w:color="auto"/>
              <w:left w:val="single" w:sz="4" w:space="0" w:color="auto"/>
              <w:bottom w:val="single" w:sz="4" w:space="0" w:color="auto"/>
              <w:right w:val="single" w:sz="4" w:space="0" w:color="auto"/>
            </w:tcBorders>
            <w:vAlign w:val="center"/>
          </w:tcPr>
          <w:p w14:paraId="4FA7120E"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2517922</w:t>
            </w:r>
          </w:p>
        </w:tc>
        <w:tc>
          <w:tcPr>
            <w:tcW w:w="1701" w:type="dxa"/>
            <w:tcBorders>
              <w:top w:val="single" w:sz="4" w:space="0" w:color="auto"/>
              <w:left w:val="single" w:sz="4" w:space="0" w:color="auto"/>
              <w:bottom w:val="single" w:sz="4" w:space="0" w:color="auto"/>
              <w:right w:val="single" w:sz="4" w:space="0" w:color="auto"/>
            </w:tcBorders>
            <w:vAlign w:val="center"/>
          </w:tcPr>
          <w:p w14:paraId="576C8923"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PRAKTIK Procházka s.r.o.</w:t>
            </w:r>
          </w:p>
        </w:tc>
      </w:tr>
      <w:tr w:rsidR="00D64CD3" w:rsidRPr="003D71A8" w14:paraId="3F341AC0" w14:textId="77777777" w:rsidTr="00EC5A18">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1EE60823"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lastRenderedPageBreak/>
              <w:t>11</w:t>
            </w:r>
          </w:p>
        </w:tc>
        <w:tc>
          <w:tcPr>
            <w:tcW w:w="1873" w:type="dxa"/>
            <w:tcBorders>
              <w:top w:val="single" w:sz="4" w:space="0" w:color="auto"/>
              <w:left w:val="single" w:sz="4" w:space="0" w:color="auto"/>
              <w:bottom w:val="single" w:sz="4" w:space="0" w:color="auto"/>
              <w:right w:val="single" w:sz="4" w:space="0" w:color="auto"/>
            </w:tcBorders>
            <w:vAlign w:val="center"/>
          </w:tcPr>
          <w:p w14:paraId="79D2E547" w14:textId="77777777" w:rsidR="00D64CD3" w:rsidRPr="003D71A8" w:rsidRDefault="00D64CD3" w:rsidP="00EC5A18">
            <w:pPr>
              <w:spacing w:after="0"/>
              <w:jc w:val="left"/>
              <w:rPr>
                <w:rFonts w:eastAsia="Times New Roman" w:cs="Times New Roman"/>
                <w:sz w:val="18"/>
                <w:szCs w:val="18"/>
                <w:lang w:eastAsia="cs-CZ"/>
              </w:rPr>
            </w:pPr>
            <w:r w:rsidRPr="003D71A8">
              <w:rPr>
                <w:rFonts w:eastAsia="Calibri" w:cs="Times New Roman"/>
                <w:sz w:val="18"/>
                <w:szCs w:val="18"/>
              </w:rPr>
              <w:t>Litomyšl</w:t>
            </w:r>
          </w:p>
        </w:tc>
        <w:tc>
          <w:tcPr>
            <w:tcW w:w="992" w:type="dxa"/>
            <w:tcBorders>
              <w:top w:val="single" w:sz="4" w:space="0" w:color="auto"/>
              <w:left w:val="single" w:sz="4" w:space="0" w:color="auto"/>
              <w:bottom w:val="single" w:sz="4" w:space="0" w:color="auto"/>
              <w:right w:val="single" w:sz="4" w:space="0" w:color="auto"/>
            </w:tcBorders>
            <w:vAlign w:val="center"/>
          </w:tcPr>
          <w:p w14:paraId="2AB2C856"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a</w:t>
            </w:r>
          </w:p>
        </w:tc>
        <w:tc>
          <w:tcPr>
            <w:tcW w:w="2410" w:type="dxa"/>
            <w:tcBorders>
              <w:top w:val="single" w:sz="4" w:space="0" w:color="auto"/>
              <w:left w:val="single" w:sz="4" w:space="0" w:color="auto"/>
              <w:bottom w:val="single" w:sz="4" w:space="0" w:color="auto"/>
              <w:right w:val="single" w:sz="4" w:space="0" w:color="auto"/>
            </w:tcBorders>
          </w:tcPr>
          <w:p w14:paraId="27BC4251" w14:textId="6D70F18E" w:rsidR="00D64CD3" w:rsidRPr="003D71A8" w:rsidRDefault="00AE5A06" w:rsidP="00EC5A18">
            <w:pPr>
              <w:spacing w:after="0"/>
              <w:jc w:val="left"/>
              <w:rPr>
                <w:rFonts w:eastAsia="Calibri" w:cs="Times New Roman"/>
                <w:sz w:val="18"/>
                <w:szCs w:val="18"/>
              </w:rPr>
            </w:pPr>
            <w:proofErr w:type="spellStart"/>
            <w:r>
              <w:rPr>
                <w:rFonts w:eastAsia="Calibri" w:cs="Times New Roman"/>
                <w:sz w:val="18"/>
                <w:szCs w:val="18"/>
              </w:rPr>
              <w:t>xxx</w:t>
            </w:r>
            <w:proofErr w:type="spellEnd"/>
          </w:p>
        </w:tc>
        <w:tc>
          <w:tcPr>
            <w:tcW w:w="2693" w:type="dxa"/>
            <w:tcBorders>
              <w:top w:val="single" w:sz="4" w:space="0" w:color="auto"/>
              <w:left w:val="single" w:sz="4" w:space="0" w:color="auto"/>
              <w:bottom w:val="single" w:sz="4" w:space="0" w:color="auto"/>
              <w:right w:val="single" w:sz="4" w:space="0" w:color="auto"/>
            </w:tcBorders>
          </w:tcPr>
          <w:p w14:paraId="7C48E44E" w14:textId="77777777" w:rsidR="00D64CD3" w:rsidRPr="003D71A8" w:rsidRDefault="00D64CD3" w:rsidP="00EC5A18">
            <w:pPr>
              <w:spacing w:after="0"/>
              <w:jc w:val="left"/>
              <w:rPr>
                <w:rFonts w:eastAsia="Times New Roman" w:cs="Times New Roman"/>
                <w:sz w:val="18"/>
                <w:szCs w:val="18"/>
                <w:lang w:eastAsia="cs-CZ"/>
              </w:rPr>
            </w:pPr>
            <w:r w:rsidRPr="003D71A8">
              <w:rPr>
                <w:rFonts w:eastAsia="Calibri" w:cs="Times New Roman"/>
                <w:sz w:val="18"/>
                <w:szCs w:val="18"/>
                <w:lang w:eastAsia="cs-CZ"/>
              </w:rPr>
              <w:t>všeobecné praktické lékařství</w:t>
            </w:r>
          </w:p>
        </w:tc>
        <w:tc>
          <w:tcPr>
            <w:tcW w:w="2126" w:type="dxa"/>
            <w:tcBorders>
              <w:top w:val="single" w:sz="4" w:space="0" w:color="auto"/>
              <w:left w:val="single" w:sz="4" w:space="0" w:color="auto"/>
              <w:bottom w:val="single" w:sz="4" w:space="0" w:color="auto"/>
              <w:right w:val="single" w:sz="4" w:space="0" w:color="auto"/>
            </w:tcBorders>
          </w:tcPr>
          <w:p w14:paraId="136B7E19"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Bří Šťastných 645, 570 01 Litomyšl</w:t>
            </w:r>
          </w:p>
        </w:tc>
        <w:tc>
          <w:tcPr>
            <w:tcW w:w="1559" w:type="dxa"/>
            <w:tcBorders>
              <w:top w:val="single" w:sz="4" w:space="0" w:color="auto"/>
              <w:left w:val="single" w:sz="4" w:space="0" w:color="auto"/>
              <w:bottom w:val="single" w:sz="4" w:space="0" w:color="auto"/>
              <w:right w:val="single" w:sz="4" w:space="0" w:color="auto"/>
            </w:tcBorders>
            <w:vAlign w:val="center"/>
          </w:tcPr>
          <w:p w14:paraId="1DD13F01" w14:textId="77777777" w:rsidR="00D64CD3" w:rsidRPr="003D71A8" w:rsidRDefault="00D64CD3" w:rsidP="00EC5A18">
            <w:pPr>
              <w:spacing w:after="0"/>
              <w:jc w:val="left"/>
              <w:rPr>
                <w:rFonts w:eastAsia="Calibri" w:cs="Times New Roman"/>
                <w:sz w:val="18"/>
                <w:szCs w:val="18"/>
              </w:rPr>
            </w:pPr>
            <w:r w:rsidRPr="003D71A8">
              <w:rPr>
                <w:rFonts w:eastAsia="Calibri" w:cs="Times New Roman"/>
                <w:color w:val="000000"/>
                <w:sz w:val="18"/>
                <w:szCs w:val="18"/>
              </w:rPr>
              <w:t>70950512</w:t>
            </w:r>
          </w:p>
        </w:tc>
        <w:tc>
          <w:tcPr>
            <w:tcW w:w="1701" w:type="dxa"/>
            <w:tcBorders>
              <w:top w:val="single" w:sz="4" w:space="0" w:color="auto"/>
              <w:left w:val="single" w:sz="4" w:space="0" w:color="auto"/>
              <w:bottom w:val="single" w:sz="4" w:space="0" w:color="auto"/>
              <w:right w:val="single" w:sz="4" w:space="0" w:color="auto"/>
            </w:tcBorders>
            <w:vAlign w:val="center"/>
          </w:tcPr>
          <w:p w14:paraId="7F6ACC7F"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MUDr. Jarmila Jindrová</w:t>
            </w:r>
          </w:p>
        </w:tc>
      </w:tr>
      <w:tr w:rsidR="00D64CD3" w:rsidRPr="003D71A8" w14:paraId="5A9B641A" w14:textId="77777777" w:rsidTr="00EC5A18">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4CF2FFE8"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12</w:t>
            </w:r>
          </w:p>
        </w:tc>
        <w:tc>
          <w:tcPr>
            <w:tcW w:w="1873" w:type="dxa"/>
            <w:tcBorders>
              <w:top w:val="single" w:sz="4" w:space="0" w:color="auto"/>
              <w:left w:val="single" w:sz="4" w:space="0" w:color="auto"/>
              <w:bottom w:val="single" w:sz="4" w:space="0" w:color="auto"/>
              <w:right w:val="single" w:sz="4" w:space="0" w:color="auto"/>
            </w:tcBorders>
            <w:vAlign w:val="center"/>
          </w:tcPr>
          <w:p w14:paraId="21503E0D" w14:textId="77777777" w:rsidR="00D64CD3" w:rsidRPr="003D71A8" w:rsidRDefault="00D64CD3" w:rsidP="00EC5A18">
            <w:pPr>
              <w:spacing w:after="0"/>
              <w:jc w:val="left"/>
              <w:rPr>
                <w:rFonts w:eastAsia="Calibri" w:cs="Times New Roman"/>
                <w:sz w:val="18"/>
                <w:szCs w:val="18"/>
              </w:rPr>
            </w:pPr>
            <w:r w:rsidRPr="003D71A8">
              <w:rPr>
                <w:rFonts w:eastAsia="Times New Roman" w:cs="Times New Roman"/>
                <w:sz w:val="18"/>
                <w:szCs w:val="18"/>
                <w:lang w:eastAsia="cs-CZ"/>
              </w:rPr>
              <w:t>Náchod</w:t>
            </w:r>
          </w:p>
        </w:tc>
        <w:tc>
          <w:tcPr>
            <w:tcW w:w="992" w:type="dxa"/>
            <w:tcBorders>
              <w:top w:val="single" w:sz="4" w:space="0" w:color="auto"/>
              <w:left w:val="single" w:sz="4" w:space="0" w:color="auto"/>
              <w:bottom w:val="single" w:sz="4" w:space="0" w:color="auto"/>
              <w:right w:val="single" w:sz="4" w:space="0" w:color="auto"/>
            </w:tcBorders>
            <w:vAlign w:val="center"/>
          </w:tcPr>
          <w:p w14:paraId="1E69393D"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a</w:t>
            </w:r>
          </w:p>
        </w:tc>
        <w:tc>
          <w:tcPr>
            <w:tcW w:w="2410" w:type="dxa"/>
            <w:tcBorders>
              <w:top w:val="single" w:sz="4" w:space="0" w:color="auto"/>
              <w:left w:val="single" w:sz="4" w:space="0" w:color="auto"/>
              <w:bottom w:val="single" w:sz="4" w:space="0" w:color="auto"/>
              <w:right w:val="single" w:sz="4" w:space="0" w:color="auto"/>
            </w:tcBorders>
          </w:tcPr>
          <w:p w14:paraId="45C59BB2" w14:textId="08C10D39" w:rsidR="00D64CD3" w:rsidRPr="003D71A8" w:rsidRDefault="00AE5A06" w:rsidP="00EC5A18">
            <w:pPr>
              <w:spacing w:after="0"/>
              <w:jc w:val="left"/>
              <w:rPr>
                <w:rFonts w:eastAsia="Calibri" w:cs="Times New Roman"/>
                <w:sz w:val="18"/>
                <w:szCs w:val="18"/>
              </w:rPr>
            </w:pPr>
            <w:proofErr w:type="spellStart"/>
            <w:r>
              <w:rPr>
                <w:rFonts w:eastAsia="Calibri" w:cs="Times New Roman"/>
                <w:sz w:val="18"/>
                <w:szCs w:val="18"/>
              </w:rPr>
              <w:t>xxx</w:t>
            </w:r>
            <w:proofErr w:type="spellEnd"/>
          </w:p>
        </w:tc>
        <w:tc>
          <w:tcPr>
            <w:tcW w:w="2693" w:type="dxa"/>
            <w:tcBorders>
              <w:top w:val="single" w:sz="4" w:space="0" w:color="auto"/>
              <w:left w:val="single" w:sz="4" w:space="0" w:color="auto"/>
              <w:bottom w:val="single" w:sz="4" w:space="0" w:color="auto"/>
              <w:right w:val="single" w:sz="4" w:space="0" w:color="auto"/>
            </w:tcBorders>
          </w:tcPr>
          <w:p w14:paraId="48F2E0E4" w14:textId="77777777" w:rsidR="00D64CD3" w:rsidRPr="003D71A8" w:rsidRDefault="00D64CD3" w:rsidP="00EC5A18">
            <w:pPr>
              <w:spacing w:after="0"/>
              <w:jc w:val="left"/>
              <w:rPr>
                <w:rFonts w:eastAsia="Calibri" w:cs="Times New Roman"/>
                <w:bCs/>
                <w:sz w:val="18"/>
                <w:szCs w:val="18"/>
              </w:rPr>
            </w:pPr>
            <w:r w:rsidRPr="003D71A8">
              <w:rPr>
                <w:rFonts w:eastAsia="Calibri" w:cs="Times New Roman"/>
                <w:sz w:val="18"/>
                <w:szCs w:val="18"/>
                <w:lang w:eastAsia="cs-CZ"/>
              </w:rPr>
              <w:t>všeobecné praktické lékařství</w:t>
            </w:r>
          </w:p>
        </w:tc>
        <w:tc>
          <w:tcPr>
            <w:tcW w:w="2126" w:type="dxa"/>
            <w:tcBorders>
              <w:top w:val="single" w:sz="4" w:space="0" w:color="auto"/>
              <w:left w:val="single" w:sz="4" w:space="0" w:color="auto"/>
              <w:bottom w:val="single" w:sz="4" w:space="0" w:color="auto"/>
              <w:right w:val="single" w:sz="4" w:space="0" w:color="auto"/>
            </w:tcBorders>
          </w:tcPr>
          <w:p w14:paraId="28AA73E1"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Němcové 738, 547 01 Náchod</w:t>
            </w:r>
          </w:p>
        </w:tc>
        <w:tc>
          <w:tcPr>
            <w:tcW w:w="1559" w:type="dxa"/>
            <w:tcBorders>
              <w:top w:val="single" w:sz="4" w:space="0" w:color="auto"/>
              <w:left w:val="single" w:sz="4" w:space="0" w:color="auto"/>
              <w:bottom w:val="single" w:sz="4" w:space="0" w:color="auto"/>
              <w:right w:val="single" w:sz="4" w:space="0" w:color="auto"/>
            </w:tcBorders>
            <w:vAlign w:val="center"/>
          </w:tcPr>
          <w:p w14:paraId="2E2C4B8B"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06242511</w:t>
            </w:r>
          </w:p>
        </w:tc>
        <w:tc>
          <w:tcPr>
            <w:tcW w:w="1701" w:type="dxa"/>
            <w:tcBorders>
              <w:top w:val="single" w:sz="4" w:space="0" w:color="auto"/>
              <w:left w:val="single" w:sz="4" w:space="0" w:color="auto"/>
              <w:bottom w:val="single" w:sz="4" w:space="0" w:color="auto"/>
              <w:right w:val="single" w:sz="4" w:space="0" w:color="auto"/>
            </w:tcBorders>
            <w:vAlign w:val="center"/>
          </w:tcPr>
          <w:p w14:paraId="745ACDF0"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MUDr. Vladimír Chvojka s.r.o.</w:t>
            </w:r>
          </w:p>
        </w:tc>
      </w:tr>
      <w:tr w:rsidR="00D64CD3" w:rsidRPr="003D71A8" w14:paraId="39997D56" w14:textId="77777777" w:rsidTr="00EC5A18">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165C134A"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13</w:t>
            </w:r>
          </w:p>
        </w:tc>
        <w:tc>
          <w:tcPr>
            <w:tcW w:w="1873" w:type="dxa"/>
            <w:tcBorders>
              <w:top w:val="single" w:sz="4" w:space="0" w:color="auto"/>
              <w:left w:val="single" w:sz="4" w:space="0" w:color="auto"/>
              <w:bottom w:val="single" w:sz="4" w:space="0" w:color="auto"/>
              <w:right w:val="single" w:sz="4" w:space="0" w:color="auto"/>
            </w:tcBorders>
            <w:vAlign w:val="center"/>
          </w:tcPr>
          <w:p w14:paraId="655CA930" w14:textId="77777777" w:rsidR="00D64CD3" w:rsidRPr="003D71A8" w:rsidRDefault="00D64CD3" w:rsidP="00EC5A18">
            <w:pPr>
              <w:spacing w:after="0"/>
              <w:jc w:val="left"/>
              <w:rPr>
                <w:rFonts w:eastAsia="Times New Roman" w:cs="Times New Roman"/>
                <w:sz w:val="18"/>
                <w:szCs w:val="18"/>
                <w:lang w:eastAsia="cs-CZ"/>
              </w:rPr>
            </w:pPr>
            <w:r w:rsidRPr="003D71A8">
              <w:rPr>
                <w:rFonts w:eastAsia="Calibri" w:cs="Times New Roman"/>
                <w:sz w:val="18"/>
                <w:szCs w:val="18"/>
              </w:rPr>
              <w:t>Nymburk</w:t>
            </w:r>
          </w:p>
        </w:tc>
        <w:tc>
          <w:tcPr>
            <w:tcW w:w="992" w:type="dxa"/>
            <w:tcBorders>
              <w:top w:val="single" w:sz="4" w:space="0" w:color="auto"/>
              <w:left w:val="single" w:sz="4" w:space="0" w:color="auto"/>
              <w:bottom w:val="single" w:sz="4" w:space="0" w:color="auto"/>
              <w:right w:val="single" w:sz="4" w:space="0" w:color="auto"/>
            </w:tcBorders>
            <w:vAlign w:val="center"/>
          </w:tcPr>
          <w:p w14:paraId="2ED39631"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a</w:t>
            </w:r>
          </w:p>
        </w:tc>
        <w:tc>
          <w:tcPr>
            <w:tcW w:w="2410" w:type="dxa"/>
            <w:tcBorders>
              <w:top w:val="single" w:sz="4" w:space="0" w:color="auto"/>
              <w:left w:val="single" w:sz="4" w:space="0" w:color="auto"/>
              <w:bottom w:val="single" w:sz="4" w:space="0" w:color="auto"/>
              <w:right w:val="single" w:sz="4" w:space="0" w:color="auto"/>
            </w:tcBorders>
          </w:tcPr>
          <w:p w14:paraId="0635A408" w14:textId="78A5308F" w:rsidR="00D64CD3" w:rsidRPr="003D71A8" w:rsidRDefault="00AE5A06" w:rsidP="00EC5A18">
            <w:pPr>
              <w:spacing w:after="0"/>
              <w:jc w:val="left"/>
              <w:rPr>
                <w:rFonts w:eastAsia="Calibri" w:cs="Times New Roman"/>
                <w:sz w:val="18"/>
                <w:szCs w:val="18"/>
              </w:rPr>
            </w:pPr>
            <w:proofErr w:type="spellStart"/>
            <w:r>
              <w:rPr>
                <w:rFonts w:eastAsia="Calibri" w:cs="Times New Roman"/>
                <w:sz w:val="18"/>
                <w:szCs w:val="18"/>
              </w:rPr>
              <w:t>xxx</w:t>
            </w:r>
            <w:proofErr w:type="spellEnd"/>
          </w:p>
        </w:tc>
        <w:tc>
          <w:tcPr>
            <w:tcW w:w="2693" w:type="dxa"/>
            <w:tcBorders>
              <w:top w:val="single" w:sz="4" w:space="0" w:color="auto"/>
              <w:left w:val="single" w:sz="4" w:space="0" w:color="auto"/>
              <w:bottom w:val="single" w:sz="4" w:space="0" w:color="auto"/>
              <w:right w:val="single" w:sz="4" w:space="0" w:color="auto"/>
            </w:tcBorders>
          </w:tcPr>
          <w:p w14:paraId="52E26C4B"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všeobecné praktické lékařství</w:t>
            </w:r>
          </w:p>
        </w:tc>
        <w:tc>
          <w:tcPr>
            <w:tcW w:w="2126" w:type="dxa"/>
            <w:tcBorders>
              <w:top w:val="single" w:sz="4" w:space="0" w:color="auto"/>
              <w:left w:val="single" w:sz="4" w:space="0" w:color="auto"/>
              <w:bottom w:val="single" w:sz="4" w:space="0" w:color="auto"/>
              <w:right w:val="single" w:sz="4" w:space="0" w:color="auto"/>
            </w:tcBorders>
          </w:tcPr>
          <w:p w14:paraId="53616B96"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Okružní 2160, 288 02 Nymburk</w:t>
            </w:r>
          </w:p>
        </w:tc>
        <w:tc>
          <w:tcPr>
            <w:tcW w:w="1559" w:type="dxa"/>
            <w:tcBorders>
              <w:top w:val="single" w:sz="4" w:space="0" w:color="auto"/>
              <w:left w:val="single" w:sz="4" w:space="0" w:color="auto"/>
              <w:bottom w:val="single" w:sz="4" w:space="0" w:color="auto"/>
              <w:right w:val="single" w:sz="4" w:space="0" w:color="auto"/>
            </w:tcBorders>
            <w:vAlign w:val="center"/>
          </w:tcPr>
          <w:p w14:paraId="5B693A60"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24225452</w:t>
            </w:r>
          </w:p>
        </w:tc>
        <w:tc>
          <w:tcPr>
            <w:tcW w:w="1701" w:type="dxa"/>
            <w:tcBorders>
              <w:top w:val="single" w:sz="4" w:space="0" w:color="auto"/>
              <w:left w:val="single" w:sz="4" w:space="0" w:color="auto"/>
              <w:bottom w:val="single" w:sz="4" w:space="0" w:color="auto"/>
              <w:right w:val="single" w:sz="4" w:space="0" w:color="auto"/>
            </w:tcBorders>
            <w:vAlign w:val="center"/>
          </w:tcPr>
          <w:p w14:paraId="6EF14964"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 xml:space="preserve">MUDr. Tomáš Doležel </w:t>
            </w:r>
            <w:proofErr w:type="spellStart"/>
            <w:r w:rsidRPr="003D71A8">
              <w:rPr>
                <w:rFonts w:eastAsia="Calibri" w:cs="Times New Roman"/>
                <w:sz w:val="18"/>
                <w:szCs w:val="18"/>
              </w:rPr>
              <w:t>s.r.o</w:t>
            </w:r>
            <w:proofErr w:type="spellEnd"/>
          </w:p>
        </w:tc>
      </w:tr>
      <w:tr w:rsidR="00D64CD3" w:rsidRPr="003D71A8" w14:paraId="321B7F42" w14:textId="77777777" w:rsidTr="00EC5A18">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506A1765"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14</w:t>
            </w:r>
          </w:p>
        </w:tc>
        <w:tc>
          <w:tcPr>
            <w:tcW w:w="1873" w:type="dxa"/>
            <w:tcBorders>
              <w:top w:val="single" w:sz="4" w:space="0" w:color="auto"/>
              <w:left w:val="single" w:sz="4" w:space="0" w:color="auto"/>
              <w:bottom w:val="single" w:sz="4" w:space="0" w:color="auto"/>
              <w:right w:val="single" w:sz="4" w:space="0" w:color="auto"/>
            </w:tcBorders>
            <w:vAlign w:val="center"/>
          </w:tcPr>
          <w:p w14:paraId="11105EA7" w14:textId="77777777" w:rsidR="00D64CD3" w:rsidRPr="003D71A8" w:rsidRDefault="00D64CD3" w:rsidP="00EC5A18">
            <w:pPr>
              <w:spacing w:after="0"/>
              <w:jc w:val="left"/>
              <w:rPr>
                <w:rFonts w:eastAsia="Calibri" w:cs="Times New Roman"/>
                <w:sz w:val="18"/>
                <w:szCs w:val="18"/>
              </w:rPr>
            </w:pPr>
            <w:r w:rsidRPr="003D71A8">
              <w:rPr>
                <w:rFonts w:eastAsia="Times New Roman" w:cs="Times New Roman"/>
                <w:sz w:val="18"/>
                <w:szCs w:val="18"/>
                <w:lang w:eastAsia="cs-CZ"/>
              </w:rPr>
              <w:t>Pardubice</w:t>
            </w:r>
          </w:p>
        </w:tc>
        <w:tc>
          <w:tcPr>
            <w:tcW w:w="992" w:type="dxa"/>
            <w:tcBorders>
              <w:top w:val="single" w:sz="4" w:space="0" w:color="auto"/>
              <w:left w:val="single" w:sz="4" w:space="0" w:color="auto"/>
              <w:bottom w:val="single" w:sz="4" w:space="0" w:color="auto"/>
              <w:right w:val="single" w:sz="4" w:space="0" w:color="auto"/>
            </w:tcBorders>
            <w:vAlign w:val="center"/>
          </w:tcPr>
          <w:p w14:paraId="3C0BE1CB"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a</w:t>
            </w:r>
          </w:p>
        </w:tc>
        <w:tc>
          <w:tcPr>
            <w:tcW w:w="2410" w:type="dxa"/>
            <w:tcBorders>
              <w:top w:val="single" w:sz="4" w:space="0" w:color="auto"/>
              <w:left w:val="single" w:sz="4" w:space="0" w:color="auto"/>
              <w:bottom w:val="single" w:sz="4" w:space="0" w:color="auto"/>
              <w:right w:val="single" w:sz="4" w:space="0" w:color="auto"/>
            </w:tcBorders>
          </w:tcPr>
          <w:p w14:paraId="2EE1FA45" w14:textId="58703FE3" w:rsidR="00D64CD3" w:rsidRPr="003D71A8" w:rsidRDefault="00AE5A06" w:rsidP="00EC5A18">
            <w:pPr>
              <w:spacing w:after="0"/>
              <w:jc w:val="left"/>
              <w:rPr>
                <w:rFonts w:eastAsia="Calibri" w:cs="Times New Roman"/>
                <w:sz w:val="18"/>
                <w:szCs w:val="18"/>
              </w:rPr>
            </w:pPr>
            <w:proofErr w:type="spellStart"/>
            <w:r>
              <w:rPr>
                <w:rFonts w:eastAsia="Calibri" w:cs="Times New Roman"/>
                <w:sz w:val="18"/>
                <w:szCs w:val="18"/>
              </w:rPr>
              <w:t>xxx</w:t>
            </w:r>
            <w:proofErr w:type="spellEnd"/>
          </w:p>
        </w:tc>
        <w:tc>
          <w:tcPr>
            <w:tcW w:w="2693" w:type="dxa"/>
            <w:tcBorders>
              <w:top w:val="single" w:sz="4" w:space="0" w:color="auto"/>
              <w:left w:val="single" w:sz="4" w:space="0" w:color="auto"/>
              <w:bottom w:val="single" w:sz="4" w:space="0" w:color="auto"/>
              <w:right w:val="single" w:sz="4" w:space="0" w:color="auto"/>
            </w:tcBorders>
          </w:tcPr>
          <w:p w14:paraId="2E4AF485"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všeobecné praktické lékařství</w:t>
            </w:r>
          </w:p>
        </w:tc>
        <w:tc>
          <w:tcPr>
            <w:tcW w:w="2126" w:type="dxa"/>
            <w:tcBorders>
              <w:top w:val="single" w:sz="4" w:space="0" w:color="auto"/>
              <w:left w:val="single" w:sz="4" w:space="0" w:color="auto"/>
              <w:bottom w:val="single" w:sz="4" w:space="0" w:color="auto"/>
              <w:right w:val="single" w:sz="4" w:space="0" w:color="auto"/>
            </w:tcBorders>
          </w:tcPr>
          <w:p w14:paraId="0C9368CA"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Karla Šípka 282, 530 09 Pardubice</w:t>
            </w:r>
          </w:p>
        </w:tc>
        <w:tc>
          <w:tcPr>
            <w:tcW w:w="1559" w:type="dxa"/>
            <w:tcBorders>
              <w:top w:val="single" w:sz="4" w:space="0" w:color="auto"/>
              <w:left w:val="single" w:sz="4" w:space="0" w:color="auto"/>
              <w:bottom w:val="single" w:sz="4" w:space="0" w:color="auto"/>
              <w:right w:val="single" w:sz="4" w:space="0" w:color="auto"/>
            </w:tcBorders>
            <w:vAlign w:val="center"/>
          </w:tcPr>
          <w:p w14:paraId="0E27B207"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44490828</w:t>
            </w:r>
          </w:p>
        </w:tc>
        <w:tc>
          <w:tcPr>
            <w:tcW w:w="1701" w:type="dxa"/>
            <w:tcBorders>
              <w:top w:val="single" w:sz="4" w:space="0" w:color="auto"/>
              <w:left w:val="single" w:sz="4" w:space="0" w:color="auto"/>
              <w:bottom w:val="single" w:sz="4" w:space="0" w:color="auto"/>
              <w:right w:val="single" w:sz="4" w:space="0" w:color="auto"/>
            </w:tcBorders>
            <w:vAlign w:val="center"/>
          </w:tcPr>
          <w:p w14:paraId="23E56334"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MUDr. Pavel Josef Dufek</w:t>
            </w:r>
          </w:p>
        </w:tc>
      </w:tr>
      <w:tr w:rsidR="00D64CD3" w:rsidRPr="003D71A8" w14:paraId="7015E253" w14:textId="77777777" w:rsidTr="00EC5A18">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63EDD7BF" w14:textId="77777777" w:rsidR="00D64CD3" w:rsidRPr="003D71A8" w:rsidRDefault="00D64CD3" w:rsidP="00EC5A18">
            <w:pPr>
              <w:spacing w:after="0"/>
              <w:jc w:val="center"/>
              <w:rPr>
                <w:rFonts w:eastAsia="Calibri" w:cs="Times New Roman"/>
                <w:sz w:val="18"/>
                <w:szCs w:val="18"/>
              </w:rPr>
            </w:pPr>
          </w:p>
        </w:tc>
        <w:tc>
          <w:tcPr>
            <w:tcW w:w="1873" w:type="dxa"/>
            <w:tcBorders>
              <w:top w:val="single" w:sz="4" w:space="0" w:color="auto"/>
              <w:left w:val="single" w:sz="4" w:space="0" w:color="auto"/>
              <w:bottom w:val="single" w:sz="4" w:space="0" w:color="auto"/>
              <w:right w:val="single" w:sz="4" w:space="0" w:color="auto"/>
            </w:tcBorders>
            <w:vAlign w:val="center"/>
          </w:tcPr>
          <w:p w14:paraId="367AB33F" w14:textId="77777777" w:rsidR="00D64CD3" w:rsidRPr="003D71A8" w:rsidRDefault="00D64CD3" w:rsidP="00EC5A18">
            <w:pPr>
              <w:spacing w:after="0"/>
              <w:jc w:val="left"/>
              <w:rPr>
                <w:rFonts w:eastAsia="Times New Roman" w:cs="Times New Roman"/>
                <w:sz w:val="18"/>
                <w:szCs w:val="18"/>
                <w:lang w:eastAsia="cs-CZ"/>
              </w:rPr>
            </w:pPr>
          </w:p>
        </w:tc>
        <w:tc>
          <w:tcPr>
            <w:tcW w:w="992" w:type="dxa"/>
            <w:tcBorders>
              <w:top w:val="single" w:sz="4" w:space="0" w:color="auto"/>
              <w:left w:val="single" w:sz="4" w:space="0" w:color="auto"/>
              <w:bottom w:val="single" w:sz="4" w:space="0" w:color="auto"/>
              <w:right w:val="single" w:sz="4" w:space="0" w:color="auto"/>
            </w:tcBorders>
            <w:vAlign w:val="center"/>
          </w:tcPr>
          <w:p w14:paraId="1C3B5134"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b</w:t>
            </w:r>
          </w:p>
        </w:tc>
        <w:tc>
          <w:tcPr>
            <w:tcW w:w="2410" w:type="dxa"/>
            <w:tcBorders>
              <w:top w:val="single" w:sz="4" w:space="0" w:color="auto"/>
              <w:left w:val="single" w:sz="4" w:space="0" w:color="auto"/>
              <w:bottom w:val="single" w:sz="4" w:space="0" w:color="auto"/>
              <w:right w:val="single" w:sz="4" w:space="0" w:color="auto"/>
            </w:tcBorders>
          </w:tcPr>
          <w:p w14:paraId="2AA6FF26" w14:textId="7866949F" w:rsidR="00D64CD3" w:rsidRPr="003D71A8" w:rsidRDefault="00AE5A06" w:rsidP="00EC5A18">
            <w:pPr>
              <w:spacing w:after="0"/>
              <w:jc w:val="left"/>
              <w:rPr>
                <w:rFonts w:eastAsia="Calibri" w:cs="Times New Roman"/>
                <w:sz w:val="18"/>
                <w:szCs w:val="18"/>
              </w:rPr>
            </w:pPr>
            <w:proofErr w:type="spellStart"/>
            <w:r>
              <w:rPr>
                <w:rFonts w:eastAsia="Calibri" w:cs="Times New Roman"/>
                <w:sz w:val="18"/>
                <w:szCs w:val="18"/>
              </w:rPr>
              <w:t>xxx</w:t>
            </w:r>
            <w:proofErr w:type="spellEnd"/>
          </w:p>
        </w:tc>
        <w:tc>
          <w:tcPr>
            <w:tcW w:w="2693" w:type="dxa"/>
            <w:tcBorders>
              <w:top w:val="single" w:sz="4" w:space="0" w:color="auto"/>
              <w:left w:val="single" w:sz="4" w:space="0" w:color="auto"/>
              <w:bottom w:val="single" w:sz="4" w:space="0" w:color="auto"/>
              <w:right w:val="single" w:sz="4" w:space="0" w:color="auto"/>
            </w:tcBorders>
          </w:tcPr>
          <w:p w14:paraId="639724AD"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všeobecné praktické lékařství</w:t>
            </w:r>
          </w:p>
        </w:tc>
        <w:tc>
          <w:tcPr>
            <w:tcW w:w="2126" w:type="dxa"/>
            <w:tcBorders>
              <w:top w:val="single" w:sz="4" w:space="0" w:color="auto"/>
              <w:left w:val="single" w:sz="4" w:space="0" w:color="auto"/>
              <w:bottom w:val="single" w:sz="4" w:space="0" w:color="auto"/>
              <w:right w:val="single" w:sz="4" w:space="0" w:color="auto"/>
            </w:tcBorders>
          </w:tcPr>
          <w:p w14:paraId="3866F2D0"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Štrossova 964, Pardubice 530 03</w:t>
            </w:r>
          </w:p>
        </w:tc>
        <w:tc>
          <w:tcPr>
            <w:tcW w:w="1559" w:type="dxa"/>
            <w:tcBorders>
              <w:top w:val="single" w:sz="4" w:space="0" w:color="auto"/>
              <w:left w:val="single" w:sz="4" w:space="0" w:color="auto"/>
              <w:bottom w:val="single" w:sz="4" w:space="0" w:color="auto"/>
              <w:right w:val="single" w:sz="4" w:space="0" w:color="auto"/>
            </w:tcBorders>
            <w:vAlign w:val="center"/>
          </w:tcPr>
          <w:p w14:paraId="607DF9F7"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28858905</w:t>
            </w:r>
          </w:p>
        </w:tc>
        <w:tc>
          <w:tcPr>
            <w:tcW w:w="1701" w:type="dxa"/>
            <w:tcBorders>
              <w:top w:val="single" w:sz="4" w:space="0" w:color="auto"/>
              <w:left w:val="single" w:sz="4" w:space="0" w:color="auto"/>
              <w:bottom w:val="single" w:sz="4" w:space="0" w:color="auto"/>
              <w:right w:val="single" w:sz="4" w:space="0" w:color="auto"/>
            </w:tcBorders>
            <w:vAlign w:val="center"/>
          </w:tcPr>
          <w:p w14:paraId="5BEB61DA"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MUDr. Otto Horák s.r.o.</w:t>
            </w:r>
          </w:p>
        </w:tc>
      </w:tr>
      <w:tr w:rsidR="00D64CD3" w:rsidRPr="003D71A8" w14:paraId="5F95BF17" w14:textId="77777777" w:rsidTr="00EC5A18">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12988D34"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15</w:t>
            </w:r>
          </w:p>
        </w:tc>
        <w:tc>
          <w:tcPr>
            <w:tcW w:w="1873" w:type="dxa"/>
            <w:tcBorders>
              <w:top w:val="single" w:sz="4" w:space="0" w:color="auto"/>
              <w:left w:val="single" w:sz="4" w:space="0" w:color="auto"/>
              <w:bottom w:val="single" w:sz="4" w:space="0" w:color="auto"/>
              <w:right w:val="single" w:sz="4" w:space="0" w:color="auto"/>
            </w:tcBorders>
            <w:vAlign w:val="center"/>
          </w:tcPr>
          <w:p w14:paraId="016DD1E5" w14:textId="77777777" w:rsidR="00D64CD3" w:rsidRPr="003D71A8" w:rsidRDefault="00D64CD3" w:rsidP="00EC5A18">
            <w:pPr>
              <w:spacing w:after="0"/>
              <w:jc w:val="left"/>
              <w:rPr>
                <w:rFonts w:eastAsia="Times New Roman" w:cs="Times New Roman"/>
                <w:sz w:val="18"/>
                <w:szCs w:val="18"/>
                <w:lang w:eastAsia="cs-CZ"/>
              </w:rPr>
            </w:pPr>
            <w:r w:rsidRPr="003D71A8">
              <w:rPr>
                <w:rFonts w:eastAsia="Times New Roman" w:cs="Times New Roman"/>
                <w:sz w:val="18"/>
                <w:szCs w:val="18"/>
                <w:lang w:eastAsia="cs-CZ"/>
              </w:rPr>
              <w:t>Rychnov nad Kněžnou</w:t>
            </w:r>
          </w:p>
        </w:tc>
        <w:tc>
          <w:tcPr>
            <w:tcW w:w="992" w:type="dxa"/>
            <w:tcBorders>
              <w:top w:val="single" w:sz="4" w:space="0" w:color="auto"/>
              <w:left w:val="single" w:sz="4" w:space="0" w:color="auto"/>
              <w:bottom w:val="single" w:sz="4" w:space="0" w:color="auto"/>
              <w:right w:val="single" w:sz="4" w:space="0" w:color="auto"/>
            </w:tcBorders>
            <w:vAlign w:val="center"/>
          </w:tcPr>
          <w:p w14:paraId="6D19F509"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a</w:t>
            </w:r>
          </w:p>
        </w:tc>
        <w:tc>
          <w:tcPr>
            <w:tcW w:w="2410" w:type="dxa"/>
            <w:tcBorders>
              <w:top w:val="single" w:sz="4" w:space="0" w:color="auto"/>
              <w:left w:val="single" w:sz="4" w:space="0" w:color="auto"/>
              <w:bottom w:val="single" w:sz="4" w:space="0" w:color="auto"/>
              <w:right w:val="single" w:sz="4" w:space="0" w:color="auto"/>
            </w:tcBorders>
            <w:vAlign w:val="center"/>
          </w:tcPr>
          <w:p w14:paraId="17DA58FA" w14:textId="5881BBEA" w:rsidR="00D64CD3" w:rsidRPr="003D71A8" w:rsidRDefault="00AE5A06" w:rsidP="00EC5A18">
            <w:pPr>
              <w:spacing w:after="0"/>
              <w:jc w:val="left"/>
              <w:rPr>
                <w:rFonts w:eastAsia="Calibri" w:cs="Times New Roman"/>
                <w:sz w:val="18"/>
                <w:szCs w:val="18"/>
              </w:rPr>
            </w:pPr>
            <w:proofErr w:type="spellStart"/>
            <w:r>
              <w:rPr>
                <w:rFonts w:eastAsia="Calibri" w:cs="Times New Roman"/>
                <w:sz w:val="18"/>
                <w:szCs w:val="18"/>
              </w:rPr>
              <w:t>xxx</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2E9433D5"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všeobecné praktické lékařství</w:t>
            </w:r>
          </w:p>
        </w:tc>
        <w:tc>
          <w:tcPr>
            <w:tcW w:w="2126" w:type="dxa"/>
            <w:tcBorders>
              <w:top w:val="single" w:sz="4" w:space="0" w:color="auto"/>
              <w:left w:val="single" w:sz="4" w:space="0" w:color="auto"/>
              <w:bottom w:val="single" w:sz="4" w:space="0" w:color="auto"/>
              <w:right w:val="single" w:sz="4" w:space="0" w:color="auto"/>
            </w:tcBorders>
            <w:vAlign w:val="center"/>
          </w:tcPr>
          <w:p w14:paraId="06953106"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Svatohavelská 105, 51601 Rychnov nad Kněžnou</w:t>
            </w:r>
          </w:p>
        </w:tc>
        <w:tc>
          <w:tcPr>
            <w:tcW w:w="1559" w:type="dxa"/>
            <w:tcBorders>
              <w:top w:val="single" w:sz="4" w:space="0" w:color="auto"/>
              <w:left w:val="single" w:sz="4" w:space="0" w:color="auto"/>
              <w:bottom w:val="single" w:sz="4" w:space="0" w:color="auto"/>
              <w:right w:val="single" w:sz="4" w:space="0" w:color="auto"/>
            </w:tcBorders>
            <w:vAlign w:val="center"/>
          </w:tcPr>
          <w:p w14:paraId="248660F6"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68210221</w:t>
            </w:r>
          </w:p>
        </w:tc>
        <w:tc>
          <w:tcPr>
            <w:tcW w:w="1701" w:type="dxa"/>
            <w:tcBorders>
              <w:top w:val="single" w:sz="4" w:space="0" w:color="auto"/>
              <w:left w:val="single" w:sz="4" w:space="0" w:color="auto"/>
              <w:bottom w:val="single" w:sz="4" w:space="0" w:color="auto"/>
              <w:right w:val="single" w:sz="4" w:space="0" w:color="auto"/>
            </w:tcBorders>
            <w:vAlign w:val="center"/>
          </w:tcPr>
          <w:p w14:paraId="52429688"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MUDr. Zuzana Holcová</w:t>
            </w:r>
          </w:p>
        </w:tc>
      </w:tr>
      <w:tr w:rsidR="00D64CD3" w:rsidRPr="003D71A8" w14:paraId="29F10356" w14:textId="77777777" w:rsidTr="00EC5A18">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0ED0AD79"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16</w:t>
            </w:r>
          </w:p>
        </w:tc>
        <w:tc>
          <w:tcPr>
            <w:tcW w:w="1873" w:type="dxa"/>
            <w:tcBorders>
              <w:top w:val="single" w:sz="4" w:space="0" w:color="auto"/>
              <w:left w:val="single" w:sz="4" w:space="0" w:color="auto"/>
              <w:bottom w:val="single" w:sz="4" w:space="0" w:color="auto"/>
              <w:right w:val="single" w:sz="4" w:space="0" w:color="auto"/>
            </w:tcBorders>
            <w:vAlign w:val="center"/>
          </w:tcPr>
          <w:p w14:paraId="769BC5CF" w14:textId="77777777" w:rsidR="00D64CD3" w:rsidRPr="003D71A8" w:rsidRDefault="00D64CD3" w:rsidP="00EC5A18">
            <w:pPr>
              <w:spacing w:after="0"/>
              <w:jc w:val="left"/>
              <w:rPr>
                <w:rFonts w:eastAsia="Times New Roman" w:cs="Times New Roman"/>
                <w:sz w:val="18"/>
                <w:szCs w:val="18"/>
                <w:lang w:eastAsia="cs-CZ"/>
              </w:rPr>
            </w:pPr>
            <w:r w:rsidRPr="003D71A8">
              <w:rPr>
                <w:rFonts w:eastAsia="Times New Roman" w:cs="Times New Roman"/>
                <w:sz w:val="18"/>
                <w:szCs w:val="18"/>
                <w:lang w:eastAsia="cs-CZ"/>
              </w:rPr>
              <w:t>Svitavy nebo Moravská Třebová</w:t>
            </w:r>
          </w:p>
        </w:tc>
        <w:tc>
          <w:tcPr>
            <w:tcW w:w="992" w:type="dxa"/>
            <w:tcBorders>
              <w:top w:val="single" w:sz="4" w:space="0" w:color="auto"/>
              <w:left w:val="single" w:sz="4" w:space="0" w:color="auto"/>
              <w:bottom w:val="single" w:sz="4" w:space="0" w:color="auto"/>
              <w:right w:val="single" w:sz="4" w:space="0" w:color="auto"/>
            </w:tcBorders>
            <w:vAlign w:val="center"/>
          </w:tcPr>
          <w:p w14:paraId="510081A5"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a</w:t>
            </w:r>
          </w:p>
        </w:tc>
        <w:tc>
          <w:tcPr>
            <w:tcW w:w="2410" w:type="dxa"/>
            <w:tcBorders>
              <w:top w:val="single" w:sz="4" w:space="0" w:color="auto"/>
              <w:left w:val="single" w:sz="4" w:space="0" w:color="auto"/>
              <w:bottom w:val="single" w:sz="4" w:space="0" w:color="auto"/>
              <w:right w:val="single" w:sz="4" w:space="0" w:color="auto"/>
            </w:tcBorders>
            <w:vAlign w:val="center"/>
          </w:tcPr>
          <w:p w14:paraId="1B7A8311" w14:textId="14FDFA4D" w:rsidR="00D64CD3" w:rsidRPr="003D71A8" w:rsidRDefault="00AE5A06" w:rsidP="00EC5A18">
            <w:pPr>
              <w:spacing w:after="0"/>
              <w:jc w:val="left"/>
              <w:rPr>
                <w:rFonts w:eastAsia="Calibri" w:cs="Times New Roman"/>
                <w:sz w:val="18"/>
                <w:szCs w:val="18"/>
              </w:rPr>
            </w:pPr>
            <w:proofErr w:type="spellStart"/>
            <w:r>
              <w:rPr>
                <w:rFonts w:eastAsia="Calibri" w:cs="Times New Roman"/>
                <w:sz w:val="18"/>
                <w:szCs w:val="18"/>
              </w:rPr>
              <w:t>xxx</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4602DAC6"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všeobecné praktické lékařství</w:t>
            </w:r>
          </w:p>
        </w:tc>
        <w:tc>
          <w:tcPr>
            <w:tcW w:w="2126" w:type="dxa"/>
            <w:tcBorders>
              <w:top w:val="single" w:sz="4" w:space="0" w:color="auto"/>
              <w:left w:val="single" w:sz="4" w:space="0" w:color="auto"/>
              <w:bottom w:val="single" w:sz="4" w:space="0" w:color="auto"/>
              <w:right w:val="single" w:sz="4" w:space="0" w:color="auto"/>
            </w:tcBorders>
            <w:vAlign w:val="center"/>
          </w:tcPr>
          <w:p w14:paraId="768FAF39"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Svitavská 480, 571 01 Moravská Třebová</w:t>
            </w:r>
          </w:p>
        </w:tc>
        <w:tc>
          <w:tcPr>
            <w:tcW w:w="1559" w:type="dxa"/>
            <w:tcBorders>
              <w:top w:val="single" w:sz="4" w:space="0" w:color="auto"/>
              <w:left w:val="single" w:sz="4" w:space="0" w:color="auto"/>
              <w:bottom w:val="single" w:sz="4" w:space="0" w:color="auto"/>
              <w:right w:val="single" w:sz="4" w:space="0" w:color="auto"/>
            </w:tcBorders>
            <w:vAlign w:val="center"/>
          </w:tcPr>
          <w:p w14:paraId="014220FC"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71213392</w:t>
            </w:r>
          </w:p>
        </w:tc>
        <w:tc>
          <w:tcPr>
            <w:tcW w:w="1701" w:type="dxa"/>
            <w:tcBorders>
              <w:top w:val="single" w:sz="4" w:space="0" w:color="auto"/>
              <w:left w:val="single" w:sz="4" w:space="0" w:color="auto"/>
              <w:bottom w:val="single" w:sz="4" w:space="0" w:color="auto"/>
              <w:right w:val="single" w:sz="4" w:space="0" w:color="auto"/>
            </w:tcBorders>
            <w:vAlign w:val="center"/>
          </w:tcPr>
          <w:p w14:paraId="60F82003"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 xml:space="preserve">MUDr. Alexander </w:t>
            </w:r>
            <w:proofErr w:type="spellStart"/>
            <w:r w:rsidRPr="003D71A8">
              <w:rPr>
                <w:rFonts w:eastAsia="Calibri" w:cs="Times New Roman"/>
                <w:sz w:val="18"/>
                <w:szCs w:val="18"/>
              </w:rPr>
              <w:t>Marossy</w:t>
            </w:r>
            <w:proofErr w:type="spellEnd"/>
          </w:p>
        </w:tc>
      </w:tr>
      <w:tr w:rsidR="00D64CD3" w:rsidRPr="003D71A8" w14:paraId="05667E2E" w14:textId="77777777" w:rsidTr="00EC5A18">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1E19BCEE" w14:textId="77777777" w:rsidR="00D64CD3" w:rsidRPr="003D71A8" w:rsidRDefault="00D64CD3" w:rsidP="00EC5A18">
            <w:pPr>
              <w:spacing w:after="0"/>
              <w:jc w:val="center"/>
              <w:rPr>
                <w:rFonts w:eastAsia="Calibri" w:cs="Times New Roman"/>
                <w:sz w:val="18"/>
                <w:szCs w:val="18"/>
              </w:rPr>
            </w:pPr>
          </w:p>
        </w:tc>
        <w:tc>
          <w:tcPr>
            <w:tcW w:w="1873" w:type="dxa"/>
            <w:tcBorders>
              <w:top w:val="single" w:sz="4" w:space="0" w:color="auto"/>
              <w:left w:val="single" w:sz="4" w:space="0" w:color="auto"/>
              <w:bottom w:val="single" w:sz="4" w:space="0" w:color="auto"/>
              <w:right w:val="single" w:sz="4" w:space="0" w:color="auto"/>
            </w:tcBorders>
            <w:vAlign w:val="center"/>
          </w:tcPr>
          <w:p w14:paraId="5C71C343" w14:textId="77777777" w:rsidR="00D64CD3" w:rsidRPr="003D71A8" w:rsidRDefault="00D64CD3" w:rsidP="00EC5A18">
            <w:pPr>
              <w:spacing w:after="0"/>
              <w:jc w:val="left"/>
              <w:rPr>
                <w:rFonts w:eastAsia="Times New Roman" w:cs="Times New Roman"/>
                <w:sz w:val="18"/>
                <w:szCs w:val="18"/>
                <w:lang w:eastAsia="cs-CZ"/>
              </w:rPr>
            </w:pPr>
          </w:p>
        </w:tc>
        <w:tc>
          <w:tcPr>
            <w:tcW w:w="992" w:type="dxa"/>
            <w:tcBorders>
              <w:top w:val="single" w:sz="4" w:space="0" w:color="auto"/>
              <w:left w:val="single" w:sz="4" w:space="0" w:color="auto"/>
              <w:bottom w:val="single" w:sz="4" w:space="0" w:color="auto"/>
              <w:right w:val="single" w:sz="4" w:space="0" w:color="auto"/>
            </w:tcBorders>
            <w:vAlign w:val="center"/>
          </w:tcPr>
          <w:p w14:paraId="135CC226"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 xml:space="preserve">b </w:t>
            </w:r>
          </w:p>
        </w:tc>
        <w:tc>
          <w:tcPr>
            <w:tcW w:w="2410" w:type="dxa"/>
            <w:tcBorders>
              <w:top w:val="single" w:sz="4" w:space="0" w:color="auto"/>
              <w:left w:val="single" w:sz="4" w:space="0" w:color="auto"/>
              <w:bottom w:val="single" w:sz="4" w:space="0" w:color="auto"/>
              <w:right w:val="single" w:sz="4" w:space="0" w:color="auto"/>
            </w:tcBorders>
            <w:vAlign w:val="center"/>
          </w:tcPr>
          <w:p w14:paraId="6890F95A" w14:textId="3DA31285" w:rsidR="00D64CD3" w:rsidRPr="003D71A8" w:rsidRDefault="00AE5A06" w:rsidP="00EC5A18">
            <w:pPr>
              <w:spacing w:after="0"/>
              <w:jc w:val="left"/>
              <w:rPr>
                <w:rFonts w:eastAsia="Calibri" w:cs="Times New Roman"/>
                <w:sz w:val="18"/>
                <w:szCs w:val="18"/>
              </w:rPr>
            </w:pPr>
            <w:proofErr w:type="spellStart"/>
            <w:r>
              <w:rPr>
                <w:rFonts w:eastAsia="Calibri" w:cs="Times New Roman"/>
                <w:sz w:val="18"/>
                <w:szCs w:val="18"/>
              </w:rPr>
              <w:t>xxx</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1CBAF1D3"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všeobecné praktické lékařství</w:t>
            </w:r>
          </w:p>
        </w:tc>
        <w:tc>
          <w:tcPr>
            <w:tcW w:w="2126" w:type="dxa"/>
            <w:tcBorders>
              <w:top w:val="single" w:sz="4" w:space="0" w:color="auto"/>
              <w:left w:val="single" w:sz="4" w:space="0" w:color="auto"/>
              <w:bottom w:val="single" w:sz="4" w:space="0" w:color="auto"/>
              <w:right w:val="single" w:sz="4" w:space="0" w:color="auto"/>
            </w:tcBorders>
            <w:vAlign w:val="center"/>
          </w:tcPr>
          <w:p w14:paraId="4ADBF65B"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Svitavská 25, 571 01 Moravská Třebová</w:t>
            </w:r>
          </w:p>
        </w:tc>
        <w:tc>
          <w:tcPr>
            <w:tcW w:w="1559" w:type="dxa"/>
            <w:tcBorders>
              <w:top w:val="single" w:sz="4" w:space="0" w:color="auto"/>
              <w:left w:val="single" w:sz="4" w:space="0" w:color="auto"/>
              <w:bottom w:val="single" w:sz="4" w:space="0" w:color="auto"/>
              <w:right w:val="single" w:sz="4" w:space="0" w:color="auto"/>
            </w:tcBorders>
            <w:vAlign w:val="center"/>
          </w:tcPr>
          <w:p w14:paraId="7386DE91"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27918335</w:t>
            </w:r>
          </w:p>
        </w:tc>
        <w:tc>
          <w:tcPr>
            <w:tcW w:w="1701" w:type="dxa"/>
            <w:tcBorders>
              <w:top w:val="single" w:sz="4" w:space="0" w:color="auto"/>
              <w:left w:val="single" w:sz="4" w:space="0" w:color="auto"/>
              <w:bottom w:val="single" w:sz="4" w:space="0" w:color="auto"/>
              <w:right w:val="single" w:sz="4" w:space="0" w:color="auto"/>
            </w:tcBorders>
            <w:vAlign w:val="center"/>
          </w:tcPr>
          <w:p w14:paraId="181554E4"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br/>
            </w:r>
            <w:proofErr w:type="spellStart"/>
            <w:r w:rsidRPr="003D71A8">
              <w:rPr>
                <w:rFonts w:eastAsia="Calibri" w:cs="Times New Roman"/>
                <w:sz w:val="18"/>
                <w:szCs w:val="18"/>
              </w:rPr>
              <w:t>Mediclinic</w:t>
            </w:r>
            <w:proofErr w:type="spellEnd"/>
            <w:r w:rsidRPr="003D71A8">
              <w:rPr>
                <w:rFonts w:eastAsia="Calibri" w:cs="Times New Roman"/>
                <w:sz w:val="18"/>
                <w:szCs w:val="18"/>
              </w:rPr>
              <w:t xml:space="preserve"> a.s.</w:t>
            </w:r>
          </w:p>
        </w:tc>
      </w:tr>
      <w:tr w:rsidR="00D64CD3" w:rsidRPr="003D71A8" w14:paraId="08B9C59E" w14:textId="77777777" w:rsidTr="00EC5A18">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48036BE6"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17</w:t>
            </w:r>
          </w:p>
        </w:tc>
        <w:tc>
          <w:tcPr>
            <w:tcW w:w="1873" w:type="dxa"/>
            <w:tcBorders>
              <w:top w:val="single" w:sz="4" w:space="0" w:color="auto"/>
              <w:left w:val="single" w:sz="4" w:space="0" w:color="auto"/>
              <w:bottom w:val="single" w:sz="4" w:space="0" w:color="auto"/>
              <w:right w:val="single" w:sz="4" w:space="0" w:color="auto"/>
            </w:tcBorders>
            <w:vAlign w:val="center"/>
          </w:tcPr>
          <w:p w14:paraId="464F3171" w14:textId="77777777" w:rsidR="00D64CD3" w:rsidRPr="003D71A8" w:rsidRDefault="00D64CD3" w:rsidP="00EC5A18">
            <w:pPr>
              <w:spacing w:after="0"/>
              <w:jc w:val="left"/>
              <w:rPr>
                <w:rFonts w:eastAsia="Times New Roman" w:cs="Times New Roman"/>
                <w:sz w:val="18"/>
                <w:szCs w:val="18"/>
                <w:lang w:eastAsia="cs-CZ"/>
              </w:rPr>
            </w:pPr>
            <w:r w:rsidRPr="003D71A8">
              <w:rPr>
                <w:rFonts w:eastAsia="Calibri" w:cs="Times New Roman"/>
                <w:sz w:val="18"/>
                <w:szCs w:val="18"/>
              </w:rPr>
              <w:t>Trutnov</w:t>
            </w:r>
          </w:p>
        </w:tc>
        <w:tc>
          <w:tcPr>
            <w:tcW w:w="992" w:type="dxa"/>
            <w:tcBorders>
              <w:top w:val="single" w:sz="4" w:space="0" w:color="auto"/>
              <w:left w:val="single" w:sz="4" w:space="0" w:color="auto"/>
              <w:bottom w:val="single" w:sz="4" w:space="0" w:color="auto"/>
              <w:right w:val="single" w:sz="4" w:space="0" w:color="auto"/>
            </w:tcBorders>
            <w:vAlign w:val="center"/>
          </w:tcPr>
          <w:p w14:paraId="6728A28D"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a</w:t>
            </w:r>
          </w:p>
        </w:tc>
        <w:tc>
          <w:tcPr>
            <w:tcW w:w="2410" w:type="dxa"/>
            <w:tcBorders>
              <w:top w:val="single" w:sz="4" w:space="0" w:color="auto"/>
              <w:left w:val="single" w:sz="4" w:space="0" w:color="auto"/>
              <w:bottom w:val="single" w:sz="4" w:space="0" w:color="auto"/>
              <w:right w:val="single" w:sz="4" w:space="0" w:color="auto"/>
            </w:tcBorders>
            <w:vAlign w:val="center"/>
          </w:tcPr>
          <w:p w14:paraId="1CF0E7A5" w14:textId="2161DCF1" w:rsidR="00D64CD3" w:rsidRPr="003D71A8" w:rsidRDefault="00AE5A06" w:rsidP="00EC5A18">
            <w:pPr>
              <w:spacing w:after="0"/>
              <w:jc w:val="left"/>
              <w:rPr>
                <w:rFonts w:eastAsia="Calibri" w:cs="Times New Roman"/>
                <w:sz w:val="18"/>
                <w:szCs w:val="18"/>
              </w:rPr>
            </w:pPr>
            <w:proofErr w:type="spellStart"/>
            <w:r>
              <w:rPr>
                <w:rFonts w:eastAsia="Calibri" w:cs="Times New Roman"/>
                <w:sz w:val="18"/>
                <w:szCs w:val="18"/>
              </w:rPr>
              <w:t>xxx</w:t>
            </w:r>
            <w:proofErr w:type="spellEnd"/>
          </w:p>
        </w:tc>
        <w:tc>
          <w:tcPr>
            <w:tcW w:w="2693" w:type="dxa"/>
            <w:tcBorders>
              <w:top w:val="single" w:sz="4" w:space="0" w:color="auto"/>
              <w:left w:val="single" w:sz="4" w:space="0" w:color="auto"/>
              <w:bottom w:val="single" w:sz="4" w:space="0" w:color="auto"/>
              <w:right w:val="single" w:sz="4" w:space="0" w:color="auto"/>
            </w:tcBorders>
          </w:tcPr>
          <w:p w14:paraId="60F37869"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všeobecné praktické lékařství</w:t>
            </w:r>
          </w:p>
        </w:tc>
        <w:tc>
          <w:tcPr>
            <w:tcW w:w="2126" w:type="dxa"/>
            <w:tcBorders>
              <w:top w:val="single" w:sz="4" w:space="0" w:color="auto"/>
              <w:left w:val="single" w:sz="4" w:space="0" w:color="auto"/>
              <w:bottom w:val="single" w:sz="4" w:space="0" w:color="auto"/>
              <w:right w:val="single" w:sz="4" w:space="0" w:color="auto"/>
            </w:tcBorders>
            <w:vAlign w:val="center"/>
          </w:tcPr>
          <w:p w14:paraId="775F3B51"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Národní 171, 541 01 Trutnov</w:t>
            </w:r>
          </w:p>
        </w:tc>
        <w:tc>
          <w:tcPr>
            <w:tcW w:w="1559" w:type="dxa"/>
            <w:tcBorders>
              <w:top w:val="single" w:sz="4" w:space="0" w:color="auto"/>
              <w:left w:val="single" w:sz="4" w:space="0" w:color="auto"/>
              <w:bottom w:val="single" w:sz="4" w:space="0" w:color="auto"/>
              <w:right w:val="single" w:sz="4" w:space="0" w:color="auto"/>
            </w:tcBorders>
            <w:vAlign w:val="center"/>
          </w:tcPr>
          <w:p w14:paraId="1B739734"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02483556</w:t>
            </w:r>
          </w:p>
        </w:tc>
        <w:tc>
          <w:tcPr>
            <w:tcW w:w="1701" w:type="dxa"/>
            <w:tcBorders>
              <w:top w:val="single" w:sz="4" w:space="0" w:color="auto"/>
              <w:left w:val="single" w:sz="4" w:space="0" w:color="auto"/>
              <w:bottom w:val="single" w:sz="4" w:space="0" w:color="auto"/>
              <w:right w:val="single" w:sz="4" w:space="0" w:color="auto"/>
            </w:tcBorders>
            <w:vAlign w:val="center"/>
          </w:tcPr>
          <w:p w14:paraId="3C7C5446"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Praktický lékař MUDr. Jiří Řehůřek s.r.o.</w:t>
            </w:r>
          </w:p>
        </w:tc>
      </w:tr>
      <w:tr w:rsidR="00D64CD3" w:rsidRPr="003D71A8" w14:paraId="19E91696" w14:textId="77777777" w:rsidTr="00EC5A18">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59DEFD1D"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18</w:t>
            </w:r>
          </w:p>
        </w:tc>
        <w:tc>
          <w:tcPr>
            <w:tcW w:w="1873" w:type="dxa"/>
            <w:tcBorders>
              <w:top w:val="single" w:sz="4" w:space="0" w:color="auto"/>
              <w:left w:val="single" w:sz="4" w:space="0" w:color="auto"/>
              <w:bottom w:val="single" w:sz="4" w:space="0" w:color="auto"/>
              <w:right w:val="single" w:sz="4" w:space="0" w:color="auto"/>
            </w:tcBorders>
            <w:vAlign w:val="center"/>
          </w:tcPr>
          <w:p w14:paraId="5AA11CA6"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Ústí nad Orlicí</w:t>
            </w:r>
          </w:p>
        </w:tc>
        <w:tc>
          <w:tcPr>
            <w:tcW w:w="992" w:type="dxa"/>
            <w:tcBorders>
              <w:top w:val="single" w:sz="4" w:space="0" w:color="auto"/>
              <w:left w:val="single" w:sz="4" w:space="0" w:color="auto"/>
              <w:bottom w:val="single" w:sz="4" w:space="0" w:color="auto"/>
              <w:right w:val="single" w:sz="4" w:space="0" w:color="auto"/>
            </w:tcBorders>
            <w:vAlign w:val="center"/>
          </w:tcPr>
          <w:p w14:paraId="71D4E158" w14:textId="77777777" w:rsidR="00D64CD3" w:rsidRPr="003D71A8" w:rsidRDefault="00D64CD3" w:rsidP="00EC5A18">
            <w:pPr>
              <w:spacing w:after="0"/>
              <w:jc w:val="center"/>
              <w:rPr>
                <w:rFonts w:eastAsia="Calibri" w:cs="Times New Roman"/>
                <w:sz w:val="18"/>
                <w:szCs w:val="18"/>
              </w:rPr>
            </w:pPr>
            <w:r w:rsidRPr="003D71A8">
              <w:rPr>
                <w:rFonts w:eastAsia="Calibri" w:cs="Times New Roman"/>
                <w:sz w:val="18"/>
                <w:szCs w:val="18"/>
              </w:rPr>
              <w:t>a</w:t>
            </w:r>
          </w:p>
        </w:tc>
        <w:tc>
          <w:tcPr>
            <w:tcW w:w="2410" w:type="dxa"/>
            <w:tcBorders>
              <w:top w:val="single" w:sz="4" w:space="0" w:color="auto"/>
              <w:left w:val="single" w:sz="4" w:space="0" w:color="auto"/>
              <w:bottom w:val="single" w:sz="4" w:space="0" w:color="auto"/>
              <w:right w:val="single" w:sz="4" w:space="0" w:color="auto"/>
            </w:tcBorders>
          </w:tcPr>
          <w:p w14:paraId="0ED5F365" w14:textId="1397F816" w:rsidR="00D64CD3" w:rsidRPr="003D71A8" w:rsidRDefault="00AE5A06" w:rsidP="00EC5A18">
            <w:pPr>
              <w:spacing w:after="0"/>
              <w:jc w:val="left"/>
              <w:rPr>
                <w:rFonts w:eastAsia="Calibri" w:cs="Times New Roman"/>
                <w:sz w:val="18"/>
                <w:szCs w:val="18"/>
              </w:rPr>
            </w:pPr>
            <w:proofErr w:type="spellStart"/>
            <w:r>
              <w:rPr>
                <w:rFonts w:eastAsia="Calibri" w:cs="Times New Roman"/>
                <w:sz w:val="18"/>
                <w:szCs w:val="18"/>
              </w:rPr>
              <w:t>xxx</w:t>
            </w:r>
            <w:proofErr w:type="spellEnd"/>
          </w:p>
        </w:tc>
        <w:tc>
          <w:tcPr>
            <w:tcW w:w="2693" w:type="dxa"/>
            <w:tcBorders>
              <w:top w:val="single" w:sz="4" w:space="0" w:color="auto"/>
              <w:left w:val="single" w:sz="4" w:space="0" w:color="auto"/>
              <w:bottom w:val="single" w:sz="4" w:space="0" w:color="auto"/>
              <w:right w:val="single" w:sz="4" w:space="0" w:color="auto"/>
            </w:tcBorders>
          </w:tcPr>
          <w:p w14:paraId="40E71813"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všeobecné praktické lékařství</w:t>
            </w:r>
          </w:p>
        </w:tc>
        <w:tc>
          <w:tcPr>
            <w:tcW w:w="2126" w:type="dxa"/>
            <w:tcBorders>
              <w:top w:val="single" w:sz="4" w:space="0" w:color="auto"/>
              <w:left w:val="single" w:sz="4" w:space="0" w:color="auto"/>
              <w:bottom w:val="single" w:sz="4" w:space="0" w:color="auto"/>
              <w:right w:val="single" w:sz="4" w:space="0" w:color="auto"/>
            </w:tcBorders>
          </w:tcPr>
          <w:p w14:paraId="7C935515"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Lochmanova 904, 562 01 Ústí nad Orlicí</w:t>
            </w:r>
          </w:p>
        </w:tc>
        <w:tc>
          <w:tcPr>
            <w:tcW w:w="1559" w:type="dxa"/>
            <w:tcBorders>
              <w:top w:val="single" w:sz="4" w:space="0" w:color="auto"/>
              <w:left w:val="single" w:sz="4" w:space="0" w:color="auto"/>
              <w:bottom w:val="single" w:sz="4" w:space="0" w:color="auto"/>
              <w:right w:val="single" w:sz="4" w:space="0" w:color="auto"/>
            </w:tcBorders>
            <w:vAlign w:val="center"/>
          </w:tcPr>
          <w:p w14:paraId="3B341212"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44468644</w:t>
            </w:r>
          </w:p>
        </w:tc>
        <w:tc>
          <w:tcPr>
            <w:tcW w:w="1701" w:type="dxa"/>
            <w:tcBorders>
              <w:top w:val="single" w:sz="4" w:space="0" w:color="auto"/>
              <w:left w:val="single" w:sz="4" w:space="0" w:color="auto"/>
              <w:bottom w:val="single" w:sz="4" w:space="0" w:color="auto"/>
              <w:right w:val="single" w:sz="4" w:space="0" w:color="auto"/>
            </w:tcBorders>
            <w:vAlign w:val="center"/>
          </w:tcPr>
          <w:p w14:paraId="57A617BA" w14:textId="77777777" w:rsidR="00D64CD3" w:rsidRPr="003D71A8" w:rsidRDefault="00D64CD3" w:rsidP="00EC5A18">
            <w:pPr>
              <w:spacing w:after="0"/>
              <w:jc w:val="left"/>
              <w:rPr>
                <w:rFonts w:eastAsia="Calibri" w:cs="Times New Roman"/>
                <w:sz w:val="18"/>
                <w:szCs w:val="18"/>
              </w:rPr>
            </w:pPr>
            <w:r w:rsidRPr="003D71A8">
              <w:rPr>
                <w:rFonts w:eastAsia="Calibri" w:cs="Times New Roman"/>
                <w:sz w:val="18"/>
                <w:szCs w:val="18"/>
              </w:rPr>
              <w:t xml:space="preserve">MUDr. Miroslav </w:t>
            </w:r>
            <w:proofErr w:type="spellStart"/>
            <w:r w:rsidRPr="003D71A8">
              <w:rPr>
                <w:rFonts w:eastAsia="Calibri" w:cs="Times New Roman"/>
                <w:sz w:val="18"/>
                <w:szCs w:val="18"/>
              </w:rPr>
              <w:t>Blanař</w:t>
            </w:r>
            <w:proofErr w:type="spellEnd"/>
          </w:p>
        </w:tc>
      </w:tr>
    </w:tbl>
    <w:p w14:paraId="30CCF96F" w14:textId="77777777" w:rsidR="009816E7" w:rsidRPr="009816E7" w:rsidRDefault="009816E7" w:rsidP="009816E7">
      <w:pPr>
        <w:pStyle w:val="cpnormln"/>
        <w:ind w:left="0"/>
        <w:rPr>
          <w:lang w:eastAsia="en-US"/>
        </w:rPr>
      </w:pPr>
    </w:p>
    <w:p w14:paraId="34154376" w14:textId="565FFEBB" w:rsidR="006033B2" w:rsidRDefault="006033B2" w:rsidP="006033B2">
      <w:pPr>
        <w:spacing w:before="120" w:after="120"/>
      </w:pPr>
      <w:r>
        <w:t xml:space="preserve">*) Seznam lékařů poskytujících </w:t>
      </w:r>
      <w:proofErr w:type="spellStart"/>
      <w:r>
        <w:t>pracovnělékařské</w:t>
      </w:r>
      <w:proofErr w:type="spellEnd"/>
      <w:r>
        <w:t xml:space="preserve"> služby včetně označení, zda jde o </w:t>
      </w:r>
      <w:r>
        <w:rPr>
          <w:b/>
        </w:rPr>
        <w:t>poskytovatele</w:t>
      </w:r>
      <w:r>
        <w:t xml:space="preserve"> nebo </w:t>
      </w:r>
      <w:r w:rsidR="006E5F0C">
        <w:rPr>
          <w:b/>
        </w:rPr>
        <w:t>pověřeného</w:t>
      </w:r>
      <w:r>
        <w:rPr>
          <w:b/>
        </w:rPr>
        <w:t xml:space="preserve"> poskytovatele</w:t>
      </w:r>
      <w:r>
        <w:t xml:space="preserve"> a v případě, že jde o lékaře </w:t>
      </w:r>
      <w:r w:rsidR="006E5F0C">
        <w:t>pověřeného</w:t>
      </w:r>
      <w:r>
        <w:t xml:space="preserve"> poskytovatele, uvedení i </w:t>
      </w:r>
      <w:r>
        <w:rPr>
          <w:b/>
        </w:rPr>
        <w:t>názvu</w:t>
      </w:r>
      <w:r>
        <w:t xml:space="preserve"> a </w:t>
      </w:r>
      <w:r>
        <w:rPr>
          <w:b/>
        </w:rPr>
        <w:t>IČO</w:t>
      </w:r>
      <w:r>
        <w:t xml:space="preserve">, bylo-li přiděleno, </w:t>
      </w:r>
      <w:r>
        <w:rPr>
          <w:b/>
        </w:rPr>
        <w:t xml:space="preserve">adresy </w:t>
      </w:r>
      <w:r>
        <w:t>sídla nebo místa podnikání</w:t>
      </w:r>
    </w:p>
    <w:p w14:paraId="2EC9DD9C" w14:textId="77777777" w:rsidR="006033B2" w:rsidRDefault="006033B2" w:rsidP="006033B2">
      <w:pPr>
        <w:spacing w:before="120" w:after="120"/>
        <w:rPr>
          <w:b/>
        </w:rPr>
      </w:pPr>
      <w:r>
        <w:t xml:space="preserve">**) Specializovaná způsobilost lékaře v oboru </w:t>
      </w:r>
      <w:r>
        <w:rPr>
          <w:b/>
        </w:rPr>
        <w:t>pracovní lékařství</w:t>
      </w:r>
      <w:r>
        <w:t xml:space="preserve"> nebo </w:t>
      </w:r>
      <w:r>
        <w:rPr>
          <w:b/>
        </w:rPr>
        <w:t>všeobecné praktické lékařství</w:t>
      </w:r>
    </w:p>
    <w:p w14:paraId="7E0B6820" w14:textId="3F0B438C" w:rsidR="0005654F" w:rsidRDefault="006033B2" w:rsidP="00F1366B">
      <w:pPr>
        <w:tabs>
          <w:tab w:val="left" w:pos="1193"/>
        </w:tabs>
        <w:jc w:val="left"/>
        <w:rPr>
          <w:b/>
          <w:sz w:val="24"/>
          <w:szCs w:val="24"/>
        </w:rPr>
        <w:sectPr w:rsidR="0005654F" w:rsidSect="00B62431">
          <w:pgSz w:w="16838" w:h="11906" w:orient="landscape" w:code="9"/>
          <w:pgMar w:top="1990" w:right="2155" w:bottom="1134" w:left="1134" w:header="680" w:footer="391" w:gutter="0"/>
          <w:cols w:space="708"/>
          <w:docGrid w:linePitch="360"/>
        </w:sectPr>
      </w:pPr>
      <w:r>
        <w:t xml:space="preserve">***) </w:t>
      </w:r>
      <w:r>
        <w:rPr>
          <w:b/>
        </w:rPr>
        <w:t xml:space="preserve">Minimální požadavek je zajištění lékaře ve městech uvedených v odst. </w:t>
      </w:r>
      <w:r>
        <w:rPr>
          <w:b/>
        </w:rPr>
        <w:fldChar w:fldCharType="begin"/>
      </w:r>
      <w:r>
        <w:rPr>
          <w:b/>
        </w:rPr>
        <w:instrText xml:space="preserve"> REF _Ref490828408 \r \h  \* MERGEFORMAT </w:instrText>
      </w:r>
      <w:r>
        <w:rPr>
          <w:b/>
        </w:rPr>
      </w:r>
      <w:r>
        <w:rPr>
          <w:b/>
        </w:rPr>
        <w:fldChar w:fldCharType="separate"/>
      </w:r>
      <w:r>
        <w:rPr>
          <w:b/>
        </w:rPr>
        <w:t>5.2</w:t>
      </w:r>
      <w:r>
        <w:rPr>
          <w:b/>
        </w:rPr>
        <w:fldChar w:fldCharType="end"/>
      </w:r>
      <w:r>
        <w:rPr>
          <w:b/>
        </w:rPr>
        <w:t xml:space="preserve"> Smlouv</w:t>
      </w:r>
      <w:r w:rsidR="0005654F">
        <w:rPr>
          <w:b/>
        </w:rPr>
        <w:t>y</w:t>
      </w:r>
    </w:p>
    <w:p w14:paraId="16A6A1D7" w14:textId="45FB8DF1" w:rsidR="0005654F" w:rsidRDefault="0005654F" w:rsidP="0005654F">
      <w:pPr>
        <w:pStyle w:val="cpploha"/>
      </w:pPr>
      <w:r w:rsidRPr="00DD67BA">
        <w:lastRenderedPageBreak/>
        <w:t xml:space="preserve">Příloha č. 5: Doklad o </w:t>
      </w:r>
      <w:r>
        <w:t xml:space="preserve">oprávnění / </w:t>
      </w:r>
      <w:r w:rsidRPr="00DD67BA">
        <w:t xml:space="preserve">registraci dle </w:t>
      </w:r>
      <w:proofErr w:type="gramStart"/>
      <w:r>
        <w:t>odst</w:t>
      </w:r>
      <w:r w:rsidRPr="00DD67BA">
        <w:t xml:space="preserve">. </w:t>
      </w:r>
      <w:r>
        <w:fldChar w:fldCharType="begin"/>
      </w:r>
      <w:r>
        <w:instrText xml:space="preserve"> REF _Ref486951775 \r \h </w:instrText>
      </w:r>
      <w:r>
        <w:fldChar w:fldCharType="separate"/>
      </w:r>
      <w:r w:rsidR="00895233">
        <w:t>1.1</w:t>
      </w:r>
      <w:r>
        <w:fldChar w:fldCharType="end"/>
      </w:r>
      <w:r w:rsidRPr="00DD67BA">
        <w:t xml:space="preserve"> </w:t>
      </w:r>
      <w:r>
        <w:t>Smlouvy</w:t>
      </w:r>
      <w:proofErr w:type="gramEnd"/>
    </w:p>
    <w:p w14:paraId="62F30148" w14:textId="3BBC25EC" w:rsidR="00D639D0" w:rsidRDefault="00D639D0" w:rsidP="00D639D0">
      <w:pPr>
        <w:spacing w:after="0" w:line="240" w:lineRule="auto"/>
        <w:jc w:val="left"/>
        <w:rPr>
          <w:i/>
        </w:rPr>
      </w:pPr>
      <w:r w:rsidRPr="009B7DE8">
        <w:rPr>
          <w:i/>
        </w:rPr>
        <w:t xml:space="preserve">(Tato strana je úmyslně ponechána prázdná. </w:t>
      </w:r>
      <w:r>
        <w:rPr>
          <w:i/>
        </w:rPr>
        <w:t>Doklad</w:t>
      </w:r>
      <w:r w:rsidRPr="009B7DE8">
        <w:rPr>
          <w:i/>
        </w:rPr>
        <w:t xml:space="preserve"> následuj</w:t>
      </w:r>
      <w:r>
        <w:rPr>
          <w:i/>
        </w:rPr>
        <w:t>e</w:t>
      </w:r>
      <w:r w:rsidRPr="009B7DE8">
        <w:rPr>
          <w:i/>
        </w:rPr>
        <w:t xml:space="preserve"> na další straně</w:t>
      </w:r>
      <w:r>
        <w:rPr>
          <w:i/>
        </w:rPr>
        <w:t>.</w:t>
      </w:r>
      <w:r w:rsidRPr="009B7DE8">
        <w:rPr>
          <w:i/>
        </w:rPr>
        <w:t>)</w:t>
      </w:r>
    </w:p>
    <w:p w14:paraId="283F2564" w14:textId="68C7CF11" w:rsidR="00903227" w:rsidRDefault="00903227" w:rsidP="00DE5F51">
      <w:pPr>
        <w:tabs>
          <w:tab w:val="left" w:pos="1968"/>
        </w:tabs>
      </w:pPr>
    </w:p>
    <w:p w14:paraId="6B625CC1" w14:textId="1F932794" w:rsidR="009816E7" w:rsidRDefault="00CD3AB0" w:rsidP="00CD3AB0">
      <w:pPr>
        <w:tabs>
          <w:tab w:val="left" w:pos="1968"/>
        </w:tabs>
      </w:pPr>
      <w:r>
        <w:rPr>
          <w:noProof/>
          <w:lang w:eastAsia="cs-CZ"/>
        </w:rPr>
        <w:t>xxx</w:t>
      </w:r>
      <w:bookmarkStart w:id="30" w:name="_GoBack"/>
      <w:bookmarkEnd w:id="30"/>
    </w:p>
    <w:sectPr w:rsidR="009816E7" w:rsidSect="0043284A">
      <w:pgSz w:w="11906" w:h="16838" w:code="9"/>
      <w:pgMar w:top="2155" w:right="1134" w:bottom="1134" w:left="1134" w:header="680" w:footer="39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132646" w16cid:durableId="1DB56D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F3D30" w14:textId="77777777" w:rsidR="006C11E0" w:rsidRDefault="006C11E0" w:rsidP="00BB2C84">
      <w:pPr>
        <w:spacing w:after="0" w:line="240" w:lineRule="auto"/>
      </w:pPr>
      <w:r>
        <w:separator/>
      </w:r>
    </w:p>
    <w:p w14:paraId="003B1243" w14:textId="77777777" w:rsidR="006C11E0" w:rsidRDefault="006C11E0"/>
  </w:endnote>
  <w:endnote w:type="continuationSeparator" w:id="0">
    <w:p w14:paraId="0D023944" w14:textId="77777777" w:rsidR="006C11E0" w:rsidRDefault="006C11E0" w:rsidP="00BB2C84">
      <w:pPr>
        <w:spacing w:after="0" w:line="240" w:lineRule="auto"/>
      </w:pPr>
      <w:r>
        <w:continuationSeparator/>
      </w:r>
    </w:p>
    <w:p w14:paraId="295B8B65" w14:textId="77777777" w:rsidR="006C11E0" w:rsidRDefault="006C11E0"/>
  </w:endnote>
  <w:endnote w:type="continuationNotice" w:id="1">
    <w:p w14:paraId="5B8CAC1C" w14:textId="77777777" w:rsidR="006C11E0" w:rsidRDefault="006C11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A9CE9" w14:textId="635ED134" w:rsidR="00DB4C00" w:rsidRPr="009F4A8B" w:rsidRDefault="00DB4C00" w:rsidP="00B37B10">
    <w:pPr>
      <w:pStyle w:val="Zpat"/>
      <w:jc w:val="center"/>
      <w:rPr>
        <w:sz w:val="24"/>
      </w:rPr>
    </w:pPr>
    <w:r w:rsidRPr="009F4A8B">
      <w:rPr>
        <w:sz w:val="20"/>
        <w:szCs w:val="18"/>
      </w:rPr>
      <w:t xml:space="preserve">Strana </w:t>
    </w:r>
    <w:r w:rsidRPr="009F4A8B">
      <w:rPr>
        <w:sz w:val="20"/>
        <w:szCs w:val="18"/>
      </w:rPr>
      <w:fldChar w:fldCharType="begin"/>
    </w:r>
    <w:r w:rsidRPr="009F4A8B">
      <w:rPr>
        <w:sz w:val="20"/>
        <w:szCs w:val="18"/>
      </w:rPr>
      <w:instrText xml:space="preserve"> PAGE </w:instrText>
    </w:r>
    <w:r w:rsidRPr="009F4A8B">
      <w:rPr>
        <w:sz w:val="20"/>
        <w:szCs w:val="18"/>
      </w:rPr>
      <w:fldChar w:fldCharType="separate"/>
    </w:r>
    <w:r w:rsidR="00CD3AB0">
      <w:rPr>
        <w:noProof/>
        <w:sz w:val="20"/>
        <w:szCs w:val="18"/>
      </w:rPr>
      <w:t>32</w:t>
    </w:r>
    <w:r w:rsidRPr="009F4A8B">
      <w:rPr>
        <w:sz w:val="20"/>
        <w:szCs w:val="18"/>
      </w:rPr>
      <w:fldChar w:fldCharType="end"/>
    </w:r>
    <w:r w:rsidRPr="009F4A8B">
      <w:rPr>
        <w:sz w:val="20"/>
        <w:szCs w:val="18"/>
      </w:rPr>
      <w:t xml:space="preserve"> (celkem </w:t>
    </w:r>
    <w:r w:rsidRPr="009F4A8B">
      <w:rPr>
        <w:sz w:val="20"/>
        <w:szCs w:val="18"/>
      </w:rPr>
      <w:fldChar w:fldCharType="begin"/>
    </w:r>
    <w:r w:rsidRPr="009F4A8B">
      <w:rPr>
        <w:sz w:val="20"/>
        <w:szCs w:val="18"/>
      </w:rPr>
      <w:instrText xml:space="preserve"> NUMPAGES </w:instrText>
    </w:r>
    <w:r w:rsidRPr="009F4A8B">
      <w:rPr>
        <w:sz w:val="20"/>
        <w:szCs w:val="18"/>
      </w:rPr>
      <w:fldChar w:fldCharType="separate"/>
    </w:r>
    <w:r w:rsidR="00CD3AB0">
      <w:rPr>
        <w:noProof/>
        <w:sz w:val="20"/>
        <w:szCs w:val="18"/>
      </w:rPr>
      <w:t>34</w:t>
    </w:r>
    <w:r w:rsidRPr="009F4A8B">
      <w:rPr>
        <w:sz w:val="20"/>
        <w:szCs w:val="18"/>
      </w:rPr>
      <w:fldChar w:fldCharType="end"/>
    </w:r>
    <w:bookmarkStart w:id="29" w:name="_Ref484444232"/>
    <w:r w:rsidRPr="009F4A8B">
      <w:rPr>
        <w:sz w:val="20"/>
        <w:szCs w:val="18"/>
      </w:rPr>
      <w:t>)</w:t>
    </w:r>
    <w:bookmarkEnd w:id="29"/>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1B1F6" w14:textId="77777777" w:rsidR="006C11E0" w:rsidRDefault="006C11E0" w:rsidP="00BB2C84">
      <w:pPr>
        <w:spacing w:after="0" w:line="240" w:lineRule="auto"/>
      </w:pPr>
      <w:r>
        <w:separator/>
      </w:r>
    </w:p>
    <w:p w14:paraId="4E651CEF" w14:textId="77777777" w:rsidR="006C11E0" w:rsidRDefault="006C11E0"/>
  </w:footnote>
  <w:footnote w:type="continuationSeparator" w:id="0">
    <w:p w14:paraId="4A925B47" w14:textId="77777777" w:rsidR="006C11E0" w:rsidRDefault="006C11E0" w:rsidP="00BB2C84">
      <w:pPr>
        <w:spacing w:after="0" w:line="240" w:lineRule="auto"/>
      </w:pPr>
      <w:r>
        <w:continuationSeparator/>
      </w:r>
    </w:p>
    <w:p w14:paraId="6BC48570" w14:textId="77777777" w:rsidR="006C11E0" w:rsidRDefault="006C11E0"/>
  </w:footnote>
  <w:footnote w:type="continuationNotice" w:id="1">
    <w:p w14:paraId="4B70DCB7" w14:textId="77777777" w:rsidR="006C11E0" w:rsidRDefault="006C11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A9CE7" w14:textId="48A0A609" w:rsidR="00DB4C00" w:rsidRDefault="00DB4C00" w:rsidP="004B6442">
    <w:pPr>
      <w:pStyle w:val="Zhlav"/>
      <w:spacing w:before="120"/>
      <w:ind w:left="1418"/>
      <w:jc w:val="center"/>
      <w:rPr>
        <w:rFonts w:ascii="Arial" w:hAnsi="Arial" w:cs="Arial"/>
        <w:sz w:val="20"/>
      </w:rPr>
    </w:pPr>
    <w:r>
      <w:rPr>
        <w:rFonts w:ascii="Arial" w:hAnsi="Arial" w:cs="Arial"/>
        <w:noProof/>
        <w:sz w:val="20"/>
        <w:lang w:eastAsia="cs-CZ"/>
      </w:rPr>
      <w:t>Smlouva o poskytování p</w:t>
    </w:r>
    <w:r w:rsidRPr="009E6264">
      <w:rPr>
        <w:rFonts w:ascii="Arial" w:hAnsi="Arial" w:cs="Arial"/>
        <w:noProof/>
        <w:sz w:val="20"/>
        <w:lang w:eastAsia="cs-CZ"/>
      </w:rPr>
      <w:t>racovnělékařsk</w:t>
    </w:r>
    <w:r>
      <w:rPr>
        <w:rFonts w:ascii="Arial" w:hAnsi="Arial" w:cs="Arial"/>
        <w:noProof/>
        <w:sz w:val="20"/>
        <w:lang w:eastAsia="cs-CZ"/>
      </w:rPr>
      <w:t>ých</w:t>
    </w:r>
    <w:r w:rsidRPr="009E6264">
      <w:rPr>
        <w:rFonts w:ascii="Arial" w:hAnsi="Arial" w:cs="Arial"/>
        <w:noProof/>
        <w:sz w:val="20"/>
        <w:lang w:eastAsia="cs-CZ"/>
      </w:rPr>
      <w:t xml:space="preserve"> služ</w:t>
    </w:r>
    <w:r>
      <w:rPr>
        <w:rFonts w:ascii="Arial" w:hAnsi="Arial" w:cs="Arial"/>
        <w:noProof/>
        <w:sz w:val="20"/>
        <w:lang w:eastAsia="cs-CZ"/>
      </w:rPr>
      <w:t>e</w:t>
    </w:r>
    <w:r w:rsidRPr="009E6264">
      <w:rPr>
        <w:rFonts w:ascii="Arial" w:hAnsi="Arial" w:cs="Arial"/>
        <w:noProof/>
        <w:sz w:val="20"/>
        <w:lang w:eastAsia="cs-CZ"/>
      </w:rPr>
      <w:t xml:space="preserve">b </w:t>
    </w:r>
    <w:r w:rsidRPr="009F4A8B">
      <w:rPr>
        <w:rFonts w:ascii="Arial" w:hAnsi="Arial" w:cs="Arial"/>
        <w:noProof/>
        <w:sz w:val="20"/>
        <w:lang w:eastAsia="cs-CZ"/>
      </w:rPr>
      <mc:AlternateContent>
        <mc:Choice Requires="wps">
          <w:drawing>
            <wp:anchor distT="0" distB="0" distL="114299" distR="114299" simplePos="0" relativeHeight="251662848" behindDoc="0" locked="0" layoutInCell="1" allowOverlap="1" wp14:anchorId="65C75583" wp14:editId="2B2866FF">
              <wp:simplePos x="0" y="0"/>
              <wp:positionH relativeFrom="page">
                <wp:posOffset>1565909</wp:posOffset>
              </wp:positionH>
              <wp:positionV relativeFrom="paragraph">
                <wp:posOffset>3810</wp:posOffset>
              </wp:positionV>
              <wp:extent cx="0" cy="467995"/>
              <wp:effectExtent l="0" t="0" r="19050" b="2730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BB08FA" id="_x0000_t32" coordsize="21600,21600" o:spt="32" o:oned="t" path="m,l21600,21600e" filled="f">
              <v:path arrowok="t" fillok="f" o:connecttype="none"/>
              <o:lock v:ext="edit" shapetype="t"/>
            </v:shapetype>
            <v:shape id="AutoShape 2" o:spid="_x0000_s1026" type="#_x0000_t32" style="position:absolute;margin-left:123.3pt;margin-top:.3pt;width:0;height:36.85pt;z-index:25166284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DJuG87HAIAADsEAAAOAAAAAAAAAAAAAAAAAC4CAABkcnMvZTJvRG9jLnhtbFBLAQItABQABgAI&#10;AAAAIQA8nh6V2AAAAAcBAAAPAAAAAAAAAAAAAAAAAHYEAABkcnMvZG93bnJldi54bWxQSwUGAAAA&#10;AAQABADzAAAAewUAAAAA&#10;" strokeweight="1pt">
              <w10:wrap anchorx="page"/>
            </v:shape>
          </w:pict>
        </mc:Fallback>
      </mc:AlternateContent>
    </w:r>
    <w:r w:rsidRPr="009F4A8B">
      <w:rPr>
        <w:rFonts w:ascii="Arial" w:hAnsi="Arial" w:cs="Arial"/>
        <w:noProof/>
        <w:sz w:val="20"/>
        <w:lang w:eastAsia="cs-CZ"/>
      </w:rPr>
      <w:drawing>
        <wp:anchor distT="0" distB="0" distL="114300" distR="114300" simplePos="0" relativeHeight="251651584" behindDoc="1" locked="0" layoutInCell="1" allowOverlap="1" wp14:anchorId="48040766" wp14:editId="5D9CA7D3">
          <wp:simplePos x="0" y="0"/>
          <wp:positionH relativeFrom="page">
            <wp:posOffset>720090</wp:posOffset>
          </wp:positionH>
          <wp:positionV relativeFrom="page">
            <wp:posOffset>431800</wp:posOffset>
          </wp:positionV>
          <wp:extent cx="611505" cy="465455"/>
          <wp:effectExtent l="0" t="0" r="0" b="0"/>
          <wp:wrapNone/>
          <wp:docPr id="14"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4A8B">
      <w:rPr>
        <w:rFonts w:ascii="Arial" w:hAnsi="Arial" w:cs="Arial"/>
        <w:noProof/>
        <w:sz w:val="20"/>
        <w:lang w:eastAsia="cs-CZ"/>
      </w:rPr>
      <w:drawing>
        <wp:anchor distT="0" distB="0" distL="114300" distR="114300" simplePos="0" relativeHeight="251674112" behindDoc="1" locked="0" layoutInCell="1" allowOverlap="1" wp14:anchorId="5DDF2656" wp14:editId="54CEA588">
          <wp:simplePos x="0" y="0"/>
          <wp:positionH relativeFrom="page">
            <wp:posOffset>720090</wp:posOffset>
          </wp:positionH>
          <wp:positionV relativeFrom="page">
            <wp:posOffset>1080135</wp:posOffset>
          </wp:positionV>
          <wp:extent cx="6124575" cy="142875"/>
          <wp:effectExtent l="0" t="0" r="9525" b="9525"/>
          <wp:wrapNone/>
          <wp:docPr id="1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2A28CA" w14:textId="2D3E9456" w:rsidR="00DB4C00" w:rsidRDefault="00DB4C00" w:rsidP="004B6442">
    <w:pPr>
      <w:pStyle w:val="Zhlav"/>
      <w:spacing w:before="120"/>
      <w:ind w:left="1418"/>
      <w:jc w:val="center"/>
      <w:rPr>
        <w:rFonts w:ascii="Arial" w:hAnsi="Arial" w:cs="Arial"/>
        <w:sz w:val="20"/>
      </w:rPr>
    </w:pPr>
    <w:r w:rsidRPr="009E6264">
      <w:rPr>
        <w:rFonts w:ascii="Arial" w:hAnsi="Arial" w:cs="Arial"/>
        <w:noProof/>
        <w:sz w:val="20"/>
        <w:lang w:eastAsia="cs-CZ"/>
      </w:rPr>
      <w:t>v územním celku</w:t>
    </w:r>
    <w:r>
      <w:rPr>
        <w:rFonts w:ascii="Arial" w:hAnsi="Arial" w:cs="Arial"/>
        <w:noProof/>
        <w:sz w:val="20"/>
        <w:lang w:eastAsia="cs-CZ"/>
      </w:rPr>
      <w:t xml:space="preserve"> Východní Čechy</w:t>
    </w:r>
  </w:p>
  <w:p w14:paraId="496B7911" w14:textId="77777777" w:rsidR="00DB4C00" w:rsidRPr="009F4A8B" w:rsidRDefault="00DB4C00" w:rsidP="009F4A8B">
    <w:pPr>
      <w:pStyle w:val="Zhlav"/>
      <w:spacing w:before="120"/>
      <w:ind w:left="1418"/>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3A3C8652"/>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358B96C"/>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53BE3376"/>
    <w:lvl w:ilvl="0">
      <w:numFmt w:val="bullet"/>
      <w:lvlText w:val="*"/>
      <w:lvlJc w:val="left"/>
    </w:lvl>
  </w:abstractNum>
  <w:abstractNum w:abstractNumId="4" w15:restartNumberingAfterBreak="0">
    <w:nsid w:val="00000006"/>
    <w:multiLevelType w:val="singleLevel"/>
    <w:tmpl w:val="00000006"/>
    <w:name w:val="WW8Num6"/>
    <w:lvl w:ilvl="0">
      <w:start w:val="1"/>
      <w:numFmt w:val="lowerLetter"/>
      <w:lvlText w:val="%1)"/>
      <w:lvlJc w:val="left"/>
      <w:pPr>
        <w:tabs>
          <w:tab w:val="num" w:pos="1440"/>
        </w:tabs>
        <w:ind w:left="1440" w:hanging="360"/>
      </w:pPr>
    </w:lvl>
  </w:abstractNum>
  <w:abstractNum w:abstractNumId="5" w15:restartNumberingAfterBreak="0">
    <w:nsid w:val="0000000A"/>
    <w:multiLevelType w:val="singleLevel"/>
    <w:tmpl w:val="0000000A"/>
    <w:name w:val="WW8Num10"/>
    <w:lvl w:ilvl="0">
      <w:start w:val="1"/>
      <w:numFmt w:val="lowerLetter"/>
      <w:lvlText w:val="%1)"/>
      <w:lvlJc w:val="left"/>
      <w:pPr>
        <w:tabs>
          <w:tab w:val="num" w:pos="1800"/>
        </w:tabs>
        <w:ind w:left="1800" w:hanging="360"/>
      </w:pPr>
    </w:lvl>
  </w:abstractNum>
  <w:abstractNum w:abstractNumId="6" w15:restartNumberingAfterBreak="0">
    <w:nsid w:val="0000000C"/>
    <w:multiLevelType w:val="multilevel"/>
    <w:tmpl w:val="0000000C"/>
    <w:name w:val="WW8Num12"/>
    <w:lvl w:ilvl="0">
      <w:start w:val="13"/>
      <w:numFmt w:val="upperRoman"/>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D"/>
    <w:multiLevelType w:val="multilevel"/>
    <w:tmpl w:val="0000000D"/>
    <w:name w:val="WW8Num13"/>
    <w:lvl w:ilvl="0">
      <w:start w:val="4"/>
      <w:numFmt w:val="upperRoman"/>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E"/>
    <w:multiLevelType w:val="multilevel"/>
    <w:tmpl w:val="0000000E"/>
    <w:name w:val="WW8Num14"/>
    <w:lvl w:ilvl="0">
      <w:start w:val="4"/>
      <w:numFmt w:val="upperRoman"/>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F"/>
    <w:multiLevelType w:val="multilevel"/>
    <w:tmpl w:val="0000000F"/>
    <w:name w:val="WW8Num15"/>
    <w:lvl w:ilvl="0">
      <w:start w:val="5"/>
      <w:numFmt w:val="upperRoman"/>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56359BE"/>
    <w:multiLevelType w:val="hybridMultilevel"/>
    <w:tmpl w:val="85DA8D82"/>
    <w:lvl w:ilvl="0" w:tplc="0405000F">
      <w:start w:val="1"/>
      <w:numFmt w:val="decimal"/>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06F91E18"/>
    <w:multiLevelType w:val="hybridMultilevel"/>
    <w:tmpl w:val="8DAEE13C"/>
    <w:lvl w:ilvl="0" w:tplc="6D966D40">
      <w:start w:val="1"/>
      <w:numFmt w:val="lowerLetter"/>
      <w:lvlText w:val="%1)"/>
      <w:lvlJc w:val="left"/>
      <w:pPr>
        <w:tabs>
          <w:tab w:val="num" w:pos="360"/>
        </w:tabs>
        <w:ind w:left="360" w:hanging="360"/>
      </w:pPr>
      <w:rPr>
        <w:rFonts w:ascii="Times New Roman" w:eastAsia="Times New Roman" w:hAnsi="Times New Roman" w:cs="Times New Roman"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09757D9E"/>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F3C2E90"/>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1051130"/>
    <w:multiLevelType w:val="hybridMultilevel"/>
    <w:tmpl w:val="2D6877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7792DB2"/>
    <w:multiLevelType w:val="multilevel"/>
    <w:tmpl w:val="327E8F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D738E2"/>
    <w:multiLevelType w:val="hybridMultilevel"/>
    <w:tmpl w:val="AF0267B2"/>
    <w:lvl w:ilvl="0" w:tplc="04050017">
      <w:start w:val="1"/>
      <w:numFmt w:val="lowerLetter"/>
      <w:lvlText w:val="%1)"/>
      <w:lvlJc w:val="left"/>
      <w:pPr>
        <w:tabs>
          <w:tab w:val="num" w:pos="720"/>
        </w:tabs>
        <w:ind w:left="720" w:hanging="360"/>
      </w:pPr>
      <w:rPr>
        <w:rFonts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9670B8"/>
    <w:multiLevelType w:val="multilevel"/>
    <w:tmpl w:val="C5443C84"/>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B996F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C1E5B8C"/>
    <w:multiLevelType w:val="multilevel"/>
    <w:tmpl w:val="B48E3238"/>
    <w:styleLink w:val="cp"/>
    <w:lvl w:ilvl="0">
      <w:start w:val="1"/>
      <w:numFmt w:val="decimal"/>
      <w:lvlText w:val="%1"/>
      <w:lvlJc w:val="left"/>
      <w:pPr>
        <w:ind w:left="425" w:hanging="425"/>
      </w:pPr>
      <w:rPr>
        <w:rFonts w:ascii="Times New Roman" w:hAnsi="Times New Roman" w:hint="default"/>
        <w:b/>
        <w:sz w:val="22"/>
      </w:rPr>
    </w:lvl>
    <w:lvl w:ilvl="1">
      <w:start w:val="1"/>
      <w:numFmt w:val="decimal"/>
      <w:lvlText w:val="%1.%2"/>
      <w:lvlJc w:val="left"/>
      <w:pPr>
        <w:ind w:left="425" w:hanging="425"/>
      </w:pPr>
      <w:rPr>
        <w:rFonts w:ascii="Times New Roman" w:hAnsi="Times New Roman" w:hint="default"/>
        <w:sz w:val="22"/>
      </w:rPr>
    </w:lvl>
    <w:lvl w:ilvl="2">
      <w:start w:val="1"/>
      <w:numFmt w:val="decimal"/>
      <w:lvlText w:val="%1.%2.%3"/>
      <w:lvlJc w:val="left"/>
      <w:pPr>
        <w:tabs>
          <w:tab w:val="num" w:pos="851"/>
        </w:tabs>
        <w:ind w:left="851" w:hanging="851"/>
      </w:pPr>
      <w:rPr>
        <w:rFonts w:ascii="Times New Roman" w:hAnsi="Times New Roman" w:hint="default"/>
        <w:sz w:val="22"/>
      </w:rPr>
    </w:lvl>
    <w:lvl w:ilvl="3">
      <w:start w:val="1"/>
      <w:numFmt w:val="decimal"/>
      <w:lvlText w:val="%4."/>
      <w:lvlJc w:val="left"/>
      <w:pPr>
        <w:ind w:left="3392" w:hanging="360"/>
      </w:pPr>
      <w:rPr>
        <w:rFonts w:hint="default"/>
      </w:rPr>
    </w:lvl>
    <w:lvl w:ilvl="4">
      <w:start w:val="1"/>
      <w:numFmt w:val="lowerLetter"/>
      <w:lvlText w:val="%5."/>
      <w:lvlJc w:val="left"/>
      <w:pPr>
        <w:ind w:left="4112" w:hanging="360"/>
      </w:pPr>
      <w:rPr>
        <w:rFonts w:hint="default"/>
      </w:rPr>
    </w:lvl>
    <w:lvl w:ilvl="5">
      <w:start w:val="1"/>
      <w:numFmt w:val="lowerRoman"/>
      <w:lvlText w:val="%6."/>
      <w:lvlJc w:val="right"/>
      <w:pPr>
        <w:ind w:left="4832" w:hanging="180"/>
      </w:pPr>
      <w:rPr>
        <w:rFonts w:hint="default"/>
      </w:rPr>
    </w:lvl>
    <w:lvl w:ilvl="6">
      <w:start w:val="1"/>
      <w:numFmt w:val="decimal"/>
      <w:lvlText w:val="%7."/>
      <w:lvlJc w:val="left"/>
      <w:pPr>
        <w:ind w:left="5552" w:hanging="360"/>
      </w:pPr>
      <w:rPr>
        <w:rFonts w:hint="default"/>
      </w:rPr>
    </w:lvl>
    <w:lvl w:ilvl="7">
      <w:start w:val="1"/>
      <w:numFmt w:val="lowerLetter"/>
      <w:lvlText w:val="%8."/>
      <w:lvlJc w:val="left"/>
      <w:pPr>
        <w:ind w:left="6272" w:hanging="360"/>
      </w:pPr>
      <w:rPr>
        <w:rFonts w:hint="default"/>
      </w:rPr>
    </w:lvl>
    <w:lvl w:ilvl="8">
      <w:start w:val="1"/>
      <w:numFmt w:val="lowerRoman"/>
      <w:lvlText w:val="%9."/>
      <w:lvlJc w:val="right"/>
      <w:pPr>
        <w:ind w:left="6992" w:hanging="180"/>
      </w:pPr>
      <w:rPr>
        <w:rFonts w:hint="default"/>
      </w:rPr>
    </w:lvl>
  </w:abstractNum>
  <w:abstractNum w:abstractNumId="21" w15:restartNumberingAfterBreak="0">
    <w:nsid w:val="1CEA783A"/>
    <w:multiLevelType w:val="hybridMultilevel"/>
    <w:tmpl w:val="502619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E47480A"/>
    <w:multiLevelType w:val="multilevel"/>
    <w:tmpl w:val="9C82BBB8"/>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3" w15:restartNumberingAfterBreak="0">
    <w:nsid w:val="1F0F302A"/>
    <w:multiLevelType w:val="multilevel"/>
    <w:tmpl w:val="41804A6A"/>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hint="default"/>
        <w:b w:val="0"/>
        <w:i w:val="0"/>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F106895"/>
    <w:multiLevelType w:val="multilevel"/>
    <w:tmpl w:val="14B85094"/>
    <w:lvl w:ilvl="0">
      <w:start w:val="1"/>
      <w:numFmt w:val="decimal"/>
      <w:lvlText w:val="%1."/>
      <w:lvlJc w:val="left"/>
      <w:pPr>
        <w:tabs>
          <w:tab w:val="num" w:pos="3268"/>
        </w:tabs>
        <w:ind w:left="3268" w:hanging="432"/>
      </w:pPr>
      <w:rPr>
        <w:rFonts w:ascii="Times New Roman" w:hAnsi="Times New Roman" w:hint="default"/>
        <w:b/>
        <w:i w:val="0"/>
        <w:caps/>
        <w:color w:val="auto"/>
        <w:sz w:val="22"/>
        <w:szCs w:val="20"/>
      </w:rPr>
    </w:lvl>
    <w:lvl w:ilvl="1">
      <w:start w:val="1"/>
      <w:numFmt w:val="decimal"/>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rPr>
    </w:lvl>
    <w:lvl w:ilvl="2">
      <w:start w:val="1"/>
      <w:numFmt w:val="decimal"/>
      <w:lvlText w:val="%1.%2.%3"/>
      <w:lvlJc w:val="left"/>
      <w:pPr>
        <w:tabs>
          <w:tab w:val="num" w:pos="1288"/>
        </w:tabs>
        <w:ind w:left="1288"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30A7500"/>
    <w:multiLevelType w:val="hybridMultilevel"/>
    <w:tmpl w:val="E24AAD84"/>
    <w:lvl w:ilvl="0" w:tplc="0405000F">
      <w:start w:val="1"/>
      <w:numFmt w:val="decimal"/>
      <w:lvlText w:val="%1."/>
      <w:lvlJc w:val="left"/>
      <w:pPr>
        <w:ind w:left="720" w:hanging="360"/>
      </w:pPr>
      <w:rPr>
        <w:rFonts w:hint="default"/>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C9C2337"/>
    <w:multiLevelType w:val="hybridMultilevel"/>
    <w:tmpl w:val="7DF49A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07407EB"/>
    <w:multiLevelType w:val="hybridMultilevel"/>
    <w:tmpl w:val="81A8AE10"/>
    <w:lvl w:ilvl="0" w:tplc="9B0EF6E2">
      <w:start w:val="1"/>
      <w:numFmt w:val="bullet"/>
      <w:lvlText w:val=""/>
      <w:lvlJc w:val="left"/>
      <w:pPr>
        <w:tabs>
          <w:tab w:val="num" w:pos="1622"/>
        </w:tabs>
        <w:ind w:left="1622" w:hanging="542"/>
      </w:pPr>
      <w:rPr>
        <w:rFonts w:ascii="Wingdings" w:hAnsi="Wingdings" w:hint="default"/>
        <w:b w:val="0"/>
        <w:i w:val="0"/>
        <w:color w:val="auto"/>
        <w:sz w:val="20"/>
      </w:rPr>
    </w:lvl>
    <w:lvl w:ilvl="1" w:tplc="FFFFFFFF">
      <w:numFmt w:val="bullet"/>
      <w:lvlText w:val="-"/>
      <w:lvlJc w:val="left"/>
      <w:pPr>
        <w:tabs>
          <w:tab w:val="num" w:pos="1440"/>
        </w:tabs>
        <w:ind w:left="1440" w:hanging="360"/>
      </w:pPr>
      <w:rPr>
        <w:rFonts w:ascii="Arial" w:eastAsia="Times New Roman" w:hAnsi="Arial" w:hint="default"/>
        <w:b w:val="0"/>
        <w:i w:val="0"/>
        <w:color w:val="auto"/>
        <w:sz w:val="2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0E0496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34F1B8E"/>
    <w:multiLevelType w:val="hybridMultilevel"/>
    <w:tmpl w:val="A9DCEBC0"/>
    <w:lvl w:ilvl="0" w:tplc="8732F5C6">
      <w:start w:val="1"/>
      <w:numFmt w:val="bullet"/>
      <w:lvlText w:val=""/>
      <w:lvlJc w:val="left"/>
      <w:pPr>
        <w:tabs>
          <w:tab w:val="num" w:pos="720"/>
        </w:tabs>
        <w:ind w:left="720" w:hanging="360"/>
      </w:pPr>
      <w:rPr>
        <w:rFonts w:ascii="Symbol" w:hAnsi="Symbol"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3C136A2B"/>
    <w:multiLevelType w:val="hybridMultilevel"/>
    <w:tmpl w:val="99BE7F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CC80CEC"/>
    <w:multiLevelType w:val="hybridMultilevel"/>
    <w:tmpl w:val="871CDAAC"/>
    <w:lvl w:ilvl="0" w:tplc="B9A8DFF6">
      <w:start w:val="1"/>
      <w:numFmt w:val="lowerLetter"/>
      <w:lvlText w:val="%1)"/>
      <w:lvlJc w:val="left"/>
      <w:pPr>
        <w:tabs>
          <w:tab w:val="num" w:pos="360"/>
        </w:tabs>
        <w:ind w:left="360" w:hanging="360"/>
      </w:pPr>
      <w:rPr>
        <w:rFonts w:ascii="Times New Roman" w:eastAsia="Times New Roman" w:hAnsi="Times New Roman" w:cs="Times New Roman"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3D565D76"/>
    <w:multiLevelType w:val="hybridMultilevel"/>
    <w:tmpl w:val="AA80A65E"/>
    <w:lvl w:ilvl="0" w:tplc="0405000F">
      <w:start w:val="1"/>
      <w:numFmt w:val="decimal"/>
      <w:lvlText w:val="%1."/>
      <w:lvlJc w:val="left"/>
      <w:pPr>
        <w:tabs>
          <w:tab w:val="num" w:pos="644"/>
        </w:tabs>
        <w:ind w:left="644" w:hanging="360"/>
      </w:pPr>
      <w:rPr>
        <w:rFonts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13E1E0C"/>
    <w:multiLevelType w:val="hybridMultilevel"/>
    <w:tmpl w:val="BDB8CA5E"/>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15:restartNumberingAfterBreak="0">
    <w:nsid w:val="456A3B0F"/>
    <w:multiLevelType w:val="hybridMultilevel"/>
    <w:tmpl w:val="D864281A"/>
    <w:lvl w:ilvl="0" w:tplc="0405000F">
      <w:start w:val="1"/>
      <w:numFmt w:val="decimal"/>
      <w:lvlText w:val="%1."/>
      <w:lvlJc w:val="left"/>
      <w:pPr>
        <w:tabs>
          <w:tab w:val="num" w:pos="720"/>
        </w:tabs>
        <w:ind w:left="720" w:hanging="360"/>
      </w:pPr>
      <w:rPr>
        <w:rFonts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7A7087E"/>
    <w:multiLevelType w:val="multilevel"/>
    <w:tmpl w:val="EF845964"/>
    <w:numStyleLink w:val="StylVcerovovTun"/>
  </w:abstractNum>
  <w:abstractNum w:abstractNumId="36" w15:restartNumberingAfterBreak="0">
    <w:nsid w:val="484420DF"/>
    <w:multiLevelType w:val="hybridMultilevel"/>
    <w:tmpl w:val="01BCF032"/>
    <w:lvl w:ilvl="0" w:tplc="40AA4D42">
      <w:start w:val="1"/>
      <w:numFmt w:val="decimal"/>
      <w:lvlText w:val="%1)"/>
      <w:lvlJc w:val="left"/>
      <w:pPr>
        <w:tabs>
          <w:tab w:val="num" w:pos="1070"/>
        </w:tabs>
        <w:ind w:left="1070" w:hanging="360"/>
      </w:pPr>
      <w:rPr>
        <w:rFonts w:hint="default"/>
        <w:b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BEB40FB"/>
    <w:multiLevelType w:val="hybridMultilevel"/>
    <w:tmpl w:val="24CE54A6"/>
    <w:lvl w:ilvl="0" w:tplc="9A4A7D40">
      <w:start w:val="1"/>
      <w:numFmt w:val="lowerLetter"/>
      <w:pStyle w:val="cpslovnpsmenn"/>
      <w:lvlText w:val="%1)"/>
      <w:lvlJc w:val="left"/>
      <w:pPr>
        <w:tabs>
          <w:tab w:val="num" w:pos="3054"/>
        </w:tabs>
        <w:ind w:left="3054" w:hanging="360"/>
      </w:pPr>
      <w:rPr>
        <w:rFonts w:ascii="Times New Roman" w:eastAsia="Times New Roman" w:hAnsi="Times New Roman" w:cs="Times New Roman"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9" w15:restartNumberingAfterBreak="0">
    <w:nsid w:val="4D033A9C"/>
    <w:multiLevelType w:val="multilevel"/>
    <w:tmpl w:val="59BE530A"/>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50312749"/>
    <w:multiLevelType w:val="hybridMultilevel"/>
    <w:tmpl w:val="B858A2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8F1047"/>
    <w:multiLevelType w:val="multilevel"/>
    <w:tmpl w:val="A3F21C7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42" w15:restartNumberingAfterBreak="0">
    <w:nsid w:val="53180510"/>
    <w:multiLevelType w:val="hybridMultilevel"/>
    <w:tmpl w:val="F2FC3850"/>
    <w:lvl w:ilvl="0" w:tplc="D6F2C47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3" w15:restartNumberingAfterBreak="0">
    <w:nsid w:val="538D0307"/>
    <w:multiLevelType w:val="hybridMultilevel"/>
    <w:tmpl w:val="2542B946"/>
    <w:lvl w:ilvl="0" w:tplc="4AE81AB6">
      <w:start w:val="1"/>
      <w:numFmt w:val="bullet"/>
      <w:lvlText w:val=""/>
      <w:lvlJc w:val="left"/>
      <w:pPr>
        <w:tabs>
          <w:tab w:val="num" w:pos="1440"/>
        </w:tabs>
        <w:ind w:left="1440" w:hanging="360"/>
      </w:pPr>
      <w:rPr>
        <w:rFonts w:ascii="Wingdings 2" w:hAnsi="Wingdings 2" w:hint="default"/>
      </w:rPr>
    </w:lvl>
    <w:lvl w:ilvl="1" w:tplc="360A7C94">
      <w:start w:val="1"/>
      <w:numFmt w:val="bullet"/>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7523EC0"/>
    <w:multiLevelType w:val="hybridMultilevel"/>
    <w:tmpl w:val="292E453E"/>
    <w:lvl w:ilvl="0" w:tplc="997CC44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15:restartNumberingAfterBreak="0">
    <w:nsid w:val="5C5A3F1D"/>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E9D6BD9"/>
    <w:multiLevelType w:val="multilevel"/>
    <w:tmpl w:val="51860706"/>
    <w:lvl w:ilvl="0">
      <w:start w:val="1"/>
      <w:numFmt w:val="decimal"/>
      <w:lvlText w:val="%1."/>
      <w:lvlJc w:val="left"/>
      <w:pPr>
        <w:ind w:left="360" w:hanging="360"/>
      </w:pPr>
    </w:lvl>
    <w:lvl w:ilvl="1">
      <w:start w:val="1"/>
      <w:numFmt w:val="decimal"/>
      <w:lvlText w:val="%1.%2."/>
      <w:lvlJc w:val="left"/>
      <w:pPr>
        <w:ind w:left="792" w:hanging="432"/>
      </w:pPr>
      <w:rPr>
        <w:b w:val="0"/>
        <w:i w:val="0"/>
        <w:strike w:val="0"/>
        <w:dstrike w:val="0"/>
        <w:color w:val="auto"/>
        <w:u w:val="none"/>
        <w:effect w:val="none"/>
      </w:r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rPr>
        <w:color w:val="auto"/>
      </w:rPr>
    </w:lvl>
    <w:lvl w:ilvl="5">
      <w:start w:val="1"/>
      <w:numFmt w:val="decimal"/>
      <w:lvlText w:val="%1.%2.%3.%4.%5.%6."/>
      <w:lvlJc w:val="left"/>
      <w:pPr>
        <w:ind w:left="2736" w:hanging="936"/>
      </w:pPr>
      <w:rPr>
        <w:color w:val="auto"/>
      </w:rPr>
    </w:lvl>
    <w:lvl w:ilvl="6">
      <w:start w:val="1"/>
      <w:numFmt w:val="decimal"/>
      <w:lvlText w:val="%1.%2.%3.%4.%5.%6.%7."/>
      <w:lvlJc w:val="left"/>
      <w:pPr>
        <w:ind w:left="3240" w:hanging="1080"/>
      </w:pPr>
      <w:rPr>
        <w:color w:val="auto"/>
      </w:rPr>
    </w:lvl>
    <w:lvl w:ilvl="7">
      <w:start w:val="1"/>
      <w:numFmt w:val="decimal"/>
      <w:lvlText w:val="%1.%2.%3.%4.%5.%6.%7.%8."/>
      <w:lvlJc w:val="left"/>
      <w:pPr>
        <w:ind w:left="3744" w:hanging="1224"/>
      </w:pPr>
      <w:rPr>
        <w:color w:val="auto"/>
      </w:rPr>
    </w:lvl>
    <w:lvl w:ilvl="8">
      <w:start w:val="1"/>
      <w:numFmt w:val="decimal"/>
      <w:lvlText w:val="%1.%2.%3.%4.%5.%6.%7.%8.%9."/>
      <w:lvlJc w:val="left"/>
      <w:pPr>
        <w:ind w:left="4320" w:hanging="1440"/>
      </w:pPr>
      <w:rPr>
        <w:color w:val="auto"/>
      </w:rPr>
    </w:lvl>
  </w:abstractNum>
  <w:abstractNum w:abstractNumId="47" w15:restartNumberingAfterBreak="0">
    <w:nsid w:val="6740456E"/>
    <w:multiLevelType w:val="hybridMultilevel"/>
    <w:tmpl w:val="69B233D8"/>
    <w:lvl w:ilvl="0" w:tplc="668A1780">
      <w:start w:val="1"/>
      <w:numFmt w:val="upperLetter"/>
      <w:lvlText w:val="%1."/>
      <w:lvlJc w:val="left"/>
      <w:pPr>
        <w:ind w:left="36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89D13F6"/>
    <w:multiLevelType w:val="hybridMultilevel"/>
    <w:tmpl w:val="DE32CC60"/>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9"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pStyle w:val="Textbodu"/>
      <w:lvlText w:val="%9."/>
      <w:lvlJc w:val="left"/>
      <w:pPr>
        <w:tabs>
          <w:tab w:val="num" w:pos="3175"/>
        </w:tabs>
        <w:ind w:left="2815" w:hanging="360"/>
      </w:pPr>
    </w:lvl>
  </w:abstractNum>
  <w:abstractNum w:abstractNumId="50" w15:restartNumberingAfterBreak="0">
    <w:nsid w:val="6D49588B"/>
    <w:multiLevelType w:val="multilevel"/>
    <w:tmpl w:val="F07EB69C"/>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6D7E54DD"/>
    <w:multiLevelType w:val="hybridMultilevel"/>
    <w:tmpl w:val="F020C5F2"/>
    <w:lvl w:ilvl="0" w:tplc="04050017">
      <w:start w:val="7"/>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DAE0A84"/>
    <w:multiLevelType w:val="hybridMultilevel"/>
    <w:tmpl w:val="435EE554"/>
    <w:lvl w:ilvl="0" w:tplc="8732F5C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769A372E"/>
    <w:multiLevelType w:val="hybridMultilevel"/>
    <w:tmpl w:val="E20EC230"/>
    <w:lvl w:ilvl="0" w:tplc="C422D3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7485294"/>
    <w:multiLevelType w:val="multilevel"/>
    <w:tmpl w:val="C1349060"/>
    <w:lvl w:ilvl="0">
      <w:start w:val="1"/>
      <w:numFmt w:val="decimal"/>
      <w:lvlText w:val="%1."/>
      <w:lvlJc w:val="left"/>
      <w:pPr>
        <w:ind w:left="360" w:hanging="360"/>
      </w:pPr>
      <w:rPr>
        <w:rFonts w:hint="default"/>
      </w:rPr>
    </w:lvl>
    <w:lvl w:ilvl="1">
      <w:start w:val="3"/>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84D72BE"/>
    <w:multiLevelType w:val="multilevel"/>
    <w:tmpl w:val="BDE21D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9B026AA"/>
    <w:multiLevelType w:val="multilevel"/>
    <w:tmpl w:val="0405001F"/>
    <w:numStyleLink w:val="111111"/>
  </w:abstractNum>
  <w:abstractNum w:abstractNumId="58" w15:restartNumberingAfterBreak="0">
    <w:nsid w:val="7AA9778E"/>
    <w:multiLevelType w:val="multilevel"/>
    <w:tmpl w:val="BE3EF9E4"/>
    <w:lvl w:ilvl="0">
      <w:start w:val="1"/>
      <w:numFmt w:val="decimal"/>
      <w:lvlText w:val="%1."/>
      <w:lvlJc w:val="left"/>
      <w:pPr>
        <w:tabs>
          <w:tab w:val="num" w:pos="432"/>
        </w:tabs>
        <w:ind w:left="432" w:hanging="432"/>
      </w:pPr>
      <w:rPr>
        <w:rFonts w:ascii="Times New Roman" w:hAnsi="Times New Roman" w:hint="default"/>
        <w:b/>
        <w:i w:val="0"/>
        <w:caps/>
        <w:color w:val="auto"/>
        <w:sz w:val="24"/>
        <w:szCs w:val="20"/>
      </w:rPr>
    </w:lvl>
    <w:lvl w:ilvl="1">
      <w:start w:val="1"/>
      <w:numFmt w:val="decimal"/>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7AE74C20"/>
    <w:multiLevelType w:val="hybridMultilevel"/>
    <w:tmpl w:val="92AA1C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8"/>
  </w:num>
  <w:num w:numId="2">
    <w:abstractNumId w:val="43"/>
  </w:num>
  <w:num w:numId="3">
    <w:abstractNumId w:val="53"/>
  </w:num>
  <w:num w:numId="4">
    <w:abstractNumId w:val="38"/>
  </w:num>
  <w:num w:numId="5">
    <w:abstractNumId w:val="38"/>
    <w:lvlOverride w:ilvl="0">
      <w:startOverride w:val="1"/>
    </w:lvlOverride>
  </w:num>
  <w:num w:numId="6">
    <w:abstractNumId w:val="27"/>
  </w:num>
  <w:num w:numId="7">
    <w:abstractNumId w:val="11"/>
  </w:num>
  <w:num w:numId="8">
    <w:abstractNumId w:val="31"/>
  </w:num>
  <w:num w:numId="9">
    <w:abstractNumId w:val="22"/>
  </w:num>
  <w:num w:numId="10">
    <w:abstractNumId w:val="2"/>
  </w:num>
  <w:num w:numId="11">
    <w:abstractNumId w:val="1"/>
  </w:num>
  <w:num w:numId="12">
    <w:abstractNumId w:val="0"/>
  </w:num>
  <w:num w:numId="13">
    <w:abstractNumId w:val="37"/>
  </w:num>
  <w:num w:numId="14">
    <w:abstractNumId w:val="15"/>
  </w:num>
  <w:num w:numId="15">
    <w:abstractNumId w:val="49"/>
  </w:num>
  <w:num w:numId="16">
    <w:abstractNumId w:val="13"/>
  </w:num>
  <w:num w:numId="17">
    <w:abstractNumId w:val="12"/>
  </w:num>
  <w:num w:numId="18">
    <w:abstractNumId w:val="52"/>
  </w:num>
  <w:num w:numId="19">
    <w:abstractNumId w:val="29"/>
  </w:num>
  <w:num w:numId="20">
    <w:abstractNumId w:val="36"/>
  </w:num>
  <w:num w:numId="21">
    <w:abstractNumId w:val="54"/>
  </w:num>
  <w:num w:numId="22">
    <w:abstractNumId w:val="25"/>
  </w:num>
  <w:num w:numId="23">
    <w:abstractNumId w:val="44"/>
  </w:num>
  <w:num w:numId="24">
    <w:abstractNumId w:val="47"/>
  </w:num>
  <w:num w:numId="25">
    <w:abstractNumId w:val="10"/>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7"/>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num>
  <w:num w:numId="30">
    <w:abstractNumId w:val="33"/>
  </w:num>
  <w:num w:numId="31">
    <w:abstractNumId w:val="26"/>
  </w:num>
  <w:num w:numId="32">
    <w:abstractNumId w:val="40"/>
  </w:num>
  <w:num w:numId="33">
    <w:abstractNumId w:val="38"/>
  </w:num>
  <w:num w:numId="34">
    <w:abstractNumId w:val="34"/>
  </w:num>
  <w:num w:numId="35">
    <w:abstractNumId w:val="43"/>
  </w:num>
  <w:num w:numId="36">
    <w:abstractNumId w:val="35"/>
  </w:num>
  <w:num w:numId="37">
    <w:abstractNumId w:val="58"/>
  </w:num>
  <w:num w:numId="38">
    <w:abstractNumId w:val="50"/>
  </w:num>
  <w:num w:numId="39">
    <w:abstractNumId w:val="23"/>
  </w:num>
  <w:num w:numId="40">
    <w:abstractNumId w:val="39"/>
  </w:num>
  <w:num w:numId="41">
    <w:abstractNumId w:val="23"/>
  </w:num>
  <w:num w:numId="42">
    <w:abstractNumId w:val="23"/>
  </w:num>
  <w:num w:numId="43">
    <w:abstractNumId w:val="23"/>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17"/>
  </w:num>
  <w:num w:numId="47">
    <w:abstractNumId w:val="23"/>
  </w:num>
  <w:num w:numId="48">
    <w:abstractNumId w:val="23"/>
  </w:num>
  <w:num w:numId="49">
    <w:abstractNumId w:val="23"/>
  </w:num>
  <w:num w:numId="50">
    <w:abstractNumId w:val="16"/>
  </w:num>
  <w:num w:numId="51">
    <w:abstractNumId w:val="19"/>
  </w:num>
  <w:num w:numId="52">
    <w:abstractNumId w:val="32"/>
  </w:num>
  <w:num w:numId="53">
    <w:abstractNumId w:val="14"/>
  </w:num>
  <w:num w:numId="54">
    <w:abstractNumId w:val="28"/>
  </w:num>
  <w:num w:numId="55">
    <w:abstractNumId w:val="55"/>
  </w:num>
  <w:num w:numId="56">
    <w:abstractNumId w:val="24"/>
  </w:num>
  <w:num w:numId="57">
    <w:abstractNumId w:val="20"/>
  </w:num>
  <w:num w:numId="58">
    <w:abstractNumId w:val="21"/>
  </w:num>
  <w:num w:numId="59">
    <w:abstractNumId w:val="30"/>
  </w:num>
  <w:num w:numId="60">
    <w:abstractNumId w:val="51"/>
  </w:num>
  <w:num w:numId="61">
    <w:abstractNumId w:val="23"/>
  </w:num>
  <w:num w:numId="62">
    <w:abstractNumId w:val="3"/>
    <w:lvlOverride w:ilvl="0">
      <w:lvl w:ilvl="0">
        <w:numFmt w:val="bullet"/>
        <w:lvlText w:val=""/>
        <w:legacy w:legacy="1" w:legacySpace="0" w:legacyIndent="360"/>
        <w:lvlJc w:val="left"/>
        <w:rPr>
          <w:rFonts w:ascii="Symbol" w:hAnsi="Symbol" w:hint="default"/>
        </w:rPr>
      </w:lvl>
    </w:lvlOverride>
  </w:num>
  <w:num w:numId="63">
    <w:abstractNumId w:val="45"/>
  </w:num>
  <w:num w:numId="64">
    <w:abstractNumId w:val="23"/>
  </w:num>
  <w:num w:numId="65">
    <w:abstractNumId w:val="23"/>
  </w:num>
  <w:num w:numId="66">
    <w:abstractNumId w:val="23"/>
  </w:num>
  <w:num w:numId="67">
    <w:abstractNumId w:val="23"/>
  </w:num>
  <w:num w:numId="68">
    <w:abstractNumId w:val="42"/>
  </w:num>
  <w:num w:numId="69">
    <w:abstractNumId w:val="56"/>
  </w:num>
  <w:num w:numId="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1A"/>
    <w:rsid w:val="00001347"/>
    <w:rsid w:val="00001CDA"/>
    <w:rsid w:val="00004A27"/>
    <w:rsid w:val="00005534"/>
    <w:rsid w:val="000056B1"/>
    <w:rsid w:val="00005D1D"/>
    <w:rsid w:val="00006D11"/>
    <w:rsid w:val="00007EE6"/>
    <w:rsid w:val="000113FF"/>
    <w:rsid w:val="00011978"/>
    <w:rsid w:val="00011AAA"/>
    <w:rsid w:val="00011D4F"/>
    <w:rsid w:val="00012CC7"/>
    <w:rsid w:val="0001352A"/>
    <w:rsid w:val="0001387E"/>
    <w:rsid w:val="00013F4C"/>
    <w:rsid w:val="00015094"/>
    <w:rsid w:val="000162A3"/>
    <w:rsid w:val="000210D0"/>
    <w:rsid w:val="000214E6"/>
    <w:rsid w:val="000225E8"/>
    <w:rsid w:val="0002492C"/>
    <w:rsid w:val="00025787"/>
    <w:rsid w:val="00026DD8"/>
    <w:rsid w:val="00027CDE"/>
    <w:rsid w:val="00031303"/>
    <w:rsid w:val="00031E75"/>
    <w:rsid w:val="00032A38"/>
    <w:rsid w:val="00033076"/>
    <w:rsid w:val="00033212"/>
    <w:rsid w:val="0003576C"/>
    <w:rsid w:val="00035F13"/>
    <w:rsid w:val="0004016A"/>
    <w:rsid w:val="00040A2D"/>
    <w:rsid w:val="0004217F"/>
    <w:rsid w:val="000432EA"/>
    <w:rsid w:val="000441C6"/>
    <w:rsid w:val="0004667C"/>
    <w:rsid w:val="00047639"/>
    <w:rsid w:val="0004764C"/>
    <w:rsid w:val="0005230A"/>
    <w:rsid w:val="00054997"/>
    <w:rsid w:val="00054AD8"/>
    <w:rsid w:val="0005606D"/>
    <w:rsid w:val="0005654F"/>
    <w:rsid w:val="000600CA"/>
    <w:rsid w:val="00062CB0"/>
    <w:rsid w:val="000632EE"/>
    <w:rsid w:val="00063ADA"/>
    <w:rsid w:val="00063B7A"/>
    <w:rsid w:val="00065D01"/>
    <w:rsid w:val="00066672"/>
    <w:rsid w:val="000666D3"/>
    <w:rsid w:val="000673F8"/>
    <w:rsid w:val="000702DE"/>
    <w:rsid w:val="00070580"/>
    <w:rsid w:val="0007091A"/>
    <w:rsid w:val="00070DB8"/>
    <w:rsid w:val="0007129E"/>
    <w:rsid w:val="0007179E"/>
    <w:rsid w:val="00071CC1"/>
    <w:rsid w:val="00071F81"/>
    <w:rsid w:val="00073CBC"/>
    <w:rsid w:val="0007700B"/>
    <w:rsid w:val="00080815"/>
    <w:rsid w:val="0008132D"/>
    <w:rsid w:val="00082E9A"/>
    <w:rsid w:val="00085265"/>
    <w:rsid w:val="000860DF"/>
    <w:rsid w:val="00086440"/>
    <w:rsid w:val="000906C5"/>
    <w:rsid w:val="0009074F"/>
    <w:rsid w:val="00091EB2"/>
    <w:rsid w:val="00096C67"/>
    <w:rsid w:val="00097099"/>
    <w:rsid w:val="00097C74"/>
    <w:rsid w:val="000A088A"/>
    <w:rsid w:val="000A0BD9"/>
    <w:rsid w:val="000A1E76"/>
    <w:rsid w:val="000A2C4C"/>
    <w:rsid w:val="000A2D29"/>
    <w:rsid w:val="000A3A7B"/>
    <w:rsid w:val="000A439C"/>
    <w:rsid w:val="000B0FEF"/>
    <w:rsid w:val="000B2652"/>
    <w:rsid w:val="000B2763"/>
    <w:rsid w:val="000B2C56"/>
    <w:rsid w:val="000B2E4F"/>
    <w:rsid w:val="000B31CD"/>
    <w:rsid w:val="000B4AEE"/>
    <w:rsid w:val="000B5CB5"/>
    <w:rsid w:val="000B64B0"/>
    <w:rsid w:val="000B7765"/>
    <w:rsid w:val="000C4A52"/>
    <w:rsid w:val="000C5AAC"/>
    <w:rsid w:val="000C75D8"/>
    <w:rsid w:val="000D0B2D"/>
    <w:rsid w:val="000D1D4D"/>
    <w:rsid w:val="000D2A29"/>
    <w:rsid w:val="000D3DE5"/>
    <w:rsid w:val="000D405B"/>
    <w:rsid w:val="000D60FA"/>
    <w:rsid w:val="000D67DA"/>
    <w:rsid w:val="000D7979"/>
    <w:rsid w:val="000E0004"/>
    <w:rsid w:val="000E3BEF"/>
    <w:rsid w:val="000E5D03"/>
    <w:rsid w:val="000E609D"/>
    <w:rsid w:val="000E6147"/>
    <w:rsid w:val="000F0579"/>
    <w:rsid w:val="000F205E"/>
    <w:rsid w:val="000F294A"/>
    <w:rsid w:val="000F2E68"/>
    <w:rsid w:val="000F30AA"/>
    <w:rsid w:val="000F4259"/>
    <w:rsid w:val="000F429B"/>
    <w:rsid w:val="000F5C34"/>
    <w:rsid w:val="000F7692"/>
    <w:rsid w:val="00102B28"/>
    <w:rsid w:val="00102D41"/>
    <w:rsid w:val="001030EB"/>
    <w:rsid w:val="00103D3C"/>
    <w:rsid w:val="00107F56"/>
    <w:rsid w:val="001104E5"/>
    <w:rsid w:val="00110550"/>
    <w:rsid w:val="00110919"/>
    <w:rsid w:val="00115D47"/>
    <w:rsid w:val="001168DC"/>
    <w:rsid w:val="00116CF3"/>
    <w:rsid w:val="00116FDA"/>
    <w:rsid w:val="001235DB"/>
    <w:rsid w:val="001236F4"/>
    <w:rsid w:val="001237D0"/>
    <w:rsid w:val="00123B6F"/>
    <w:rsid w:val="00124106"/>
    <w:rsid w:val="00126908"/>
    <w:rsid w:val="00126B04"/>
    <w:rsid w:val="0012773C"/>
    <w:rsid w:val="001278A2"/>
    <w:rsid w:val="00130E8D"/>
    <w:rsid w:val="001310E5"/>
    <w:rsid w:val="00137AF2"/>
    <w:rsid w:val="00141AF4"/>
    <w:rsid w:val="001436E8"/>
    <w:rsid w:val="00143840"/>
    <w:rsid w:val="0014532A"/>
    <w:rsid w:val="00145468"/>
    <w:rsid w:val="00145A09"/>
    <w:rsid w:val="00145CC7"/>
    <w:rsid w:val="00145F84"/>
    <w:rsid w:val="00146477"/>
    <w:rsid w:val="001508FA"/>
    <w:rsid w:val="00150FC6"/>
    <w:rsid w:val="00151F68"/>
    <w:rsid w:val="00152857"/>
    <w:rsid w:val="00153633"/>
    <w:rsid w:val="001541D2"/>
    <w:rsid w:val="00154807"/>
    <w:rsid w:val="00154A4B"/>
    <w:rsid w:val="001573FC"/>
    <w:rsid w:val="00160A6D"/>
    <w:rsid w:val="00160EC1"/>
    <w:rsid w:val="00161D7D"/>
    <w:rsid w:val="001629D3"/>
    <w:rsid w:val="0016448E"/>
    <w:rsid w:val="001645B0"/>
    <w:rsid w:val="00164B08"/>
    <w:rsid w:val="00170193"/>
    <w:rsid w:val="00171A70"/>
    <w:rsid w:val="00171B19"/>
    <w:rsid w:val="0017222D"/>
    <w:rsid w:val="00172AD1"/>
    <w:rsid w:val="0017557D"/>
    <w:rsid w:val="00175668"/>
    <w:rsid w:val="00175A2B"/>
    <w:rsid w:val="00175E59"/>
    <w:rsid w:val="001808FA"/>
    <w:rsid w:val="00180BC4"/>
    <w:rsid w:val="00180E11"/>
    <w:rsid w:val="00184941"/>
    <w:rsid w:val="00184A19"/>
    <w:rsid w:val="0018650C"/>
    <w:rsid w:val="00187822"/>
    <w:rsid w:val="00191019"/>
    <w:rsid w:val="00191EDD"/>
    <w:rsid w:val="00192E91"/>
    <w:rsid w:val="001945ED"/>
    <w:rsid w:val="001962C2"/>
    <w:rsid w:val="001A0CD4"/>
    <w:rsid w:val="001A166B"/>
    <w:rsid w:val="001A1A96"/>
    <w:rsid w:val="001A441B"/>
    <w:rsid w:val="001A4446"/>
    <w:rsid w:val="001A52D1"/>
    <w:rsid w:val="001A6761"/>
    <w:rsid w:val="001B01D4"/>
    <w:rsid w:val="001B2BAD"/>
    <w:rsid w:val="001B40ED"/>
    <w:rsid w:val="001B43E2"/>
    <w:rsid w:val="001B5B4F"/>
    <w:rsid w:val="001B6904"/>
    <w:rsid w:val="001B7864"/>
    <w:rsid w:val="001B7DE0"/>
    <w:rsid w:val="001B7FFE"/>
    <w:rsid w:val="001C0923"/>
    <w:rsid w:val="001C0A47"/>
    <w:rsid w:val="001C0C2E"/>
    <w:rsid w:val="001C15FD"/>
    <w:rsid w:val="001C2192"/>
    <w:rsid w:val="001C28C6"/>
    <w:rsid w:val="001C33AA"/>
    <w:rsid w:val="001C3E16"/>
    <w:rsid w:val="001C431A"/>
    <w:rsid w:val="001C5EC7"/>
    <w:rsid w:val="001C6D32"/>
    <w:rsid w:val="001D064B"/>
    <w:rsid w:val="001D0A9D"/>
    <w:rsid w:val="001D319E"/>
    <w:rsid w:val="001D3EBF"/>
    <w:rsid w:val="001D61D9"/>
    <w:rsid w:val="001D679D"/>
    <w:rsid w:val="001E0F03"/>
    <w:rsid w:val="001E240A"/>
    <w:rsid w:val="001E564C"/>
    <w:rsid w:val="001E6EE9"/>
    <w:rsid w:val="001F016C"/>
    <w:rsid w:val="001F054E"/>
    <w:rsid w:val="001F0BB4"/>
    <w:rsid w:val="001F2DDA"/>
    <w:rsid w:val="001F59F5"/>
    <w:rsid w:val="001F732B"/>
    <w:rsid w:val="001F7A69"/>
    <w:rsid w:val="002009B0"/>
    <w:rsid w:val="00201A7F"/>
    <w:rsid w:val="00202BB4"/>
    <w:rsid w:val="00203F5D"/>
    <w:rsid w:val="00204BCE"/>
    <w:rsid w:val="00207053"/>
    <w:rsid w:val="002117F5"/>
    <w:rsid w:val="00211EDA"/>
    <w:rsid w:val="0021221A"/>
    <w:rsid w:val="00215BC3"/>
    <w:rsid w:val="00215C58"/>
    <w:rsid w:val="00216A93"/>
    <w:rsid w:val="00217185"/>
    <w:rsid w:val="00217320"/>
    <w:rsid w:val="00217686"/>
    <w:rsid w:val="00220D39"/>
    <w:rsid w:val="0022164C"/>
    <w:rsid w:val="002225EB"/>
    <w:rsid w:val="002235CC"/>
    <w:rsid w:val="00223C66"/>
    <w:rsid w:val="00224E6C"/>
    <w:rsid w:val="002256FC"/>
    <w:rsid w:val="002259FF"/>
    <w:rsid w:val="0022623C"/>
    <w:rsid w:val="002267B2"/>
    <w:rsid w:val="002268A8"/>
    <w:rsid w:val="002308A5"/>
    <w:rsid w:val="00232CBE"/>
    <w:rsid w:val="002351EC"/>
    <w:rsid w:val="0023600F"/>
    <w:rsid w:val="00237004"/>
    <w:rsid w:val="00237A4A"/>
    <w:rsid w:val="00237E61"/>
    <w:rsid w:val="00241155"/>
    <w:rsid w:val="0024151D"/>
    <w:rsid w:val="0024205F"/>
    <w:rsid w:val="002432DC"/>
    <w:rsid w:val="002439B5"/>
    <w:rsid w:val="00243BF7"/>
    <w:rsid w:val="00253CEE"/>
    <w:rsid w:val="0025443F"/>
    <w:rsid w:val="00255115"/>
    <w:rsid w:val="002566B2"/>
    <w:rsid w:val="00257491"/>
    <w:rsid w:val="00260383"/>
    <w:rsid w:val="00260AE1"/>
    <w:rsid w:val="00260B90"/>
    <w:rsid w:val="00261A01"/>
    <w:rsid w:val="00264531"/>
    <w:rsid w:val="00266D9F"/>
    <w:rsid w:val="00266EBF"/>
    <w:rsid w:val="00266FAD"/>
    <w:rsid w:val="0027050B"/>
    <w:rsid w:val="002709B1"/>
    <w:rsid w:val="002734C3"/>
    <w:rsid w:val="00274513"/>
    <w:rsid w:val="0027546B"/>
    <w:rsid w:val="00275A1B"/>
    <w:rsid w:val="00276EBD"/>
    <w:rsid w:val="002821CB"/>
    <w:rsid w:val="002827A1"/>
    <w:rsid w:val="00282A2A"/>
    <w:rsid w:val="00282BB5"/>
    <w:rsid w:val="00284319"/>
    <w:rsid w:val="0028661B"/>
    <w:rsid w:val="002867B3"/>
    <w:rsid w:val="00286DA6"/>
    <w:rsid w:val="00286E56"/>
    <w:rsid w:val="002874A0"/>
    <w:rsid w:val="00287BB5"/>
    <w:rsid w:val="00287E76"/>
    <w:rsid w:val="00293DBE"/>
    <w:rsid w:val="00294757"/>
    <w:rsid w:val="0029588A"/>
    <w:rsid w:val="0029730F"/>
    <w:rsid w:val="002976D7"/>
    <w:rsid w:val="002A1BF8"/>
    <w:rsid w:val="002A3089"/>
    <w:rsid w:val="002A4977"/>
    <w:rsid w:val="002A4CFC"/>
    <w:rsid w:val="002A584B"/>
    <w:rsid w:val="002A59C3"/>
    <w:rsid w:val="002A7A5D"/>
    <w:rsid w:val="002B08FD"/>
    <w:rsid w:val="002B1388"/>
    <w:rsid w:val="002B28DC"/>
    <w:rsid w:val="002B29C4"/>
    <w:rsid w:val="002B3E2C"/>
    <w:rsid w:val="002B6255"/>
    <w:rsid w:val="002B7641"/>
    <w:rsid w:val="002B79E1"/>
    <w:rsid w:val="002C1BFD"/>
    <w:rsid w:val="002C2CA8"/>
    <w:rsid w:val="002C3449"/>
    <w:rsid w:val="002C4B1C"/>
    <w:rsid w:val="002C56E5"/>
    <w:rsid w:val="002D26D9"/>
    <w:rsid w:val="002D3B64"/>
    <w:rsid w:val="002D5C5F"/>
    <w:rsid w:val="002E0D2C"/>
    <w:rsid w:val="002E354F"/>
    <w:rsid w:val="002E3F6B"/>
    <w:rsid w:val="002E70CD"/>
    <w:rsid w:val="002E742C"/>
    <w:rsid w:val="002F01AA"/>
    <w:rsid w:val="002F0852"/>
    <w:rsid w:val="002F1C91"/>
    <w:rsid w:val="002F28A8"/>
    <w:rsid w:val="002F44C7"/>
    <w:rsid w:val="002F6170"/>
    <w:rsid w:val="002F7CD2"/>
    <w:rsid w:val="00300F18"/>
    <w:rsid w:val="00305015"/>
    <w:rsid w:val="003077F3"/>
    <w:rsid w:val="00307AA8"/>
    <w:rsid w:val="00311200"/>
    <w:rsid w:val="003114F5"/>
    <w:rsid w:val="00312C46"/>
    <w:rsid w:val="00313270"/>
    <w:rsid w:val="0031369A"/>
    <w:rsid w:val="00315F5C"/>
    <w:rsid w:val="00317528"/>
    <w:rsid w:val="00317E89"/>
    <w:rsid w:val="003212E6"/>
    <w:rsid w:val="00322275"/>
    <w:rsid w:val="003223BD"/>
    <w:rsid w:val="0032283D"/>
    <w:rsid w:val="003228FD"/>
    <w:rsid w:val="0032431B"/>
    <w:rsid w:val="003245C6"/>
    <w:rsid w:val="0033072D"/>
    <w:rsid w:val="00333F1B"/>
    <w:rsid w:val="00334561"/>
    <w:rsid w:val="00335262"/>
    <w:rsid w:val="00335449"/>
    <w:rsid w:val="00335953"/>
    <w:rsid w:val="00336699"/>
    <w:rsid w:val="00336EE3"/>
    <w:rsid w:val="00341650"/>
    <w:rsid w:val="00341688"/>
    <w:rsid w:val="003439E8"/>
    <w:rsid w:val="003475D3"/>
    <w:rsid w:val="00351CFE"/>
    <w:rsid w:val="0035256E"/>
    <w:rsid w:val="00353652"/>
    <w:rsid w:val="00355FFC"/>
    <w:rsid w:val="00356875"/>
    <w:rsid w:val="003575B6"/>
    <w:rsid w:val="0035760C"/>
    <w:rsid w:val="00357EF5"/>
    <w:rsid w:val="003610AE"/>
    <w:rsid w:val="003625F9"/>
    <w:rsid w:val="00362612"/>
    <w:rsid w:val="003628B1"/>
    <w:rsid w:val="00362BEA"/>
    <w:rsid w:val="0036319F"/>
    <w:rsid w:val="003645D9"/>
    <w:rsid w:val="00370D3F"/>
    <w:rsid w:val="003731A7"/>
    <w:rsid w:val="00383550"/>
    <w:rsid w:val="00384F5B"/>
    <w:rsid w:val="00390F57"/>
    <w:rsid w:val="00391D6D"/>
    <w:rsid w:val="00392840"/>
    <w:rsid w:val="00394F68"/>
    <w:rsid w:val="0039588C"/>
    <w:rsid w:val="00395BA6"/>
    <w:rsid w:val="003A05BB"/>
    <w:rsid w:val="003A1751"/>
    <w:rsid w:val="003A1FE7"/>
    <w:rsid w:val="003A2D1D"/>
    <w:rsid w:val="003A33D9"/>
    <w:rsid w:val="003A3C53"/>
    <w:rsid w:val="003A6873"/>
    <w:rsid w:val="003A6E24"/>
    <w:rsid w:val="003B18EA"/>
    <w:rsid w:val="003B18F7"/>
    <w:rsid w:val="003B19D9"/>
    <w:rsid w:val="003B2144"/>
    <w:rsid w:val="003B366A"/>
    <w:rsid w:val="003B57D7"/>
    <w:rsid w:val="003B6C76"/>
    <w:rsid w:val="003C19C4"/>
    <w:rsid w:val="003C27D7"/>
    <w:rsid w:val="003C45DD"/>
    <w:rsid w:val="003C5BF8"/>
    <w:rsid w:val="003C7696"/>
    <w:rsid w:val="003D2DFF"/>
    <w:rsid w:val="003D2F01"/>
    <w:rsid w:val="003D39CF"/>
    <w:rsid w:val="003D6934"/>
    <w:rsid w:val="003D6E46"/>
    <w:rsid w:val="003D7BF3"/>
    <w:rsid w:val="003E0E92"/>
    <w:rsid w:val="003E1DF7"/>
    <w:rsid w:val="003E2A42"/>
    <w:rsid w:val="003E3361"/>
    <w:rsid w:val="003E3781"/>
    <w:rsid w:val="003E39AB"/>
    <w:rsid w:val="003E4288"/>
    <w:rsid w:val="003E6797"/>
    <w:rsid w:val="003E78DD"/>
    <w:rsid w:val="003E7B59"/>
    <w:rsid w:val="003F06AF"/>
    <w:rsid w:val="003F0CD6"/>
    <w:rsid w:val="003F2A0D"/>
    <w:rsid w:val="003F2E20"/>
    <w:rsid w:val="003F330A"/>
    <w:rsid w:val="003F3F05"/>
    <w:rsid w:val="003F64C3"/>
    <w:rsid w:val="00400769"/>
    <w:rsid w:val="004010F5"/>
    <w:rsid w:val="00403595"/>
    <w:rsid w:val="00403F16"/>
    <w:rsid w:val="004051F7"/>
    <w:rsid w:val="00405883"/>
    <w:rsid w:val="00410A91"/>
    <w:rsid w:val="00410CF3"/>
    <w:rsid w:val="00410D07"/>
    <w:rsid w:val="00413C4C"/>
    <w:rsid w:val="00414CDF"/>
    <w:rsid w:val="00415369"/>
    <w:rsid w:val="00416BB0"/>
    <w:rsid w:val="00417556"/>
    <w:rsid w:val="00420D73"/>
    <w:rsid w:val="00422F80"/>
    <w:rsid w:val="0042333D"/>
    <w:rsid w:val="00423598"/>
    <w:rsid w:val="00423EAD"/>
    <w:rsid w:val="0042407F"/>
    <w:rsid w:val="004263A9"/>
    <w:rsid w:val="004276EC"/>
    <w:rsid w:val="00431450"/>
    <w:rsid w:val="0043284A"/>
    <w:rsid w:val="00433632"/>
    <w:rsid w:val="0043381A"/>
    <w:rsid w:val="00433DCD"/>
    <w:rsid w:val="004364B5"/>
    <w:rsid w:val="00436641"/>
    <w:rsid w:val="00441150"/>
    <w:rsid w:val="004416AF"/>
    <w:rsid w:val="00442F05"/>
    <w:rsid w:val="004433EA"/>
    <w:rsid w:val="004441BE"/>
    <w:rsid w:val="00444355"/>
    <w:rsid w:val="0044557D"/>
    <w:rsid w:val="00446236"/>
    <w:rsid w:val="004467C9"/>
    <w:rsid w:val="00447601"/>
    <w:rsid w:val="00455E32"/>
    <w:rsid w:val="004560DE"/>
    <w:rsid w:val="00456E82"/>
    <w:rsid w:val="00457BEC"/>
    <w:rsid w:val="00457C01"/>
    <w:rsid w:val="00460621"/>
    <w:rsid w:val="00460E56"/>
    <w:rsid w:val="00462712"/>
    <w:rsid w:val="00462A7D"/>
    <w:rsid w:val="00462F38"/>
    <w:rsid w:val="00463460"/>
    <w:rsid w:val="00463892"/>
    <w:rsid w:val="00464746"/>
    <w:rsid w:val="00465151"/>
    <w:rsid w:val="004669FE"/>
    <w:rsid w:val="00467A69"/>
    <w:rsid w:val="00471C48"/>
    <w:rsid w:val="00474602"/>
    <w:rsid w:val="004748B6"/>
    <w:rsid w:val="00476498"/>
    <w:rsid w:val="00476E47"/>
    <w:rsid w:val="00477257"/>
    <w:rsid w:val="004800EB"/>
    <w:rsid w:val="00481E63"/>
    <w:rsid w:val="004826E9"/>
    <w:rsid w:val="00483B39"/>
    <w:rsid w:val="00483D37"/>
    <w:rsid w:val="004842B1"/>
    <w:rsid w:val="004855C1"/>
    <w:rsid w:val="00490C14"/>
    <w:rsid w:val="0049325A"/>
    <w:rsid w:val="00493780"/>
    <w:rsid w:val="0049382F"/>
    <w:rsid w:val="00495488"/>
    <w:rsid w:val="00496F31"/>
    <w:rsid w:val="0049788E"/>
    <w:rsid w:val="004A0BC1"/>
    <w:rsid w:val="004A1997"/>
    <w:rsid w:val="004A1BE0"/>
    <w:rsid w:val="004A1E0F"/>
    <w:rsid w:val="004A2729"/>
    <w:rsid w:val="004A3C0A"/>
    <w:rsid w:val="004A3C70"/>
    <w:rsid w:val="004A3DF8"/>
    <w:rsid w:val="004A5CD7"/>
    <w:rsid w:val="004A781F"/>
    <w:rsid w:val="004B06F2"/>
    <w:rsid w:val="004B1C9C"/>
    <w:rsid w:val="004B2426"/>
    <w:rsid w:val="004B42EC"/>
    <w:rsid w:val="004B4C38"/>
    <w:rsid w:val="004B6442"/>
    <w:rsid w:val="004B653D"/>
    <w:rsid w:val="004B7404"/>
    <w:rsid w:val="004C1224"/>
    <w:rsid w:val="004C1459"/>
    <w:rsid w:val="004C5481"/>
    <w:rsid w:val="004C6EB9"/>
    <w:rsid w:val="004C6F1A"/>
    <w:rsid w:val="004C70DA"/>
    <w:rsid w:val="004C764E"/>
    <w:rsid w:val="004C7D16"/>
    <w:rsid w:val="004C7ECB"/>
    <w:rsid w:val="004D0A38"/>
    <w:rsid w:val="004D124D"/>
    <w:rsid w:val="004D1DD4"/>
    <w:rsid w:val="004D344C"/>
    <w:rsid w:val="004D4F94"/>
    <w:rsid w:val="004E211C"/>
    <w:rsid w:val="004E47A9"/>
    <w:rsid w:val="004E49BB"/>
    <w:rsid w:val="004E4ED9"/>
    <w:rsid w:val="004E676C"/>
    <w:rsid w:val="004E688F"/>
    <w:rsid w:val="004E7096"/>
    <w:rsid w:val="004E7468"/>
    <w:rsid w:val="004F08CE"/>
    <w:rsid w:val="004F0F9C"/>
    <w:rsid w:val="004F3696"/>
    <w:rsid w:val="004F4EE1"/>
    <w:rsid w:val="004F5EAE"/>
    <w:rsid w:val="004F6383"/>
    <w:rsid w:val="004F759E"/>
    <w:rsid w:val="00500150"/>
    <w:rsid w:val="00500212"/>
    <w:rsid w:val="0050136F"/>
    <w:rsid w:val="00501E06"/>
    <w:rsid w:val="005020D3"/>
    <w:rsid w:val="00503049"/>
    <w:rsid w:val="0050466D"/>
    <w:rsid w:val="00504A0F"/>
    <w:rsid w:val="00505001"/>
    <w:rsid w:val="00506462"/>
    <w:rsid w:val="005079BC"/>
    <w:rsid w:val="00507DF2"/>
    <w:rsid w:val="00511988"/>
    <w:rsid w:val="0051247F"/>
    <w:rsid w:val="00513509"/>
    <w:rsid w:val="00513DE7"/>
    <w:rsid w:val="005143A6"/>
    <w:rsid w:val="0051692A"/>
    <w:rsid w:val="005173F9"/>
    <w:rsid w:val="00522982"/>
    <w:rsid w:val="00522B76"/>
    <w:rsid w:val="00524F0C"/>
    <w:rsid w:val="005269C6"/>
    <w:rsid w:val="00526C1F"/>
    <w:rsid w:val="00526EC8"/>
    <w:rsid w:val="00526FBA"/>
    <w:rsid w:val="005304D4"/>
    <w:rsid w:val="00533DF5"/>
    <w:rsid w:val="005353DF"/>
    <w:rsid w:val="00535D3E"/>
    <w:rsid w:val="00536692"/>
    <w:rsid w:val="00540D88"/>
    <w:rsid w:val="00540D98"/>
    <w:rsid w:val="005414EC"/>
    <w:rsid w:val="005454A2"/>
    <w:rsid w:val="00546BD2"/>
    <w:rsid w:val="00546E6A"/>
    <w:rsid w:val="00547AFC"/>
    <w:rsid w:val="00551C53"/>
    <w:rsid w:val="005522DA"/>
    <w:rsid w:val="0055296C"/>
    <w:rsid w:val="00553122"/>
    <w:rsid w:val="00554D15"/>
    <w:rsid w:val="0055519D"/>
    <w:rsid w:val="00555A2E"/>
    <w:rsid w:val="00555A40"/>
    <w:rsid w:val="00555E13"/>
    <w:rsid w:val="00560D09"/>
    <w:rsid w:val="005612ED"/>
    <w:rsid w:val="00562D7C"/>
    <w:rsid w:val="005673AE"/>
    <w:rsid w:val="0056748B"/>
    <w:rsid w:val="005708F2"/>
    <w:rsid w:val="00572173"/>
    <w:rsid w:val="005742BF"/>
    <w:rsid w:val="005746B6"/>
    <w:rsid w:val="00575444"/>
    <w:rsid w:val="0057588F"/>
    <w:rsid w:val="0057601E"/>
    <w:rsid w:val="00576741"/>
    <w:rsid w:val="00577842"/>
    <w:rsid w:val="00577991"/>
    <w:rsid w:val="00577CBB"/>
    <w:rsid w:val="00581B0A"/>
    <w:rsid w:val="005838BF"/>
    <w:rsid w:val="0058391C"/>
    <w:rsid w:val="00586845"/>
    <w:rsid w:val="005908FD"/>
    <w:rsid w:val="00592328"/>
    <w:rsid w:val="00592A62"/>
    <w:rsid w:val="00593075"/>
    <w:rsid w:val="00593E5E"/>
    <w:rsid w:val="0059429F"/>
    <w:rsid w:val="00595C8A"/>
    <w:rsid w:val="00595FD7"/>
    <w:rsid w:val="005976BA"/>
    <w:rsid w:val="005A245B"/>
    <w:rsid w:val="005A2D87"/>
    <w:rsid w:val="005A3A1E"/>
    <w:rsid w:val="005A6DF4"/>
    <w:rsid w:val="005A7532"/>
    <w:rsid w:val="005A7CC9"/>
    <w:rsid w:val="005B0383"/>
    <w:rsid w:val="005B06BE"/>
    <w:rsid w:val="005B1BF7"/>
    <w:rsid w:val="005B1CD9"/>
    <w:rsid w:val="005B1E5F"/>
    <w:rsid w:val="005B2474"/>
    <w:rsid w:val="005B26B7"/>
    <w:rsid w:val="005B5AF8"/>
    <w:rsid w:val="005B5B99"/>
    <w:rsid w:val="005B5EA5"/>
    <w:rsid w:val="005B63B3"/>
    <w:rsid w:val="005B6452"/>
    <w:rsid w:val="005B685B"/>
    <w:rsid w:val="005C026D"/>
    <w:rsid w:val="005C18CE"/>
    <w:rsid w:val="005C2473"/>
    <w:rsid w:val="005C39DB"/>
    <w:rsid w:val="005C5F9D"/>
    <w:rsid w:val="005C72F4"/>
    <w:rsid w:val="005C79DD"/>
    <w:rsid w:val="005D2FEC"/>
    <w:rsid w:val="005D40B1"/>
    <w:rsid w:val="005D4869"/>
    <w:rsid w:val="005D535B"/>
    <w:rsid w:val="005E32FA"/>
    <w:rsid w:val="005E3510"/>
    <w:rsid w:val="005E496A"/>
    <w:rsid w:val="005E4E79"/>
    <w:rsid w:val="005E5336"/>
    <w:rsid w:val="005F1161"/>
    <w:rsid w:val="005F14BF"/>
    <w:rsid w:val="005F16D4"/>
    <w:rsid w:val="005F2369"/>
    <w:rsid w:val="005F2872"/>
    <w:rsid w:val="005F3F54"/>
    <w:rsid w:val="005F417C"/>
    <w:rsid w:val="005F4EAB"/>
    <w:rsid w:val="006006BC"/>
    <w:rsid w:val="00602706"/>
    <w:rsid w:val="0060289D"/>
    <w:rsid w:val="00602989"/>
    <w:rsid w:val="006033B2"/>
    <w:rsid w:val="00603B3D"/>
    <w:rsid w:val="00603C07"/>
    <w:rsid w:val="00607986"/>
    <w:rsid w:val="00607C0D"/>
    <w:rsid w:val="00607FA2"/>
    <w:rsid w:val="00611A67"/>
    <w:rsid w:val="00612844"/>
    <w:rsid w:val="006135BD"/>
    <w:rsid w:val="00614BDF"/>
    <w:rsid w:val="006163AD"/>
    <w:rsid w:val="0062000E"/>
    <w:rsid w:val="0062035F"/>
    <w:rsid w:val="00621C02"/>
    <w:rsid w:val="00625823"/>
    <w:rsid w:val="00626C69"/>
    <w:rsid w:val="006274A8"/>
    <w:rsid w:val="006277C1"/>
    <w:rsid w:val="00632A97"/>
    <w:rsid w:val="00636B22"/>
    <w:rsid w:val="00637AAA"/>
    <w:rsid w:val="00637B44"/>
    <w:rsid w:val="006418B9"/>
    <w:rsid w:val="00642034"/>
    <w:rsid w:val="00644AEB"/>
    <w:rsid w:val="0064697B"/>
    <w:rsid w:val="006510F9"/>
    <w:rsid w:val="006515EE"/>
    <w:rsid w:val="006528CC"/>
    <w:rsid w:val="00652DC8"/>
    <w:rsid w:val="00653A04"/>
    <w:rsid w:val="00653CDE"/>
    <w:rsid w:val="0065788A"/>
    <w:rsid w:val="00662035"/>
    <w:rsid w:val="0066220C"/>
    <w:rsid w:val="0066319A"/>
    <w:rsid w:val="006637CB"/>
    <w:rsid w:val="006640C3"/>
    <w:rsid w:val="00665059"/>
    <w:rsid w:val="006721D6"/>
    <w:rsid w:val="00672257"/>
    <w:rsid w:val="00675313"/>
    <w:rsid w:val="00675CDD"/>
    <w:rsid w:val="00677305"/>
    <w:rsid w:val="00677B37"/>
    <w:rsid w:val="00677E64"/>
    <w:rsid w:val="006817E5"/>
    <w:rsid w:val="00681C85"/>
    <w:rsid w:val="00681D01"/>
    <w:rsid w:val="00684B3C"/>
    <w:rsid w:val="006850ED"/>
    <w:rsid w:val="00685B05"/>
    <w:rsid w:val="00686AC0"/>
    <w:rsid w:val="00687D74"/>
    <w:rsid w:val="00690AEF"/>
    <w:rsid w:val="00691D9D"/>
    <w:rsid w:val="00692A5A"/>
    <w:rsid w:val="006938C7"/>
    <w:rsid w:val="00696D9C"/>
    <w:rsid w:val="006A03F5"/>
    <w:rsid w:val="006A3EBB"/>
    <w:rsid w:val="006A5375"/>
    <w:rsid w:val="006B0F1A"/>
    <w:rsid w:val="006B13BF"/>
    <w:rsid w:val="006B17A1"/>
    <w:rsid w:val="006B456A"/>
    <w:rsid w:val="006B51FB"/>
    <w:rsid w:val="006B7054"/>
    <w:rsid w:val="006B7D1A"/>
    <w:rsid w:val="006C0F93"/>
    <w:rsid w:val="006C11E0"/>
    <w:rsid w:val="006C1CEE"/>
    <w:rsid w:val="006C2C77"/>
    <w:rsid w:val="006C7FC8"/>
    <w:rsid w:val="006D02F3"/>
    <w:rsid w:val="006D12CB"/>
    <w:rsid w:val="006D1872"/>
    <w:rsid w:val="006D1CC4"/>
    <w:rsid w:val="006D1D86"/>
    <w:rsid w:val="006D26A6"/>
    <w:rsid w:val="006D27BA"/>
    <w:rsid w:val="006D3111"/>
    <w:rsid w:val="006D3AE5"/>
    <w:rsid w:val="006D6461"/>
    <w:rsid w:val="006E0C5F"/>
    <w:rsid w:val="006E18E9"/>
    <w:rsid w:val="006E2F61"/>
    <w:rsid w:val="006E3098"/>
    <w:rsid w:val="006E33E1"/>
    <w:rsid w:val="006E3608"/>
    <w:rsid w:val="006E38C8"/>
    <w:rsid w:val="006E40C2"/>
    <w:rsid w:val="006E4BE4"/>
    <w:rsid w:val="006E528B"/>
    <w:rsid w:val="006E5F0C"/>
    <w:rsid w:val="006E5FDA"/>
    <w:rsid w:val="006E789D"/>
    <w:rsid w:val="006F1BEC"/>
    <w:rsid w:val="006F239E"/>
    <w:rsid w:val="006F25C0"/>
    <w:rsid w:val="006F4EB3"/>
    <w:rsid w:val="006F5318"/>
    <w:rsid w:val="006F53A6"/>
    <w:rsid w:val="006F6828"/>
    <w:rsid w:val="006F6FB0"/>
    <w:rsid w:val="006F7FE3"/>
    <w:rsid w:val="00700363"/>
    <w:rsid w:val="00700391"/>
    <w:rsid w:val="00700522"/>
    <w:rsid w:val="00700916"/>
    <w:rsid w:val="007009BF"/>
    <w:rsid w:val="00700D2A"/>
    <w:rsid w:val="0070338E"/>
    <w:rsid w:val="00703B82"/>
    <w:rsid w:val="00704C8E"/>
    <w:rsid w:val="00704F3D"/>
    <w:rsid w:val="00705DEA"/>
    <w:rsid w:val="00706A04"/>
    <w:rsid w:val="00706A17"/>
    <w:rsid w:val="00707403"/>
    <w:rsid w:val="0071092C"/>
    <w:rsid w:val="00711E08"/>
    <w:rsid w:val="00712B26"/>
    <w:rsid w:val="007142C2"/>
    <w:rsid w:val="007202D5"/>
    <w:rsid w:val="00721A2F"/>
    <w:rsid w:val="007225A7"/>
    <w:rsid w:val="0072306F"/>
    <w:rsid w:val="00723425"/>
    <w:rsid w:val="00724647"/>
    <w:rsid w:val="007246C0"/>
    <w:rsid w:val="00725184"/>
    <w:rsid w:val="00727089"/>
    <w:rsid w:val="007304F6"/>
    <w:rsid w:val="00730667"/>
    <w:rsid w:val="00730A34"/>
    <w:rsid w:val="00731911"/>
    <w:rsid w:val="00733EEE"/>
    <w:rsid w:val="0073446B"/>
    <w:rsid w:val="007368C1"/>
    <w:rsid w:val="00736BD9"/>
    <w:rsid w:val="00741C3F"/>
    <w:rsid w:val="00742D34"/>
    <w:rsid w:val="00744F44"/>
    <w:rsid w:val="007450BF"/>
    <w:rsid w:val="0074563B"/>
    <w:rsid w:val="00746A94"/>
    <w:rsid w:val="0074718F"/>
    <w:rsid w:val="00751EFD"/>
    <w:rsid w:val="00751F64"/>
    <w:rsid w:val="007528F4"/>
    <w:rsid w:val="00754442"/>
    <w:rsid w:val="00760305"/>
    <w:rsid w:val="007624F5"/>
    <w:rsid w:val="00762BB6"/>
    <w:rsid w:val="00763407"/>
    <w:rsid w:val="00764583"/>
    <w:rsid w:val="00764922"/>
    <w:rsid w:val="007677D6"/>
    <w:rsid w:val="00767CA0"/>
    <w:rsid w:val="0077153E"/>
    <w:rsid w:val="00771D7D"/>
    <w:rsid w:val="00771F11"/>
    <w:rsid w:val="0077532D"/>
    <w:rsid w:val="00775331"/>
    <w:rsid w:val="007817D7"/>
    <w:rsid w:val="00782873"/>
    <w:rsid w:val="007850D5"/>
    <w:rsid w:val="0078565B"/>
    <w:rsid w:val="00785FAA"/>
    <w:rsid w:val="00786E3F"/>
    <w:rsid w:val="00786F67"/>
    <w:rsid w:val="00790410"/>
    <w:rsid w:val="00796DD2"/>
    <w:rsid w:val="007A1835"/>
    <w:rsid w:val="007A342E"/>
    <w:rsid w:val="007A41B0"/>
    <w:rsid w:val="007A5C07"/>
    <w:rsid w:val="007A6285"/>
    <w:rsid w:val="007A6B96"/>
    <w:rsid w:val="007A7B72"/>
    <w:rsid w:val="007B016A"/>
    <w:rsid w:val="007B020D"/>
    <w:rsid w:val="007B0A6E"/>
    <w:rsid w:val="007B336B"/>
    <w:rsid w:val="007B4102"/>
    <w:rsid w:val="007B435E"/>
    <w:rsid w:val="007B45EA"/>
    <w:rsid w:val="007B5C16"/>
    <w:rsid w:val="007B697C"/>
    <w:rsid w:val="007B705F"/>
    <w:rsid w:val="007B7AD8"/>
    <w:rsid w:val="007B7D1D"/>
    <w:rsid w:val="007C4110"/>
    <w:rsid w:val="007C4BF7"/>
    <w:rsid w:val="007C5054"/>
    <w:rsid w:val="007C550B"/>
    <w:rsid w:val="007C57BD"/>
    <w:rsid w:val="007C643F"/>
    <w:rsid w:val="007C751A"/>
    <w:rsid w:val="007D1841"/>
    <w:rsid w:val="007D2C36"/>
    <w:rsid w:val="007D2F3F"/>
    <w:rsid w:val="007D36B0"/>
    <w:rsid w:val="007D4107"/>
    <w:rsid w:val="007D7D11"/>
    <w:rsid w:val="007E36E6"/>
    <w:rsid w:val="007E3BF8"/>
    <w:rsid w:val="007E520C"/>
    <w:rsid w:val="007E5685"/>
    <w:rsid w:val="007E6459"/>
    <w:rsid w:val="007E65DD"/>
    <w:rsid w:val="007F0B22"/>
    <w:rsid w:val="007F1D20"/>
    <w:rsid w:val="007F4E34"/>
    <w:rsid w:val="007F593E"/>
    <w:rsid w:val="007F66A3"/>
    <w:rsid w:val="007F7763"/>
    <w:rsid w:val="00802105"/>
    <w:rsid w:val="008056C0"/>
    <w:rsid w:val="008056DA"/>
    <w:rsid w:val="0080660F"/>
    <w:rsid w:val="00810651"/>
    <w:rsid w:val="008123CD"/>
    <w:rsid w:val="00813297"/>
    <w:rsid w:val="008138B3"/>
    <w:rsid w:val="00815526"/>
    <w:rsid w:val="008302BE"/>
    <w:rsid w:val="00830397"/>
    <w:rsid w:val="00832173"/>
    <w:rsid w:val="00834B01"/>
    <w:rsid w:val="00834B7D"/>
    <w:rsid w:val="0083593B"/>
    <w:rsid w:val="00836B0C"/>
    <w:rsid w:val="0084020B"/>
    <w:rsid w:val="00841B8B"/>
    <w:rsid w:val="00843911"/>
    <w:rsid w:val="00843F6C"/>
    <w:rsid w:val="008448BC"/>
    <w:rsid w:val="0084595F"/>
    <w:rsid w:val="008467D8"/>
    <w:rsid w:val="008474E2"/>
    <w:rsid w:val="00850B20"/>
    <w:rsid w:val="008557E7"/>
    <w:rsid w:val="00857729"/>
    <w:rsid w:val="008608C9"/>
    <w:rsid w:val="00862144"/>
    <w:rsid w:val="00866811"/>
    <w:rsid w:val="008668CA"/>
    <w:rsid w:val="00870769"/>
    <w:rsid w:val="008723B0"/>
    <w:rsid w:val="00874921"/>
    <w:rsid w:val="008753D3"/>
    <w:rsid w:val="00880A38"/>
    <w:rsid w:val="00880C02"/>
    <w:rsid w:val="008819CF"/>
    <w:rsid w:val="00884D25"/>
    <w:rsid w:val="0088540E"/>
    <w:rsid w:val="00885EA3"/>
    <w:rsid w:val="0088600A"/>
    <w:rsid w:val="00886A93"/>
    <w:rsid w:val="00886DEC"/>
    <w:rsid w:val="00890040"/>
    <w:rsid w:val="00891614"/>
    <w:rsid w:val="00891852"/>
    <w:rsid w:val="00892F7B"/>
    <w:rsid w:val="00893ED7"/>
    <w:rsid w:val="008942A8"/>
    <w:rsid w:val="00895233"/>
    <w:rsid w:val="0089643B"/>
    <w:rsid w:val="00897443"/>
    <w:rsid w:val="00897711"/>
    <w:rsid w:val="00897E56"/>
    <w:rsid w:val="008A07A1"/>
    <w:rsid w:val="008A08ED"/>
    <w:rsid w:val="008A3377"/>
    <w:rsid w:val="008A42FB"/>
    <w:rsid w:val="008A522B"/>
    <w:rsid w:val="008A5437"/>
    <w:rsid w:val="008B12F9"/>
    <w:rsid w:val="008B4132"/>
    <w:rsid w:val="008B53F0"/>
    <w:rsid w:val="008C1A8A"/>
    <w:rsid w:val="008C2053"/>
    <w:rsid w:val="008C26E5"/>
    <w:rsid w:val="008C274E"/>
    <w:rsid w:val="008C30D2"/>
    <w:rsid w:val="008C438D"/>
    <w:rsid w:val="008C4903"/>
    <w:rsid w:val="008C55D3"/>
    <w:rsid w:val="008C67AD"/>
    <w:rsid w:val="008C71CC"/>
    <w:rsid w:val="008D0934"/>
    <w:rsid w:val="008D1F92"/>
    <w:rsid w:val="008D1FEB"/>
    <w:rsid w:val="008D3294"/>
    <w:rsid w:val="008D35D9"/>
    <w:rsid w:val="008D36F1"/>
    <w:rsid w:val="008D4321"/>
    <w:rsid w:val="008D7524"/>
    <w:rsid w:val="008E1C8F"/>
    <w:rsid w:val="008E281D"/>
    <w:rsid w:val="008E7635"/>
    <w:rsid w:val="008F1028"/>
    <w:rsid w:val="008F2910"/>
    <w:rsid w:val="008F2EAF"/>
    <w:rsid w:val="008F44B6"/>
    <w:rsid w:val="008F55C5"/>
    <w:rsid w:val="008F6A67"/>
    <w:rsid w:val="00903227"/>
    <w:rsid w:val="00903285"/>
    <w:rsid w:val="00905B0F"/>
    <w:rsid w:val="00912387"/>
    <w:rsid w:val="00913DA7"/>
    <w:rsid w:val="00915AED"/>
    <w:rsid w:val="00920760"/>
    <w:rsid w:val="00923656"/>
    <w:rsid w:val="00923744"/>
    <w:rsid w:val="00925C82"/>
    <w:rsid w:val="00925CFD"/>
    <w:rsid w:val="00925FB7"/>
    <w:rsid w:val="00926B94"/>
    <w:rsid w:val="00926CA8"/>
    <w:rsid w:val="00927CBE"/>
    <w:rsid w:val="00927D5C"/>
    <w:rsid w:val="00931D38"/>
    <w:rsid w:val="00932FDC"/>
    <w:rsid w:val="009335A4"/>
    <w:rsid w:val="00933F04"/>
    <w:rsid w:val="009346CE"/>
    <w:rsid w:val="009347FB"/>
    <w:rsid w:val="00934FE1"/>
    <w:rsid w:val="0093598F"/>
    <w:rsid w:val="00936BCF"/>
    <w:rsid w:val="00936E2D"/>
    <w:rsid w:val="0093701D"/>
    <w:rsid w:val="00937BD2"/>
    <w:rsid w:val="00937EB1"/>
    <w:rsid w:val="0094065D"/>
    <w:rsid w:val="00940C55"/>
    <w:rsid w:val="00942D1B"/>
    <w:rsid w:val="00944747"/>
    <w:rsid w:val="00944E68"/>
    <w:rsid w:val="00944F47"/>
    <w:rsid w:val="00954357"/>
    <w:rsid w:val="009548DE"/>
    <w:rsid w:val="0095518F"/>
    <w:rsid w:val="00962A5C"/>
    <w:rsid w:val="00962D15"/>
    <w:rsid w:val="00963B97"/>
    <w:rsid w:val="00963F0B"/>
    <w:rsid w:val="009647A7"/>
    <w:rsid w:val="00964ADF"/>
    <w:rsid w:val="009652BA"/>
    <w:rsid w:val="00967842"/>
    <w:rsid w:val="009678A1"/>
    <w:rsid w:val="00971953"/>
    <w:rsid w:val="00972019"/>
    <w:rsid w:val="00975877"/>
    <w:rsid w:val="00976ED6"/>
    <w:rsid w:val="00980D50"/>
    <w:rsid w:val="0098102C"/>
    <w:rsid w:val="009816E7"/>
    <w:rsid w:val="0098345F"/>
    <w:rsid w:val="00983D1E"/>
    <w:rsid w:val="00984A64"/>
    <w:rsid w:val="0098505F"/>
    <w:rsid w:val="00985306"/>
    <w:rsid w:val="009855EE"/>
    <w:rsid w:val="00985DB2"/>
    <w:rsid w:val="009910B9"/>
    <w:rsid w:val="00991302"/>
    <w:rsid w:val="009924A0"/>
    <w:rsid w:val="00992C4F"/>
    <w:rsid w:val="00993718"/>
    <w:rsid w:val="00993B5E"/>
    <w:rsid w:val="00994862"/>
    <w:rsid w:val="00994937"/>
    <w:rsid w:val="00995176"/>
    <w:rsid w:val="009954E6"/>
    <w:rsid w:val="009A1622"/>
    <w:rsid w:val="009B1CAB"/>
    <w:rsid w:val="009B2086"/>
    <w:rsid w:val="009B64C0"/>
    <w:rsid w:val="009B6C26"/>
    <w:rsid w:val="009B70A4"/>
    <w:rsid w:val="009B7CA5"/>
    <w:rsid w:val="009C0FFD"/>
    <w:rsid w:val="009C4605"/>
    <w:rsid w:val="009C4FCE"/>
    <w:rsid w:val="009C692D"/>
    <w:rsid w:val="009C70DA"/>
    <w:rsid w:val="009C7487"/>
    <w:rsid w:val="009D2B92"/>
    <w:rsid w:val="009D5732"/>
    <w:rsid w:val="009D581A"/>
    <w:rsid w:val="009E0FE7"/>
    <w:rsid w:val="009E3EF0"/>
    <w:rsid w:val="009E47E9"/>
    <w:rsid w:val="009E6264"/>
    <w:rsid w:val="009E6FDA"/>
    <w:rsid w:val="009E779D"/>
    <w:rsid w:val="009F4A8B"/>
    <w:rsid w:val="009F5F48"/>
    <w:rsid w:val="009F7DCB"/>
    <w:rsid w:val="00A00DBE"/>
    <w:rsid w:val="00A02845"/>
    <w:rsid w:val="00A03408"/>
    <w:rsid w:val="00A03E70"/>
    <w:rsid w:val="00A03ED3"/>
    <w:rsid w:val="00A05376"/>
    <w:rsid w:val="00A11A39"/>
    <w:rsid w:val="00A11B3C"/>
    <w:rsid w:val="00A1261F"/>
    <w:rsid w:val="00A13E65"/>
    <w:rsid w:val="00A143C4"/>
    <w:rsid w:val="00A14596"/>
    <w:rsid w:val="00A14B90"/>
    <w:rsid w:val="00A15560"/>
    <w:rsid w:val="00A15C37"/>
    <w:rsid w:val="00A217FC"/>
    <w:rsid w:val="00A22FFD"/>
    <w:rsid w:val="00A242CF"/>
    <w:rsid w:val="00A2502F"/>
    <w:rsid w:val="00A27429"/>
    <w:rsid w:val="00A27FF1"/>
    <w:rsid w:val="00A305C3"/>
    <w:rsid w:val="00A3399C"/>
    <w:rsid w:val="00A34753"/>
    <w:rsid w:val="00A35312"/>
    <w:rsid w:val="00A36AB2"/>
    <w:rsid w:val="00A40F40"/>
    <w:rsid w:val="00A41152"/>
    <w:rsid w:val="00A4216C"/>
    <w:rsid w:val="00A43300"/>
    <w:rsid w:val="00A43CFB"/>
    <w:rsid w:val="00A441BF"/>
    <w:rsid w:val="00A44783"/>
    <w:rsid w:val="00A44B9E"/>
    <w:rsid w:val="00A4548B"/>
    <w:rsid w:val="00A45C7E"/>
    <w:rsid w:val="00A47794"/>
    <w:rsid w:val="00A47954"/>
    <w:rsid w:val="00A47EFF"/>
    <w:rsid w:val="00A51480"/>
    <w:rsid w:val="00A522CA"/>
    <w:rsid w:val="00A5319B"/>
    <w:rsid w:val="00A533DD"/>
    <w:rsid w:val="00A534E4"/>
    <w:rsid w:val="00A54021"/>
    <w:rsid w:val="00A540B6"/>
    <w:rsid w:val="00A541E1"/>
    <w:rsid w:val="00A55117"/>
    <w:rsid w:val="00A5577C"/>
    <w:rsid w:val="00A603A7"/>
    <w:rsid w:val="00A607DE"/>
    <w:rsid w:val="00A612E4"/>
    <w:rsid w:val="00A61D73"/>
    <w:rsid w:val="00A6211E"/>
    <w:rsid w:val="00A6248F"/>
    <w:rsid w:val="00A65E4F"/>
    <w:rsid w:val="00A67C54"/>
    <w:rsid w:val="00A67FD3"/>
    <w:rsid w:val="00A706DA"/>
    <w:rsid w:val="00A71D6F"/>
    <w:rsid w:val="00A72DB7"/>
    <w:rsid w:val="00A73785"/>
    <w:rsid w:val="00A73D52"/>
    <w:rsid w:val="00A746BC"/>
    <w:rsid w:val="00A76C4A"/>
    <w:rsid w:val="00A77E95"/>
    <w:rsid w:val="00A811D7"/>
    <w:rsid w:val="00A8258F"/>
    <w:rsid w:val="00A84246"/>
    <w:rsid w:val="00A842AC"/>
    <w:rsid w:val="00A856C3"/>
    <w:rsid w:val="00A869B1"/>
    <w:rsid w:val="00A86F74"/>
    <w:rsid w:val="00A87473"/>
    <w:rsid w:val="00A87D83"/>
    <w:rsid w:val="00A90261"/>
    <w:rsid w:val="00A902C5"/>
    <w:rsid w:val="00A908B0"/>
    <w:rsid w:val="00A927C2"/>
    <w:rsid w:val="00A9281B"/>
    <w:rsid w:val="00A92A0D"/>
    <w:rsid w:val="00A9412E"/>
    <w:rsid w:val="00A941E3"/>
    <w:rsid w:val="00AA0618"/>
    <w:rsid w:val="00AA1113"/>
    <w:rsid w:val="00AA1948"/>
    <w:rsid w:val="00AA1C83"/>
    <w:rsid w:val="00AA2AFD"/>
    <w:rsid w:val="00AA2F1E"/>
    <w:rsid w:val="00AA3B74"/>
    <w:rsid w:val="00AA40AE"/>
    <w:rsid w:val="00AA5597"/>
    <w:rsid w:val="00AA6E7D"/>
    <w:rsid w:val="00AB1F56"/>
    <w:rsid w:val="00AB3F3C"/>
    <w:rsid w:val="00AB48F8"/>
    <w:rsid w:val="00AB66C4"/>
    <w:rsid w:val="00AB7754"/>
    <w:rsid w:val="00AB7950"/>
    <w:rsid w:val="00AB7951"/>
    <w:rsid w:val="00AC0938"/>
    <w:rsid w:val="00AC1921"/>
    <w:rsid w:val="00AC53F2"/>
    <w:rsid w:val="00AC6034"/>
    <w:rsid w:val="00AC6308"/>
    <w:rsid w:val="00AC725C"/>
    <w:rsid w:val="00AC7510"/>
    <w:rsid w:val="00AD0280"/>
    <w:rsid w:val="00AD1239"/>
    <w:rsid w:val="00AD7165"/>
    <w:rsid w:val="00AE2798"/>
    <w:rsid w:val="00AE2E39"/>
    <w:rsid w:val="00AE402B"/>
    <w:rsid w:val="00AE4375"/>
    <w:rsid w:val="00AE5947"/>
    <w:rsid w:val="00AE5A06"/>
    <w:rsid w:val="00AE5F71"/>
    <w:rsid w:val="00AF001A"/>
    <w:rsid w:val="00AF0C76"/>
    <w:rsid w:val="00AF1347"/>
    <w:rsid w:val="00AF241D"/>
    <w:rsid w:val="00AF3119"/>
    <w:rsid w:val="00AF4390"/>
    <w:rsid w:val="00AF457B"/>
    <w:rsid w:val="00AF58EF"/>
    <w:rsid w:val="00AF60C4"/>
    <w:rsid w:val="00AF65F8"/>
    <w:rsid w:val="00AF709D"/>
    <w:rsid w:val="00B0168C"/>
    <w:rsid w:val="00B02D44"/>
    <w:rsid w:val="00B04E6C"/>
    <w:rsid w:val="00B06801"/>
    <w:rsid w:val="00B0714C"/>
    <w:rsid w:val="00B07516"/>
    <w:rsid w:val="00B121CF"/>
    <w:rsid w:val="00B12969"/>
    <w:rsid w:val="00B1321D"/>
    <w:rsid w:val="00B13750"/>
    <w:rsid w:val="00B1722C"/>
    <w:rsid w:val="00B1753A"/>
    <w:rsid w:val="00B225A0"/>
    <w:rsid w:val="00B228AF"/>
    <w:rsid w:val="00B23547"/>
    <w:rsid w:val="00B23D8C"/>
    <w:rsid w:val="00B2410F"/>
    <w:rsid w:val="00B269AB"/>
    <w:rsid w:val="00B307E4"/>
    <w:rsid w:val="00B313CF"/>
    <w:rsid w:val="00B31F69"/>
    <w:rsid w:val="00B3223D"/>
    <w:rsid w:val="00B33017"/>
    <w:rsid w:val="00B35B1A"/>
    <w:rsid w:val="00B35E88"/>
    <w:rsid w:val="00B37B10"/>
    <w:rsid w:val="00B37F62"/>
    <w:rsid w:val="00B4047C"/>
    <w:rsid w:val="00B40A3A"/>
    <w:rsid w:val="00B428F0"/>
    <w:rsid w:val="00B42FD1"/>
    <w:rsid w:val="00B45295"/>
    <w:rsid w:val="00B4562E"/>
    <w:rsid w:val="00B47043"/>
    <w:rsid w:val="00B512A9"/>
    <w:rsid w:val="00B53125"/>
    <w:rsid w:val="00B53BB5"/>
    <w:rsid w:val="00B55BCE"/>
    <w:rsid w:val="00B56B93"/>
    <w:rsid w:val="00B577EA"/>
    <w:rsid w:val="00B6190E"/>
    <w:rsid w:val="00B61B5A"/>
    <w:rsid w:val="00B62431"/>
    <w:rsid w:val="00B62EF3"/>
    <w:rsid w:val="00B6391D"/>
    <w:rsid w:val="00B64FC6"/>
    <w:rsid w:val="00B65BFF"/>
    <w:rsid w:val="00B65EA2"/>
    <w:rsid w:val="00B710DA"/>
    <w:rsid w:val="00B71478"/>
    <w:rsid w:val="00B71958"/>
    <w:rsid w:val="00B71D32"/>
    <w:rsid w:val="00B74E0E"/>
    <w:rsid w:val="00B751DC"/>
    <w:rsid w:val="00B75580"/>
    <w:rsid w:val="00B766CD"/>
    <w:rsid w:val="00B80DAE"/>
    <w:rsid w:val="00B81E5E"/>
    <w:rsid w:val="00B82A3C"/>
    <w:rsid w:val="00B82CB9"/>
    <w:rsid w:val="00B83878"/>
    <w:rsid w:val="00B83A0F"/>
    <w:rsid w:val="00B85BD7"/>
    <w:rsid w:val="00B85C5A"/>
    <w:rsid w:val="00B90341"/>
    <w:rsid w:val="00B91182"/>
    <w:rsid w:val="00B935C0"/>
    <w:rsid w:val="00B94772"/>
    <w:rsid w:val="00BA4E53"/>
    <w:rsid w:val="00BB1143"/>
    <w:rsid w:val="00BB172A"/>
    <w:rsid w:val="00BB19F7"/>
    <w:rsid w:val="00BB29E3"/>
    <w:rsid w:val="00BB2C84"/>
    <w:rsid w:val="00BB346E"/>
    <w:rsid w:val="00BB414F"/>
    <w:rsid w:val="00BB4D3F"/>
    <w:rsid w:val="00BB7DC0"/>
    <w:rsid w:val="00BC02B0"/>
    <w:rsid w:val="00BC0402"/>
    <w:rsid w:val="00BC2278"/>
    <w:rsid w:val="00BC308C"/>
    <w:rsid w:val="00BC41F7"/>
    <w:rsid w:val="00BC4A33"/>
    <w:rsid w:val="00BC602B"/>
    <w:rsid w:val="00BD3430"/>
    <w:rsid w:val="00BD438D"/>
    <w:rsid w:val="00BD4959"/>
    <w:rsid w:val="00BD7DAF"/>
    <w:rsid w:val="00BE0D80"/>
    <w:rsid w:val="00BE1961"/>
    <w:rsid w:val="00BE1E10"/>
    <w:rsid w:val="00BE27AA"/>
    <w:rsid w:val="00BE5A93"/>
    <w:rsid w:val="00BE646D"/>
    <w:rsid w:val="00BF07A4"/>
    <w:rsid w:val="00BF1BF9"/>
    <w:rsid w:val="00BF44A6"/>
    <w:rsid w:val="00BF4582"/>
    <w:rsid w:val="00BF514E"/>
    <w:rsid w:val="00BF59D7"/>
    <w:rsid w:val="00BF6932"/>
    <w:rsid w:val="00BF7770"/>
    <w:rsid w:val="00C01E8E"/>
    <w:rsid w:val="00C03B0D"/>
    <w:rsid w:val="00C0616E"/>
    <w:rsid w:val="00C0662C"/>
    <w:rsid w:val="00C077F4"/>
    <w:rsid w:val="00C10A9F"/>
    <w:rsid w:val="00C11C95"/>
    <w:rsid w:val="00C128F5"/>
    <w:rsid w:val="00C15143"/>
    <w:rsid w:val="00C156CA"/>
    <w:rsid w:val="00C1606F"/>
    <w:rsid w:val="00C160C9"/>
    <w:rsid w:val="00C16300"/>
    <w:rsid w:val="00C16703"/>
    <w:rsid w:val="00C16B31"/>
    <w:rsid w:val="00C1719E"/>
    <w:rsid w:val="00C20710"/>
    <w:rsid w:val="00C20B0B"/>
    <w:rsid w:val="00C21D46"/>
    <w:rsid w:val="00C2312A"/>
    <w:rsid w:val="00C23F52"/>
    <w:rsid w:val="00C2522B"/>
    <w:rsid w:val="00C268D8"/>
    <w:rsid w:val="00C27973"/>
    <w:rsid w:val="00C27CA2"/>
    <w:rsid w:val="00C304AE"/>
    <w:rsid w:val="00C30A2C"/>
    <w:rsid w:val="00C33D08"/>
    <w:rsid w:val="00C34006"/>
    <w:rsid w:val="00C3528B"/>
    <w:rsid w:val="00C354D5"/>
    <w:rsid w:val="00C357E6"/>
    <w:rsid w:val="00C35B00"/>
    <w:rsid w:val="00C36F65"/>
    <w:rsid w:val="00C37B4A"/>
    <w:rsid w:val="00C37CB0"/>
    <w:rsid w:val="00C37F72"/>
    <w:rsid w:val="00C40363"/>
    <w:rsid w:val="00C406D9"/>
    <w:rsid w:val="00C435AB"/>
    <w:rsid w:val="00C448AD"/>
    <w:rsid w:val="00C4491B"/>
    <w:rsid w:val="00C51BA5"/>
    <w:rsid w:val="00C52357"/>
    <w:rsid w:val="00C55045"/>
    <w:rsid w:val="00C55BF6"/>
    <w:rsid w:val="00C57E35"/>
    <w:rsid w:val="00C63656"/>
    <w:rsid w:val="00C636A9"/>
    <w:rsid w:val="00C65A1C"/>
    <w:rsid w:val="00C66EA1"/>
    <w:rsid w:val="00C70A3A"/>
    <w:rsid w:val="00C716EB"/>
    <w:rsid w:val="00C749CA"/>
    <w:rsid w:val="00C76BFA"/>
    <w:rsid w:val="00C77CB3"/>
    <w:rsid w:val="00C812BF"/>
    <w:rsid w:val="00C85210"/>
    <w:rsid w:val="00C86AAF"/>
    <w:rsid w:val="00C86CEC"/>
    <w:rsid w:val="00C90379"/>
    <w:rsid w:val="00C90CBD"/>
    <w:rsid w:val="00C90FB9"/>
    <w:rsid w:val="00C93A27"/>
    <w:rsid w:val="00C94E26"/>
    <w:rsid w:val="00C95662"/>
    <w:rsid w:val="00C95EE7"/>
    <w:rsid w:val="00C96813"/>
    <w:rsid w:val="00CA0541"/>
    <w:rsid w:val="00CA1879"/>
    <w:rsid w:val="00CA63A0"/>
    <w:rsid w:val="00CA66A6"/>
    <w:rsid w:val="00CB1E2D"/>
    <w:rsid w:val="00CB24CE"/>
    <w:rsid w:val="00CB27F5"/>
    <w:rsid w:val="00CB2B9C"/>
    <w:rsid w:val="00CB31F4"/>
    <w:rsid w:val="00CB3283"/>
    <w:rsid w:val="00CB3296"/>
    <w:rsid w:val="00CB334B"/>
    <w:rsid w:val="00CB4B71"/>
    <w:rsid w:val="00CB5F40"/>
    <w:rsid w:val="00CB62C2"/>
    <w:rsid w:val="00CB6D8E"/>
    <w:rsid w:val="00CB7271"/>
    <w:rsid w:val="00CB7489"/>
    <w:rsid w:val="00CB7AF5"/>
    <w:rsid w:val="00CC1B20"/>
    <w:rsid w:val="00CC26B3"/>
    <w:rsid w:val="00CC398D"/>
    <w:rsid w:val="00CC416D"/>
    <w:rsid w:val="00CC626A"/>
    <w:rsid w:val="00CC6668"/>
    <w:rsid w:val="00CC675E"/>
    <w:rsid w:val="00CC7F71"/>
    <w:rsid w:val="00CD071D"/>
    <w:rsid w:val="00CD2F3D"/>
    <w:rsid w:val="00CD3AB0"/>
    <w:rsid w:val="00CD4813"/>
    <w:rsid w:val="00CD4F4B"/>
    <w:rsid w:val="00CD5454"/>
    <w:rsid w:val="00CD5E9B"/>
    <w:rsid w:val="00CD7A62"/>
    <w:rsid w:val="00CD7EBB"/>
    <w:rsid w:val="00CE36B4"/>
    <w:rsid w:val="00CE5745"/>
    <w:rsid w:val="00CF2043"/>
    <w:rsid w:val="00CF2E3B"/>
    <w:rsid w:val="00CF2E7D"/>
    <w:rsid w:val="00CF6026"/>
    <w:rsid w:val="00CF69C8"/>
    <w:rsid w:val="00D00189"/>
    <w:rsid w:val="00D006EB"/>
    <w:rsid w:val="00D00BB0"/>
    <w:rsid w:val="00D00C7D"/>
    <w:rsid w:val="00D02697"/>
    <w:rsid w:val="00D03955"/>
    <w:rsid w:val="00D04A83"/>
    <w:rsid w:val="00D05440"/>
    <w:rsid w:val="00D054A1"/>
    <w:rsid w:val="00D065FE"/>
    <w:rsid w:val="00D069E2"/>
    <w:rsid w:val="00D07DA7"/>
    <w:rsid w:val="00D10CCE"/>
    <w:rsid w:val="00D11957"/>
    <w:rsid w:val="00D11EB7"/>
    <w:rsid w:val="00D13723"/>
    <w:rsid w:val="00D14B1B"/>
    <w:rsid w:val="00D161A5"/>
    <w:rsid w:val="00D16635"/>
    <w:rsid w:val="00D169A5"/>
    <w:rsid w:val="00D1762F"/>
    <w:rsid w:val="00D24711"/>
    <w:rsid w:val="00D26033"/>
    <w:rsid w:val="00D2666B"/>
    <w:rsid w:val="00D26C51"/>
    <w:rsid w:val="00D34508"/>
    <w:rsid w:val="00D3491D"/>
    <w:rsid w:val="00D34E0A"/>
    <w:rsid w:val="00D35838"/>
    <w:rsid w:val="00D36A77"/>
    <w:rsid w:val="00D37257"/>
    <w:rsid w:val="00D406FE"/>
    <w:rsid w:val="00D42354"/>
    <w:rsid w:val="00D43F4E"/>
    <w:rsid w:val="00D4467E"/>
    <w:rsid w:val="00D44ABE"/>
    <w:rsid w:val="00D4679C"/>
    <w:rsid w:val="00D5084E"/>
    <w:rsid w:val="00D5212E"/>
    <w:rsid w:val="00D52D71"/>
    <w:rsid w:val="00D534CE"/>
    <w:rsid w:val="00D54112"/>
    <w:rsid w:val="00D54314"/>
    <w:rsid w:val="00D54B55"/>
    <w:rsid w:val="00D56723"/>
    <w:rsid w:val="00D576C8"/>
    <w:rsid w:val="00D57B6E"/>
    <w:rsid w:val="00D60BD8"/>
    <w:rsid w:val="00D61E0D"/>
    <w:rsid w:val="00D639D0"/>
    <w:rsid w:val="00D63B3E"/>
    <w:rsid w:val="00D63BCF"/>
    <w:rsid w:val="00D63EE8"/>
    <w:rsid w:val="00D648EF"/>
    <w:rsid w:val="00D64CD3"/>
    <w:rsid w:val="00D65ACD"/>
    <w:rsid w:val="00D65F86"/>
    <w:rsid w:val="00D66F85"/>
    <w:rsid w:val="00D70D33"/>
    <w:rsid w:val="00D761DB"/>
    <w:rsid w:val="00D766FA"/>
    <w:rsid w:val="00D774DE"/>
    <w:rsid w:val="00D8160A"/>
    <w:rsid w:val="00D81D3C"/>
    <w:rsid w:val="00D824D4"/>
    <w:rsid w:val="00D827DF"/>
    <w:rsid w:val="00D83BD3"/>
    <w:rsid w:val="00D85257"/>
    <w:rsid w:val="00D856C6"/>
    <w:rsid w:val="00D85C4A"/>
    <w:rsid w:val="00D87BDE"/>
    <w:rsid w:val="00D91277"/>
    <w:rsid w:val="00D915C1"/>
    <w:rsid w:val="00D94537"/>
    <w:rsid w:val="00D94CCC"/>
    <w:rsid w:val="00D96FA4"/>
    <w:rsid w:val="00DA0752"/>
    <w:rsid w:val="00DA277A"/>
    <w:rsid w:val="00DA47F4"/>
    <w:rsid w:val="00DA4A04"/>
    <w:rsid w:val="00DA678B"/>
    <w:rsid w:val="00DA6E1A"/>
    <w:rsid w:val="00DA71F8"/>
    <w:rsid w:val="00DB1B6B"/>
    <w:rsid w:val="00DB45C0"/>
    <w:rsid w:val="00DB48AE"/>
    <w:rsid w:val="00DB4C00"/>
    <w:rsid w:val="00DB5B36"/>
    <w:rsid w:val="00DB6118"/>
    <w:rsid w:val="00DB786F"/>
    <w:rsid w:val="00DC07AC"/>
    <w:rsid w:val="00DC10B3"/>
    <w:rsid w:val="00DC3078"/>
    <w:rsid w:val="00DC32A2"/>
    <w:rsid w:val="00DC34EC"/>
    <w:rsid w:val="00DC59B5"/>
    <w:rsid w:val="00DC5BAD"/>
    <w:rsid w:val="00DC5FB5"/>
    <w:rsid w:val="00DC7015"/>
    <w:rsid w:val="00DC7EEC"/>
    <w:rsid w:val="00DC7F0F"/>
    <w:rsid w:val="00DD2471"/>
    <w:rsid w:val="00DD3670"/>
    <w:rsid w:val="00DD67BA"/>
    <w:rsid w:val="00DD71B8"/>
    <w:rsid w:val="00DD7B84"/>
    <w:rsid w:val="00DE06CF"/>
    <w:rsid w:val="00DE1459"/>
    <w:rsid w:val="00DE4EDB"/>
    <w:rsid w:val="00DE5F51"/>
    <w:rsid w:val="00DE6240"/>
    <w:rsid w:val="00DF125C"/>
    <w:rsid w:val="00DF46A2"/>
    <w:rsid w:val="00DF528B"/>
    <w:rsid w:val="00E0049E"/>
    <w:rsid w:val="00E01564"/>
    <w:rsid w:val="00E01B6D"/>
    <w:rsid w:val="00E02CA5"/>
    <w:rsid w:val="00E05BC0"/>
    <w:rsid w:val="00E05E4E"/>
    <w:rsid w:val="00E066FD"/>
    <w:rsid w:val="00E068B9"/>
    <w:rsid w:val="00E06BB9"/>
    <w:rsid w:val="00E06CF6"/>
    <w:rsid w:val="00E13657"/>
    <w:rsid w:val="00E141C6"/>
    <w:rsid w:val="00E1428F"/>
    <w:rsid w:val="00E1491F"/>
    <w:rsid w:val="00E15BC2"/>
    <w:rsid w:val="00E16104"/>
    <w:rsid w:val="00E1652C"/>
    <w:rsid w:val="00E171DA"/>
    <w:rsid w:val="00E17391"/>
    <w:rsid w:val="00E203E3"/>
    <w:rsid w:val="00E208BE"/>
    <w:rsid w:val="00E2115E"/>
    <w:rsid w:val="00E222DF"/>
    <w:rsid w:val="00E2263F"/>
    <w:rsid w:val="00E249F5"/>
    <w:rsid w:val="00E25713"/>
    <w:rsid w:val="00E25C50"/>
    <w:rsid w:val="00E26849"/>
    <w:rsid w:val="00E26D05"/>
    <w:rsid w:val="00E2720C"/>
    <w:rsid w:val="00E30C0F"/>
    <w:rsid w:val="00E30FC5"/>
    <w:rsid w:val="00E32122"/>
    <w:rsid w:val="00E325EF"/>
    <w:rsid w:val="00E32BA8"/>
    <w:rsid w:val="00E33713"/>
    <w:rsid w:val="00E340B3"/>
    <w:rsid w:val="00E34B59"/>
    <w:rsid w:val="00E359CE"/>
    <w:rsid w:val="00E37534"/>
    <w:rsid w:val="00E42AEB"/>
    <w:rsid w:val="00E432E9"/>
    <w:rsid w:val="00E44077"/>
    <w:rsid w:val="00E44DEE"/>
    <w:rsid w:val="00E4784F"/>
    <w:rsid w:val="00E47C41"/>
    <w:rsid w:val="00E47E4B"/>
    <w:rsid w:val="00E51D30"/>
    <w:rsid w:val="00E5334E"/>
    <w:rsid w:val="00E5374A"/>
    <w:rsid w:val="00E5459E"/>
    <w:rsid w:val="00E54C31"/>
    <w:rsid w:val="00E567A7"/>
    <w:rsid w:val="00E56906"/>
    <w:rsid w:val="00E60375"/>
    <w:rsid w:val="00E6080F"/>
    <w:rsid w:val="00E63043"/>
    <w:rsid w:val="00E66472"/>
    <w:rsid w:val="00E718A0"/>
    <w:rsid w:val="00E71D37"/>
    <w:rsid w:val="00E732AC"/>
    <w:rsid w:val="00E74019"/>
    <w:rsid w:val="00E75985"/>
    <w:rsid w:val="00E763AA"/>
    <w:rsid w:val="00E816F1"/>
    <w:rsid w:val="00E8171A"/>
    <w:rsid w:val="00E85655"/>
    <w:rsid w:val="00E87098"/>
    <w:rsid w:val="00E908B8"/>
    <w:rsid w:val="00E91114"/>
    <w:rsid w:val="00E91E2C"/>
    <w:rsid w:val="00E92043"/>
    <w:rsid w:val="00E956C1"/>
    <w:rsid w:val="00E95AEB"/>
    <w:rsid w:val="00E977C4"/>
    <w:rsid w:val="00E977DD"/>
    <w:rsid w:val="00E978C9"/>
    <w:rsid w:val="00EA01B9"/>
    <w:rsid w:val="00EA0F97"/>
    <w:rsid w:val="00EA19EC"/>
    <w:rsid w:val="00EA1AE5"/>
    <w:rsid w:val="00EA23B6"/>
    <w:rsid w:val="00EA27A7"/>
    <w:rsid w:val="00EA301C"/>
    <w:rsid w:val="00EA3112"/>
    <w:rsid w:val="00EA3F2C"/>
    <w:rsid w:val="00EA4379"/>
    <w:rsid w:val="00EA7B33"/>
    <w:rsid w:val="00EB0132"/>
    <w:rsid w:val="00EB1C0D"/>
    <w:rsid w:val="00EB37F8"/>
    <w:rsid w:val="00EB45E9"/>
    <w:rsid w:val="00EC1900"/>
    <w:rsid w:val="00EC2EAB"/>
    <w:rsid w:val="00EC3937"/>
    <w:rsid w:val="00EC416F"/>
    <w:rsid w:val="00EC4294"/>
    <w:rsid w:val="00EC5100"/>
    <w:rsid w:val="00EC7FF8"/>
    <w:rsid w:val="00ED404E"/>
    <w:rsid w:val="00ED44A3"/>
    <w:rsid w:val="00ED76E5"/>
    <w:rsid w:val="00ED7C84"/>
    <w:rsid w:val="00EE081E"/>
    <w:rsid w:val="00EE1E46"/>
    <w:rsid w:val="00EE26EB"/>
    <w:rsid w:val="00EE51F9"/>
    <w:rsid w:val="00EE77C2"/>
    <w:rsid w:val="00EF2874"/>
    <w:rsid w:val="00EF2FAE"/>
    <w:rsid w:val="00EF46BE"/>
    <w:rsid w:val="00F00F2D"/>
    <w:rsid w:val="00F01616"/>
    <w:rsid w:val="00F03161"/>
    <w:rsid w:val="00F045BA"/>
    <w:rsid w:val="00F06CEF"/>
    <w:rsid w:val="00F07B7B"/>
    <w:rsid w:val="00F11C0A"/>
    <w:rsid w:val="00F12B7F"/>
    <w:rsid w:val="00F12BB0"/>
    <w:rsid w:val="00F12D99"/>
    <w:rsid w:val="00F13052"/>
    <w:rsid w:val="00F13636"/>
    <w:rsid w:val="00F1366B"/>
    <w:rsid w:val="00F14E0D"/>
    <w:rsid w:val="00F1526E"/>
    <w:rsid w:val="00F1563A"/>
    <w:rsid w:val="00F159B9"/>
    <w:rsid w:val="00F15FA1"/>
    <w:rsid w:val="00F21A6F"/>
    <w:rsid w:val="00F22DDE"/>
    <w:rsid w:val="00F248C0"/>
    <w:rsid w:val="00F259A7"/>
    <w:rsid w:val="00F3138A"/>
    <w:rsid w:val="00F32959"/>
    <w:rsid w:val="00F339A4"/>
    <w:rsid w:val="00F35CED"/>
    <w:rsid w:val="00F36B4B"/>
    <w:rsid w:val="00F36F1D"/>
    <w:rsid w:val="00F372BB"/>
    <w:rsid w:val="00F41C08"/>
    <w:rsid w:val="00F4231B"/>
    <w:rsid w:val="00F43AF8"/>
    <w:rsid w:val="00F44426"/>
    <w:rsid w:val="00F5065B"/>
    <w:rsid w:val="00F51AE0"/>
    <w:rsid w:val="00F51BE1"/>
    <w:rsid w:val="00F53848"/>
    <w:rsid w:val="00F564D2"/>
    <w:rsid w:val="00F57589"/>
    <w:rsid w:val="00F6080F"/>
    <w:rsid w:val="00F60F70"/>
    <w:rsid w:val="00F6380E"/>
    <w:rsid w:val="00F65F1E"/>
    <w:rsid w:val="00F66078"/>
    <w:rsid w:val="00F66F82"/>
    <w:rsid w:val="00F6716F"/>
    <w:rsid w:val="00F6742B"/>
    <w:rsid w:val="00F67749"/>
    <w:rsid w:val="00F70237"/>
    <w:rsid w:val="00F736A3"/>
    <w:rsid w:val="00F739E4"/>
    <w:rsid w:val="00F74047"/>
    <w:rsid w:val="00F748BF"/>
    <w:rsid w:val="00F77E80"/>
    <w:rsid w:val="00F77F20"/>
    <w:rsid w:val="00F804DB"/>
    <w:rsid w:val="00F80E31"/>
    <w:rsid w:val="00F82BC6"/>
    <w:rsid w:val="00F84FC5"/>
    <w:rsid w:val="00F85924"/>
    <w:rsid w:val="00F85972"/>
    <w:rsid w:val="00F905C1"/>
    <w:rsid w:val="00F90C90"/>
    <w:rsid w:val="00F93036"/>
    <w:rsid w:val="00F9336D"/>
    <w:rsid w:val="00F93B99"/>
    <w:rsid w:val="00F93FCB"/>
    <w:rsid w:val="00F94B74"/>
    <w:rsid w:val="00F9685A"/>
    <w:rsid w:val="00F969C5"/>
    <w:rsid w:val="00F96C5E"/>
    <w:rsid w:val="00FA0333"/>
    <w:rsid w:val="00FA1482"/>
    <w:rsid w:val="00FA15C4"/>
    <w:rsid w:val="00FA236F"/>
    <w:rsid w:val="00FA6BD9"/>
    <w:rsid w:val="00FA74D8"/>
    <w:rsid w:val="00FB2473"/>
    <w:rsid w:val="00FB3AAA"/>
    <w:rsid w:val="00FB3E69"/>
    <w:rsid w:val="00FB495B"/>
    <w:rsid w:val="00FB56AC"/>
    <w:rsid w:val="00FB56E7"/>
    <w:rsid w:val="00FB7403"/>
    <w:rsid w:val="00FB7ADF"/>
    <w:rsid w:val="00FC04D0"/>
    <w:rsid w:val="00FC1949"/>
    <w:rsid w:val="00FC1D56"/>
    <w:rsid w:val="00FC283F"/>
    <w:rsid w:val="00FC2E57"/>
    <w:rsid w:val="00FC417B"/>
    <w:rsid w:val="00FC6791"/>
    <w:rsid w:val="00FC6AF4"/>
    <w:rsid w:val="00FC70AF"/>
    <w:rsid w:val="00FD0574"/>
    <w:rsid w:val="00FD08C2"/>
    <w:rsid w:val="00FD0A4D"/>
    <w:rsid w:val="00FD2F9B"/>
    <w:rsid w:val="00FD3F25"/>
    <w:rsid w:val="00FD4391"/>
    <w:rsid w:val="00FD4619"/>
    <w:rsid w:val="00FD5C8E"/>
    <w:rsid w:val="00FE02CD"/>
    <w:rsid w:val="00FE1008"/>
    <w:rsid w:val="00FE1672"/>
    <w:rsid w:val="00FE3CF0"/>
    <w:rsid w:val="00FE4E96"/>
    <w:rsid w:val="00FE6E5B"/>
    <w:rsid w:val="00FF0E80"/>
    <w:rsid w:val="00FF4517"/>
    <w:rsid w:val="00FF6470"/>
    <w:rsid w:val="00FF66E7"/>
    <w:rsid w:val="00FF7654"/>
    <w:rsid w:val="00FF76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4A96F4"/>
  <w15:docId w15:val="{210C699F-D75C-4E25-BB90-CBB7463E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626A"/>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
    <w:qFormat/>
    <w:rsid w:val="008A08ED"/>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
    <w:unhideWhenUsed/>
    <w:qFormat/>
    <w:rsid w:val="00410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avec2"/>
    <w:link w:val="Nadpis3Char"/>
    <w:uiPriority w:val="9"/>
    <w:qFormat/>
    <w:rsid w:val="003E0E92"/>
    <w:pPr>
      <w:keepNext/>
      <w:spacing w:line="260" w:lineRule="exact"/>
      <w:jc w:val="left"/>
      <w:outlineLvl w:val="2"/>
    </w:pPr>
    <w:rPr>
      <w:rFonts w:cs="Arial"/>
      <w:bCs/>
      <w:sz w:val="22"/>
      <w:szCs w:val="26"/>
    </w:rPr>
  </w:style>
  <w:style w:type="paragraph" w:styleId="Nadpis4">
    <w:name w:val="heading 4"/>
    <w:basedOn w:val="Normln"/>
    <w:next w:val="Normln"/>
    <w:link w:val="Nadpis4Char"/>
    <w:uiPriority w:val="9"/>
    <w:qFormat/>
    <w:rsid w:val="00D11EB7"/>
    <w:pPr>
      <w:keepNext/>
      <w:keepLines/>
      <w:tabs>
        <w:tab w:val="num" w:pos="2608"/>
      </w:tabs>
      <w:spacing w:before="200" w:after="0"/>
      <w:ind w:left="2608" w:hanging="907"/>
      <w:jc w:val="left"/>
      <w:outlineLvl w:val="3"/>
    </w:pPr>
    <w:rPr>
      <w:rFonts w:ascii="Arial" w:eastAsia="Times New Roman" w:hAnsi="Arial"/>
      <w:b/>
      <w:bCs/>
      <w:iCs/>
      <w:sz w:val="20"/>
    </w:rPr>
  </w:style>
  <w:style w:type="paragraph" w:styleId="Nadpis5">
    <w:name w:val="heading 5"/>
    <w:basedOn w:val="Normln"/>
    <w:next w:val="Normln"/>
    <w:link w:val="Nadpis5Char"/>
    <w:uiPriority w:val="9"/>
    <w:qFormat/>
    <w:rsid w:val="00D11EB7"/>
    <w:pPr>
      <w:keepNext/>
      <w:keepLines/>
      <w:tabs>
        <w:tab w:val="num" w:pos="3686"/>
      </w:tabs>
      <w:spacing w:before="200" w:after="0"/>
      <w:ind w:left="3686" w:hanging="1078"/>
      <w:jc w:val="left"/>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5746B6"/>
    <w:pPr>
      <w:spacing w:after="300" w:line="420" w:lineRule="exact"/>
      <w:jc w:val="center"/>
    </w:pPr>
    <w:rPr>
      <w:rFonts w:ascii="Arial" w:hAnsi="Arial" w:cs="Arial"/>
      <w:b/>
      <w:sz w:val="36"/>
      <w:szCs w:val="36"/>
    </w:rPr>
  </w:style>
  <w:style w:type="character" w:customStyle="1" w:styleId="platne1">
    <w:name w:val="platne1"/>
    <w:basedOn w:val="Standardnpsmoodstavce"/>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qFormat/>
    <w:rsid w:val="00857729"/>
    <w:pPr>
      <w:framePr w:hSpace="141" w:wrap="around" w:vAnchor="text" w:hAnchor="margin" w:y="501"/>
      <w:spacing w:after="120"/>
      <w:jc w:val="left"/>
    </w:pPr>
    <w:rPr>
      <w:bCs/>
    </w:rPr>
  </w:style>
  <w:style w:type="character" w:customStyle="1" w:styleId="Nadpis3Char">
    <w:name w:val="Nadpis 3 Char"/>
    <w:basedOn w:val="Standardnpsmoodstavce"/>
    <w:link w:val="Nadpis3"/>
    <w:uiPriority w:val="9"/>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rsid w:val="008A08ED"/>
    <w:pPr>
      <w:spacing w:after="120" w:line="360" w:lineRule="auto"/>
    </w:pPr>
    <w:rPr>
      <w:rFonts w:eastAsia="Times New Roman"/>
      <w:sz w:val="20"/>
      <w:szCs w:val="24"/>
      <w:lang w:eastAsia="cs-CZ"/>
    </w:rPr>
  </w:style>
  <w:style w:type="character" w:customStyle="1" w:styleId="Odstavec2Char">
    <w:name w:val="Odstavec 2 Char"/>
    <w:basedOn w:val="Standardnpsmoodstavce"/>
    <w:link w:val="Odstavec2"/>
    <w:rsid w:val="008A08ED"/>
    <w:rPr>
      <w:rFonts w:ascii="Times New Roman" w:eastAsia="Times New Roman" w:hAnsi="Times New Roman" w:cs="Times New Roman"/>
      <w:sz w:val="20"/>
      <w:szCs w:val="24"/>
      <w:lang w:eastAsia="cs-CZ"/>
    </w:rPr>
  </w:style>
  <w:style w:type="character" w:customStyle="1" w:styleId="Nadpis1Char">
    <w:name w:val="Nadpis 1 Char"/>
    <w:basedOn w:val="Standardnpsmoodstavce"/>
    <w:link w:val="Nadpis1"/>
    <w:uiPriority w:val="9"/>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after="120" w:line="240" w:lineRule="auto"/>
      <w:jc w:val="center"/>
    </w:pPr>
    <w:rPr>
      <w:b/>
    </w:rPr>
  </w:style>
  <w:style w:type="paragraph" w:customStyle="1" w:styleId="cplnekslovan">
    <w:name w:val="cp_Článek číslovaný"/>
    <w:basedOn w:val="lnek"/>
    <w:next w:val="cpodstavecslovan1"/>
    <w:qFormat/>
    <w:rsid w:val="009F4A8B"/>
    <w:pPr>
      <w:numPr>
        <w:numId w:val="39"/>
      </w:numPr>
      <w:spacing w:before="480" w:line="260" w:lineRule="exact"/>
    </w:pPr>
    <w:rPr>
      <w:rFonts w:cs="Times New Roman"/>
      <w:sz w:val="22"/>
      <w:szCs w:val="22"/>
    </w:rPr>
  </w:style>
  <w:style w:type="paragraph" w:customStyle="1" w:styleId="cpodstavecslovan1">
    <w:name w:val="cp_odstavec číslovaný 1"/>
    <w:basedOn w:val="Odstavec2"/>
    <w:qFormat/>
    <w:rsid w:val="00C406D9"/>
    <w:pPr>
      <w:numPr>
        <w:ilvl w:val="1"/>
        <w:numId w:val="39"/>
      </w:numPr>
      <w:spacing w:before="120" w:line="260" w:lineRule="exact"/>
      <w:outlineLvl w:val="1"/>
    </w:pPr>
    <w:rPr>
      <w:sz w:val="22"/>
      <w:szCs w:val="22"/>
    </w:rPr>
  </w:style>
  <w:style w:type="paragraph" w:styleId="Zhlav">
    <w:name w:val="header"/>
    <w:basedOn w:val="Normln"/>
    <w:link w:val="ZhlavChar"/>
    <w:unhideWhenUsed/>
    <w:rsid w:val="00BB2C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B2C84"/>
    <w:rPr>
      <w:rFonts w:ascii="Times New Roman" w:hAnsi="Times New Roman"/>
    </w:rPr>
  </w:style>
  <w:style w:type="paragraph" w:styleId="Zpat">
    <w:name w:val="footer"/>
    <w:basedOn w:val="Normln"/>
    <w:link w:val="ZpatChar"/>
    <w:uiPriority w:val="99"/>
    <w:unhideWhenUsed/>
    <w:rsid w:val="00BB2C84"/>
    <w:pPr>
      <w:tabs>
        <w:tab w:val="center" w:pos="4536"/>
        <w:tab w:val="right" w:pos="9072"/>
      </w:tabs>
      <w:spacing w:after="0" w:line="240" w:lineRule="auto"/>
    </w:pPr>
  </w:style>
  <w:style w:type="character" w:customStyle="1" w:styleId="ZpatChar">
    <w:name w:val="Zápatí Char"/>
    <w:basedOn w:val="Standardnpsmoodstavce"/>
    <w:link w:val="Zpat"/>
    <w:uiPriority w:val="99"/>
    <w:rsid w:val="00BB2C84"/>
    <w:rPr>
      <w:rFonts w:ascii="Times New Roman" w:hAnsi="Times New Roman"/>
    </w:rPr>
  </w:style>
  <w:style w:type="numbering" w:customStyle="1" w:styleId="StylVcerovovTun">
    <w:name w:val="Styl Víceúrovňové Tučné"/>
    <w:basedOn w:val="Bezseznamu"/>
    <w:rsid w:val="00D11957"/>
    <w:pPr>
      <w:numPr>
        <w:numId w:val="3"/>
      </w:numPr>
    </w:pPr>
  </w:style>
  <w:style w:type="paragraph" w:customStyle="1" w:styleId="cpslovnpsmenn">
    <w:name w:val="cp_číslování písmenné"/>
    <w:basedOn w:val="Normln"/>
    <w:link w:val="cpslovnpsmennChar"/>
    <w:qFormat/>
    <w:rsid w:val="00E13657"/>
    <w:pPr>
      <w:numPr>
        <w:numId w:val="4"/>
      </w:numPr>
      <w:tabs>
        <w:tab w:val="clear" w:pos="3054"/>
        <w:tab w:val="num" w:pos="1080"/>
      </w:tabs>
      <w:spacing w:after="120"/>
      <w:ind w:left="1080"/>
    </w:pPr>
  </w:style>
  <w:style w:type="paragraph" w:customStyle="1" w:styleId="cpodrky1">
    <w:name w:val="cp_odrážky1"/>
    <w:basedOn w:val="Normln"/>
    <w:link w:val="cpodrky1Char"/>
    <w:qFormat/>
    <w:rsid w:val="00395BA6"/>
    <w:pPr>
      <w:numPr>
        <w:ilvl w:val="5"/>
        <w:numId w:val="39"/>
      </w:numPr>
      <w:spacing w:after="120"/>
    </w:pPr>
  </w:style>
  <w:style w:type="character" w:customStyle="1" w:styleId="cpslovnpsmennChar">
    <w:name w:val="cp_číslování písmenné Char"/>
    <w:basedOn w:val="Standardnpsmoodstavce"/>
    <w:link w:val="cpslovnpsmenn"/>
    <w:rsid w:val="00E13657"/>
    <w:rPr>
      <w:rFonts w:ascii="Times New Roman" w:hAnsi="Times New Roman"/>
      <w:sz w:val="22"/>
      <w:szCs w:val="22"/>
      <w:lang w:eastAsia="en-US"/>
    </w:rPr>
  </w:style>
  <w:style w:type="paragraph" w:customStyle="1" w:styleId="cpodrky2">
    <w:name w:val="cp_odrážky2"/>
    <w:basedOn w:val="cpodrky1"/>
    <w:link w:val="cpodrky2Char"/>
    <w:qFormat/>
    <w:rsid w:val="00395BA6"/>
    <w:pPr>
      <w:numPr>
        <w:ilvl w:val="6"/>
      </w:numPr>
    </w:pPr>
  </w:style>
  <w:style w:type="character" w:customStyle="1" w:styleId="cpodrky1Char">
    <w:name w:val="cp_odrážky1 Char"/>
    <w:basedOn w:val="Standardnpsmoodstavce"/>
    <w:link w:val="cpodrky1"/>
    <w:rsid w:val="00395BA6"/>
    <w:rPr>
      <w:rFonts w:ascii="Times New Roman" w:hAnsi="Times New Roman"/>
      <w:sz w:val="22"/>
      <w:szCs w:val="22"/>
      <w:lang w:eastAsia="en-US"/>
    </w:rPr>
  </w:style>
  <w:style w:type="character" w:customStyle="1" w:styleId="cpodrky2Char">
    <w:name w:val="cp_odrážky2 Char"/>
    <w:basedOn w:val="cpodrky1Char"/>
    <w:link w:val="cpodrky2"/>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qFormat/>
    <w:rsid w:val="00E4784F"/>
    <w:pPr>
      <w:numPr>
        <w:ilvl w:val="2"/>
        <w:numId w:val="39"/>
      </w:numPr>
      <w:spacing w:before="120" w:line="260" w:lineRule="exact"/>
      <w:outlineLvl w:val="2"/>
    </w:pPr>
    <w:rPr>
      <w:sz w:val="22"/>
      <w:szCs w:val="22"/>
    </w:rPr>
  </w:style>
  <w:style w:type="paragraph" w:styleId="Zkladntext">
    <w:name w:val="Body Text"/>
    <w:basedOn w:val="Normln"/>
    <w:link w:val="ZkladntextChar"/>
    <w:rsid w:val="006721D6"/>
    <w:pPr>
      <w:spacing w:after="120" w:line="240" w:lineRule="auto"/>
      <w:jc w:val="left"/>
    </w:pPr>
    <w:rPr>
      <w:rFonts w:eastAsia="Times New Roman"/>
      <w:sz w:val="24"/>
      <w:szCs w:val="24"/>
      <w:lang w:eastAsia="cs-CZ"/>
    </w:rPr>
  </w:style>
  <w:style w:type="character" w:customStyle="1" w:styleId="cpodstavecslovan2Char">
    <w:name w:val="cp_odstavec číslovaný 2 Char"/>
    <w:basedOn w:val="Nadpis3Char"/>
    <w:link w:val="cpodstavecslovan2"/>
    <w:rsid w:val="00E4784F"/>
    <w:rPr>
      <w:rFonts w:ascii="Times New Roman" w:eastAsia="Times New Roman" w:hAnsi="Times New Roman" w:cs="Arial"/>
      <w:bCs w:val="0"/>
      <w:sz w:val="22"/>
      <w:szCs w:val="22"/>
      <w:lang w:eastAsia="cs-CZ"/>
    </w:rPr>
  </w:style>
  <w:style w:type="character" w:customStyle="1" w:styleId="ZkladntextChar">
    <w:name w:val="Základní text Char"/>
    <w:basedOn w:val="Standardnpsmoodstavce"/>
    <w:link w:val="Zkladntext"/>
    <w:rsid w:val="006721D6"/>
    <w:rPr>
      <w:rFonts w:ascii="Times New Roman" w:eastAsia="Times New Roman" w:hAnsi="Times New Roman"/>
      <w:sz w:val="24"/>
      <w:szCs w:val="24"/>
    </w:rPr>
  </w:style>
  <w:style w:type="paragraph" w:customStyle="1" w:styleId="Textkomente1">
    <w:name w:val="Text komentáře1"/>
    <w:basedOn w:val="Normln"/>
    <w:rsid w:val="00DA6E1A"/>
    <w:pPr>
      <w:suppressAutoHyphens/>
      <w:spacing w:after="0" w:line="240" w:lineRule="auto"/>
      <w:jc w:val="left"/>
    </w:pPr>
    <w:rPr>
      <w:rFonts w:eastAsia="Times New Roman"/>
      <w:sz w:val="20"/>
      <w:szCs w:val="20"/>
      <w:lang w:eastAsia="ar-SA"/>
    </w:rPr>
  </w:style>
  <w:style w:type="paragraph" w:customStyle="1" w:styleId="NormlnsWWW5">
    <w:name w:val="Normální (síť WWW)5"/>
    <w:basedOn w:val="Normln"/>
    <w:rsid w:val="00DA6E1A"/>
    <w:pPr>
      <w:widowControl w:val="0"/>
      <w:suppressAutoHyphens/>
      <w:spacing w:before="50" w:after="280" w:line="360" w:lineRule="atLeast"/>
      <w:textAlignment w:val="baseline"/>
    </w:pPr>
    <w:rPr>
      <w:rFonts w:ascii="Tahoma" w:eastAsia="Arial Unicode MS" w:hAnsi="Tahoma" w:cs="Tahoma"/>
      <w:lang w:eastAsia="ar-SA"/>
    </w:rPr>
  </w:style>
  <w:style w:type="paragraph" w:customStyle="1" w:styleId="Standard">
    <w:name w:val="Standard"/>
    <w:basedOn w:val="Normln"/>
    <w:rsid w:val="00DA6E1A"/>
    <w:pPr>
      <w:suppressAutoHyphens/>
      <w:overflowPunct w:val="0"/>
      <w:autoSpaceDE w:val="0"/>
      <w:spacing w:after="240" w:line="240" w:lineRule="auto"/>
      <w:ind w:left="720" w:hanging="720"/>
    </w:pPr>
    <w:rPr>
      <w:rFonts w:eastAsia="Times New Roman"/>
      <w:sz w:val="24"/>
      <w:szCs w:val="20"/>
      <w:lang w:eastAsia="ar-SA"/>
    </w:rPr>
  </w:style>
  <w:style w:type="paragraph" w:customStyle="1" w:styleId="BodyText22">
    <w:name w:val="Body Text 22"/>
    <w:basedOn w:val="Normln"/>
    <w:rsid w:val="00DA6E1A"/>
    <w:pPr>
      <w:suppressAutoHyphens/>
      <w:overflowPunct w:val="0"/>
      <w:autoSpaceDE w:val="0"/>
      <w:spacing w:after="0" w:line="240" w:lineRule="auto"/>
      <w:ind w:left="343" w:hanging="283"/>
      <w:textAlignment w:val="baseline"/>
    </w:pPr>
    <w:rPr>
      <w:rFonts w:eastAsia="Times New Roman"/>
      <w:sz w:val="24"/>
      <w:szCs w:val="20"/>
      <w:lang w:val="de-DE" w:eastAsia="ar-SA"/>
    </w:rPr>
  </w:style>
  <w:style w:type="paragraph" w:customStyle="1" w:styleId="BodyTextIndent22">
    <w:name w:val="Body Text Indent 22"/>
    <w:basedOn w:val="Normln"/>
    <w:rsid w:val="00DA6E1A"/>
    <w:pPr>
      <w:suppressAutoHyphens/>
      <w:overflowPunct w:val="0"/>
      <w:autoSpaceDE w:val="0"/>
      <w:spacing w:after="0" w:line="240" w:lineRule="auto"/>
      <w:ind w:left="426" w:hanging="426"/>
      <w:jc w:val="left"/>
      <w:textAlignment w:val="baseline"/>
    </w:pPr>
    <w:rPr>
      <w:rFonts w:eastAsia="Times New Roman"/>
      <w:sz w:val="24"/>
      <w:szCs w:val="20"/>
      <w:lang w:val="de-DE" w:eastAsia="ar-SA"/>
    </w:rPr>
  </w:style>
  <w:style w:type="paragraph" w:styleId="Textbubliny">
    <w:name w:val="Balloon Text"/>
    <w:basedOn w:val="Normln"/>
    <w:link w:val="TextbublinyChar"/>
    <w:uiPriority w:val="99"/>
    <w:rsid w:val="00DA6E1A"/>
    <w:rPr>
      <w:rFonts w:ascii="Tahoma" w:hAnsi="Tahoma" w:cs="Tahoma"/>
      <w:sz w:val="16"/>
      <w:szCs w:val="16"/>
    </w:rPr>
  </w:style>
  <w:style w:type="character" w:styleId="Odkaznakoment">
    <w:name w:val="annotation reference"/>
    <w:basedOn w:val="Standardnpsmoodstavce"/>
    <w:uiPriority w:val="99"/>
    <w:rsid w:val="004276EC"/>
    <w:rPr>
      <w:sz w:val="16"/>
      <w:szCs w:val="16"/>
    </w:rPr>
  </w:style>
  <w:style w:type="paragraph" w:styleId="Textkomente">
    <w:name w:val="annotation text"/>
    <w:basedOn w:val="Normln"/>
    <w:link w:val="TextkomenteChar"/>
    <w:uiPriority w:val="99"/>
    <w:rsid w:val="004276EC"/>
    <w:rPr>
      <w:sz w:val="20"/>
      <w:szCs w:val="20"/>
    </w:rPr>
  </w:style>
  <w:style w:type="paragraph" w:styleId="Pedmtkomente">
    <w:name w:val="annotation subject"/>
    <w:basedOn w:val="Textkomente"/>
    <w:next w:val="Textkomente"/>
    <w:link w:val="PedmtkomenteChar"/>
    <w:semiHidden/>
    <w:rsid w:val="004276EC"/>
    <w:rPr>
      <w:b/>
      <w:bCs/>
    </w:rPr>
  </w:style>
  <w:style w:type="paragraph" w:customStyle="1" w:styleId="Style23">
    <w:name w:val="Style23"/>
    <w:basedOn w:val="Normln"/>
    <w:uiPriority w:val="99"/>
    <w:rsid w:val="004D124D"/>
    <w:pPr>
      <w:widowControl w:val="0"/>
      <w:autoSpaceDE w:val="0"/>
      <w:autoSpaceDN w:val="0"/>
      <w:adjustRightInd w:val="0"/>
      <w:spacing w:after="0" w:line="240" w:lineRule="auto"/>
      <w:jc w:val="left"/>
    </w:pPr>
    <w:rPr>
      <w:rFonts w:ascii="Arial" w:eastAsia="Times New Roman" w:hAnsi="Arial" w:cs="Arial"/>
      <w:sz w:val="24"/>
      <w:szCs w:val="24"/>
      <w:lang w:eastAsia="cs-CZ"/>
    </w:rPr>
  </w:style>
  <w:style w:type="paragraph" w:styleId="Revize">
    <w:name w:val="Revision"/>
    <w:hidden/>
    <w:uiPriority w:val="99"/>
    <w:semiHidden/>
    <w:rsid w:val="00D169A5"/>
    <w:rPr>
      <w:rFonts w:ascii="Times New Roman" w:hAnsi="Times New Roman"/>
      <w:sz w:val="22"/>
      <w:szCs w:val="22"/>
      <w:lang w:eastAsia="en-US"/>
    </w:rPr>
  </w:style>
  <w:style w:type="paragraph" w:styleId="Nzev">
    <w:name w:val="Title"/>
    <w:basedOn w:val="Normln"/>
    <w:link w:val="NzevChar"/>
    <w:uiPriority w:val="10"/>
    <w:qFormat/>
    <w:rsid w:val="00A13E65"/>
    <w:pPr>
      <w:widowControl w:val="0"/>
      <w:tabs>
        <w:tab w:val="right" w:pos="8953"/>
      </w:tabs>
      <w:spacing w:after="0" w:line="240" w:lineRule="auto"/>
      <w:jc w:val="center"/>
      <w:outlineLvl w:val="0"/>
    </w:pPr>
    <w:rPr>
      <w:rFonts w:ascii="Arial" w:eastAsia="Times New Roman" w:hAnsi="Arial" w:cs="Arial"/>
      <w:sz w:val="38"/>
      <w:szCs w:val="38"/>
      <w:lang w:val="en-GB" w:eastAsia="cs-CZ"/>
    </w:rPr>
  </w:style>
  <w:style w:type="character" w:customStyle="1" w:styleId="NzevChar">
    <w:name w:val="Název Char"/>
    <w:basedOn w:val="Standardnpsmoodstavce"/>
    <w:link w:val="Nzev"/>
    <w:uiPriority w:val="10"/>
    <w:rsid w:val="00A13E65"/>
    <w:rPr>
      <w:rFonts w:ascii="Arial" w:eastAsia="Times New Roman" w:hAnsi="Arial" w:cs="Arial"/>
      <w:sz w:val="38"/>
      <w:szCs w:val="38"/>
      <w:lang w:val="en-GB"/>
    </w:rPr>
  </w:style>
  <w:style w:type="character" w:customStyle="1" w:styleId="TextbublinyChar">
    <w:name w:val="Text bubliny Char"/>
    <w:basedOn w:val="Standardnpsmoodstavce"/>
    <w:link w:val="Textbubliny"/>
    <w:uiPriority w:val="99"/>
    <w:rsid w:val="005143A6"/>
    <w:rPr>
      <w:rFonts w:ascii="Tahoma" w:hAnsi="Tahoma" w:cs="Tahoma"/>
      <w:sz w:val="16"/>
      <w:szCs w:val="16"/>
      <w:lang w:eastAsia="en-US"/>
    </w:rPr>
  </w:style>
  <w:style w:type="character" w:styleId="Zstupntext">
    <w:name w:val="Placeholder Text"/>
    <w:basedOn w:val="Standardnpsmoodstavce"/>
    <w:uiPriority w:val="99"/>
    <w:semiHidden/>
    <w:rsid w:val="00577991"/>
    <w:rPr>
      <w:color w:val="808080"/>
    </w:rPr>
  </w:style>
  <w:style w:type="paragraph" w:customStyle="1" w:styleId="Text">
    <w:name w:val="Text"/>
    <w:aliases w:val="Body,T"/>
    <w:basedOn w:val="Normln"/>
    <w:rsid w:val="007F593E"/>
    <w:pPr>
      <w:spacing w:after="240" w:line="240" w:lineRule="auto"/>
      <w:jc w:val="left"/>
    </w:pPr>
    <w:rPr>
      <w:rFonts w:eastAsia="Times New Roman"/>
      <w:sz w:val="24"/>
      <w:szCs w:val="24"/>
    </w:rPr>
  </w:style>
  <w:style w:type="character" w:customStyle="1" w:styleId="Nadpis2Char">
    <w:name w:val="Nadpis 2 Char"/>
    <w:basedOn w:val="Standardnpsmoodstavce"/>
    <w:link w:val="Nadpis2"/>
    <w:uiPriority w:val="9"/>
    <w:rsid w:val="00410A91"/>
    <w:rPr>
      <w:rFonts w:asciiTheme="majorHAnsi" w:eastAsiaTheme="majorEastAsia" w:hAnsiTheme="majorHAnsi" w:cstheme="majorBidi"/>
      <w:b/>
      <w:bCs/>
      <w:color w:val="4F81BD" w:themeColor="accent1"/>
      <w:sz w:val="26"/>
      <w:szCs w:val="26"/>
      <w:lang w:eastAsia="en-US"/>
    </w:rPr>
  </w:style>
  <w:style w:type="character" w:customStyle="1" w:styleId="TextkomenteChar">
    <w:name w:val="Text komentáře Char"/>
    <w:basedOn w:val="Standardnpsmoodstavce"/>
    <w:link w:val="Textkomente"/>
    <w:uiPriority w:val="99"/>
    <w:rsid w:val="00B65EA2"/>
    <w:rPr>
      <w:rFonts w:ascii="Times New Roman" w:hAnsi="Times New Roman"/>
      <w:lang w:eastAsia="en-US"/>
    </w:rPr>
  </w:style>
  <w:style w:type="table" w:styleId="Mkatabulky">
    <w:name w:val="Table Grid"/>
    <w:basedOn w:val="Normlntabulka"/>
    <w:uiPriority w:val="59"/>
    <w:rsid w:val="009032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D11EB7"/>
    <w:rPr>
      <w:rFonts w:ascii="Arial" w:eastAsia="Times New Roman" w:hAnsi="Arial"/>
      <w:b/>
      <w:bCs/>
      <w:iCs/>
      <w:szCs w:val="22"/>
      <w:lang w:eastAsia="en-US"/>
    </w:rPr>
  </w:style>
  <w:style w:type="character" w:customStyle="1" w:styleId="Nadpis5Char">
    <w:name w:val="Nadpis 5 Char"/>
    <w:basedOn w:val="Standardnpsmoodstavce"/>
    <w:link w:val="Nadpis5"/>
    <w:uiPriority w:val="9"/>
    <w:rsid w:val="00D11EB7"/>
    <w:rPr>
      <w:rFonts w:ascii="Arial" w:eastAsia="Times New Roman" w:hAnsi="Arial"/>
      <w:sz w:val="18"/>
      <w:szCs w:val="22"/>
      <w:lang w:eastAsia="en-US"/>
    </w:rPr>
  </w:style>
  <w:style w:type="paragraph" w:customStyle="1" w:styleId="cpAdresa">
    <w:name w:val="cp_Adresa"/>
    <w:basedOn w:val="Normln"/>
    <w:qFormat/>
    <w:rsid w:val="00D11EB7"/>
    <w:pPr>
      <w:spacing w:after="1021" w:line="260" w:lineRule="atLeast"/>
      <w:ind w:left="4536"/>
      <w:contextualSpacing/>
      <w:jc w:val="left"/>
    </w:pPr>
  </w:style>
  <w:style w:type="numbering" w:customStyle="1" w:styleId="NumHeading">
    <w:name w:val="Num_Heading"/>
    <w:basedOn w:val="Bezseznamu"/>
    <w:uiPriority w:val="99"/>
    <w:rsid w:val="00D11EB7"/>
    <w:pPr>
      <w:numPr>
        <w:numId w:val="9"/>
      </w:numPr>
    </w:pPr>
  </w:style>
  <w:style w:type="paragraph" w:customStyle="1" w:styleId="cpListBullet">
    <w:name w:val="cp_List Bullet"/>
    <w:basedOn w:val="Seznamsodrkami"/>
    <w:rsid w:val="00D11EB7"/>
    <w:pPr>
      <w:numPr>
        <w:numId w:val="13"/>
      </w:numPr>
    </w:pPr>
  </w:style>
  <w:style w:type="paragraph" w:styleId="Seznamsodrkami">
    <w:name w:val="List Bullet"/>
    <w:basedOn w:val="Normln"/>
    <w:uiPriority w:val="99"/>
    <w:unhideWhenUsed/>
    <w:rsid w:val="00D11EB7"/>
    <w:pPr>
      <w:numPr>
        <w:numId w:val="10"/>
      </w:numPr>
      <w:spacing w:after="0"/>
      <w:contextualSpacing/>
      <w:jc w:val="left"/>
    </w:pPr>
  </w:style>
  <w:style w:type="numbering" w:customStyle="1" w:styleId="cpBulleting">
    <w:name w:val="cp_Bulleting"/>
    <w:basedOn w:val="Bezseznamu"/>
    <w:uiPriority w:val="99"/>
    <w:rsid w:val="00D11EB7"/>
    <w:pPr>
      <w:numPr>
        <w:numId w:val="13"/>
      </w:numPr>
    </w:pPr>
  </w:style>
  <w:style w:type="paragraph" w:customStyle="1" w:styleId="cpListBullet2">
    <w:name w:val="cp_List Bullet2"/>
    <w:basedOn w:val="cpListBullet"/>
    <w:rsid w:val="00D11EB7"/>
    <w:pPr>
      <w:numPr>
        <w:ilvl w:val="1"/>
      </w:numPr>
    </w:pPr>
  </w:style>
  <w:style w:type="paragraph" w:customStyle="1" w:styleId="cpListBullet3">
    <w:name w:val="cp_List Bullet3"/>
    <w:basedOn w:val="cpListBullet2"/>
    <w:rsid w:val="00D11EB7"/>
    <w:pPr>
      <w:numPr>
        <w:ilvl w:val="2"/>
      </w:numPr>
    </w:pPr>
  </w:style>
  <w:style w:type="paragraph" w:customStyle="1" w:styleId="cpListBullet4">
    <w:name w:val="cp_List Bullet4"/>
    <w:basedOn w:val="cpListBullet3"/>
    <w:rsid w:val="00D11EB7"/>
    <w:pPr>
      <w:numPr>
        <w:ilvl w:val="3"/>
      </w:numPr>
    </w:pPr>
  </w:style>
  <w:style w:type="paragraph" w:customStyle="1" w:styleId="cpListBullet5">
    <w:name w:val="cp_List Bullet5"/>
    <w:basedOn w:val="cpListBullet4"/>
    <w:rsid w:val="00D11EB7"/>
    <w:pPr>
      <w:numPr>
        <w:ilvl w:val="4"/>
      </w:numPr>
    </w:pPr>
  </w:style>
  <w:style w:type="paragraph" w:customStyle="1" w:styleId="cpListNumber">
    <w:name w:val="cp_List Number"/>
    <w:basedOn w:val="cpListBullet"/>
    <w:rsid w:val="00D11EB7"/>
    <w:pPr>
      <w:numPr>
        <w:numId w:val="14"/>
      </w:numPr>
    </w:pPr>
    <w:rPr>
      <w:b/>
    </w:rPr>
  </w:style>
  <w:style w:type="numbering" w:customStyle="1" w:styleId="cpNumbering">
    <w:name w:val="cp_Numbering"/>
    <w:basedOn w:val="cpBulleting"/>
    <w:uiPriority w:val="99"/>
    <w:rsid w:val="00D11EB7"/>
    <w:pPr>
      <w:numPr>
        <w:numId w:val="14"/>
      </w:numPr>
    </w:pPr>
  </w:style>
  <w:style w:type="paragraph" w:customStyle="1" w:styleId="cpListNumber2">
    <w:name w:val="cp_List Number2"/>
    <w:basedOn w:val="cpListNumber"/>
    <w:rsid w:val="00D11EB7"/>
    <w:pPr>
      <w:numPr>
        <w:ilvl w:val="1"/>
      </w:numPr>
    </w:pPr>
    <w:rPr>
      <w:b w:val="0"/>
    </w:rPr>
  </w:style>
  <w:style w:type="paragraph" w:customStyle="1" w:styleId="cpListNumber3">
    <w:name w:val="cp_List Number3"/>
    <w:basedOn w:val="cpListNumber2"/>
    <w:rsid w:val="00D11EB7"/>
    <w:pPr>
      <w:numPr>
        <w:ilvl w:val="2"/>
      </w:numPr>
    </w:pPr>
  </w:style>
  <w:style w:type="paragraph" w:customStyle="1" w:styleId="cpListNumber4">
    <w:name w:val="cp_List Number4"/>
    <w:basedOn w:val="cpListNumber3"/>
    <w:rsid w:val="00D11EB7"/>
    <w:pPr>
      <w:numPr>
        <w:ilvl w:val="3"/>
      </w:numPr>
    </w:pPr>
  </w:style>
  <w:style w:type="paragraph" w:customStyle="1" w:styleId="cpListNumber5">
    <w:name w:val="cp_List Number5"/>
    <w:basedOn w:val="cpListNumber4"/>
    <w:rsid w:val="00D11EB7"/>
    <w:pPr>
      <w:numPr>
        <w:ilvl w:val="4"/>
      </w:numPr>
    </w:pPr>
  </w:style>
  <w:style w:type="paragraph" w:customStyle="1" w:styleId="Nadpisobsahu1">
    <w:name w:val="Nadpis obsahu1"/>
    <w:basedOn w:val="Nadpis1"/>
    <w:next w:val="Normln"/>
    <w:uiPriority w:val="39"/>
    <w:semiHidden/>
    <w:unhideWhenUsed/>
    <w:qFormat/>
    <w:rsid w:val="00D11EB7"/>
    <w:pPr>
      <w:spacing w:line="276" w:lineRule="auto"/>
      <w:jc w:val="left"/>
      <w:outlineLvl w:val="9"/>
    </w:pPr>
    <w:rPr>
      <w:color w:val="2D55AB"/>
      <w:lang w:val="en-US"/>
    </w:rPr>
  </w:style>
  <w:style w:type="paragraph" w:styleId="Obsah1">
    <w:name w:val="toc 1"/>
    <w:basedOn w:val="Normln"/>
    <w:next w:val="Normln"/>
    <w:autoRedefine/>
    <w:uiPriority w:val="39"/>
    <w:unhideWhenUsed/>
    <w:rsid w:val="00D11EB7"/>
    <w:pPr>
      <w:tabs>
        <w:tab w:val="left" w:pos="397"/>
        <w:tab w:val="right" w:leader="dot" w:pos="8210"/>
      </w:tabs>
      <w:spacing w:after="100"/>
      <w:jc w:val="left"/>
    </w:pPr>
  </w:style>
  <w:style w:type="paragraph" w:styleId="Obsah2">
    <w:name w:val="toc 2"/>
    <w:basedOn w:val="Normln"/>
    <w:next w:val="Normln"/>
    <w:autoRedefine/>
    <w:uiPriority w:val="39"/>
    <w:unhideWhenUsed/>
    <w:rsid w:val="00D11EB7"/>
    <w:pPr>
      <w:spacing w:after="100"/>
      <w:ind w:left="397"/>
      <w:jc w:val="left"/>
    </w:pPr>
  </w:style>
  <w:style w:type="character" w:styleId="Hypertextovodkaz">
    <w:name w:val="Hyperlink"/>
    <w:basedOn w:val="Standardnpsmoodstavce"/>
    <w:uiPriority w:val="99"/>
    <w:unhideWhenUsed/>
    <w:rsid w:val="00D11EB7"/>
    <w:rPr>
      <w:color w:val="0000FF"/>
      <w:u w:val="single"/>
    </w:rPr>
  </w:style>
  <w:style w:type="paragraph" w:styleId="Obsah3">
    <w:name w:val="toc 3"/>
    <w:basedOn w:val="Normln"/>
    <w:next w:val="Normln"/>
    <w:autoRedefine/>
    <w:uiPriority w:val="39"/>
    <w:unhideWhenUsed/>
    <w:rsid w:val="00D11EB7"/>
    <w:pPr>
      <w:spacing w:after="100"/>
      <w:ind w:left="964"/>
      <w:jc w:val="left"/>
    </w:pPr>
  </w:style>
  <w:style w:type="paragraph" w:styleId="Obsah4">
    <w:name w:val="toc 4"/>
    <w:basedOn w:val="Normln"/>
    <w:next w:val="Normln"/>
    <w:autoRedefine/>
    <w:uiPriority w:val="39"/>
    <w:unhideWhenUsed/>
    <w:rsid w:val="00D11EB7"/>
    <w:pPr>
      <w:spacing w:after="100"/>
      <w:ind w:left="1701"/>
      <w:jc w:val="left"/>
    </w:pPr>
  </w:style>
  <w:style w:type="paragraph" w:styleId="Obsah5">
    <w:name w:val="toc 5"/>
    <w:basedOn w:val="Normln"/>
    <w:next w:val="Normln"/>
    <w:autoRedefine/>
    <w:uiPriority w:val="39"/>
    <w:unhideWhenUsed/>
    <w:rsid w:val="00D11EB7"/>
    <w:pPr>
      <w:spacing w:after="100"/>
      <w:ind w:left="2608"/>
      <w:jc w:val="left"/>
    </w:pPr>
  </w:style>
  <w:style w:type="table" w:customStyle="1" w:styleId="LightList-Accent1">
    <w:name w:val="Light List - Accent 1"/>
    <w:basedOn w:val="Normlntabulka"/>
    <w:uiPriority w:val="61"/>
    <w:rsid w:val="00D11EB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5">
    <w:name w:val="Light List - Accent 5"/>
    <w:basedOn w:val="Normlntabulka"/>
    <w:uiPriority w:val="61"/>
    <w:rsid w:val="00D11EB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D11EB7"/>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D11EB7"/>
    <w:pPr>
      <w:spacing w:after="200" w:line="240" w:lineRule="auto"/>
      <w:jc w:val="left"/>
    </w:pPr>
    <w:rPr>
      <w:bCs/>
      <w:i/>
      <w:sz w:val="16"/>
      <w:szCs w:val="18"/>
    </w:rPr>
  </w:style>
  <w:style w:type="paragraph" w:styleId="FormtovanvHTML">
    <w:name w:val="HTML Preformatted"/>
    <w:basedOn w:val="Normln"/>
    <w:link w:val="FormtovanvHTMLChar"/>
    <w:rsid w:val="00D11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D11EB7"/>
    <w:rPr>
      <w:rFonts w:ascii="Courier New" w:eastAsia="Times New Roman" w:hAnsi="Courier New" w:cs="Courier New"/>
    </w:rPr>
  </w:style>
  <w:style w:type="character" w:styleId="slostrnky">
    <w:name w:val="page number"/>
    <w:basedOn w:val="Standardnpsmoodstavce"/>
    <w:rsid w:val="00D11EB7"/>
  </w:style>
  <w:style w:type="paragraph" w:customStyle="1" w:styleId="Textbodu">
    <w:name w:val="Text bodu"/>
    <w:basedOn w:val="Normln"/>
    <w:rsid w:val="00D11EB7"/>
    <w:pPr>
      <w:numPr>
        <w:ilvl w:val="8"/>
        <w:numId w:val="15"/>
      </w:numPr>
      <w:tabs>
        <w:tab w:val="clear" w:pos="3175"/>
        <w:tab w:val="num" w:pos="851"/>
      </w:tabs>
      <w:spacing w:after="0" w:line="240" w:lineRule="auto"/>
      <w:ind w:left="851" w:hanging="426"/>
      <w:outlineLvl w:val="8"/>
    </w:pPr>
    <w:rPr>
      <w:rFonts w:eastAsia="Times New Roman"/>
      <w:sz w:val="24"/>
      <w:szCs w:val="20"/>
      <w:lang w:eastAsia="cs-CZ"/>
    </w:rPr>
  </w:style>
  <w:style w:type="paragraph" w:customStyle="1" w:styleId="Textpsmene">
    <w:name w:val="Text písmene"/>
    <w:basedOn w:val="Normln"/>
    <w:rsid w:val="00D11EB7"/>
    <w:pPr>
      <w:numPr>
        <w:ilvl w:val="1"/>
        <w:numId w:val="15"/>
      </w:numPr>
      <w:spacing w:after="0" w:line="240" w:lineRule="auto"/>
      <w:outlineLvl w:val="7"/>
    </w:pPr>
    <w:rPr>
      <w:rFonts w:eastAsia="Times New Roman"/>
      <w:sz w:val="24"/>
      <w:szCs w:val="24"/>
      <w:lang w:eastAsia="cs-CZ"/>
    </w:rPr>
  </w:style>
  <w:style w:type="paragraph" w:customStyle="1" w:styleId="Textodstavce">
    <w:name w:val="Text odstavce"/>
    <w:basedOn w:val="Normln"/>
    <w:rsid w:val="00D11EB7"/>
    <w:pPr>
      <w:numPr>
        <w:numId w:val="15"/>
      </w:numPr>
      <w:tabs>
        <w:tab w:val="left" w:pos="851"/>
      </w:tabs>
      <w:spacing w:before="120" w:after="120" w:line="240" w:lineRule="auto"/>
      <w:outlineLvl w:val="6"/>
    </w:pPr>
    <w:rPr>
      <w:rFonts w:eastAsia="Times New Roman"/>
      <w:sz w:val="24"/>
      <w:szCs w:val="24"/>
      <w:lang w:eastAsia="cs-CZ"/>
    </w:rPr>
  </w:style>
  <w:style w:type="paragraph" w:customStyle="1" w:styleId="NormalJustified">
    <w:name w:val="Normal (Justified)"/>
    <w:basedOn w:val="Normln"/>
    <w:rsid w:val="00D11EB7"/>
    <w:pPr>
      <w:widowControl w:val="0"/>
      <w:spacing w:after="0" w:line="240" w:lineRule="auto"/>
    </w:pPr>
    <w:rPr>
      <w:rFonts w:eastAsia="Times New Roman"/>
      <w:kern w:val="28"/>
      <w:sz w:val="24"/>
      <w:szCs w:val="20"/>
      <w:lang w:eastAsia="cs-CZ"/>
    </w:rPr>
  </w:style>
  <w:style w:type="paragraph" w:styleId="Seznamsodrkami2">
    <w:name w:val="List Bullet 2"/>
    <w:basedOn w:val="Normln"/>
    <w:rsid w:val="00D11EB7"/>
    <w:pPr>
      <w:numPr>
        <w:numId w:val="11"/>
      </w:numPr>
      <w:spacing w:after="0"/>
      <w:jc w:val="left"/>
    </w:pPr>
  </w:style>
  <w:style w:type="paragraph" w:styleId="Seznamsodrkami3">
    <w:name w:val="List Bullet 3"/>
    <w:basedOn w:val="Normln"/>
    <w:rsid w:val="00D11EB7"/>
    <w:pPr>
      <w:numPr>
        <w:numId w:val="12"/>
      </w:numPr>
      <w:spacing w:after="0"/>
      <w:jc w:val="left"/>
    </w:pPr>
  </w:style>
  <w:style w:type="paragraph" w:styleId="Seznam">
    <w:name w:val="List"/>
    <w:basedOn w:val="Normln"/>
    <w:rsid w:val="00D11EB7"/>
    <w:pPr>
      <w:spacing w:after="0"/>
      <w:ind w:left="283" w:hanging="283"/>
      <w:jc w:val="left"/>
    </w:pPr>
  </w:style>
  <w:style w:type="numbering" w:styleId="1ai">
    <w:name w:val="Outline List 1"/>
    <w:basedOn w:val="Bezseznamu"/>
    <w:rsid w:val="00D11EB7"/>
    <w:pPr>
      <w:numPr>
        <w:numId w:val="16"/>
      </w:numPr>
    </w:pPr>
  </w:style>
  <w:style w:type="numbering" w:styleId="111111">
    <w:name w:val="Outline List 2"/>
    <w:basedOn w:val="Bezseznamu"/>
    <w:rsid w:val="00D11EB7"/>
    <w:pPr>
      <w:numPr>
        <w:numId w:val="17"/>
      </w:numPr>
    </w:pPr>
  </w:style>
  <w:style w:type="paragraph" w:styleId="Prosttext">
    <w:name w:val="Plain Text"/>
    <w:basedOn w:val="Normln"/>
    <w:link w:val="ProsttextChar"/>
    <w:semiHidden/>
    <w:rsid w:val="00D11EB7"/>
    <w:pPr>
      <w:widowControl w:val="0"/>
      <w:adjustRightInd w:val="0"/>
      <w:spacing w:after="0" w:line="360" w:lineRule="atLeast"/>
      <w:textAlignment w:val="baseline"/>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semiHidden/>
    <w:rsid w:val="00D11EB7"/>
    <w:rPr>
      <w:rFonts w:ascii="Courier New" w:eastAsia="Times New Roman" w:hAnsi="Courier New" w:cs="Courier New"/>
    </w:rPr>
  </w:style>
  <w:style w:type="paragraph" w:styleId="Odstavecseseznamem">
    <w:name w:val="List Paragraph"/>
    <w:basedOn w:val="Normln"/>
    <w:uiPriority w:val="34"/>
    <w:qFormat/>
    <w:rsid w:val="00D11EB7"/>
    <w:pPr>
      <w:spacing w:after="0" w:line="360" w:lineRule="auto"/>
      <w:ind w:left="720"/>
      <w:contextualSpacing/>
    </w:pPr>
    <w:rPr>
      <w:rFonts w:eastAsia="Times New Roman"/>
      <w:sz w:val="20"/>
      <w:szCs w:val="24"/>
      <w:lang w:eastAsia="cs-CZ"/>
    </w:rPr>
  </w:style>
  <w:style w:type="paragraph" w:styleId="Zkladntext2">
    <w:name w:val="Body Text 2"/>
    <w:basedOn w:val="Normln"/>
    <w:link w:val="Zkladntext2Char"/>
    <w:rsid w:val="00D11EB7"/>
    <w:pPr>
      <w:spacing w:after="120" w:line="480" w:lineRule="auto"/>
      <w:jc w:val="left"/>
    </w:pPr>
  </w:style>
  <w:style w:type="character" w:customStyle="1" w:styleId="Zkladntext2Char">
    <w:name w:val="Základní text 2 Char"/>
    <w:basedOn w:val="Standardnpsmoodstavce"/>
    <w:link w:val="Zkladntext2"/>
    <w:rsid w:val="00D11EB7"/>
    <w:rPr>
      <w:rFonts w:ascii="Times New Roman" w:hAnsi="Times New Roman"/>
      <w:sz w:val="22"/>
      <w:szCs w:val="22"/>
      <w:lang w:eastAsia="en-US"/>
    </w:rPr>
  </w:style>
  <w:style w:type="character" w:customStyle="1" w:styleId="PedmtkomenteChar">
    <w:name w:val="Předmět komentáře Char"/>
    <w:basedOn w:val="TextkomenteChar"/>
    <w:link w:val="Pedmtkomente"/>
    <w:semiHidden/>
    <w:rsid w:val="00D11EB7"/>
    <w:rPr>
      <w:rFonts w:ascii="Times New Roman" w:hAnsi="Times New Roman"/>
      <w:b/>
      <w:bCs/>
      <w:lang w:eastAsia="en-US"/>
    </w:rPr>
  </w:style>
  <w:style w:type="character" w:customStyle="1" w:styleId="FontStyle61">
    <w:name w:val="Font Style61"/>
    <w:basedOn w:val="Standardnpsmoodstavce"/>
    <w:uiPriority w:val="99"/>
    <w:rsid w:val="00D11EB7"/>
    <w:rPr>
      <w:rFonts w:ascii="Arial" w:hAnsi="Arial" w:cs="Arial"/>
      <w:sz w:val="18"/>
      <w:szCs w:val="18"/>
    </w:rPr>
  </w:style>
  <w:style w:type="paragraph" w:customStyle="1" w:styleId="cpNormal">
    <w:name w:val="cp_Normal"/>
    <w:basedOn w:val="Normln"/>
    <w:qFormat/>
    <w:rsid w:val="00D11EB7"/>
    <w:pPr>
      <w:spacing w:line="260" w:lineRule="atLeast"/>
      <w:jc w:val="left"/>
    </w:pPr>
  </w:style>
  <w:style w:type="paragraph" w:customStyle="1" w:styleId="Tlotextu">
    <w:name w:val="Tělo textu"/>
    <w:basedOn w:val="Normln"/>
    <w:rsid w:val="00D11EB7"/>
    <w:pPr>
      <w:tabs>
        <w:tab w:val="left" w:pos="709"/>
      </w:tabs>
      <w:suppressAutoHyphens/>
      <w:spacing w:after="120" w:line="100" w:lineRule="atLeast"/>
      <w:jc w:val="left"/>
    </w:pPr>
    <w:rPr>
      <w:rFonts w:eastAsia="Times New Roman"/>
      <w:b/>
      <w:bCs/>
      <w:color w:val="00000A"/>
      <w:sz w:val="24"/>
      <w:szCs w:val="24"/>
      <w:lang w:eastAsia="cs-CZ"/>
    </w:rPr>
  </w:style>
  <w:style w:type="paragraph" w:styleId="Textvysvtlivek">
    <w:name w:val="endnote text"/>
    <w:basedOn w:val="Normln"/>
    <w:link w:val="TextvysvtlivekChar"/>
    <w:uiPriority w:val="99"/>
    <w:semiHidden/>
    <w:unhideWhenUsed/>
    <w:rsid w:val="00F1305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13052"/>
    <w:rPr>
      <w:rFonts w:ascii="Times New Roman" w:hAnsi="Times New Roman"/>
      <w:lang w:eastAsia="en-US"/>
    </w:rPr>
  </w:style>
  <w:style w:type="character" w:styleId="Odkaznavysvtlivky">
    <w:name w:val="endnote reference"/>
    <w:basedOn w:val="Standardnpsmoodstavce"/>
    <w:uiPriority w:val="99"/>
    <w:semiHidden/>
    <w:unhideWhenUsed/>
    <w:rsid w:val="00F13052"/>
    <w:rPr>
      <w:vertAlign w:val="superscript"/>
    </w:rPr>
  </w:style>
  <w:style w:type="paragraph" w:customStyle="1" w:styleId="Normlntitulnstrana">
    <w:name w:val="Normální titulní strana"/>
    <w:basedOn w:val="Normln"/>
    <w:qFormat/>
    <w:rsid w:val="009F4A8B"/>
    <w:pPr>
      <w:spacing w:before="360" w:after="360"/>
    </w:pPr>
  </w:style>
  <w:style w:type="paragraph" w:customStyle="1" w:styleId="cpslovnpsmennkodstavci1">
    <w:name w:val="cp_číslování písmenné k odstavci 1"/>
    <w:basedOn w:val="Normln"/>
    <w:link w:val="cpslovnpsmennkodstavci1Char"/>
    <w:qFormat/>
    <w:rsid w:val="009F4A8B"/>
    <w:pPr>
      <w:numPr>
        <w:ilvl w:val="3"/>
        <w:numId w:val="39"/>
      </w:numPr>
      <w:spacing w:before="120" w:after="120"/>
      <w:outlineLvl w:val="2"/>
    </w:pPr>
  </w:style>
  <w:style w:type="paragraph" w:customStyle="1" w:styleId="cpslovnpsmennkodstavci2">
    <w:name w:val="cp_číslování písmenné k odstavci 2"/>
    <w:basedOn w:val="Normln"/>
    <w:rsid w:val="00C16300"/>
    <w:pPr>
      <w:numPr>
        <w:ilvl w:val="4"/>
        <w:numId w:val="39"/>
      </w:numPr>
      <w:spacing w:before="120" w:after="120"/>
      <w:outlineLvl w:val="3"/>
    </w:pPr>
  </w:style>
  <w:style w:type="character" w:customStyle="1" w:styleId="cpslovnpsmennkodstavci1Char">
    <w:name w:val="cp_číslování písmenné k odstavci 1 Char"/>
    <w:link w:val="cpslovnpsmennkodstavci1"/>
    <w:rsid w:val="009F4A8B"/>
    <w:rPr>
      <w:rFonts w:ascii="Times New Roman" w:hAnsi="Times New Roman"/>
      <w:sz w:val="22"/>
      <w:szCs w:val="22"/>
      <w:lang w:eastAsia="en-US"/>
    </w:rPr>
  </w:style>
  <w:style w:type="paragraph" w:customStyle="1" w:styleId="cpnormln">
    <w:name w:val="cp_normální"/>
    <w:basedOn w:val="Odstavec2"/>
    <w:qFormat/>
    <w:rsid w:val="009F4A8B"/>
    <w:pPr>
      <w:spacing w:before="120" w:line="260" w:lineRule="exact"/>
      <w:ind w:left="567"/>
    </w:pPr>
    <w:rPr>
      <w:sz w:val="22"/>
      <w:szCs w:val="22"/>
    </w:rPr>
  </w:style>
  <w:style w:type="paragraph" w:customStyle="1" w:styleId="cpploha">
    <w:name w:val="cp_příloha"/>
    <w:basedOn w:val="Normln"/>
    <w:next w:val="cpnormln"/>
    <w:qFormat/>
    <w:rsid w:val="009F4A8B"/>
    <w:pPr>
      <w:keepNext/>
      <w:pageBreakBefore/>
      <w:tabs>
        <w:tab w:val="left" w:pos="1193"/>
      </w:tabs>
      <w:outlineLvl w:val="0"/>
    </w:pPr>
    <w:rPr>
      <w:b/>
      <w:szCs w:val="24"/>
    </w:rPr>
  </w:style>
  <w:style w:type="paragraph" w:customStyle="1" w:styleId="Default">
    <w:name w:val="Default"/>
    <w:rsid w:val="009C7487"/>
    <w:pPr>
      <w:autoSpaceDE w:val="0"/>
      <w:autoSpaceDN w:val="0"/>
      <w:adjustRightInd w:val="0"/>
    </w:pPr>
    <w:rPr>
      <w:rFonts w:ascii="Times New Roman" w:hAnsi="Times New Roman"/>
      <w:color w:val="000000"/>
      <w:sz w:val="24"/>
      <w:szCs w:val="24"/>
    </w:rPr>
  </w:style>
  <w:style w:type="numbering" w:customStyle="1" w:styleId="cp">
    <w:name w:val="cp"/>
    <w:uiPriority w:val="99"/>
    <w:rsid w:val="005E32FA"/>
    <w:pPr>
      <w:numPr>
        <w:numId w:val="57"/>
      </w:numPr>
    </w:pPr>
  </w:style>
  <w:style w:type="paragraph" w:customStyle="1" w:styleId="l61">
    <w:name w:val="l61"/>
    <w:basedOn w:val="Normln"/>
    <w:rsid w:val="00F07B7B"/>
    <w:pPr>
      <w:spacing w:before="144" w:after="144" w:line="240" w:lineRule="auto"/>
    </w:pPr>
    <w:rPr>
      <w:rFonts w:eastAsia="Times New Roman"/>
      <w:sz w:val="24"/>
      <w:szCs w:val="24"/>
      <w:lang w:eastAsia="cs-CZ"/>
    </w:rPr>
  </w:style>
  <w:style w:type="table" w:customStyle="1" w:styleId="Mkatabulky1">
    <w:name w:val="Mřížka tabulky1"/>
    <w:basedOn w:val="Normlntabulka"/>
    <w:next w:val="Mkatabulky"/>
    <w:uiPriority w:val="59"/>
    <w:rsid w:val="009816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D64C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1453">
      <w:bodyDiv w:val="1"/>
      <w:marLeft w:val="0"/>
      <w:marRight w:val="0"/>
      <w:marTop w:val="0"/>
      <w:marBottom w:val="0"/>
      <w:divBdr>
        <w:top w:val="none" w:sz="0" w:space="0" w:color="auto"/>
        <w:left w:val="none" w:sz="0" w:space="0" w:color="auto"/>
        <w:bottom w:val="none" w:sz="0" w:space="0" w:color="auto"/>
        <w:right w:val="none" w:sz="0" w:space="0" w:color="auto"/>
      </w:divBdr>
    </w:div>
    <w:div w:id="51123985">
      <w:bodyDiv w:val="1"/>
      <w:marLeft w:val="0"/>
      <w:marRight w:val="0"/>
      <w:marTop w:val="0"/>
      <w:marBottom w:val="0"/>
      <w:divBdr>
        <w:top w:val="none" w:sz="0" w:space="0" w:color="auto"/>
        <w:left w:val="none" w:sz="0" w:space="0" w:color="auto"/>
        <w:bottom w:val="none" w:sz="0" w:space="0" w:color="auto"/>
        <w:right w:val="none" w:sz="0" w:space="0" w:color="auto"/>
      </w:divBdr>
    </w:div>
    <w:div w:id="76440485">
      <w:bodyDiv w:val="1"/>
      <w:marLeft w:val="0"/>
      <w:marRight w:val="0"/>
      <w:marTop w:val="0"/>
      <w:marBottom w:val="0"/>
      <w:divBdr>
        <w:top w:val="none" w:sz="0" w:space="0" w:color="auto"/>
        <w:left w:val="none" w:sz="0" w:space="0" w:color="auto"/>
        <w:bottom w:val="none" w:sz="0" w:space="0" w:color="auto"/>
        <w:right w:val="none" w:sz="0" w:space="0" w:color="auto"/>
      </w:divBdr>
    </w:div>
    <w:div w:id="80831345">
      <w:bodyDiv w:val="1"/>
      <w:marLeft w:val="0"/>
      <w:marRight w:val="0"/>
      <w:marTop w:val="0"/>
      <w:marBottom w:val="0"/>
      <w:divBdr>
        <w:top w:val="none" w:sz="0" w:space="0" w:color="auto"/>
        <w:left w:val="none" w:sz="0" w:space="0" w:color="auto"/>
        <w:bottom w:val="none" w:sz="0" w:space="0" w:color="auto"/>
        <w:right w:val="none" w:sz="0" w:space="0" w:color="auto"/>
      </w:divBdr>
    </w:div>
    <w:div w:id="87896080">
      <w:bodyDiv w:val="1"/>
      <w:marLeft w:val="0"/>
      <w:marRight w:val="0"/>
      <w:marTop w:val="0"/>
      <w:marBottom w:val="0"/>
      <w:divBdr>
        <w:top w:val="none" w:sz="0" w:space="0" w:color="auto"/>
        <w:left w:val="none" w:sz="0" w:space="0" w:color="auto"/>
        <w:bottom w:val="none" w:sz="0" w:space="0" w:color="auto"/>
        <w:right w:val="none" w:sz="0" w:space="0" w:color="auto"/>
      </w:divBdr>
    </w:div>
    <w:div w:id="117921736">
      <w:bodyDiv w:val="1"/>
      <w:marLeft w:val="0"/>
      <w:marRight w:val="0"/>
      <w:marTop w:val="0"/>
      <w:marBottom w:val="0"/>
      <w:divBdr>
        <w:top w:val="none" w:sz="0" w:space="0" w:color="auto"/>
        <w:left w:val="none" w:sz="0" w:space="0" w:color="auto"/>
        <w:bottom w:val="none" w:sz="0" w:space="0" w:color="auto"/>
        <w:right w:val="none" w:sz="0" w:space="0" w:color="auto"/>
      </w:divBdr>
    </w:div>
    <w:div w:id="134614911">
      <w:bodyDiv w:val="1"/>
      <w:marLeft w:val="0"/>
      <w:marRight w:val="0"/>
      <w:marTop w:val="0"/>
      <w:marBottom w:val="0"/>
      <w:divBdr>
        <w:top w:val="none" w:sz="0" w:space="0" w:color="auto"/>
        <w:left w:val="none" w:sz="0" w:space="0" w:color="auto"/>
        <w:bottom w:val="none" w:sz="0" w:space="0" w:color="auto"/>
        <w:right w:val="none" w:sz="0" w:space="0" w:color="auto"/>
      </w:divBdr>
    </w:div>
    <w:div w:id="173618970">
      <w:bodyDiv w:val="1"/>
      <w:marLeft w:val="0"/>
      <w:marRight w:val="0"/>
      <w:marTop w:val="0"/>
      <w:marBottom w:val="0"/>
      <w:divBdr>
        <w:top w:val="none" w:sz="0" w:space="0" w:color="auto"/>
        <w:left w:val="none" w:sz="0" w:space="0" w:color="auto"/>
        <w:bottom w:val="none" w:sz="0" w:space="0" w:color="auto"/>
        <w:right w:val="none" w:sz="0" w:space="0" w:color="auto"/>
      </w:divBdr>
    </w:div>
    <w:div w:id="203910049">
      <w:bodyDiv w:val="1"/>
      <w:marLeft w:val="0"/>
      <w:marRight w:val="0"/>
      <w:marTop w:val="0"/>
      <w:marBottom w:val="0"/>
      <w:divBdr>
        <w:top w:val="none" w:sz="0" w:space="0" w:color="auto"/>
        <w:left w:val="none" w:sz="0" w:space="0" w:color="auto"/>
        <w:bottom w:val="none" w:sz="0" w:space="0" w:color="auto"/>
        <w:right w:val="none" w:sz="0" w:space="0" w:color="auto"/>
      </w:divBdr>
    </w:div>
    <w:div w:id="241911627">
      <w:bodyDiv w:val="1"/>
      <w:marLeft w:val="0"/>
      <w:marRight w:val="0"/>
      <w:marTop w:val="0"/>
      <w:marBottom w:val="0"/>
      <w:divBdr>
        <w:top w:val="none" w:sz="0" w:space="0" w:color="auto"/>
        <w:left w:val="none" w:sz="0" w:space="0" w:color="auto"/>
        <w:bottom w:val="none" w:sz="0" w:space="0" w:color="auto"/>
        <w:right w:val="none" w:sz="0" w:space="0" w:color="auto"/>
      </w:divBdr>
    </w:div>
    <w:div w:id="304625651">
      <w:bodyDiv w:val="1"/>
      <w:marLeft w:val="0"/>
      <w:marRight w:val="0"/>
      <w:marTop w:val="0"/>
      <w:marBottom w:val="0"/>
      <w:divBdr>
        <w:top w:val="none" w:sz="0" w:space="0" w:color="auto"/>
        <w:left w:val="none" w:sz="0" w:space="0" w:color="auto"/>
        <w:bottom w:val="none" w:sz="0" w:space="0" w:color="auto"/>
        <w:right w:val="none" w:sz="0" w:space="0" w:color="auto"/>
      </w:divBdr>
    </w:div>
    <w:div w:id="304942552">
      <w:bodyDiv w:val="1"/>
      <w:marLeft w:val="0"/>
      <w:marRight w:val="0"/>
      <w:marTop w:val="0"/>
      <w:marBottom w:val="0"/>
      <w:divBdr>
        <w:top w:val="none" w:sz="0" w:space="0" w:color="auto"/>
        <w:left w:val="none" w:sz="0" w:space="0" w:color="auto"/>
        <w:bottom w:val="none" w:sz="0" w:space="0" w:color="auto"/>
        <w:right w:val="none" w:sz="0" w:space="0" w:color="auto"/>
      </w:divBdr>
    </w:div>
    <w:div w:id="307635528">
      <w:bodyDiv w:val="1"/>
      <w:marLeft w:val="0"/>
      <w:marRight w:val="0"/>
      <w:marTop w:val="0"/>
      <w:marBottom w:val="0"/>
      <w:divBdr>
        <w:top w:val="none" w:sz="0" w:space="0" w:color="auto"/>
        <w:left w:val="none" w:sz="0" w:space="0" w:color="auto"/>
        <w:bottom w:val="none" w:sz="0" w:space="0" w:color="auto"/>
        <w:right w:val="none" w:sz="0" w:space="0" w:color="auto"/>
      </w:divBdr>
    </w:div>
    <w:div w:id="316304138">
      <w:bodyDiv w:val="1"/>
      <w:marLeft w:val="0"/>
      <w:marRight w:val="0"/>
      <w:marTop w:val="0"/>
      <w:marBottom w:val="0"/>
      <w:divBdr>
        <w:top w:val="none" w:sz="0" w:space="0" w:color="auto"/>
        <w:left w:val="none" w:sz="0" w:space="0" w:color="auto"/>
        <w:bottom w:val="none" w:sz="0" w:space="0" w:color="auto"/>
        <w:right w:val="none" w:sz="0" w:space="0" w:color="auto"/>
      </w:divBdr>
    </w:div>
    <w:div w:id="347175647">
      <w:bodyDiv w:val="1"/>
      <w:marLeft w:val="0"/>
      <w:marRight w:val="0"/>
      <w:marTop w:val="0"/>
      <w:marBottom w:val="0"/>
      <w:divBdr>
        <w:top w:val="none" w:sz="0" w:space="0" w:color="auto"/>
        <w:left w:val="none" w:sz="0" w:space="0" w:color="auto"/>
        <w:bottom w:val="none" w:sz="0" w:space="0" w:color="auto"/>
        <w:right w:val="none" w:sz="0" w:space="0" w:color="auto"/>
      </w:divBdr>
    </w:div>
    <w:div w:id="364840341">
      <w:bodyDiv w:val="1"/>
      <w:marLeft w:val="0"/>
      <w:marRight w:val="0"/>
      <w:marTop w:val="0"/>
      <w:marBottom w:val="0"/>
      <w:divBdr>
        <w:top w:val="none" w:sz="0" w:space="0" w:color="auto"/>
        <w:left w:val="none" w:sz="0" w:space="0" w:color="auto"/>
        <w:bottom w:val="none" w:sz="0" w:space="0" w:color="auto"/>
        <w:right w:val="none" w:sz="0" w:space="0" w:color="auto"/>
      </w:divBdr>
    </w:div>
    <w:div w:id="375810359">
      <w:bodyDiv w:val="1"/>
      <w:marLeft w:val="0"/>
      <w:marRight w:val="0"/>
      <w:marTop w:val="0"/>
      <w:marBottom w:val="0"/>
      <w:divBdr>
        <w:top w:val="none" w:sz="0" w:space="0" w:color="auto"/>
        <w:left w:val="none" w:sz="0" w:space="0" w:color="auto"/>
        <w:bottom w:val="none" w:sz="0" w:space="0" w:color="auto"/>
        <w:right w:val="none" w:sz="0" w:space="0" w:color="auto"/>
      </w:divBdr>
    </w:div>
    <w:div w:id="382943419">
      <w:bodyDiv w:val="1"/>
      <w:marLeft w:val="0"/>
      <w:marRight w:val="0"/>
      <w:marTop w:val="0"/>
      <w:marBottom w:val="0"/>
      <w:divBdr>
        <w:top w:val="none" w:sz="0" w:space="0" w:color="auto"/>
        <w:left w:val="none" w:sz="0" w:space="0" w:color="auto"/>
        <w:bottom w:val="none" w:sz="0" w:space="0" w:color="auto"/>
        <w:right w:val="none" w:sz="0" w:space="0" w:color="auto"/>
      </w:divBdr>
    </w:div>
    <w:div w:id="421069844">
      <w:bodyDiv w:val="1"/>
      <w:marLeft w:val="0"/>
      <w:marRight w:val="0"/>
      <w:marTop w:val="0"/>
      <w:marBottom w:val="0"/>
      <w:divBdr>
        <w:top w:val="none" w:sz="0" w:space="0" w:color="auto"/>
        <w:left w:val="none" w:sz="0" w:space="0" w:color="auto"/>
        <w:bottom w:val="none" w:sz="0" w:space="0" w:color="auto"/>
        <w:right w:val="none" w:sz="0" w:space="0" w:color="auto"/>
      </w:divBdr>
    </w:div>
    <w:div w:id="504783136">
      <w:bodyDiv w:val="1"/>
      <w:marLeft w:val="0"/>
      <w:marRight w:val="0"/>
      <w:marTop w:val="0"/>
      <w:marBottom w:val="0"/>
      <w:divBdr>
        <w:top w:val="none" w:sz="0" w:space="0" w:color="auto"/>
        <w:left w:val="none" w:sz="0" w:space="0" w:color="auto"/>
        <w:bottom w:val="none" w:sz="0" w:space="0" w:color="auto"/>
        <w:right w:val="none" w:sz="0" w:space="0" w:color="auto"/>
      </w:divBdr>
    </w:div>
    <w:div w:id="530535679">
      <w:bodyDiv w:val="1"/>
      <w:marLeft w:val="0"/>
      <w:marRight w:val="0"/>
      <w:marTop w:val="0"/>
      <w:marBottom w:val="0"/>
      <w:divBdr>
        <w:top w:val="none" w:sz="0" w:space="0" w:color="auto"/>
        <w:left w:val="none" w:sz="0" w:space="0" w:color="auto"/>
        <w:bottom w:val="none" w:sz="0" w:space="0" w:color="auto"/>
        <w:right w:val="none" w:sz="0" w:space="0" w:color="auto"/>
      </w:divBdr>
    </w:div>
    <w:div w:id="552039159">
      <w:bodyDiv w:val="1"/>
      <w:marLeft w:val="0"/>
      <w:marRight w:val="0"/>
      <w:marTop w:val="0"/>
      <w:marBottom w:val="0"/>
      <w:divBdr>
        <w:top w:val="none" w:sz="0" w:space="0" w:color="auto"/>
        <w:left w:val="none" w:sz="0" w:space="0" w:color="auto"/>
        <w:bottom w:val="none" w:sz="0" w:space="0" w:color="auto"/>
        <w:right w:val="none" w:sz="0" w:space="0" w:color="auto"/>
      </w:divBdr>
    </w:div>
    <w:div w:id="563217898">
      <w:bodyDiv w:val="1"/>
      <w:marLeft w:val="0"/>
      <w:marRight w:val="0"/>
      <w:marTop w:val="0"/>
      <w:marBottom w:val="0"/>
      <w:divBdr>
        <w:top w:val="none" w:sz="0" w:space="0" w:color="auto"/>
        <w:left w:val="none" w:sz="0" w:space="0" w:color="auto"/>
        <w:bottom w:val="none" w:sz="0" w:space="0" w:color="auto"/>
        <w:right w:val="none" w:sz="0" w:space="0" w:color="auto"/>
      </w:divBdr>
    </w:div>
    <w:div w:id="585578351">
      <w:bodyDiv w:val="1"/>
      <w:marLeft w:val="0"/>
      <w:marRight w:val="0"/>
      <w:marTop w:val="0"/>
      <w:marBottom w:val="0"/>
      <w:divBdr>
        <w:top w:val="none" w:sz="0" w:space="0" w:color="auto"/>
        <w:left w:val="none" w:sz="0" w:space="0" w:color="auto"/>
        <w:bottom w:val="none" w:sz="0" w:space="0" w:color="auto"/>
        <w:right w:val="none" w:sz="0" w:space="0" w:color="auto"/>
      </w:divBdr>
    </w:div>
    <w:div w:id="618882095">
      <w:bodyDiv w:val="1"/>
      <w:marLeft w:val="0"/>
      <w:marRight w:val="0"/>
      <w:marTop w:val="0"/>
      <w:marBottom w:val="0"/>
      <w:divBdr>
        <w:top w:val="none" w:sz="0" w:space="0" w:color="auto"/>
        <w:left w:val="none" w:sz="0" w:space="0" w:color="auto"/>
        <w:bottom w:val="none" w:sz="0" w:space="0" w:color="auto"/>
        <w:right w:val="none" w:sz="0" w:space="0" w:color="auto"/>
      </w:divBdr>
    </w:div>
    <w:div w:id="667558444">
      <w:bodyDiv w:val="1"/>
      <w:marLeft w:val="0"/>
      <w:marRight w:val="0"/>
      <w:marTop w:val="0"/>
      <w:marBottom w:val="0"/>
      <w:divBdr>
        <w:top w:val="none" w:sz="0" w:space="0" w:color="auto"/>
        <w:left w:val="none" w:sz="0" w:space="0" w:color="auto"/>
        <w:bottom w:val="none" w:sz="0" w:space="0" w:color="auto"/>
        <w:right w:val="none" w:sz="0" w:space="0" w:color="auto"/>
      </w:divBdr>
    </w:div>
    <w:div w:id="702053924">
      <w:bodyDiv w:val="1"/>
      <w:marLeft w:val="0"/>
      <w:marRight w:val="0"/>
      <w:marTop w:val="0"/>
      <w:marBottom w:val="0"/>
      <w:divBdr>
        <w:top w:val="none" w:sz="0" w:space="0" w:color="auto"/>
        <w:left w:val="none" w:sz="0" w:space="0" w:color="auto"/>
        <w:bottom w:val="none" w:sz="0" w:space="0" w:color="auto"/>
        <w:right w:val="none" w:sz="0" w:space="0" w:color="auto"/>
      </w:divBdr>
    </w:div>
    <w:div w:id="731654432">
      <w:bodyDiv w:val="1"/>
      <w:marLeft w:val="0"/>
      <w:marRight w:val="0"/>
      <w:marTop w:val="0"/>
      <w:marBottom w:val="0"/>
      <w:divBdr>
        <w:top w:val="none" w:sz="0" w:space="0" w:color="auto"/>
        <w:left w:val="none" w:sz="0" w:space="0" w:color="auto"/>
        <w:bottom w:val="none" w:sz="0" w:space="0" w:color="auto"/>
        <w:right w:val="none" w:sz="0" w:space="0" w:color="auto"/>
      </w:divBdr>
    </w:div>
    <w:div w:id="772407702">
      <w:bodyDiv w:val="1"/>
      <w:marLeft w:val="0"/>
      <w:marRight w:val="0"/>
      <w:marTop w:val="0"/>
      <w:marBottom w:val="0"/>
      <w:divBdr>
        <w:top w:val="none" w:sz="0" w:space="0" w:color="auto"/>
        <w:left w:val="none" w:sz="0" w:space="0" w:color="auto"/>
        <w:bottom w:val="none" w:sz="0" w:space="0" w:color="auto"/>
        <w:right w:val="none" w:sz="0" w:space="0" w:color="auto"/>
      </w:divBdr>
    </w:div>
    <w:div w:id="824205685">
      <w:bodyDiv w:val="1"/>
      <w:marLeft w:val="0"/>
      <w:marRight w:val="0"/>
      <w:marTop w:val="0"/>
      <w:marBottom w:val="0"/>
      <w:divBdr>
        <w:top w:val="none" w:sz="0" w:space="0" w:color="auto"/>
        <w:left w:val="none" w:sz="0" w:space="0" w:color="auto"/>
        <w:bottom w:val="none" w:sz="0" w:space="0" w:color="auto"/>
        <w:right w:val="none" w:sz="0" w:space="0" w:color="auto"/>
      </w:divBdr>
      <w:divsChild>
        <w:div w:id="187528454">
          <w:marLeft w:val="0"/>
          <w:marRight w:val="0"/>
          <w:marTop w:val="0"/>
          <w:marBottom w:val="0"/>
          <w:divBdr>
            <w:top w:val="none" w:sz="0" w:space="0" w:color="auto"/>
            <w:left w:val="none" w:sz="0" w:space="0" w:color="auto"/>
            <w:bottom w:val="none" w:sz="0" w:space="0" w:color="auto"/>
            <w:right w:val="none" w:sz="0" w:space="0" w:color="auto"/>
          </w:divBdr>
        </w:div>
        <w:div w:id="516696709">
          <w:marLeft w:val="0"/>
          <w:marRight w:val="0"/>
          <w:marTop w:val="0"/>
          <w:marBottom w:val="0"/>
          <w:divBdr>
            <w:top w:val="none" w:sz="0" w:space="0" w:color="auto"/>
            <w:left w:val="none" w:sz="0" w:space="0" w:color="auto"/>
            <w:bottom w:val="none" w:sz="0" w:space="0" w:color="auto"/>
            <w:right w:val="none" w:sz="0" w:space="0" w:color="auto"/>
          </w:divBdr>
        </w:div>
        <w:div w:id="1173304008">
          <w:marLeft w:val="0"/>
          <w:marRight w:val="0"/>
          <w:marTop w:val="0"/>
          <w:marBottom w:val="0"/>
          <w:divBdr>
            <w:top w:val="none" w:sz="0" w:space="0" w:color="auto"/>
            <w:left w:val="none" w:sz="0" w:space="0" w:color="auto"/>
            <w:bottom w:val="none" w:sz="0" w:space="0" w:color="auto"/>
            <w:right w:val="none" w:sz="0" w:space="0" w:color="auto"/>
          </w:divBdr>
        </w:div>
      </w:divsChild>
    </w:div>
    <w:div w:id="831676954">
      <w:bodyDiv w:val="1"/>
      <w:marLeft w:val="0"/>
      <w:marRight w:val="0"/>
      <w:marTop w:val="0"/>
      <w:marBottom w:val="0"/>
      <w:divBdr>
        <w:top w:val="none" w:sz="0" w:space="0" w:color="auto"/>
        <w:left w:val="none" w:sz="0" w:space="0" w:color="auto"/>
        <w:bottom w:val="none" w:sz="0" w:space="0" w:color="auto"/>
        <w:right w:val="none" w:sz="0" w:space="0" w:color="auto"/>
      </w:divBdr>
    </w:div>
    <w:div w:id="871264577">
      <w:bodyDiv w:val="1"/>
      <w:marLeft w:val="0"/>
      <w:marRight w:val="0"/>
      <w:marTop w:val="0"/>
      <w:marBottom w:val="0"/>
      <w:divBdr>
        <w:top w:val="none" w:sz="0" w:space="0" w:color="auto"/>
        <w:left w:val="none" w:sz="0" w:space="0" w:color="auto"/>
        <w:bottom w:val="none" w:sz="0" w:space="0" w:color="auto"/>
        <w:right w:val="none" w:sz="0" w:space="0" w:color="auto"/>
      </w:divBdr>
    </w:div>
    <w:div w:id="875973070">
      <w:bodyDiv w:val="1"/>
      <w:marLeft w:val="0"/>
      <w:marRight w:val="0"/>
      <w:marTop w:val="0"/>
      <w:marBottom w:val="0"/>
      <w:divBdr>
        <w:top w:val="none" w:sz="0" w:space="0" w:color="auto"/>
        <w:left w:val="none" w:sz="0" w:space="0" w:color="auto"/>
        <w:bottom w:val="none" w:sz="0" w:space="0" w:color="auto"/>
        <w:right w:val="none" w:sz="0" w:space="0" w:color="auto"/>
      </w:divBdr>
    </w:div>
    <w:div w:id="880704304">
      <w:bodyDiv w:val="1"/>
      <w:marLeft w:val="0"/>
      <w:marRight w:val="0"/>
      <w:marTop w:val="0"/>
      <w:marBottom w:val="0"/>
      <w:divBdr>
        <w:top w:val="none" w:sz="0" w:space="0" w:color="auto"/>
        <w:left w:val="none" w:sz="0" w:space="0" w:color="auto"/>
        <w:bottom w:val="none" w:sz="0" w:space="0" w:color="auto"/>
        <w:right w:val="none" w:sz="0" w:space="0" w:color="auto"/>
      </w:divBdr>
    </w:div>
    <w:div w:id="882208357">
      <w:bodyDiv w:val="1"/>
      <w:marLeft w:val="0"/>
      <w:marRight w:val="0"/>
      <w:marTop w:val="0"/>
      <w:marBottom w:val="0"/>
      <w:divBdr>
        <w:top w:val="none" w:sz="0" w:space="0" w:color="auto"/>
        <w:left w:val="none" w:sz="0" w:space="0" w:color="auto"/>
        <w:bottom w:val="none" w:sz="0" w:space="0" w:color="auto"/>
        <w:right w:val="none" w:sz="0" w:space="0" w:color="auto"/>
      </w:divBdr>
    </w:div>
    <w:div w:id="898631802">
      <w:bodyDiv w:val="1"/>
      <w:marLeft w:val="0"/>
      <w:marRight w:val="0"/>
      <w:marTop w:val="0"/>
      <w:marBottom w:val="0"/>
      <w:divBdr>
        <w:top w:val="none" w:sz="0" w:space="0" w:color="auto"/>
        <w:left w:val="none" w:sz="0" w:space="0" w:color="auto"/>
        <w:bottom w:val="none" w:sz="0" w:space="0" w:color="auto"/>
        <w:right w:val="none" w:sz="0" w:space="0" w:color="auto"/>
      </w:divBdr>
    </w:div>
    <w:div w:id="940528643">
      <w:bodyDiv w:val="1"/>
      <w:marLeft w:val="0"/>
      <w:marRight w:val="0"/>
      <w:marTop w:val="0"/>
      <w:marBottom w:val="0"/>
      <w:divBdr>
        <w:top w:val="none" w:sz="0" w:space="0" w:color="auto"/>
        <w:left w:val="none" w:sz="0" w:space="0" w:color="auto"/>
        <w:bottom w:val="none" w:sz="0" w:space="0" w:color="auto"/>
        <w:right w:val="none" w:sz="0" w:space="0" w:color="auto"/>
      </w:divBdr>
    </w:div>
    <w:div w:id="956760496">
      <w:bodyDiv w:val="1"/>
      <w:marLeft w:val="0"/>
      <w:marRight w:val="0"/>
      <w:marTop w:val="0"/>
      <w:marBottom w:val="0"/>
      <w:divBdr>
        <w:top w:val="none" w:sz="0" w:space="0" w:color="auto"/>
        <w:left w:val="none" w:sz="0" w:space="0" w:color="auto"/>
        <w:bottom w:val="none" w:sz="0" w:space="0" w:color="auto"/>
        <w:right w:val="none" w:sz="0" w:space="0" w:color="auto"/>
      </w:divBdr>
    </w:div>
    <w:div w:id="971979395">
      <w:bodyDiv w:val="1"/>
      <w:marLeft w:val="0"/>
      <w:marRight w:val="0"/>
      <w:marTop w:val="0"/>
      <w:marBottom w:val="0"/>
      <w:divBdr>
        <w:top w:val="none" w:sz="0" w:space="0" w:color="auto"/>
        <w:left w:val="none" w:sz="0" w:space="0" w:color="auto"/>
        <w:bottom w:val="none" w:sz="0" w:space="0" w:color="auto"/>
        <w:right w:val="none" w:sz="0" w:space="0" w:color="auto"/>
      </w:divBdr>
    </w:div>
    <w:div w:id="1052271402">
      <w:bodyDiv w:val="1"/>
      <w:marLeft w:val="0"/>
      <w:marRight w:val="0"/>
      <w:marTop w:val="0"/>
      <w:marBottom w:val="0"/>
      <w:divBdr>
        <w:top w:val="none" w:sz="0" w:space="0" w:color="auto"/>
        <w:left w:val="none" w:sz="0" w:space="0" w:color="auto"/>
        <w:bottom w:val="none" w:sz="0" w:space="0" w:color="auto"/>
        <w:right w:val="none" w:sz="0" w:space="0" w:color="auto"/>
      </w:divBdr>
    </w:div>
    <w:div w:id="1065450084">
      <w:bodyDiv w:val="1"/>
      <w:marLeft w:val="0"/>
      <w:marRight w:val="0"/>
      <w:marTop w:val="0"/>
      <w:marBottom w:val="0"/>
      <w:divBdr>
        <w:top w:val="none" w:sz="0" w:space="0" w:color="auto"/>
        <w:left w:val="none" w:sz="0" w:space="0" w:color="auto"/>
        <w:bottom w:val="none" w:sz="0" w:space="0" w:color="auto"/>
        <w:right w:val="none" w:sz="0" w:space="0" w:color="auto"/>
      </w:divBdr>
    </w:div>
    <w:div w:id="1086803912">
      <w:bodyDiv w:val="1"/>
      <w:marLeft w:val="0"/>
      <w:marRight w:val="0"/>
      <w:marTop w:val="0"/>
      <w:marBottom w:val="0"/>
      <w:divBdr>
        <w:top w:val="none" w:sz="0" w:space="0" w:color="auto"/>
        <w:left w:val="none" w:sz="0" w:space="0" w:color="auto"/>
        <w:bottom w:val="none" w:sz="0" w:space="0" w:color="auto"/>
        <w:right w:val="none" w:sz="0" w:space="0" w:color="auto"/>
      </w:divBdr>
    </w:div>
    <w:div w:id="1108962831">
      <w:bodyDiv w:val="1"/>
      <w:marLeft w:val="0"/>
      <w:marRight w:val="0"/>
      <w:marTop w:val="0"/>
      <w:marBottom w:val="0"/>
      <w:divBdr>
        <w:top w:val="none" w:sz="0" w:space="0" w:color="auto"/>
        <w:left w:val="none" w:sz="0" w:space="0" w:color="auto"/>
        <w:bottom w:val="none" w:sz="0" w:space="0" w:color="auto"/>
        <w:right w:val="none" w:sz="0" w:space="0" w:color="auto"/>
      </w:divBdr>
    </w:div>
    <w:div w:id="1119181127">
      <w:bodyDiv w:val="1"/>
      <w:marLeft w:val="0"/>
      <w:marRight w:val="0"/>
      <w:marTop w:val="0"/>
      <w:marBottom w:val="0"/>
      <w:divBdr>
        <w:top w:val="none" w:sz="0" w:space="0" w:color="auto"/>
        <w:left w:val="none" w:sz="0" w:space="0" w:color="auto"/>
        <w:bottom w:val="none" w:sz="0" w:space="0" w:color="auto"/>
        <w:right w:val="none" w:sz="0" w:space="0" w:color="auto"/>
      </w:divBdr>
    </w:div>
    <w:div w:id="1171019033">
      <w:bodyDiv w:val="1"/>
      <w:marLeft w:val="0"/>
      <w:marRight w:val="0"/>
      <w:marTop w:val="0"/>
      <w:marBottom w:val="0"/>
      <w:divBdr>
        <w:top w:val="none" w:sz="0" w:space="0" w:color="auto"/>
        <w:left w:val="none" w:sz="0" w:space="0" w:color="auto"/>
        <w:bottom w:val="none" w:sz="0" w:space="0" w:color="auto"/>
        <w:right w:val="none" w:sz="0" w:space="0" w:color="auto"/>
      </w:divBdr>
    </w:div>
    <w:div w:id="1222907942">
      <w:bodyDiv w:val="1"/>
      <w:marLeft w:val="0"/>
      <w:marRight w:val="0"/>
      <w:marTop w:val="0"/>
      <w:marBottom w:val="0"/>
      <w:divBdr>
        <w:top w:val="none" w:sz="0" w:space="0" w:color="auto"/>
        <w:left w:val="none" w:sz="0" w:space="0" w:color="auto"/>
        <w:bottom w:val="none" w:sz="0" w:space="0" w:color="auto"/>
        <w:right w:val="none" w:sz="0" w:space="0" w:color="auto"/>
      </w:divBdr>
    </w:div>
    <w:div w:id="1273628208">
      <w:bodyDiv w:val="1"/>
      <w:marLeft w:val="0"/>
      <w:marRight w:val="0"/>
      <w:marTop w:val="0"/>
      <w:marBottom w:val="0"/>
      <w:divBdr>
        <w:top w:val="none" w:sz="0" w:space="0" w:color="auto"/>
        <w:left w:val="none" w:sz="0" w:space="0" w:color="auto"/>
        <w:bottom w:val="none" w:sz="0" w:space="0" w:color="auto"/>
        <w:right w:val="none" w:sz="0" w:space="0" w:color="auto"/>
      </w:divBdr>
    </w:div>
    <w:div w:id="1333025715">
      <w:bodyDiv w:val="1"/>
      <w:marLeft w:val="0"/>
      <w:marRight w:val="0"/>
      <w:marTop w:val="0"/>
      <w:marBottom w:val="0"/>
      <w:divBdr>
        <w:top w:val="none" w:sz="0" w:space="0" w:color="auto"/>
        <w:left w:val="none" w:sz="0" w:space="0" w:color="auto"/>
        <w:bottom w:val="none" w:sz="0" w:space="0" w:color="auto"/>
        <w:right w:val="none" w:sz="0" w:space="0" w:color="auto"/>
      </w:divBdr>
    </w:div>
    <w:div w:id="1394935649">
      <w:bodyDiv w:val="1"/>
      <w:marLeft w:val="0"/>
      <w:marRight w:val="0"/>
      <w:marTop w:val="0"/>
      <w:marBottom w:val="0"/>
      <w:divBdr>
        <w:top w:val="none" w:sz="0" w:space="0" w:color="auto"/>
        <w:left w:val="none" w:sz="0" w:space="0" w:color="auto"/>
        <w:bottom w:val="none" w:sz="0" w:space="0" w:color="auto"/>
        <w:right w:val="none" w:sz="0" w:space="0" w:color="auto"/>
      </w:divBdr>
    </w:div>
    <w:div w:id="1404446586">
      <w:bodyDiv w:val="1"/>
      <w:marLeft w:val="0"/>
      <w:marRight w:val="0"/>
      <w:marTop w:val="0"/>
      <w:marBottom w:val="0"/>
      <w:divBdr>
        <w:top w:val="none" w:sz="0" w:space="0" w:color="auto"/>
        <w:left w:val="none" w:sz="0" w:space="0" w:color="auto"/>
        <w:bottom w:val="none" w:sz="0" w:space="0" w:color="auto"/>
        <w:right w:val="none" w:sz="0" w:space="0" w:color="auto"/>
      </w:divBdr>
    </w:div>
    <w:div w:id="1475682086">
      <w:bodyDiv w:val="1"/>
      <w:marLeft w:val="0"/>
      <w:marRight w:val="0"/>
      <w:marTop w:val="0"/>
      <w:marBottom w:val="0"/>
      <w:divBdr>
        <w:top w:val="none" w:sz="0" w:space="0" w:color="auto"/>
        <w:left w:val="none" w:sz="0" w:space="0" w:color="auto"/>
        <w:bottom w:val="none" w:sz="0" w:space="0" w:color="auto"/>
        <w:right w:val="none" w:sz="0" w:space="0" w:color="auto"/>
      </w:divBdr>
    </w:div>
    <w:div w:id="1478497382">
      <w:bodyDiv w:val="1"/>
      <w:marLeft w:val="0"/>
      <w:marRight w:val="0"/>
      <w:marTop w:val="0"/>
      <w:marBottom w:val="0"/>
      <w:divBdr>
        <w:top w:val="none" w:sz="0" w:space="0" w:color="auto"/>
        <w:left w:val="none" w:sz="0" w:space="0" w:color="auto"/>
        <w:bottom w:val="none" w:sz="0" w:space="0" w:color="auto"/>
        <w:right w:val="none" w:sz="0" w:space="0" w:color="auto"/>
      </w:divBdr>
    </w:div>
    <w:div w:id="1495024627">
      <w:bodyDiv w:val="1"/>
      <w:marLeft w:val="0"/>
      <w:marRight w:val="0"/>
      <w:marTop w:val="0"/>
      <w:marBottom w:val="0"/>
      <w:divBdr>
        <w:top w:val="none" w:sz="0" w:space="0" w:color="auto"/>
        <w:left w:val="none" w:sz="0" w:space="0" w:color="auto"/>
        <w:bottom w:val="none" w:sz="0" w:space="0" w:color="auto"/>
        <w:right w:val="none" w:sz="0" w:space="0" w:color="auto"/>
      </w:divBdr>
    </w:div>
    <w:div w:id="1538350993">
      <w:bodyDiv w:val="1"/>
      <w:marLeft w:val="0"/>
      <w:marRight w:val="0"/>
      <w:marTop w:val="0"/>
      <w:marBottom w:val="0"/>
      <w:divBdr>
        <w:top w:val="none" w:sz="0" w:space="0" w:color="auto"/>
        <w:left w:val="none" w:sz="0" w:space="0" w:color="auto"/>
        <w:bottom w:val="none" w:sz="0" w:space="0" w:color="auto"/>
        <w:right w:val="none" w:sz="0" w:space="0" w:color="auto"/>
      </w:divBdr>
    </w:div>
    <w:div w:id="1619680204">
      <w:bodyDiv w:val="1"/>
      <w:marLeft w:val="0"/>
      <w:marRight w:val="0"/>
      <w:marTop w:val="0"/>
      <w:marBottom w:val="0"/>
      <w:divBdr>
        <w:top w:val="none" w:sz="0" w:space="0" w:color="auto"/>
        <w:left w:val="none" w:sz="0" w:space="0" w:color="auto"/>
        <w:bottom w:val="none" w:sz="0" w:space="0" w:color="auto"/>
        <w:right w:val="none" w:sz="0" w:space="0" w:color="auto"/>
      </w:divBdr>
    </w:div>
    <w:div w:id="1623658500">
      <w:bodyDiv w:val="1"/>
      <w:marLeft w:val="0"/>
      <w:marRight w:val="0"/>
      <w:marTop w:val="0"/>
      <w:marBottom w:val="0"/>
      <w:divBdr>
        <w:top w:val="none" w:sz="0" w:space="0" w:color="auto"/>
        <w:left w:val="none" w:sz="0" w:space="0" w:color="auto"/>
        <w:bottom w:val="none" w:sz="0" w:space="0" w:color="auto"/>
        <w:right w:val="none" w:sz="0" w:space="0" w:color="auto"/>
      </w:divBdr>
    </w:div>
    <w:div w:id="1636443979">
      <w:bodyDiv w:val="1"/>
      <w:marLeft w:val="0"/>
      <w:marRight w:val="0"/>
      <w:marTop w:val="0"/>
      <w:marBottom w:val="0"/>
      <w:divBdr>
        <w:top w:val="none" w:sz="0" w:space="0" w:color="auto"/>
        <w:left w:val="none" w:sz="0" w:space="0" w:color="auto"/>
        <w:bottom w:val="none" w:sz="0" w:space="0" w:color="auto"/>
        <w:right w:val="none" w:sz="0" w:space="0" w:color="auto"/>
      </w:divBdr>
    </w:div>
    <w:div w:id="1659336606">
      <w:bodyDiv w:val="1"/>
      <w:marLeft w:val="0"/>
      <w:marRight w:val="0"/>
      <w:marTop w:val="0"/>
      <w:marBottom w:val="0"/>
      <w:divBdr>
        <w:top w:val="none" w:sz="0" w:space="0" w:color="auto"/>
        <w:left w:val="none" w:sz="0" w:space="0" w:color="auto"/>
        <w:bottom w:val="none" w:sz="0" w:space="0" w:color="auto"/>
        <w:right w:val="none" w:sz="0" w:space="0" w:color="auto"/>
      </w:divBdr>
    </w:div>
    <w:div w:id="1694576124">
      <w:bodyDiv w:val="1"/>
      <w:marLeft w:val="0"/>
      <w:marRight w:val="0"/>
      <w:marTop w:val="0"/>
      <w:marBottom w:val="0"/>
      <w:divBdr>
        <w:top w:val="none" w:sz="0" w:space="0" w:color="auto"/>
        <w:left w:val="none" w:sz="0" w:space="0" w:color="auto"/>
        <w:bottom w:val="none" w:sz="0" w:space="0" w:color="auto"/>
        <w:right w:val="none" w:sz="0" w:space="0" w:color="auto"/>
      </w:divBdr>
    </w:div>
    <w:div w:id="1696421382">
      <w:bodyDiv w:val="1"/>
      <w:marLeft w:val="0"/>
      <w:marRight w:val="0"/>
      <w:marTop w:val="0"/>
      <w:marBottom w:val="0"/>
      <w:divBdr>
        <w:top w:val="none" w:sz="0" w:space="0" w:color="auto"/>
        <w:left w:val="none" w:sz="0" w:space="0" w:color="auto"/>
        <w:bottom w:val="none" w:sz="0" w:space="0" w:color="auto"/>
        <w:right w:val="none" w:sz="0" w:space="0" w:color="auto"/>
      </w:divBdr>
    </w:div>
    <w:div w:id="1726222688">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30042789">
      <w:bodyDiv w:val="1"/>
      <w:marLeft w:val="0"/>
      <w:marRight w:val="0"/>
      <w:marTop w:val="0"/>
      <w:marBottom w:val="0"/>
      <w:divBdr>
        <w:top w:val="none" w:sz="0" w:space="0" w:color="auto"/>
        <w:left w:val="none" w:sz="0" w:space="0" w:color="auto"/>
        <w:bottom w:val="none" w:sz="0" w:space="0" w:color="auto"/>
        <w:right w:val="none" w:sz="0" w:space="0" w:color="auto"/>
      </w:divBdr>
    </w:div>
    <w:div w:id="1947158221">
      <w:bodyDiv w:val="1"/>
      <w:marLeft w:val="0"/>
      <w:marRight w:val="0"/>
      <w:marTop w:val="0"/>
      <w:marBottom w:val="0"/>
      <w:divBdr>
        <w:top w:val="none" w:sz="0" w:space="0" w:color="auto"/>
        <w:left w:val="none" w:sz="0" w:space="0" w:color="auto"/>
        <w:bottom w:val="none" w:sz="0" w:space="0" w:color="auto"/>
        <w:right w:val="none" w:sz="0" w:space="0" w:color="auto"/>
      </w:divBdr>
    </w:div>
    <w:div w:id="1951164379">
      <w:bodyDiv w:val="1"/>
      <w:marLeft w:val="0"/>
      <w:marRight w:val="0"/>
      <w:marTop w:val="0"/>
      <w:marBottom w:val="0"/>
      <w:divBdr>
        <w:top w:val="none" w:sz="0" w:space="0" w:color="auto"/>
        <w:left w:val="none" w:sz="0" w:space="0" w:color="auto"/>
        <w:bottom w:val="none" w:sz="0" w:space="0" w:color="auto"/>
        <w:right w:val="none" w:sz="0" w:space="0" w:color="auto"/>
      </w:divBdr>
    </w:div>
    <w:div w:id="1962497644">
      <w:bodyDiv w:val="1"/>
      <w:marLeft w:val="0"/>
      <w:marRight w:val="0"/>
      <w:marTop w:val="0"/>
      <w:marBottom w:val="0"/>
      <w:divBdr>
        <w:top w:val="none" w:sz="0" w:space="0" w:color="auto"/>
        <w:left w:val="none" w:sz="0" w:space="0" w:color="auto"/>
        <w:bottom w:val="none" w:sz="0" w:space="0" w:color="auto"/>
        <w:right w:val="none" w:sz="0" w:space="0" w:color="auto"/>
      </w:divBdr>
    </w:div>
    <w:div w:id="1969315936">
      <w:bodyDiv w:val="1"/>
      <w:marLeft w:val="0"/>
      <w:marRight w:val="0"/>
      <w:marTop w:val="0"/>
      <w:marBottom w:val="0"/>
      <w:divBdr>
        <w:top w:val="none" w:sz="0" w:space="0" w:color="auto"/>
        <w:left w:val="none" w:sz="0" w:space="0" w:color="auto"/>
        <w:bottom w:val="none" w:sz="0" w:space="0" w:color="auto"/>
        <w:right w:val="none" w:sz="0" w:space="0" w:color="auto"/>
      </w:divBdr>
    </w:div>
    <w:div w:id="1974289327">
      <w:bodyDiv w:val="1"/>
      <w:marLeft w:val="0"/>
      <w:marRight w:val="0"/>
      <w:marTop w:val="0"/>
      <w:marBottom w:val="0"/>
      <w:divBdr>
        <w:top w:val="none" w:sz="0" w:space="0" w:color="auto"/>
        <w:left w:val="none" w:sz="0" w:space="0" w:color="auto"/>
        <w:bottom w:val="none" w:sz="0" w:space="0" w:color="auto"/>
        <w:right w:val="none" w:sz="0" w:space="0" w:color="auto"/>
      </w:divBdr>
    </w:div>
    <w:div w:id="2016302062">
      <w:bodyDiv w:val="1"/>
      <w:marLeft w:val="0"/>
      <w:marRight w:val="0"/>
      <w:marTop w:val="0"/>
      <w:marBottom w:val="0"/>
      <w:divBdr>
        <w:top w:val="none" w:sz="0" w:space="0" w:color="auto"/>
        <w:left w:val="none" w:sz="0" w:space="0" w:color="auto"/>
        <w:bottom w:val="none" w:sz="0" w:space="0" w:color="auto"/>
        <w:right w:val="none" w:sz="0" w:space="0" w:color="auto"/>
      </w:divBdr>
    </w:div>
    <w:div w:id="2025400112">
      <w:bodyDiv w:val="1"/>
      <w:marLeft w:val="0"/>
      <w:marRight w:val="0"/>
      <w:marTop w:val="0"/>
      <w:marBottom w:val="0"/>
      <w:divBdr>
        <w:top w:val="none" w:sz="0" w:space="0" w:color="auto"/>
        <w:left w:val="none" w:sz="0" w:space="0" w:color="auto"/>
        <w:bottom w:val="none" w:sz="0" w:space="0" w:color="auto"/>
        <w:right w:val="none" w:sz="0" w:space="0" w:color="auto"/>
      </w:divBdr>
    </w:div>
    <w:div w:id="2096900537">
      <w:bodyDiv w:val="1"/>
      <w:marLeft w:val="0"/>
      <w:marRight w:val="0"/>
      <w:marTop w:val="0"/>
      <w:marBottom w:val="0"/>
      <w:divBdr>
        <w:top w:val="none" w:sz="0" w:space="0" w:color="auto"/>
        <w:left w:val="none" w:sz="0" w:space="0" w:color="auto"/>
        <w:bottom w:val="none" w:sz="0" w:space="0" w:color="auto"/>
        <w:right w:val="none" w:sz="0" w:space="0" w:color="auto"/>
      </w:divBdr>
    </w:div>
    <w:div w:id="2099715938">
      <w:bodyDiv w:val="1"/>
      <w:marLeft w:val="0"/>
      <w:marRight w:val="0"/>
      <w:marTop w:val="0"/>
      <w:marBottom w:val="0"/>
      <w:divBdr>
        <w:top w:val="none" w:sz="0" w:space="0" w:color="auto"/>
        <w:left w:val="none" w:sz="0" w:space="0" w:color="auto"/>
        <w:bottom w:val="none" w:sz="0" w:space="0" w:color="auto"/>
        <w:right w:val="none" w:sz="0" w:space="0" w:color="auto"/>
      </w:divBdr>
    </w:div>
    <w:div w:id="2123959014">
      <w:bodyDiv w:val="1"/>
      <w:marLeft w:val="0"/>
      <w:marRight w:val="0"/>
      <w:marTop w:val="0"/>
      <w:marBottom w:val="0"/>
      <w:divBdr>
        <w:top w:val="none" w:sz="0" w:space="0" w:color="auto"/>
        <w:left w:val="none" w:sz="0" w:space="0" w:color="auto"/>
        <w:bottom w:val="none" w:sz="0" w:space="0" w:color="auto"/>
        <w:right w:val="none" w:sz="0" w:space="0" w:color="auto"/>
      </w:divBdr>
    </w:div>
    <w:div w:id="2129661490">
      <w:bodyDiv w:val="1"/>
      <w:marLeft w:val="0"/>
      <w:marRight w:val="0"/>
      <w:marTop w:val="0"/>
      <w:marBottom w:val="0"/>
      <w:divBdr>
        <w:top w:val="none" w:sz="0" w:space="0" w:color="auto"/>
        <w:left w:val="none" w:sz="0" w:space="0" w:color="auto"/>
        <w:bottom w:val="none" w:sz="0" w:space="0" w:color="auto"/>
        <w:right w:val="none" w:sz="0" w:space="0" w:color="auto"/>
      </w:divBdr>
    </w:div>
    <w:div w:id="213609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pp@cpost.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74567\LOCALS~1\Temp\Do&#269;asn&#253;%20adres&#225;&#345;%202%20pro%20Smlouva_s_hlavickou%5b1%5d.zip\Smlouva%20s%20hlavi&#269;kou.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roCteniIIk xmlns="a753e68a-505a-41ca-a7b8-db68a71b94d7">
      <UserInfo>
        <DisplayName/>
        <AccountId xsi:nil="true"/>
        <AccountType/>
      </UserInfo>
    </ProCteniIIk>
    <StatusVZ xmlns="a753e68a-505a-41ca-a7b8-db68a71b94d7">I. kolo - dokončení</StatusVZ>
    <Ukončení_x0020_II.kola xmlns="a753e68a-505a-41ca-a7b8-db68a71b94d7" xsi:nil="true"/>
    <SchvalIII xmlns="a753e68a-505a-41ca-a7b8-db68a71b94d7">
      <UserInfo>
        <DisplayName/>
        <AccountId xsi:nil="true"/>
        <AccountType/>
      </UserInfo>
    </SchvalIII>
    <Ukončení_x0020_I.kola xmlns="a753e68a-505a-41ca-a7b8-db68a71b94d7" xsi:nil="true"/>
    <DocumentSetDescription xmlns="http://schemas.microsoft.com/sharepoint/v3" xsi:nil="true"/>
    <ElePodpis xmlns="a753e68a-505a-41ca-a7b8-db68a71b94d7">true</ElePodpis>
    <KategorieVZ xmlns="a753e68a-505a-41ca-a7b8-db68a71b94d7">Sektorový</KategorieVZ>
    <oddeleni xmlns="a753e68a-505a-41ca-a7b8-db68a71b94d7">4</oddeleni>
    <SchvalIIIn xmlns="a753e68a-505a-41ca-a7b8-db68a71b94d7">
      <UserInfo>
        <DisplayName/>
        <AccountId xsi:nil="true"/>
        <AccountType/>
      </UserInfo>
    </SchvalIIIn>
    <SchvalII xmlns="a753e68a-505a-41ca-a7b8-db68a71b94d7">
      <UserInfo>
        <DisplayName/>
        <AccountId xsi:nil="true"/>
        <AccountType/>
      </UserInfo>
    </SchvalII>
    <ProCteniIk xmlns="a753e68a-505a-41ca-a7b8-db68a71b94d7">
      <UserInfo>
        <DisplayName/>
        <AccountId xsi:nil="true"/>
        <AccountType/>
      </UserInfo>
    </ProCteniIk>
    <ProCteniIIIk xmlns="a753e68a-505a-41ca-a7b8-db68a71b94d7">
      <UserInfo>
        <DisplayName/>
        <AccountId xsi:nil="true"/>
        <AccountType/>
      </UserInfo>
    </ProCteniIIIk>
    <SchvalIIn xmlns="a753e68a-505a-41ca-a7b8-db68a71b94d7">
      <UserInfo>
        <DisplayName/>
        <AccountId xsi:nil="true"/>
        <AccountType/>
      </UserInfo>
    </SchvalIIn>
    <Ukončení_x0020_III.kola xmlns="a753e68a-505a-41ca-a7b8-db68a71b94d7" xsi:nil="true"/>
    <SchvalIn xmlns="a753e68a-505a-41ca-a7b8-db68a71b94d7">
      <UserInfo>
        <DisplayName/>
        <AccountId xsi:nil="true"/>
        <AccountType/>
      </UserInfo>
    </SchvalIn>
    <Zpracovatel xmlns="a753e68a-505a-41ca-a7b8-db68a71b94d7">
      <UserInfo>
        <DisplayName>Havlíková Jarmila Ing.</DisplayName>
        <AccountId>39</AccountId>
        <AccountType/>
      </UserInfo>
      <UserInfo>
        <DisplayName>Pavlovská Petra</DisplayName>
        <AccountId>221</AccountId>
        <AccountType/>
      </UserInfo>
      <UserInfo>
        <DisplayName>Belyakov Klára</DisplayName>
        <AccountId>713</AccountId>
        <AccountType/>
      </UserInfo>
    </Zpracovatel>
    <SchvalI xmlns="a753e68a-505a-41ca-a7b8-db68a71b94d7">
      <UserInfo>
        <DisplayName/>
        <AccountId xsi:nil="true"/>
        <AccountType/>
      </UserInfo>
    </SchvalI>
    <Kolo xmlns="a753e68a-505a-41ca-a7b8-db68a71b94d7">1</Kolo>
    <IDVZ xmlns="a753e68a-505a-41ca-a7b8-db68a71b94d7">50282</IDVZ>
  </documentManagement>
</p:properties>
</file>

<file path=customXml/item3.xml><?xml version="1.0" encoding="utf-8"?>
<ct:contentTypeSchema xmlns:ct="http://schemas.microsoft.com/office/2006/metadata/contentType" xmlns:ma="http://schemas.microsoft.com/office/2006/metadata/properties/metaAttributes" ct:_="" ma:_="" ma:contentTypeName="Zadávací podmínky" ma:contentTypeID="0x01010067F1EC24D75DEF419620F651AC082AE60300240D7B52752CA948BAF71CC4DE245322" ma:contentTypeVersion="127" ma:contentTypeDescription="" ma:contentTypeScope="" ma:versionID="2a92ee4c5e1c6f29875e0faef95a24f8">
  <xsd:schema xmlns:xsd="http://www.w3.org/2001/XMLSchema" xmlns:xs="http://www.w3.org/2001/XMLSchema" xmlns:p="http://schemas.microsoft.com/office/2006/metadata/properties" xmlns:ns1="http://schemas.microsoft.com/sharepoint/v3" xmlns:ns2="a753e68a-505a-41ca-a7b8-db68a71b94d7" targetNamespace="http://schemas.microsoft.com/office/2006/metadata/properties" ma:root="true" ma:fieldsID="3a4b4ff155748e152f518ce5e862e541" ns1:_="" ns2:_="">
    <xsd:import namespace="http://schemas.microsoft.com/sharepoint/v3"/>
    <xsd:import namespace="a753e68a-505a-41ca-a7b8-db68a71b94d7"/>
    <xsd:element name="properties">
      <xsd:complexType>
        <xsd:sequence>
          <xsd:element name="documentManagement">
            <xsd:complexType>
              <xsd:all>
                <xsd:element ref="ns1:DocumentSetDescription" minOccurs="0"/>
                <xsd:element ref="ns2:Zpracovatel"/>
                <xsd:element ref="ns2:Kolo"/>
                <xsd:element ref="ns2:SchvalI" minOccurs="0"/>
                <xsd:element ref="ns2:SchvalIn" minOccurs="0"/>
                <xsd:element ref="ns2:ProCteniIk" minOccurs="0"/>
                <xsd:element ref="ns2:Ukončení_x0020_I.kola" minOccurs="0"/>
                <xsd:element ref="ns2:SchvalII" minOccurs="0"/>
                <xsd:element ref="ns2:SchvalIIn" minOccurs="0"/>
                <xsd:element ref="ns2:ProCteniIIk" minOccurs="0"/>
                <xsd:element ref="ns2:Ukončení_x0020_II.kola" minOccurs="0"/>
                <xsd:element ref="ns2:SchvalIII" minOccurs="0"/>
                <xsd:element ref="ns2:SchvalIIIn" minOccurs="0"/>
                <xsd:element ref="ns2:ProCteniIIIk" minOccurs="0"/>
                <xsd:element ref="ns2:Ukončení_x0020_III.kola" minOccurs="0"/>
                <xsd:element ref="ns2:ElePodpis" minOccurs="0"/>
                <xsd:element ref="ns2:oddeleni" minOccurs="0"/>
                <xsd:element ref="ns2:KategorieVZ" minOccurs="0"/>
                <xsd:element ref="ns2:StatusVZ" minOccurs="0"/>
                <xsd:element ref="ns2:ID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 nillable="true" ma:displayName="Popis" ma:description="Popis sady dokumentů"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3e68a-505a-41ca-a7b8-db68a71b94d7" elementFormDefault="qualified">
    <xsd:import namespace="http://schemas.microsoft.com/office/2006/documentManagement/types"/>
    <xsd:import namespace="http://schemas.microsoft.com/office/infopath/2007/PartnerControls"/>
    <xsd:element name="Zpracovatel" ma:index="2" ma:displayName="Zpracovatel" ma:list="UserInfo" ma:SharePointGroup="24" ma:internalName="Zpracovate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olo" ma:index="3" ma:displayName="Kolo" ma:format="Dropdown" ma:internalName="Kolo" ma:readOnly="false">
      <xsd:simpleType>
        <xsd:restriction base="dms:Choice">
          <xsd:enumeration value="1"/>
          <xsd:enumeration value="2"/>
          <xsd:enumeration value="3"/>
        </xsd:restriction>
      </xsd:simpleType>
    </xsd:element>
    <xsd:element name="SchvalI" ma:index="4" nillable="true" ma:displayName="Schvalovatel I.kolo" ma:list="UserInfo" ma:SharePointGroup="0" ma:internalName="Schval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n" ma:index="5" nillable="true" ma:displayName="Schvalovatel I.kolo, nepovinný" ma:list="UserInfo" ma:SharePointGroup="0" ma:internalName="Schval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k" ma:index="6" nillable="true" ma:displayName="Pro čteni I.kolo" ma:list="UserInfo" ma:SharePointGroup="0" ma:internalName="ProCten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kola" ma:index="7" nillable="true" ma:displayName="Ukončení I.kola" ma:format="DateTime" ma:internalName="Ukon_x010d_en_x00ed__x0020_I_x002e_kola" ma:readOnly="false">
      <xsd:simpleType>
        <xsd:restriction base="dms:DateTime"/>
      </xsd:simpleType>
    </xsd:element>
    <xsd:element name="SchvalII" ma:index="8" nillable="true" ma:displayName="Schvalovatel II.kolo" ma:list="UserInfo" ma:SharePointGroup="0" ma:internalName="Schval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n" ma:index="9" nillable="true" ma:displayName="Schvalovatel II.kolo, nepovinný" ma:list="UserInfo" ma:SharePointGroup="12" ma:internalName="Schval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k" ma:index="10" nillable="true" ma:displayName="Pro čteni II.kolo" ma:list="UserInfo" ma:SharePointGroup="0" ma:internalName="ProCten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I.kola" ma:index="11" nillable="true" ma:displayName="Ukončení II.kola" ma:format="DateTime" ma:internalName="Ukon_x010d_en_x00ed__x0020_II_x002e_kola" ma:readOnly="false">
      <xsd:simpleType>
        <xsd:restriction base="dms:DateTime"/>
      </xsd:simpleType>
    </xsd:element>
    <xsd:element name="SchvalIII" ma:index="12" nillable="true" ma:displayName="Schvalovatel III.kolo" ma:list="UserInfo" ma:SharePointGroup="12" ma:internalName="SchvalI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n" ma:index="13" nillable="true" ma:displayName="Schvalovatel III.kolo, nepovinný" ma:list="UserInfo" ma:SharePointGroup="12" ma:internalName="SchvalI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Ik" ma:index="14" nillable="true" ma:displayName="Pro čteni III.kolo" ma:list="UserInfo" ma:SharePointGroup="0" ma:internalName="ProCteni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II.kola" ma:index="15" nillable="true" ma:displayName="Ukončení III.kola" ma:format="DateTime" ma:internalName="Ukon_x010d_en_x00ed__x0020_III_x002e_kola" ma:readOnly="false">
      <xsd:simpleType>
        <xsd:restriction base="dms:DateTime"/>
      </xsd:simpleType>
    </xsd:element>
    <xsd:element name="ElePodpis" ma:index="16" nillable="true" ma:displayName="Elektronický podpis" ma:default="1" ma:internalName="ElePodpis" ma:readOnly="false">
      <xsd:simpleType>
        <xsd:restriction base="dms:Boolean"/>
      </xsd:simpleType>
    </xsd:element>
    <xsd:element name="oddeleni" ma:index="17" nillable="true" ma:displayName="Oddělení" ma:hidden="true" ma:indexed="true" ma:list="{f0b8007e-aee5-42ed-baa3-ec186b8ae2a3}" ma:internalName="oddeleni" ma:readOnly="false" ma:showField="Title" ma:web="a753e68a-505a-41ca-a7b8-db68a71b94d7">
      <xsd:simpleType>
        <xsd:restriction base="dms:Lookup"/>
      </xsd:simpleType>
    </xsd:element>
    <xsd:element name="KategorieVZ" ma:index="19" nillable="true" ma:displayName="Kategorie" ma:format="Dropdown" ma:hidden="true" ma:indexed="true" ma:internalName="KategorieVZ" ma:readOnly="false">
      <xsd:simpleType>
        <xsd:restriction base="dms:Choice">
          <xsd:enumeration value="Veřejný"/>
          <xsd:enumeration value="Sektorový"/>
        </xsd:restriction>
      </xsd:simpleType>
    </xsd:element>
    <xsd:element name="StatusVZ" ma:index="20" nillable="true" ma:displayName="Status" ma:default="Rozpracováno" ma:format="Dropdown" ma:hidden="true" ma:indexed="true" ma:internalName="StatusVZ" ma:readOnly="false">
      <xsd:simpleType>
        <xsd:restriction base="dms:Choice">
          <xsd:enumeration value="Rozpracováno"/>
          <xsd:enumeration value="I. kolo - připomínkování"/>
          <xsd:enumeration value="I. kolo - dokončení"/>
          <xsd:enumeration value="II. kolo - schvalování"/>
          <xsd:enumeration value="II. kolo - dokončení"/>
          <xsd:enumeration value="III. kolo - ukončení řízení"/>
          <xsd:enumeration value="III. kolo - dokončení"/>
          <xsd:enumeration value="Storno"/>
          <xsd:enumeration value="Archiv"/>
        </xsd:restriction>
      </xsd:simpleType>
    </xsd:element>
    <xsd:element name="IDVZ" ma:index="27" nillable="true" ma:displayName="IDVZ" ma:hidden="true" ma:internalName="IDVZ"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2D108-7B7C-4CCF-A579-CE8104B8F83C}">
  <ds:schemaRefs>
    <ds:schemaRef ds:uri="http://schemas.microsoft.com/sharepoint/v3/contenttype/forms"/>
  </ds:schemaRefs>
</ds:datastoreItem>
</file>

<file path=customXml/itemProps2.xml><?xml version="1.0" encoding="utf-8"?>
<ds:datastoreItem xmlns:ds="http://schemas.openxmlformats.org/officeDocument/2006/customXml" ds:itemID="{16D593D0-FB01-48D6-95B9-7D360D6B138E}">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a753e68a-505a-41ca-a7b8-db68a71b94d7"/>
    <ds:schemaRef ds:uri="http://www.w3.org/XML/1998/namespace"/>
  </ds:schemaRefs>
</ds:datastoreItem>
</file>

<file path=customXml/itemProps3.xml><?xml version="1.0" encoding="utf-8"?>
<ds:datastoreItem xmlns:ds="http://schemas.openxmlformats.org/officeDocument/2006/customXml" ds:itemID="{7F02BF12-6D6C-4E44-BEDE-CE8D8B4D6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53e68a-505a-41ca-a7b8-db68a71b9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432ACC-A1B8-4BF7-89F9-31324BB8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s hlavičkou</Template>
  <TotalTime>1</TotalTime>
  <Pages>34</Pages>
  <Words>14253</Words>
  <Characters>84096</Characters>
  <Application>Microsoft Office Word</Application>
  <DocSecurity>0</DocSecurity>
  <Lines>700</Lines>
  <Paragraphs>196</Paragraphs>
  <ScaleCrop>false</ScaleCrop>
  <HeadingPairs>
    <vt:vector size="2" baseType="variant">
      <vt:variant>
        <vt:lpstr>Název</vt:lpstr>
      </vt:variant>
      <vt:variant>
        <vt:i4>1</vt:i4>
      </vt:variant>
    </vt:vector>
  </HeadingPairs>
  <TitlesOfParts>
    <vt:vector size="1" baseType="lpstr">
      <vt:lpstr>Smlouva o poskytnutí  pracovnělékařských služeb zaměstnancům České pošty</vt:lpstr>
    </vt:vector>
  </TitlesOfParts>
  <Company>Česká pošta, s.p.</Company>
  <LinksUpToDate>false</LinksUpToDate>
  <CharactersWithSpaces>98153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pracovnělékařských služeb zaměstnancům České pošty</dc:title>
  <dc:subject>pracovnělékařské služby</dc:subject>
  <dc:creator>Stiborová Eva Mgr.</dc:creator>
  <cp:keywords>PLS;pracovnělékařské služby;Smlouva</cp:keywords>
  <cp:lastModifiedBy>Kadlecová Zuzana Ing. DiS.</cp:lastModifiedBy>
  <cp:revision>3</cp:revision>
  <cp:lastPrinted>2019-07-04T06:34:00Z</cp:lastPrinted>
  <dcterms:created xsi:type="dcterms:W3CDTF">2020-12-17T13:43:00Z</dcterms:created>
  <dcterms:modified xsi:type="dcterms:W3CDTF">2020-12-17T13:55:00Z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0x01010067F1EC24D75DEF419620F651AC082AE60300240D7B52752CA948BAF71CC4DE245322</vt:lpwstr>
  </property>
  <property fmtid="{D5CDD505-2E9C-101B-9397-08002B2CF9AE}" pid="3" name="_docset_NoMedatataSyncRequired">
    <vt:lpwstr>False</vt:lpwstr>
  </property>
  <property fmtid="{D5CDD505-2E9C-101B-9397-08002B2CF9AE}" pid="4" name="WorkflowChangePath">
    <vt:lpwstr>9353ed8e-1b3f-4971-a5d1-6ed944e581bb,2;9353ed8e-1b3f-4971-a5d1-6ed944e581bb,2;</vt:lpwstr>
  </property>
  <property fmtid="{D5CDD505-2E9C-101B-9397-08002B2CF9AE}" pid="5" name="DigitSign">
    <vt:lpwstr>&lt;?xml version="1.0" encoding="utf-8"?&gt;_x000d_
&lt;DocumentSignatureInfoFieldV2Value xmlns:xsi="http://www.w3.org/2001/XMLSchema-instance" xmlns:xsd="http://www.w3.org/2001/XMLSchema"&gt;_x000d_
  &lt;DocumentSignaturesInfo /&gt;_x000d_
  &lt;DocumentValidationState&gt;Unsigned&lt;/DocumentVali</vt:lpwstr>
  </property>
</Properties>
</file>