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66A7C" w14:textId="77777777" w:rsidR="00062600" w:rsidRPr="00062600" w:rsidRDefault="00062600" w:rsidP="00B57FED">
      <w:pPr>
        <w:pStyle w:val="Nzev"/>
        <w:widowControl w:val="0"/>
        <w:rPr>
          <w:rFonts w:ascii="Calibri" w:hAnsi="Calibri"/>
          <w:spacing w:val="6"/>
          <w:sz w:val="24"/>
          <w:szCs w:val="60"/>
        </w:rPr>
      </w:pPr>
    </w:p>
    <w:p w14:paraId="41BA735C" w14:textId="682F9355" w:rsidR="00B058AE" w:rsidRDefault="007A6F98" w:rsidP="00685293">
      <w:pPr>
        <w:pStyle w:val="Nzev"/>
        <w:widowControl w:val="0"/>
        <w:shd w:val="clear" w:color="auto" w:fill="ECF1F8"/>
        <w:rPr>
          <w:rFonts w:ascii="Calibri" w:hAnsi="Calibri"/>
          <w:spacing w:val="6"/>
          <w:sz w:val="60"/>
          <w:szCs w:val="60"/>
        </w:rPr>
      </w:pPr>
      <w:r w:rsidRPr="00361E5D">
        <w:rPr>
          <w:rFonts w:asciiTheme="minorHAnsi" w:hAnsiTheme="minorHAnsi" w:cstheme="minorHAnsi"/>
          <w:noProof/>
          <w:color w:val="0068B8"/>
          <w:spacing w:val="-2"/>
          <w:sz w:val="76"/>
          <w:szCs w:val="76"/>
        </w:rPr>
        <w:t>R</w:t>
      </w:r>
      <w:r w:rsidRPr="00177FBD">
        <w:rPr>
          <w:rFonts w:ascii="Calibri" w:hAnsi="Calibri"/>
          <w:spacing w:val="6"/>
          <w:sz w:val="60"/>
          <w:szCs w:val="60"/>
        </w:rPr>
        <w:t xml:space="preserve">ÁMCOVÁ </w:t>
      </w:r>
      <w:r w:rsidRPr="00361E5D">
        <w:rPr>
          <w:rFonts w:asciiTheme="minorHAnsi" w:hAnsiTheme="minorHAnsi" w:cstheme="minorHAnsi"/>
          <w:noProof/>
          <w:color w:val="0068B8"/>
          <w:spacing w:val="-2"/>
          <w:sz w:val="60"/>
          <w:szCs w:val="60"/>
        </w:rPr>
        <w:t>S</w:t>
      </w:r>
      <w:r w:rsidRPr="00177FBD">
        <w:rPr>
          <w:rFonts w:ascii="Calibri" w:hAnsi="Calibri"/>
          <w:spacing w:val="6"/>
          <w:sz w:val="60"/>
          <w:szCs w:val="60"/>
        </w:rPr>
        <w:t xml:space="preserve">ERVISNÍ </w:t>
      </w:r>
      <w:r w:rsidR="00B058AE" w:rsidRPr="00361E5D">
        <w:rPr>
          <w:rFonts w:asciiTheme="minorHAnsi" w:hAnsiTheme="minorHAnsi" w:cstheme="minorHAnsi"/>
          <w:noProof/>
          <w:color w:val="0068B8"/>
          <w:spacing w:val="-2"/>
          <w:sz w:val="60"/>
          <w:szCs w:val="60"/>
        </w:rPr>
        <w:t>S</w:t>
      </w:r>
      <w:r w:rsidR="00B058AE" w:rsidRPr="00177FBD">
        <w:rPr>
          <w:rFonts w:ascii="Calibri" w:hAnsi="Calibri"/>
          <w:spacing w:val="6"/>
          <w:sz w:val="60"/>
          <w:szCs w:val="60"/>
        </w:rPr>
        <w:t>MLOUVA</w:t>
      </w:r>
      <w:r w:rsidR="006113BF" w:rsidRPr="00177FBD">
        <w:rPr>
          <w:rFonts w:ascii="Calibri" w:hAnsi="Calibri"/>
          <w:spacing w:val="6"/>
          <w:sz w:val="60"/>
          <w:szCs w:val="60"/>
        </w:rPr>
        <w:t xml:space="preserve"> </w:t>
      </w:r>
    </w:p>
    <w:p w14:paraId="0D6FEF17" w14:textId="77777777" w:rsidR="00062600" w:rsidRPr="00062600" w:rsidRDefault="00062600" w:rsidP="00B57FED">
      <w:pPr>
        <w:pStyle w:val="Nzev"/>
        <w:widowControl w:val="0"/>
        <w:rPr>
          <w:rFonts w:ascii="Calibri" w:hAnsi="Calibri"/>
          <w:spacing w:val="6"/>
          <w:sz w:val="24"/>
          <w:szCs w:val="60"/>
        </w:rPr>
      </w:pPr>
    </w:p>
    <w:p w14:paraId="28E860F9" w14:textId="77777777" w:rsidR="00CD0B26" w:rsidRPr="00177FBD" w:rsidRDefault="00CD0B26" w:rsidP="00B57FED">
      <w:pPr>
        <w:pStyle w:val="Nzev"/>
        <w:widowControl w:val="0"/>
        <w:rPr>
          <w:rFonts w:ascii="Calibri" w:hAnsi="Calibri"/>
          <w:b w:val="0"/>
          <w:spacing w:val="-2"/>
          <w:sz w:val="2"/>
          <w:szCs w:val="18"/>
        </w:rPr>
      </w:pPr>
    </w:p>
    <w:p w14:paraId="0446E1AC" w14:textId="77777777" w:rsidR="00F31AFB" w:rsidRPr="00547332" w:rsidRDefault="00B87418" w:rsidP="00547332">
      <w:pPr>
        <w:pStyle w:val="Zkladntext"/>
        <w:widowControl w:val="0"/>
        <w:spacing w:line="240" w:lineRule="auto"/>
        <w:jc w:val="center"/>
        <w:rPr>
          <w:rFonts w:asciiTheme="minorHAnsi" w:hAnsiTheme="minorHAnsi"/>
          <w:spacing w:val="-2"/>
          <w:sz w:val="20"/>
          <w:u w:val="none"/>
        </w:rPr>
      </w:pPr>
      <w:r w:rsidRPr="00547332">
        <w:rPr>
          <w:rFonts w:asciiTheme="minorHAnsi" w:hAnsiTheme="minorHAnsi"/>
          <w:spacing w:val="-2"/>
          <w:sz w:val="20"/>
          <w:u w:val="none"/>
        </w:rPr>
        <w:t>uzavřená</w:t>
      </w:r>
      <w:r w:rsidR="00B058AE" w:rsidRPr="00547332">
        <w:rPr>
          <w:rFonts w:asciiTheme="minorHAnsi" w:hAnsiTheme="minorHAnsi"/>
          <w:spacing w:val="-2"/>
          <w:sz w:val="20"/>
          <w:u w:val="none"/>
        </w:rPr>
        <w:t xml:space="preserve"> podle §</w:t>
      </w:r>
      <w:r w:rsidR="008C19C0" w:rsidRPr="00547332">
        <w:rPr>
          <w:rFonts w:asciiTheme="minorHAnsi" w:hAnsiTheme="minorHAnsi"/>
          <w:spacing w:val="-2"/>
          <w:sz w:val="20"/>
          <w:u w:val="none"/>
        </w:rPr>
        <w:t xml:space="preserve"> 2586</w:t>
      </w:r>
      <w:r w:rsidR="00B058AE" w:rsidRPr="00547332">
        <w:rPr>
          <w:rFonts w:asciiTheme="minorHAnsi" w:hAnsiTheme="minorHAnsi"/>
          <w:spacing w:val="-2"/>
          <w:sz w:val="20"/>
          <w:u w:val="none"/>
        </w:rPr>
        <w:t xml:space="preserve"> a násl. </w:t>
      </w:r>
      <w:r w:rsidR="00706475" w:rsidRPr="00547332">
        <w:rPr>
          <w:rFonts w:asciiTheme="minorHAnsi" w:hAnsiTheme="minorHAnsi"/>
          <w:spacing w:val="-2"/>
          <w:sz w:val="20"/>
          <w:u w:val="none"/>
        </w:rPr>
        <w:t>zákona č. 89/2012 Sb., o</w:t>
      </w:r>
      <w:r w:rsidR="008C19C0" w:rsidRPr="00547332">
        <w:rPr>
          <w:rFonts w:asciiTheme="minorHAnsi" w:hAnsiTheme="minorHAnsi"/>
          <w:spacing w:val="-2"/>
          <w:sz w:val="20"/>
          <w:u w:val="none"/>
        </w:rPr>
        <w:t>bčanského</w:t>
      </w:r>
      <w:r w:rsidR="00B058AE" w:rsidRPr="00547332">
        <w:rPr>
          <w:rFonts w:asciiTheme="minorHAnsi" w:hAnsiTheme="minorHAnsi"/>
          <w:spacing w:val="-2"/>
          <w:sz w:val="20"/>
          <w:u w:val="none"/>
        </w:rPr>
        <w:t xml:space="preserve"> zákoníku</w:t>
      </w:r>
      <w:r w:rsidR="00706475" w:rsidRPr="00547332">
        <w:rPr>
          <w:rFonts w:asciiTheme="minorHAnsi" w:hAnsiTheme="minorHAnsi"/>
          <w:spacing w:val="-2"/>
          <w:sz w:val="20"/>
          <w:u w:val="none"/>
        </w:rPr>
        <w:t xml:space="preserve">, ve znění pozdějších předpisů </w:t>
      </w:r>
    </w:p>
    <w:p w14:paraId="37A5280A" w14:textId="2E4C3D68" w:rsidR="00B058AE" w:rsidRPr="00547332" w:rsidRDefault="00706475" w:rsidP="00547332">
      <w:pPr>
        <w:pStyle w:val="Zkladntext"/>
        <w:widowControl w:val="0"/>
        <w:spacing w:line="240" w:lineRule="auto"/>
        <w:jc w:val="center"/>
        <w:rPr>
          <w:rFonts w:asciiTheme="minorHAnsi" w:hAnsiTheme="minorHAnsi"/>
          <w:spacing w:val="-2"/>
          <w:sz w:val="20"/>
          <w:u w:val="none"/>
        </w:rPr>
      </w:pPr>
      <w:r w:rsidRPr="00547332">
        <w:rPr>
          <w:rFonts w:asciiTheme="minorHAnsi" w:hAnsiTheme="minorHAnsi"/>
          <w:spacing w:val="-2"/>
          <w:sz w:val="20"/>
          <w:u w:val="none"/>
        </w:rPr>
        <w:t>(dále jen „</w:t>
      </w:r>
      <w:r w:rsidRPr="00547332">
        <w:rPr>
          <w:rFonts w:asciiTheme="minorHAnsi" w:hAnsiTheme="minorHAnsi"/>
          <w:b/>
          <w:spacing w:val="-2"/>
          <w:sz w:val="20"/>
          <w:u w:val="none"/>
        </w:rPr>
        <w:t>Občanský zákoník</w:t>
      </w:r>
      <w:r w:rsidRPr="00547332">
        <w:rPr>
          <w:rFonts w:asciiTheme="minorHAnsi" w:hAnsiTheme="minorHAnsi"/>
          <w:spacing w:val="-2"/>
          <w:sz w:val="20"/>
          <w:u w:val="none"/>
        </w:rPr>
        <w:t>“) mezi</w:t>
      </w:r>
      <w:r w:rsidR="00B058AE" w:rsidRPr="00547332">
        <w:rPr>
          <w:rFonts w:asciiTheme="minorHAnsi" w:hAnsiTheme="minorHAnsi"/>
          <w:spacing w:val="-2"/>
          <w:sz w:val="20"/>
          <w:u w:val="none"/>
        </w:rPr>
        <w:t xml:space="preserve"> </w:t>
      </w:r>
      <w:r w:rsidR="00B87418" w:rsidRPr="00547332">
        <w:rPr>
          <w:rFonts w:asciiTheme="minorHAnsi" w:hAnsiTheme="minorHAnsi"/>
          <w:spacing w:val="-2"/>
          <w:sz w:val="20"/>
          <w:u w:val="none"/>
        </w:rPr>
        <w:t xml:space="preserve">následujícími </w:t>
      </w:r>
      <w:r w:rsidR="00B058AE" w:rsidRPr="00547332">
        <w:rPr>
          <w:rFonts w:asciiTheme="minorHAnsi" w:hAnsiTheme="minorHAnsi"/>
          <w:spacing w:val="-2"/>
          <w:sz w:val="20"/>
          <w:u w:val="none"/>
        </w:rPr>
        <w:t>smluvní</w:t>
      </w:r>
      <w:r w:rsidR="00B87418" w:rsidRPr="00547332">
        <w:rPr>
          <w:rFonts w:asciiTheme="minorHAnsi" w:hAnsiTheme="minorHAnsi"/>
          <w:spacing w:val="-2"/>
          <w:sz w:val="20"/>
          <w:u w:val="none"/>
        </w:rPr>
        <w:t>mi stranami</w:t>
      </w:r>
      <w:r w:rsidR="00B058AE" w:rsidRPr="00547332">
        <w:rPr>
          <w:rFonts w:asciiTheme="minorHAnsi" w:hAnsiTheme="minorHAnsi"/>
          <w:spacing w:val="-2"/>
          <w:sz w:val="20"/>
          <w:u w:val="none"/>
        </w:rPr>
        <w:t>:</w:t>
      </w:r>
    </w:p>
    <w:p w14:paraId="04CE9284" w14:textId="77777777" w:rsidR="006E1CB7" w:rsidRPr="00207C4D" w:rsidRDefault="006E1CB7" w:rsidP="0043748D">
      <w:pPr>
        <w:pStyle w:val="Zkladntext"/>
        <w:widowControl w:val="0"/>
        <w:spacing w:after="60" w:line="240" w:lineRule="auto"/>
        <w:jc w:val="center"/>
        <w:rPr>
          <w:spacing w:val="-2"/>
          <w:sz w:val="20"/>
          <w:u w:val="none"/>
        </w:rPr>
      </w:pPr>
    </w:p>
    <w:p w14:paraId="66FE9E2A" w14:textId="370B840C" w:rsidR="00A56837" w:rsidRPr="009D7C25" w:rsidRDefault="00797127" w:rsidP="00A56837">
      <w:pPr>
        <w:rPr>
          <w:rFonts w:asciiTheme="minorHAnsi" w:hAnsiTheme="minorHAnsi" w:cstheme="minorHAnsi"/>
          <w:b/>
          <w:spacing w:val="-2"/>
        </w:rPr>
      </w:pPr>
      <w:r w:rsidRPr="009D7C25">
        <w:rPr>
          <w:rFonts w:ascii="Arial Black" w:hAnsi="Arial Black"/>
          <w:color w:val="000000"/>
          <w:spacing w:val="-2"/>
        </w:rPr>
        <w:t>Objednatel</w:t>
      </w:r>
      <w:r w:rsidRPr="009D7C25">
        <w:rPr>
          <w:rFonts w:ascii="Arial Black" w:hAnsi="Arial Black"/>
          <w:color w:val="000000"/>
          <w:spacing w:val="-2"/>
          <w:sz w:val="18"/>
          <w:szCs w:val="18"/>
        </w:rPr>
        <w:t>:</w:t>
      </w:r>
      <w:r w:rsidRPr="009D7C25">
        <w:rPr>
          <w:rFonts w:ascii="Arial Black" w:hAnsi="Arial Black"/>
          <w:noProof/>
          <w:spacing w:val="-2"/>
          <w:sz w:val="24"/>
          <w:szCs w:val="24"/>
        </w:rPr>
        <w:t xml:space="preserve"> </w:t>
      </w:r>
      <w:r w:rsidR="004C145A" w:rsidRPr="009D7C25">
        <w:rPr>
          <w:rFonts w:ascii="Arial Black" w:hAnsi="Arial Black"/>
          <w:noProof/>
          <w:spacing w:val="-2"/>
          <w:sz w:val="24"/>
          <w:szCs w:val="24"/>
        </w:rPr>
        <w:t xml:space="preserve"> </w:t>
      </w:r>
      <w:r w:rsidR="00374FDE" w:rsidRPr="009D7C25">
        <w:rPr>
          <w:rFonts w:asciiTheme="minorHAnsi" w:hAnsiTheme="minorHAnsi" w:cstheme="minorHAnsi"/>
          <w:b/>
          <w:noProof/>
          <w:color w:val="0071BC"/>
          <w:spacing w:val="-2"/>
          <w:sz w:val="32"/>
          <w:szCs w:val="32"/>
        </w:rPr>
        <w:t>Mikrobiologický ústav AV ČR, v.v.i.</w:t>
      </w:r>
    </w:p>
    <w:p w14:paraId="7EEA15D6" w14:textId="4FD5831F" w:rsidR="0008405F" w:rsidRPr="009D7C25" w:rsidRDefault="0008405F" w:rsidP="00062600">
      <w:pPr>
        <w:pStyle w:val="Textpoznpodarou"/>
        <w:widowControl w:val="0"/>
        <w:spacing w:after="20" w:line="240" w:lineRule="auto"/>
        <w:ind w:left="1418"/>
        <w:rPr>
          <w:rFonts w:asciiTheme="minorHAnsi" w:hAnsiTheme="minorHAnsi" w:cstheme="minorHAnsi"/>
          <w:noProof/>
          <w:spacing w:val="-2"/>
          <w:sz w:val="22"/>
          <w:szCs w:val="22"/>
        </w:rPr>
      </w:pPr>
      <w:r w:rsidRPr="009D7C25">
        <w:rPr>
          <w:rFonts w:asciiTheme="minorHAnsi" w:hAnsiTheme="minorHAnsi" w:cstheme="minorHAnsi"/>
          <w:noProof/>
          <w:spacing w:val="-2"/>
          <w:sz w:val="22"/>
          <w:szCs w:val="22"/>
        </w:rPr>
        <w:t xml:space="preserve">se sídlem: </w:t>
      </w:r>
      <w:r w:rsidR="009E2313" w:rsidRPr="009D7C25">
        <w:rPr>
          <w:rFonts w:asciiTheme="minorHAnsi" w:hAnsiTheme="minorHAnsi" w:cstheme="minorHAnsi"/>
          <w:noProof/>
          <w:spacing w:val="-2"/>
          <w:sz w:val="22"/>
          <w:szCs w:val="22"/>
        </w:rPr>
        <w:t xml:space="preserve"> </w:t>
      </w:r>
      <w:r w:rsidR="00374FDE" w:rsidRPr="009D7C25">
        <w:rPr>
          <w:rFonts w:asciiTheme="minorHAnsi" w:hAnsiTheme="minorHAnsi" w:cstheme="minorHAnsi"/>
          <w:noProof/>
          <w:spacing w:val="-2"/>
          <w:sz w:val="22"/>
          <w:szCs w:val="22"/>
        </w:rPr>
        <w:t>Vídeňská 1083, 142 20, Praha 4 - Krč</w:t>
      </w:r>
    </w:p>
    <w:p w14:paraId="7554A6CE" w14:textId="4A099825" w:rsidR="0008405F" w:rsidRPr="009D7C25" w:rsidRDefault="0008405F" w:rsidP="00062600">
      <w:pPr>
        <w:pStyle w:val="Textpoznpodarou"/>
        <w:widowControl w:val="0"/>
        <w:spacing w:after="20" w:line="240" w:lineRule="auto"/>
        <w:ind w:left="1418"/>
        <w:rPr>
          <w:rFonts w:asciiTheme="minorHAnsi" w:hAnsiTheme="minorHAnsi" w:cstheme="minorHAnsi"/>
          <w:noProof/>
          <w:spacing w:val="-2"/>
          <w:sz w:val="22"/>
          <w:szCs w:val="22"/>
        </w:rPr>
      </w:pPr>
      <w:r w:rsidRPr="009D7C25">
        <w:rPr>
          <w:rFonts w:asciiTheme="minorHAnsi" w:hAnsiTheme="minorHAnsi" w:cstheme="minorHAnsi"/>
          <w:noProof/>
          <w:spacing w:val="-2"/>
          <w:sz w:val="22"/>
          <w:szCs w:val="22"/>
        </w:rPr>
        <w:t xml:space="preserve">IČ: </w:t>
      </w:r>
      <w:r w:rsidR="009E2313" w:rsidRPr="009D7C25">
        <w:rPr>
          <w:rFonts w:asciiTheme="minorHAnsi" w:hAnsiTheme="minorHAnsi" w:cstheme="minorHAnsi"/>
          <w:noProof/>
          <w:spacing w:val="-2"/>
          <w:sz w:val="22"/>
          <w:szCs w:val="22"/>
        </w:rPr>
        <w:t xml:space="preserve"> </w:t>
      </w:r>
      <w:r w:rsidR="00374FDE" w:rsidRPr="009D7C25">
        <w:rPr>
          <w:rFonts w:asciiTheme="minorHAnsi" w:hAnsiTheme="minorHAnsi" w:cstheme="minorHAnsi"/>
          <w:noProof/>
          <w:spacing w:val="-2"/>
          <w:sz w:val="22"/>
          <w:szCs w:val="22"/>
        </w:rPr>
        <w:t>61388971</w:t>
      </w:r>
      <w:r w:rsidR="00062600" w:rsidRPr="009D7C25">
        <w:rPr>
          <w:rFonts w:asciiTheme="minorHAnsi" w:hAnsiTheme="minorHAnsi" w:cstheme="minorHAnsi"/>
          <w:noProof/>
          <w:spacing w:val="-2"/>
          <w:sz w:val="22"/>
          <w:szCs w:val="22"/>
        </w:rPr>
        <w:tab/>
      </w:r>
      <w:r w:rsidR="00062600" w:rsidRPr="009D7C25">
        <w:rPr>
          <w:rFonts w:asciiTheme="minorHAnsi" w:hAnsiTheme="minorHAnsi" w:cstheme="minorHAnsi"/>
          <w:noProof/>
          <w:spacing w:val="-2"/>
          <w:sz w:val="22"/>
          <w:szCs w:val="22"/>
        </w:rPr>
        <w:tab/>
      </w:r>
      <w:r w:rsidR="006E1CB7" w:rsidRPr="009D7C25">
        <w:rPr>
          <w:rFonts w:asciiTheme="minorHAnsi" w:hAnsiTheme="minorHAnsi" w:cstheme="minorHAnsi"/>
          <w:noProof/>
          <w:spacing w:val="-2"/>
          <w:sz w:val="22"/>
          <w:szCs w:val="22"/>
        </w:rPr>
        <w:t xml:space="preserve">DIČ: </w:t>
      </w:r>
      <w:r w:rsidR="00374FDE" w:rsidRPr="009D7C25">
        <w:rPr>
          <w:rFonts w:asciiTheme="minorHAnsi" w:hAnsiTheme="minorHAnsi" w:cstheme="minorHAnsi"/>
          <w:noProof/>
          <w:spacing w:val="-2"/>
          <w:sz w:val="22"/>
          <w:szCs w:val="22"/>
        </w:rPr>
        <w:t>CZ61388971</w:t>
      </w:r>
    </w:p>
    <w:p w14:paraId="7173948A" w14:textId="50D4BF6B" w:rsidR="0008405F" w:rsidRPr="009D7C25" w:rsidRDefault="007A6F98" w:rsidP="009D0394">
      <w:pPr>
        <w:pStyle w:val="Textpoznpodarou"/>
        <w:widowControl w:val="0"/>
        <w:spacing w:after="20" w:line="360" w:lineRule="exact"/>
        <w:ind w:left="1418"/>
        <w:rPr>
          <w:rFonts w:asciiTheme="minorHAnsi" w:hAnsiTheme="minorHAnsi" w:cstheme="minorHAnsi"/>
          <w:noProof/>
          <w:spacing w:val="-2"/>
          <w:sz w:val="22"/>
          <w:szCs w:val="22"/>
        </w:rPr>
      </w:pPr>
      <w:r w:rsidRPr="009D7C25">
        <w:rPr>
          <w:rFonts w:asciiTheme="minorHAnsi" w:hAnsiTheme="minorHAnsi" w:cstheme="minorHAnsi"/>
          <w:i/>
          <w:spacing w:val="-2"/>
          <w:sz w:val="22"/>
          <w:szCs w:val="22"/>
        </w:rPr>
        <w:t>zastoupen</w:t>
      </w:r>
      <w:r w:rsidR="00685293" w:rsidRPr="009D7C25">
        <w:rPr>
          <w:rFonts w:asciiTheme="minorHAnsi" w:hAnsiTheme="minorHAnsi" w:cstheme="minorHAnsi"/>
          <w:i/>
          <w:spacing w:val="-2"/>
          <w:sz w:val="22"/>
          <w:szCs w:val="22"/>
        </w:rPr>
        <w:t>ý</w:t>
      </w:r>
      <w:r w:rsidR="004E5C3F" w:rsidRPr="009D7C25">
        <w:rPr>
          <w:rFonts w:asciiTheme="minorHAnsi" w:hAnsiTheme="minorHAnsi" w:cstheme="minorHAnsi"/>
          <w:i/>
          <w:spacing w:val="-2"/>
          <w:sz w:val="22"/>
          <w:szCs w:val="22"/>
        </w:rPr>
        <w:t xml:space="preserve">: </w:t>
      </w:r>
      <w:r w:rsidR="00374FDE" w:rsidRPr="009D7C25">
        <w:rPr>
          <w:rFonts w:asciiTheme="minorHAnsi" w:hAnsiTheme="minorHAnsi" w:cstheme="minorHAnsi"/>
          <w:i/>
          <w:spacing w:val="-2"/>
          <w:sz w:val="22"/>
          <w:szCs w:val="22"/>
        </w:rPr>
        <w:t>Ing. Jiřím Haškem, CSc. - ředitel</w:t>
      </w:r>
    </w:p>
    <w:p w14:paraId="7A16533D" w14:textId="74DF2FC1" w:rsidR="00B058AE" w:rsidRPr="009D7C25" w:rsidRDefault="009E2313" w:rsidP="009D0394">
      <w:pPr>
        <w:pStyle w:val="Zkladntext2"/>
        <w:widowControl w:val="0"/>
        <w:spacing w:after="20"/>
        <w:ind w:left="1418"/>
        <w:rPr>
          <w:rFonts w:asciiTheme="minorHAnsi" w:hAnsiTheme="minorHAnsi" w:cstheme="minorHAnsi"/>
          <w:i/>
          <w:spacing w:val="-2"/>
          <w:szCs w:val="24"/>
        </w:rPr>
      </w:pPr>
      <w:r w:rsidRPr="009D7C25">
        <w:rPr>
          <w:rFonts w:asciiTheme="minorHAnsi" w:hAnsiTheme="minorHAnsi" w:cstheme="minorHAnsi"/>
          <w:i/>
          <w:spacing w:val="-2"/>
          <w:szCs w:val="24"/>
        </w:rPr>
        <w:t>ve věcech technických též oprávněn jednat:</w:t>
      </w:r>
      <w:r w:rsidR="00EC77F8" w:rsidRPr="009D7C25">
        <w:rPr>
          <w:rFonts w:asciiTheme="minorHAnsi" w:hAnsiTheme="minorHAnsi" w:cstheme="minorHAnsi"/>
          <w:i/>
          <w:spacing w:val="-2"/>
          <w:szCs w:val="24"/>
        </w:rPr>
        <w:t xml:space="preserve"> </w:t>
      </w:r>
      <w:bookmarkStart w:id="0" w:name="_GoBack"/>
      <w:bookmarkEnd w:id="0"/>
      <w:proofErr w:type="spellStart"/>
      <w:r w:rsidR="005F423B" w:rsidRPr="005F423B">
        <w:rPr>
          <w:rFonts w:asciiTheme="minorHAnsi" w:hAnsiTheme="minorHAnsi" w:cstheme="minorHAnsi"/>
          <w:i/>
          <w:spacing w:val="-2"/>
          <w:szCs w:val="24"/>
          <w:highlight w:val="black"/>
        </w:rPr>
        <w:t>xxxxxxx</w:t>
      </w:r>
      <w:proofErr w:type="spellEnd"/>
      <w:r w:rsidR="00374FDE" w:rsidRPr="005F423B">
        <w:rPr>
          <w:rFonts w:asciiTheme="minorHAnsi" w:hAnsiTheme="minorHAnsi" w:cstheme="minorHAnsi"/>
          <w:i/>
          <w:spacing w:val="-2"/>
          <w:szCs w:val="24"/>
          <w:highlight w:val="black"/>
        </w:rPr>
        <w:t xml:space="preserve"> </w:t>
      </w:r>
      <w:proofErr w:type="spellStart"/>
      <w:r w:rsidR="005F423B" w:rsidRPr="005F423B">
        <w:rPr>
          <w:rFonts w:asciiTheme="minorHAnsi" w:hAnsiTheme="minorHAnsi" w:cstheme="minorHAnsi"/>
          <w:i/>
          <w:spacing w:val="-2"/>
          <w:szCs w:val="24"/>
          <w:highlight w:val="black"/>
        </w:rPr>
        <w:t>xxxxxxxxxxxxxxxxx</w:t>
      </w:r>
      <w:proofErr w:type="spellEnd"/>
    </w:p>
    <w:p w14:paraId="7BE227D8" w14:textId="67FAA721" w:rsidR="00544A51" w:rsidRPr="00685293" w:rsidRDefault="009E2313" w:rsidP="009D0394">
      <w:pPr>
        <w:pStyle w:val="Zkladntext2"/>
        <w:widowControl w:val="0"/>
        <w:spacing w:after="20"/>
        <w:ind w:left="1418"/>
        <w:rPr>
          <w:rFonts w:asciiTheme="minorHAnsi" w:hAnsiTheme="minorHAnsi" w:cstheme="minorHAnsi"/>
          <w:i/>
          <w:spacing w:val="-2"/>
          <w:szCs w:val="24"/>
        </w:rPr>
      </w:pPr>
      <w:r w:rsidRPr="009D7C25">
        <w:rPr>
          <w:rFonts w:asciiTheme="minorHAnsi" w:hAnsiTheme="minorHAnsi" w:cstheme="minorHAnsi"/>
          <w:i/>
          <w:spacing w:val="-2"/>
          <w:szCs w:val="24"/>
        </w:rPr>
        <w:t>e-mail:</w:t>
      </w:r>
      <w:r w:rsidR="00EC77F8" w:rsidRPr="009D7C25">
        <w:rPr>
          <w:rFonts w:asciiTheme="minorHAnsi" w:hAnsiTheme="minorHAnsi" w:cstheme="minorHAnsi"/>
          <w:spacing w:val="-2"/>
        </w:rPr>
        <w:t xml:space="preserve"> </w:t>
      </w:r>
      <w:r w:rsidR="00062600" w:rsidRPr="009D7C25">
        <w:rPr>
          <w:rFonts w:asciiTheme="minorHAnsi" w:hAnsiTheme="minorHAnsi" w:cstheme="minorHAnsi"/>
          <w:spacing w:val="-2"/>
        </w:rPr>
        <w:tab/>
      </w:r>
      <w:r w:rsidR="00062600" w:rsidRPr="009D7C25">
        <w:rPr>
          <w:rFonts w:asciiTheme="minorHAnsi" w:hAnsiTheme="minorHAnsi" w:cstheme="minorHAnsi"/>
          <w:spacing w:val="-2"/>
        </w:rPr>
        <w:tab/>
      </w:r>
      <w:proofErr w:type="spellStart"/>
      <w:r w:rsidR="00A74BFA" w:rsidRPr="00A74BFA">
        <w:rPr>
          <w:rFonts w:asciiTheme="minorHAnsi" w:hAnsiTheme="minorHAnsi" w:cstheme="minorHAnsi"/>
          <w:spacing w:val="-2"/>
          <w:highlight w:val="black"/>
        </w:rPr>
        <w:t>xxxxxxxxxxxxx</w:t>
      </w:r>
      <w:proofErr w:type="spellEnd"/>
      <w:r w:rsidR="00A74BFA">
        <w:rPr>
          <w:rFonts w:asciiTheme="minorHAnsi" w:hAnsiTheme="minorHAnsi" w:cstheme="minorHAnsi"/>
          <w:spacing w:val="-2"/>
        </w:rPr>
        <w:t xml:space="preserve">   </w:t>
      </w:r>
      <w:r w:rsidR="00062600" w:rsidRPr="009D7C25">
        <w:rPr>
          <w:rFonts w:asciiTheme="minorHAnsi" w:hAnsiTheme="minorHAnsi" w:cstheme="minorHAnsi"/>
          <w:spacing w:val="-2"/>
        </w:rPr>
        <w:tab/>
      </w:r>
      <w:r w:rsidR="00544A51" w:rsidRPr="009D7C25">
        <w:rPr>
          <w:rFonts w:asciiTheme="minorHAnsi" w:hAnsiTheme="minorHAnsi" w:cstheme="minorHAnsi"/>
          <w:i/>
          <w:spacing w:val="-2"/>
          <w:szCs w:val="24"/>
        </w:rPr>
        <w:t>tel:</w:t>
      </w:r>
      <w:r w:rsidR="00EC77F8" w:rsidRPr="009D7C25">
        <w:rPr>
          <w:rFonts w:asciiTheme="minorHAnsi" w:hAnsiTheme="minorHAnsi" w:cstheme="minorHAnsi"/>
          <w:i/>
          <w:spacing w:val="-2"/>
          <w:szCs w:val="24"/>
        </w:rPr>
        <w:t xml:space="preserve"> </w:t>
      </w:r>
      <w:r w:rsidR="00A74BFA">
        <w:rPr>
          <w:rFonts w:asciiTheme="minorHAnsi" w:hAnsiTheme="minorHAnsi" w:cstheme="minorHAnsi"/>
          <w:i/>
          <w:spacing w:val="-2"/>
          <w:szCs w:val="24"/>
        </w:rPr>
        <w:t xml:space="preserve">   </w:t>
      </w:r>
      <w:proofErr w:type="spellStart"/>
      <w:r w:rsidR="00A74BFA" w:rsidRPr="00A74BFA">
        <w:rPr>
          <w:rFonts w:asciiTheme="minorHAnsi" w:hAnsiTheme="minorHAnsi" w:cstheme="minorHAnsi"/>
          <w:i/>
          <w:spacing w:val="-2"/>
          <w:szCs w:val="24"/>
          <w:highlight w:val="black"/>
        </w:rPr>
        <w:t>xxxxxxxxxxxxxxx</w:t>
      </w:r>
      <w:proofErr w:type="spellEnd"/>
      <w:r w:rsidR="00A74BFA">
        <w:rPr>
          <w:rFonts w:asciiTheme="minorHAnsi" w:hAnsiTheme="minorHAnsi" w:cstheme="minorHAnsi"/>
          <w:i/>
          <w:spacing w:val="-2"/>
          <w:szCs w:val="24"/>
        </w:rPr>
        <w:t xml:space="preserve">              </w:t>
      </w:r>
    </w:p>
    <w:p w14:paraId="2E1F8301" w14:textId="77777777" w:rsidR="00FD1265" w:rsidRPr="00685293" w:rsidRDefault="00FD1265" w:rsidP="00B57FED">
      <w:pPr>
        <w:pStyle w:val="Zkladntext2"/>
        <w:widowControl w:val="0"/>
        <w:spacing w:after="20"/>
        <w:rPr>
          <w:rFonts w:asciiTheme="minorHAnsi" w:hAnsiTheme="minorHAnsi" w:cstheme="minorHAnsi"/>
          <w:spacing w:val="-2"/>
          <w:sz w:val="4"/>
          <w:szCs w:val="14"/>
        </w:rPr>
      </w:pPr>
    </w:p>
    <w:p w14:paraId="09F188D2" w14:textId="77777777" w:rsidR="00F950DF" w:rsidRPr="00177FBD" w:rsidRDefault="00F950DF" w:rsidP="00BF093B">
      <w:pPr>
        <w:pStyle w:val="Zkladntext2"/>
        <w:widowControl w:val="0"/>
        <w:spacing w:after="20"/>
        <w:jc w:val="right"/>
        <w:rPr>
          <w:spacing w:val="-2"/>
          <w:szCs w:val="22"/>
        </w:rPr>
      </w:pPr>
      <w:r w:rsidRPr="00177FBD">
        <w:rPr>
          <w:spacing w:val="-2"/>
          <w:szCs w:val="22"/>
        </w:rPr>
        <w:t xml:space="preserve">(dále též </w:t>
      </w:r>
      <w:r w:rsidR="00426AA9" w:rsidRPr="00177FBD">
        <w:rPr>
          <w:i/>
          <w:spacing w:val="-2"/>
          <w:szCs w:val="22"/>
        </w:rPr>
        <w:t>Objednatel</w:t>
      </w:r>
      <w:r w:rsidRPr="00177FBD">
        <w:rPr>
          <w:spacing w:val="-2"/>
          <w:szCs w:val="22"/>
        </w:rPr>
        <w:t>)</w:t>
      </w:r>
    </w:p>
    <w:p w14:paraId="121A9065" w14:textId="77777777" w:rsidR="0008405F" w:rsidRPr="00062600" w:rsidRDefault="0008405F" w:rsidP="00B57FED">
      <w:pPr>
        <w:pStyle w:val="Zkladntext2"/>
        <w:widowControl w:val="0"/>
        <w:rPr>
          <w:i/>
          <w:spacing w:val="-2"/>
          <w:sz w:val="4"/>
          <w:szCs w:val="16"/>
        </w:rPr>
      </w:pPr>
    </w:p>
    <w:p w14:paraId="20223DB2" w14:textId="77777777" w:rsidR="00B058AE" w:rsidRPr="00177FBD" w:rsidRDefault="00797127" w:rsidP="00B57FED">
      <w:pPr>
        <w:pStyle w:val="Textpoznpodarou"/>
        <w:widowControl w:val="0"/>
        <w:spacing w:after="60"/>
        <w:rPr>
          <w:rFonts w:ascii="Times New Roman" w:hAnsi="Times New Roman"/>
          <w:noProof/>
          <w:spacing w:val="-2"/>
          <w:sz w:val="24"/>
          <w:szCs w:val="24"/>
        </w:rPr>
      </w:pPr>
      <w:r w:rsidRPr="00177FBD">
        <w:rPr>
          <w:rFonts w:ascii="Times New Roman" w:hAnsi="Times New Roman"/>
          <w:noProof/>
          <w:spacing w:val="-2"/>
          <w:sz w:val="24"/>
          <w:szCs w:val="24"/>
        </w:rPr>
        <w:t>a</w:t>
      </w:r>
    </w:p>
    <w:p w14:paraId="2EE0979E" w14:textId="1B74E3CF" w:rsidR="00C01406" w:rsidRPr="00685293" w:rsidRDefault="00797127" w:rsidP="00C01406">
      <w:pPr>
        <w:rPr>
          <w:rFonts w:asciiTheme="minorHAnsi" w:hAnsiTheme="minorHAnsi" w:cstheme="minorHAnsi"/>
          <w:b/>
          <w:noProof/>
          <w:color w:val="0068B8"/>
          <w:spacing w:val="-2"/>
          <w:sz w:val="32"/>
          <w:szCs w:val="32"/>
        </w:rPr>
      </w:pPr>
      <w:r w:rsidRPr="00177FBD">
        <w:rPr>
          <w:rFonts w:ascii="Arial Black" w:hAnsi="Arial Black"/>
          <w:color w:val="000000"/>
          <w:spacing w:val="-2"/>
        </w:rPr>
        <w:t>Zhotovitel</w:t>
      </w:r>
      <w:r w:rsidRPr="00177FBD">
        <w:rPr>
          <w:rFonts w:ascii="Arial Black" w:hAnsi="Arial Black"/>
          <w:color w:val="000000"/>
          <w:spacing w:val="-2"/>
          <w:sz w:val="18"/>
          <w:szCs w:val="18"/>
        </w:rPr>
        <w:t>:</w:t>
      </w:r>
      <w:r w:rsidR="005D62D3" w:rsidRPr="00177FBD">
        <w:rPr>
          <w:rFonts w:ascii="Arial Black" w:hAnsi="Arial Black"/>
          <w:color w:val="000000"/>
          <w:spacing w:val="-2"/>
        </w:rPr>
        <w:t xml:space="preserve"> </w:t>
      </w:r>
      <w:r w:rsidR="00C82377" w:rsidRPr="00177FBD">
        <w:rPr>
          <w:rFonts w:ascii="Arial Black" w:hAnsi="Arial Black"/>
          <w:color w:val="000000"/>
          <w:spacing w:val="-2"/>
        </w:rPr>
        <w:t xml:space="preserve">  </w:t>
      </w:r>
      <w:r w:rsidR="00C01406">
        <w:rPr>
          <w:rFonts w:ascii="Arial Black" w:hAnsi="Arial Black"/>
          <w:color w:val="000000"/>
          <w:spacing w:val="-2"/>
        </w:rPr>
        <w:tab/>
      </w:r>
      <w:r w:rsidR="00C01406" w:rsidRPr="00361E5D">
        <w:rPr>
          <w:rFonts w:asciiTheme="minorHAnsi" w:hAnsiTheme="minorHAnsi" w:cstheme="minorHAnsi"/>
          <w:b/>
          <w:noProof/>
          <w:color w:val="0071BC"/>
          <w:spacing w:val="-2"/>
          <w:sz w:val="32"/>
          <w:szCs w:val="32"/>
        </w:rPr>
        <w:t>Bruker s.r.o.</w:t>
      </w:r>
    </w:p>
    <w:p w14:paraId="29B4F21C" w14:textId="6E54319F" w:rsidR="0090756B" w:rsidRPr="00685293" w:rsidRDefault="0004599A" w:rsidP="00C01406">
      <w:pPr>
        <w:pStyle w:val="Textpoznpodarou"/>
        <w:widowControl w:val="0"/>
        <w:spacing w:after="40" w:line="240" w:lineRule="auto"/>
        <w:ind w:left="1440"/>
        <w:rPr>
          <w:rFonts w:asciiTheme="minorHAnsi" w:hAnsiTheme="minorHAnsi" w:cstheme="minorHAnsi"/>
          <w:noProof/>
          <w:spacing w:val="-2"/>
          <w:sz w:val="22"/>
          <w:szCs w:val="24"/>
        </w:rPr>
      </w:pPr>
      <w:r>
        <w:rPr>
          <w:noProof/>
          <w:szCs w:val="22"/>
        </w:rPr>
        <w:drawing>
          <wp:anchor distT="0" distB="0" distL="114300" distR="114300" simplePos="0" relativeHeight="251659264" behindDoc="0" locked="0" layoutInCell="1" allowOverlap="1" wp14:anchorId="02FB4E2A" wp14:editId="00687741">
            <wp:simplePos x="0" y="0"/>
            <wp:positionH relativeFrom="margin">
              <wp:posOffset>5392973</wp:posOffset>
            </wp:positionH>
            <wp:positionV relativeFrom="margin">
              <wp:posOffset>3616325</wp:posOffset>
            </wp:positionV>
            <wp:extent cx="1033145" cy="548640"/>
            <wp:effectExtent l="0" t="0" r="0" b="3810"/>
            <wp:wrapNone/>
            <wp:docPr id="2" name="obrázek 17" descr="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rgb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548640"/>
                    </a:xfrm>
                    <a:prstGeom prst="rect">
                      <a:avLst/>
                    </a:prstGeom>
                    <a:noFill/>
                  </pic:spPr>
                </pic:pic>
              </a:graphicData>
            </a:graphic>
            <wp14:sizeRelH relativeFrom="page">
              <wp14:pctWidth>0</wp14:pctWidth>
            </wp14:sizeRelH>
            <wp14:sizeRelV relativeFrom="page">
              <wp14:pctHeight>0</wp14:pctHeight>
            </wp14:sizeRelV>
          </wp:anchor>
        </w:drawing>
      </w:r>
      <w:r w:rsidR="007420C3" w:rsidRPr="00685293">
        <w:rPr>
          <w:rFonts w:asciiTheme="minorHAnsi" w:hAnsiTheme="minorHAnsi" w:cstheme="minorHAnsi"/>
          <w:noProof/>
          <w:spacing w:val="-2"/>
          <w:sz w:val="22"/>
          <w:szCs w:val="24"/>
        </w:rPr>
        <w:t>se</w:t>
      </w:r>
      <w:r w:rsidR="0090756B" w:rsidRPr="00685293">
        <w:rPr>
          <w:rFonts w:asciiTheme="minorHAnsi" w:hAnsiTheme="minorHAnsi" w:cstheme="minorHAnsi"/>
          <w:noProof/>
          <w:spacing w:val="-2"/>
          <w:sz w:val="22"/>
          <w:szCs w:val="24"/>
        </w:rPr>
        <w:t xml:space="preserve"> </w:t>
      </w:r>
      <w:r w:rsidR="007420C3" w:rsidRPr="00685293">
        <w:rPr>
          <w:rFonts w:asciiTheme="minorHAnsi" w:hAnsiTheme="minorHAnsi" w:cstheme="minorHAnsi"/>
          <w:noProof/>
          <w:spacing w:val="-2"/>
          <w:sz w:val="22"/>
          <w:szCs w:val="24"/>
        </w:rPr>
        <w:t xml:space="preserve">sídlem </w:t>
      </w:r>
      <w:r w:rsidR="00C01406" w:rsidRPr="001E19EE">
        <w:rPr>
          <w:rFonts w:asciiTheme="minorHAnsi" w:hAnsiTheme="minorHAnsi" w:cstheme="minorHAnsi"/>
          <w:b/>
          <w:noProof/>
          <w:spacing w:val="-2"/>
          <w:sz w:val="22"/>
          <w:szCs w:val="24"/>
        </w:rPr>
        <w:t>Pražákova 1000/60, 619 00, Brno</w:t>
      </w:r>
    </w:p>
    <w:p w14:paraId="1DB8EEAC" w14:textId="3C8AA9F7" w:rsidR="007420C3" w:rsidRPr="00685293" w:rsidRDefault="007420C3" w:rsidP="00C01406">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 xml:space="preserve">IČ: </w:t>
      </w:r>
      <w:r w:rsidR="00C01406" w:rsidRPr="001E19EE">
        <w:rPr>
          <w:rFonts w:asciiTheme="minorHAnsi" w:hAnsiTheme="minorHAnsi" w:cstheme="minorHAnsi"/>
          <w:b/>
          <w:noProof/>
          <w:spacing w:val="-2"/>
          <w:sz w:val="22"/>
          <w:szCs w:val="24"/>
        </w:rPr>
        <w:t>28297211</w:t>
      </w:r>
      <w:r w:rsidR="00B87418" w:rsidRPr="00685293">
        <w:rPr>
          <w:rFonts w:asciiTheme="minorHAnsi" w:hAnsiTheme="minorHAnsi" w:cstheme="minorHAnsi"/>
          <w:noProof/>
          <w:spacing w:val="-2"/>
          <w:sz w:val="22"/>
          <w:szCs w:val="24"/>
        </w:rPr>
        <w:tab/>
      </w:r>
      <w:r w:rsidR="00B87418" w:rsidRPr="00685293">
        <w:rPr>
          <w:rFonts w:asciiTheme="minorHAnsi" w:hAnsiTheme="minorHAnsi" w:cstheme="minorHAnsi"/>
          <w:noProof/>
          <w:spacing w:val="-2"/>
          <w:sz w:val="22"/>
          <w:szCs w:val="24"/>
        </w:rPr>
        <w:tab/>
        <w:t>DIČ: CZ</w:t>
      </w:r>
      <w:r w:rsidR="00C01406" w:rsidRPr="00685293">
        <w:rPr>
          <w:rFonts w:asciiTheme="minorHAnsi" w:hAnsiTheme="minorHAnsi" w:cstheme="minorHAnsi"/>
          <w:noProof/>
          <w:spacing w:val="-2"/>
          <w:sz w:val="22"/>
          <w:szCs w:val="24"/>
        </w:rPr>
        <w:t>28297211</w:t>
      </w:r>
    </w:p>
    <w:p w14:paraId="5AA8EF6F" w14:textId="786B8459" w:rsidR="007420C3" w:rsidRPr="00685293" w:rsidRDefault="007420C3" w:rsidP="00062600">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 xml:space="preserve">zapsaná v </w:t>
      </w:r>
      <w:r w:rsidR="00062600" w:rsidRPr="00685293">
        <w:rPr>
          <w:rFonts w:asciiTheme="minorHAnsi" w:hAnsiTheme="minorHAnsi" w:cstheme="minorHAnsi"/>
          <w:noProof/>
          <w:spacing w:val="-2"/>
          <w:sz w:val="22"/>
          <w:szCs w:val="24"/>
        </w:rPr>
        <w:t>OR</w:t>
      </w:r>
      <w:r w:rsidRPr="00685293">
        <w:rPr>
          <w:rFonts w:asciiTheme="minorHAnsi" w:hAnsiTheme="minorHAnsi" w:cstheme="minorHAnsi"/>
          <w:noProof/>
          <w:spacing w:val="-2"/>
          <w:sz w:val="22"/>
          <w:szCs w:val="24"/>
        </w:rPr>
        <w:t xml:space="preserve">, vedeném Krajským soudem v Brně, odd. C., vložka </w:t>
      </w:r>
      <w:r w:rsidR="00C01406" w:rsidRPr="00685293">
        <w:rPr>
          <w:rFonts w:asciiTheme="minorHAnsi" w:hAnsiTheme="minorHAnsi" w:cstheme="minorHAnsi"/>
          <w:noProof/>
          <w:spacing w:val="-2"/>
          <w:sz w:val="22"/>
          <w:szCs w:val="24"/>
        </w:rPr>
        <w:t>59455</w:t>
      </w:r>
    </w:p>
    <w:p w14:paraId="58A0E595" w14:textId="77777777" w:rsidR="00C01406" w:rsidRPr="00685293" w:rsidRDefault="00C01406" w:rsidP="00C01406">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bankovní spojení:</w:t>
      </w:r>
      <w:r w:rsidRPr="00685293">
        <w:rPr>
          <w:rFonts w:asciiTheme="minorHAnsi" w:hAnsiTheme="minorHAnsi" w:cstheme="minorHAnsi"/>
          <w:noProof/>
          <w:spacing w:val="-2"/>
          <w:sz w:val="22"/>
          <w:szCs w:val="24"/>
        </w:rPr>
        <w:tab/>
        <w:t>Deutsche Bank AG, pobočka Praha</w:t>
      </w:r>
    </w:p>
    <w:p w14:paraId="2F94668A" w14:textId="77777777" w:rsidR="00C01406" w:rsidRPr="001E19EE" w:rsidRDefault="00C01406" w:rsidP="00C01406">
      <w:pPr>
        <w:pStyle w:val="Textpoznpodarou"/>
        <w:widowControl w:val="0"/>
        <w:spacing w:after="40" w:line="240" w:lineRule="auto"/>
        <w:ind w:left="1440"/>
        <w:rPr>
          <w:rFonts w:asciiTheme="minorHAnsi" w:hAnsiTheme="minorHAnsi" w:cstheme="minorHAnsi"/>
          <w:b/>
          <w:noProof/>
          <w:spacing w:val="-2"/>
          <w:sz w:val="22"/>
          <w:szCs w:val="24"/>
        </w:rPr>
      </w:pPr>
      <w:r w:rsidRPr="00685293">
        <w:rPr>
          <w:rFonts w:asciiTheme="minorHAnsi" w:hAnsiTheme="minorHAnsi" w:cstheme="minorHAnsi"/>
          <w:noProof/>
          <w:spacing w:val="-2"/>
          <w:sz w:val="22"/>
          <w:szCs w:val="24"/>
        </w:rPr>
        <w:t>č.ú. (CZK):</w:t>
      </w:r>
      <w:r w:rsidRPr="00685293">
        <w:rPr>
          <w:rFonts w:asciiTheme="minorHAnsi" w:hAnsiTheme="minorHAnsi" w:cstheme="minorHAnsi"/>
          <w:noProof/>
          <w:spacing w:val="-2"/>
          <w:sz w:val="22"/>
          <w:szCs w:val="24"/>
        </w:rPr>
        <w:tab/>
      </w:r>
      <w:r w:rsidRPr="00685293">
        <w:rPr>
          <w:rFonts w:asciiTheme="minorHAnsi" w:hAnsiTheme="minorHAnsi" w:cstheme="minorHAnsi"/>
          <w:noProof/>
          <w:spacing w:val="-2"/>
          <w:sz w:val="22"/>
          <w:szCs w:val="24"/>
        </w:rPr>
        <w:tab/>
      </w:r>
      <w:r w:rsidRPr="001E19EE">
        <w:rPr>
          <w:rFonts w:asciiTheme="minorHAnsi" w:hAnsiTheme="minorHAnsi" w:cstheme="minorHAnsi"/>
          <w:b/>
          <w:noProof/>
          <w:spacing w:val="-2"/>
          <w:sz w:val="22"/>
          <w:szCs w:val="24"/>
        </w:rPr>
        <w:t>3158200006/7910</w:t>
      </w:r>
    </w:p>
    <w:tbl>
      <w:tblPr>
        <w:tblStyle w:val="Mkatabulky"/>
        <w:tblW w:w="0" w:type="auto"/>
        <w:tblInd w:w="1526" w:type="dxa"/>
        <w:tblLook w:val="04A0" w:firstRow="1" w:lastRow="0" w:firstColumn="1" w:lastColumn="0" w:noHBand="0" w:noVBand="1"/>
      </w:tblPr>
      <w:tblGrid>
        <w:gridCol w:w="2126"/>
        <w:gridCol w:w="2552"/>
        <w:gridCol w:w="2409"/>
      </w:tblGrid>
      <w:tr w:rsidR="00685293" w14:paraId="1FB81D7D" w14:textId="77777777" w:rsidTr="00547332">
        <w:tc>
          <w:tcPr>
            <w:tcW w:w="2126" w:type="dxa"/>
            <w:shd w:val="clear" w:color="auto" w:fill="ECF1F8"/>
          </w:tcPr>
          <w:p w14:paraId="6C276C94" w14:textId="77777777" w:rsidR="00685293" w:rsidRPr="00685293" w:rsidRDefault="00685293" w:rsidP="00C01406">
            <w:pPr>
              <w:pStyle w:val="Textpoznpodarou"/>
              <w:widowControl w:val="0"/>
              <w:spacing w:after="40" w:line="240" w:lineRule="auto"/>
              <w:rPr>
                <w:rFonts w:asciiTheme="minorHAnsi" w:hAnsiTheme="minorHAnsi" w:cstheme="minorHAnsi"/>
                <w:noProof/>
                <w:spacing w:val="-2"/>
                <w:sz w:val="22"/>
                <w:szCs w:val="24"/>
              </w:rPr>
            </w:pPr>
          </w:p>
        </w:tc>
        <w:tc>
          <w:tcPr>
            <w:tcW w:w="2552" w:type="dxa"/>
            <w:shd w:val="clear" w:color="auto" w:fill="ECF1F8"/>
          </w:tcPr>
          <w:p w14:paraId="3F7D494D" w14:textId="6E82FE66" w:rsidR="00685293" w:rsidRPr="00783B04" w:rsidRDefault="00685293" w:rsidP="00685293">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SERVIS</w:t>
            </w:r>
          </w:p>
        </w:tc>
        <w:tc>
          <w:tcPr>
            <w:tcW w:w="2409" w:type="dxa"/>
            <w:shd w:val="clear" w:color="auto" w:fill="ECF1F8"/>
          </w:tcPr>
          <w:p w14:paraId="4471D93A" w14:textId="32667F39" w:rsidR="00685293" w:rsidRPr="00783B04" w:rsidRDefault="00685293" w:rsidP="00685293">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OBCHOD</w:t>
            </w:r>
          </w:p>
        </w:tc>
      </w:tr>
      <w:tr w:rsidR="00685293" w14:paraId="11DAB94E" w14:textId="77777777" w:rsidTr="00547332">
        <w:tc>
          <w:tcPr>
            <w:tcW w:w="2126" w:type="dxa"/>
          </w:tcPr>
          <w:p w14:paraId="3D0AF3EA" w14:textId="2B3C407E" w:rsidR="00685293" w:rsidRPr="00685293"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kontaktní osoby:</w:t>
            </w:r>
          </w:p>
        </w:tc>
        <w:tc>
          <w:tcPr>
            <w:tcW w:w="2552" w:type="dxa"/>
          </w:tcPr>
          <w:p w14:paraId="683C2DE0" w14:textId="6ECCE9A3" w:rsidR="00685293" w:rsidRPr="00685293" w:rsidRDefault="00826CBD" w:rsidP="00685293">
            <w:pPr>
              <w:pStyle w:val="Textpoznpodarou"/>
              <w:widowControl w:val="0"/>
              <w:spacing w:after="40" w:line="240" w:lineRule="auto"/>
              <w:jc w:val="center"/>
              <w:rPr>
                <w:rFonts w:asciiTheme="minorHAnsi" w:hAnsiTheme="minorHAnsi" w:cstheme="minorHAnsi"/>
                <w:noProof/>
                <w:spacing w:val="-2"/>
                <w:sz w:val="22"/>
                <w:szCs w:val="24"/>
              </w:rPr>
            </w:pPr>
            <w:r w:rsidRPr="00826CBD">
              <w:rPr>
                <w:rFonts w:asciiTheme="minorHAnsi" w:hAnsiTheme="minorHAnsi" w:cstheme="minorHAnsi"/>
                <w:noProof/>
                <w:spacing w:val="-2"/>
                <w:sz w:val="22"/>
                <w:szCs w:val="24"/>
                <w:highlight w:val="black"/>
              </w:rPr>
              <w:t>xxxxxxxxxxxx</w:t>
            </w:r>
          </w:p>
        </w:tc>
        <w:tc>
          <w:tcPr>
            <w:tcW w:w="2409" w:type="dxa"/>
          </w:tcPr>
          <w:p w14:paraId="67B8CA5B" w14:textId="56B3AD5E" w:rsidR="00685293" w:rsidRPr="00685293" w:rsidRDefault="00826CBD" w:rsidP="00685293">
            <w:pPr>
              <w:pStyle w:val="Textpoznpodarou"/>
              <w:widowControl w:val="0"/>
              <w:spacing w:after="40" w:line="240" w:lineRule="auto"/>
              <w:jc w:val="center"/>
              <w:rPr>
                <w:rFonts w:asciiTheme="minorHAnsi" w:hAnsiTheme="minorHAnsi" w:cstheme="minorHAnsi"/>
                <w:noProof/>
                <w:spacing w:val="-2"/>
                <w:sz w:val="22"/>
                <w:szCs w:val="24"/>
              </w:rPr>
            </w:pPr>
            <w:r w:rsidRPr="00826CBD">
              <w:rPr>
                <w:rFonts w:asciiTheme="minorHAnsi" w:hAnsiTheme="minorHAnsi" w:cstheme="minorHAnsi"/>
                <w:noProof/>
                <w:spacing w:val="-2"/>
                <w:sz w:val="22"/>
                <w:szCs w:val="24"/>
                <w:highlight w:val="black"/>
              </w:rPr>
              <w:t>xxxxxxxxxxxxxxxx</w:t>
            </w:r>
          </w:p>
        </w:tc>
      </w:tr>
      <w:tr w:rsidR="00685293" w14:paraId="6BA7D053" w14:textId="77777777" w:rsidTr="00547332">
        <w:tc>
          <w:tcPr>
            <w:tcW w:w="2126" w:type="dxa"/>
          </w:tcPr>
          <w:p w14:paraId="0F039D03" w14:textId="0186081F" w:rsidR="00685293" w:rsidRPr="00685293"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mob. telefon:</w:t>
            </w:r>
          </w:p>
        </w:tc>
        <w:tc>
          <w:tcPr>
            <w:tcW w:w="2552" w:type="dxa"/>
          </w:tcPr>
          <w:p w14:paraId="18AB2DFF" w14:textId="4DDF3299" w:rsidR="00685293" w:rsidRPr="00783B04" w:rsidRDefault="00826CBD" w:rsidP="00685293">
            <w:pPr>
              <w:pStyle w:val="Textpoznpodarou"/>
              <w:widowControl w:val="0"/>
              <w:spacing w:after="40" w:line="240" w:lineRule="auto"/>
              <w:jc w:val="center"/>
              <w:rPr>
                <w:rFonts w:asciiTheme="minorHAnsi" w:hAnsiTheme="minorHAnsi" w:cstheme="minorHAnsi"/>
                <w:b/>
                <w:noProof/>
                <w:spacing w:val="-2"/>
                <w:sz w:val="22"/>
                <w:szCs w:val="24"/>
              </w:rPr>
            </w:pPr>
            <w:r w:rsidRPr="00826CBD">
              <w:rPr>
                <w:rFonts w:asciiTheme="minorHAnsi" w:hAnsiTheme="minorHAnsi" w:cstheme="minorHAnsi"/>
                <w:b/>
                <w:noProof/>
                <w:spacing w:val="-2"/>
                <w:sz w:val="22"/>
                <w:szCs w:val="24"/>
                <w:highlight w:val="black"/>
              </w:rPr>
              <w:t>xxxxxxxxxxx</w:t>
            </w:r>
          </w:p>
        </w:tc>
        <w:tc>
          <w:tcPr>
            <w:tcW w:w="2409" w:type="dxa"/>
          </w:tcPr>
          <w:p w14:paraId="7A10420F" w14:textId="47037CC9" w:rsidR="00685293" w:rsidRPr="00783B04" w:rsidRDefault="00826CBD" w:rsidP="00685293">
            <w:pPr>
              <w:pStyle w:val="Textpoznpodarou"/>
              <w:widowControl w:val="0"/>
              <w:spacing w:after="40" w:line="240" w:lineRule="auto"/>
              <w:jc w:val="center"/>
              <w:rPr>
                <w:rFonts w:asciiTheme="minorHAnsi" w:hAnsiTheme="minorHAnsi" w:cstheme="minorHAnsi"/>
                <w:b/>
                <w:noProof/>
                <w:spacing w:val="-2"/>
                <w:sz w:val="22"/>
                <w:szCs w:val="24"/>
              </w:rPr>
            </w:pPr>
            <w:r w:rsidRPr="00826CBD">
              <w:rPr>
                <w:rFonts w:asciiTheme="minorHAnsi" w:hAnsiTheme="minorHAnsi" w:cstheme="minorHAnsi"/>
                <w:b/>
                <w:noProof/>
                <w:spacing w:val="-2"/>
                <w:sz w:val="22"/>
                <w:szCs w:val="24"/>
                <w:highlight w:val="black"/>
              </w:rPr>
              <w:t>xxxxxxxxxxxxx</w:t>
            </w:r>
          </w:p>
        </w:tc>
      </w:tr>
      <w:tr w:rsidR="00685293" w14:paraId="2D82FA8D" w14:textId="77777777" w:rsidTr="00547332">
        <w:tc>
          <w:tcPr>
            <w:tcW w:w="2126" w:type="dxa"/>
          </w:tcPr>
          <w:p w14:paraId="1FEFFD36" w14:textId="799548CE" w:rsidR="00685293" w:rsidRPr="00685293"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tel. office/fax:</w:t>
            </w:r>
          </w:p>
        </w:tc>
        <w:tc>
          <w:tcPr>
            <w:tcW w:w="2552" w:type="dxa"/>
          </w:tcPr>
          <w:p w14:paraId="54D1BA3C" w14:textId="13E7A1BF" w:rsidR="00685293" w:rsidRPr="00783B04" w:rsidRDefault="00826CBD" w:rsidP="00685293">
            <w:pPr>
              <w:pStyle w:val="Textpoznpodarou"/>
              <w:widowControl w:val="0"/>
              <w:spacing w:after="40" w:line="240" w:lineRule="auto"/>
              <w:jc w:val="center"/>
              <w:rPr>
                <w:rFonts w:asciiTheme="minorHAnsi" w:hAnsiTheme="minorHAnsi" w:cstheme="minorHAnsi"/>
                <w:b/>
                <w:noProof/>
                <w:spacing w:val="-2"/>
                <w:sz w:val="22"/>
                <w:szCs w:val="24"/>
              </w:rPr>
            </w:pPr>
            <w:r w:rsidRPr="00826CBD">
              <w:rPr>
                <w:rFonts w:asciiTheme="minorHAnsi" w:hAnsiTheme="minorHAnsi" w:cstheme="minorHAnsi"/>
                <w:b/>
                <w:noProof/>
                <w:spacing w:val="-2"/>
                <w:sz w:val="22"/>
                <w:szCs w:val="24"/>
                <w:highlight w:val="black"/>
              </w:rPr>
              <w:t>xxxxxxxxxxxxxxx</w:t>
            </w:r>
          </w:p>
        </w:tc>
        <w:tc>
          <w:tcPr>
            <w:tcW w:w="2409" w:type="dxa"/>
          </w:tcPr>
          <w:p w14:paraId="0CE283CA" w14:textId="1B4733AF" w:rsidR="00685293" w:rsidRPr="00783B04" w:rsidRDefault="00826CBD" w:rsidP="00685293">
            <w:pPr>
              <w:pStyle w:val="Textpoznpodarou"/>
              <w:widowControl w:val="0"/>
              <w:spacing w:after="40" w:line="240" w:lineRule="auto"/>
              <w:jc w:val="center"/>
              <w:rPr>
                <w:rFonts w:asciiTheme="minorHAnsi" w:hAnsiTheme="minorHAnsi" w:cstheme="minorHAnsi"/>
                <w:b/>
                <w:noProof/>
                <w:spacing w:val="-2"/>
                <w:sz w:val="22"/>
                <w:szCs w:val="24"/>
              </w:rPr>
            </w:pPr>
            <w:r w:rsidRPr="00826CBD">
              <w:rPr>
                <w:rFonts w:asciiTheme="minorHAnsi" w:hAnsiTheme="minorHAnsi" w:cstheme="minorHAnsi"/>
                <w:b/>
                <w:noProof/>
                <w:spacing w:val="-2"/>
                <w:sz w:val="22"/>
                <w:szCs w:val="24"/>
                <w:highlight w:val="black"/>
              </w:rPr>
              <w:t>xxxxxxxxxxxxxx</w:t>
            </w:r>
          </w:p>
        </w:tc>
      </w:tr>
      <w:tr w:rsidR="00685293" w14:paraId="0FF81FFC" w14:textId="77777777" w:rsidTr="00547332">
        <w:tc>
          <w:tcPr>
            <w:tcW w:w="2126" w:type="dxa"/>
          </w:tcPr>
          <w:p w14:paraId="14D2BDA1" w14:textId="5006F598" w:rsidR="00685293" w:rsidRPr="00685293"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 xml:space="preserve">e-mail: </w:t>
            </w:r>
            <w:r w:rsidRPr="00685293">
              <w:rPr>
                <w:rFonts w:asciiTheme="minorHAnsi" w:hAnsiTheme="minorHAnsi" w:cstheme="minorHAnsi"/>
                <w:noProof/>
                <w:spacing w:val="-2"/>
                <w:sz w:val="22"/>
                <w:szCs w:val="24"/>
              </w:rPr>
              <w:tab/>
            </w:r>
          </w:p>
        </w:tc>
        <w:tc>
          <w:tcPr>
            <w:tcW w:w="2552" w:type="dxa"/>
          </w:tcPr>
          <w:p w14:paraId="73C18B1F" w14:textId="42A79EF0" w:rsidR="00685293" w:rsidRPr="00783B04" w:rsidRDefault="00CD3D11" w:rsidP="00685293">
            <w:pPr>
              <w:pStyle w:val="Textpoznpodarou"/>
              <w:widowControl w:val="0"/>
              <w:spacing w:after="40" w:line="240" w:lineRule="auto"/>
              <w:jc w:val="center"/>
              <w:rPr>
                <w:rFonts w:asciiTheme="minorHAnsi" w:hAnsiTheme="minorHAnsi" w:cstheme="minorHAnsi"/>
                <w:b/>
                <w:noProof/>
                <w:spacing w:val="-2"/>
                <w:sz w:val="22"/>
                <w:szCs w:val="24"/>
              </w:rPr>
            </w:pPr>
            <w:hyperlink r:id="rId9" w:history="1">
              <w:r w:rsidR="00685293" w:rsidRPr="00783B04">
                <w:rPr>
                  <w:rFonts w:asciiTheme="minorHAnsi" w:hAnsiTheme="minorHAnsi" w:cstheme="minorHAnsi"/>
                  <w:b/>
                  <w:noProof/>
                  <w:spacing w:val="-2"/>
                  <w:sz w:val="22"/>
                  <w:szCs w:val="24"/>
                </w:rPr>
                <w:t>servis@bruker.com</w:t>
              </w:r>
            </w:hyperlink>
          </w:p>
        </w:tc>
        <w:tc>
          <w:tcPr>
            <w:tcW w:w="2409" w:type="dxa"/>
          </w:tcPr>
          <w:p w14:paraId="630328F5" w14:textId="4B742300" w:rsidR="00685293" w:rsidRPr="00783B04" w:rsidRDefault="00CD3D11" w:rsidP="00685293">
            <w:pPr>
              <w:pStyle w:val="Textpoznpodarou"/>
              <w:widowControl w:val="0"/>
              <w:spacing w:after="40" w:line="240" w:lineRule="auto"/>
              <w:jc w:val="center"/>
              <w:rPr>
                <w:rFonts w:asciiTheme="minorHAnsi" w:hAnsiTheme="minorHAnsi" w:cstheme="minorHAnsi"/>
                <w:b/>
                <w:noProof/>
                <w:spacing w:val="-2"/>
                <w:sz w:val="22"/>
                <w:szCs w:val="24"/>
              </w:rPr>
            </w:pPr>
            <w:hyperlink r:id="rId10" w:history="1">
              <w:r w:rsidR="00685293" w:rsidRPr="00783B04">
                <w:rPr>
                  <w:rFonts w:asciiTheme="minorHAnsi" w:hAnsiTheme="minorHAnsi" w:cstheme="minorHAnsi"/>
                  <w:b/>
                  <w:noProof/>
                  <w:spacing w:val="-2"/>
                  <w:sz w:val="22"/>
                  <w:szCs w:val="24"/>
                </w:rPr>
                <w:t>obchod@bruker.com</w:t>
              </w:r>
            </w:hyperlink>
          </w:p>
        </w:tc>
      </w:tr>
    </w:tbl>
    <w:p w14:paraId="5EBFDB7C" w14:textId="77777777" w:rsidR="00C01406" w:rsidRDefault="00C01406" w:rsidP="00062600">
      <w:pPr>
        <w:widowControl w:val="0"/>
        <w:tabs>
          <w:tab w:val="left" w:pos="1418"/>
        </w:tabs>
        <w:spacing w:line="264" w:lineRule="auto"/>
        <w:jc w:val="both"/>
        <w:rPr>
          <w:spacing w:val="-2"/>
        </w:rPr>
      </w:pPr>
    </w:p>
    <w:p w14:paraId="2675EE8D" w14:textId="735AF38A" w:rsidR="00B058AE" w:rsidRPr="00177FBD" w:rsidRDefault="00F950DF" w:rsidP="00BF093B">
      <w:pPr>
        <w:pStyle w:val="Zkladntext"/>
        <w:widowControl w:val="0"/>
        <w:spacing w:after="60"/>
        <w:jc w:val="right"/>
        <w:rPr>
          <w:spacing w:val="-2"/>
          <w:u w:val="none"/>
        </w:rPr>
      </w:pPr>
      <w:r w:rsidRPr="00177FBD">
        <w:rPr>
          <w:spacing w:val="-2"/>
          <w:u w:val="none"/>
        </w:rPr>
        <w:t xml:space="preserve">(dále též </w:t>
      </w:r>
      <w:r w:rsidR="00B87418" w:rsidRPr="00177FBD">
        <w:rPr>
          <w:i/>
          <w:spacing w:val="-2"/>
          <w:u w:val="none"/>
        </w:rPr>
        <w:t>Zhotovitel</w:t>
      </w:r>
      <w:r w:rsidR="00C01406">
        <w:rPr>
          <w:i/>
          <w:spacing w:val="-2"/>
          <w:u w:val="none"/>
        </w:rPr>
        <w:t xml:space="preserve"> </w:t>
      </w:r>
      <w:r w:rsidR="00C01406" w:rsidRPr="00C01406">
        <w:rPr>
          <w:spacing w:val="-2"/>
          <w:u w:val="none"/>
        </w:rPr>
        <w:t>nebo</w:t>
      </w:r>
      <w:r w:rsidR="00C01406">
        <w:rPr>
          <w:i/>
          <w:spacing w:val="-2"/>
          <w:u w:val="none"/>
        </w:rPr>
        <w:t xml:space="preserve"> </w:t>
      </w:r>
      <w:proofErr w:type="spellStart"/>
      <w:r w:rsidR="00C01406">
        <w:rPr>
          <w:i/>
          <w:spacing w:val="-2"/>
          <w:u w:val="none"/>
        </w:rPr>
        <w:t>Bruker</w:t>
      </w:r>
      <w:proofErr w:type="spellEnd"/>
      <w:r w:rsidRPr="00177FBD">
        <w:rPr>
          <w:spacing w:val="-2"/>
          <w:u w:val="none"/>
        </w:rPr>
        <w:t>)</w:t>
      </w:r>
    </w:p>
    <w:p w14:paraId="63D8EBD7" w14:textId="047F4C77" w:rsidR="00116C97" w:rsidRPr="00177FBD" w:rsidRDefault="00454392" w:rsidP="00004749">
      <w:pPr>
        <w:pStyle w:val="Textpoznpodarou"/>
        <w:widowControl w:val="0"/>
        <w:spacing w:after="60"/>
        <w:rPr>
          <w:spacing w:val="-2"/>
        </w:rPr>
      </w:pPr>
      <w:r w:rsidRPr="00177FBD">
        <w:rPr>
          <w:rFonts w:ascii="Times New Roman" w:hAnsi="Times New Roman"/>
          <w:noProof/>
          <w:spacing w:val="-2"/>
          <w:sz w:val="22"/>
          <w:szCs w:val="24"/>
        </w:rPr>
        <w:t>ob</w:t>
      </w:r>
      <w:r w:rsidR="00800C5C" w:rsidRPr="00177FBD">
        <w:rPr>
          <w:rFonts w:ascii="Times New Roman" w:hAnsi="Times New Roman"/>
          <w:noProof/>
          <w:spacing w:val="-2"/>
          <w:sz w:val="22"/>
          <w:szCs w:val="24"/>
        </w:rPr>
        <w:t>ě</w:t>
      </w:r>
      <w:r w:rsidRPr="00177FBD">
        <w:rPr>
          <w:rFonts w:ascii="Times New Roman" w:hAnsi="Times New Roman"/>
          <w:noProof/>
          <w:spacing w:val="-2"/>
          <w:sz w:val="22"/>
          <w:szCs w:val="24"/>
        </w:rPr>
        <w:t xml:space="preserve"> strany pak tak</w:t>
      </w:r>
      <w:r w:rsidR="00800C5C" w:rsidRPr="00177FBD">
        <w:rPr>
          <w:rFonts w:ascii="Times New Roman" w:hAnsi="Times New Roman"/>
          <w:noProof/>
          <w:spacing w:val="-2"/>
          <w:sz w:val="22"/>
          <w:szCs w:val="24"/>
        </w:rPr>
        <w:t xml:space="preserve">é nazývány jako </w:t>
      </w:r>
      <w:r w:rsidR="00800C5C" w:rsidRPr="00177FBD">
        <w:rPr>
          <w:rFonts w:ascii="Times New Roman" w:hAnsi="Times New Roman"/>
          <w:i/>
          <w:spacing w:val="-2"/>
          <w:sz w:val="22"/>
          <w:szCs w:val="24"/>
        </w:rPr>
        <w:t>smluvní</w:t>
      </w:r>
      <w:r w:rsidRPr="00177FBD">
        <w:rPr>
          <w:rFonts w:ascii="Times New Roman" w:hAnsi="Times New Roman"/>
          <w:i/>
          <w:spacing w:val="-2"/>
          <w:sz w:val="22"/>
          <w:szCs w:val="24"/>
        </w:rPr>
        <w:t xml:space="preserve"> strany</w:t>
      </w:r>
      <w:r w:rsidRPr="00177FBD">
        <w:rPr>
          <w:rFonts w:ascii="Times New Roman" w:hAnsi="Times New Roman"/>
          <w:noProof/>
          <w:spacing w:val="-2"/>
          <w:sz w:val="22"/>
          <w:szCs w:val="24"/>
        </w:rPr>
        <w:t xml:space="preserve"> </w:t>
      </w:r>
      <w:r w:rsidR="00B058AE" w:rsidRPr="00004749">
        <w:rPr>
          <w:spacing w:val="-2"/>
          <w:sz w:val="22"/>
          <w:u w:val="single"/>
        </w:rPr>
        <w:t>takto</w:t>
      </w:r>
      <w:r w:rsidR="00B058AE" w:rsidRPr="00177FBD">
        <w:rPr>
          <w:spacing w:val="-2"/>
        </w:rPr>
        <w:t>:</w:t>
      </w:r>
    </w:p>
    <w:p w14:paraId="13DC906B" w14:textId="77777777" w:rsidR="006E1CB7" w:rsidRPr="00177FBD" w:rsidRDefault="006E1CB7" w:rsidP="008C19C0">
      <w:pPr>
        <w:pStyle w:val="Nadpis1"/>
        <w:rPr>
          <w:color w:val="448420"/>
          <w:spacing w:val="-2"/>
        </w:rPr>
      </w:pPr>
      <w:bookmarkStart w:id="1" w:name="_Toc246739383"/>
    </w:p>
    <w:p w14:paraId="0F9D0F46" w14:textId="77777777" w:rsidR="00B058AE" w:rsidRPr="00361E5D" w:rsidRDefault="00F950DF" w:rsidP="00361E5D">
      <w:pPr>
        <w:pStyle w:val="Nadpis1"/>
        <w:shd w:val="clear" w:color="auto" w:fill="ECF1F8"/>
        <w:ind w:left="426"/>
        <w:rPr>
          <w:spacing w:val="-2"/>
          <w:sz w:val="28"/>
          <w:szCs w:val="30"/>
        </w:rPr>
      </w:pPr>
      <w:r w:rsidRPr="00361E5D">
        <w:rPr>
          <w:color w:val="0071BC"/>
          <w:spacing w:val="-2"/>
          <w:sz w:val="28"/>
          <w:szCs w:val="30"/>
        </w:rPr>
        <w:t xml:space="preserve">Článek </w:t>
      </w:r>
      <w:r w:rsidR="00267411" w:rsidRPr="00361E5D">
        <w:rPr>
          <w:color w:val="0068B8"/>
          <w:spacing w:val="-2"/>
          <w:sz w:val="28"/>
          <w:szCs w:val="30"/>
        </w:rPr>
        <w:t>1</w:t>
      </w:r>
      <w:r w:rsidRPr="00361E5D">
        <w:rPr>
          <w:color w:val="0068B8"/>
          <w:spacing w:val="-2"/>
          <w:sz w:val="28"/>
          <w:szCs w:val="30"/>
        </w:rPr>
        <w:t>.</w:t>
      </w:r>
      <w:bookmarkStart w:id="2" w:name="_Toc246739384"/>
      <w:bookmarkEnd w:id="1"/>
      <w:r w:rsidR="00F774EC" w:rsidRPr="00361E5D">
        <w:rPr>
          <w:color w:val="0068B8"/>
          <w:spacing w:val="-2"/>
          <w:sz w:val="28"/>
          <w:szCs w:val="30"/>
        </w:rPr>
        <w:t xml:space="preserve"> </w:t>
      </w:r>
      <w:r w:rsidR="00B058AE" w:rsidRPr="00361E5D">
        <w:rPr>
          <w:spacing w:val="-2"/>
          <w:sz w:val="28"/>
          <w:szCs w:val="30"/>
        </w:rPr>
        <w:t xml:space="preserve">Předmět </w:t>
      </w:r>
      <w:r w:rsidR="00F85A4D" w:rsidRPr="00361E5D">
        <w:rPr>
          <w:spacing w:val="-2"/>
          <w:sz w:val="28"/>
          <w:szCs w:val="30"/>
        </w:rPr>
        <w:t>díla</w:t>
      </w:r>
      <w:bookmarkEnd w:id="2"/>
    </w:p>
    <w:p w14:paraId="175F9EF7" w14:textId="77777777" w:rsidR="00B058AE" w:rsidRPr="00177FBD" w:rsidRDefault="00B058AE" w:rsidP="00B57FED">
      <w:pPr>
        <w:pStyle w:val="Zkladntext"/>
        <w:widowControl w:val="0"/>
        <w:spacing w:after="60" w:line="200" w:lineRule="exact"/>
        <w:rPr>
          <w:spacing w:val="-2"/>
          <w:sz w:val="16"/>
          <w:szCs w:val="16"/>
        </w:rPr>
      </w:pPr>
    </w:p>
    <w:p w14:paraId="658EE42D" w14:textId="1F61DD9B" w:rsidR="00224C92" w:rsidRPr="00224C92" w:rsidRDefault="004E40F7" w:rsidP="007A6F98">
      <w:pPr>
        <w:widowControl w:val="0"/>
        <w:numPr>
          <w:ilvl w:val="0"/>
          <w:numId w:val="5"/>
        </w:numPr>
        <w:spacing w:after="60"/>
        <w:ind w:left="426"/>
        <w:jc w:val="both"/>
        <w:rPr>
          <w:rFonts w:ascii="Calibri" w:hAnsi="Calibri"/>
          <w:bCs/>
          <w:spacing w:val="-2"/>
        </w:rPr>
      </w:pPr>
      <w:r w:rsidRPr="00177FBD">
        <w:rPr>
          <w:rFonts w:ascii="Calibri" w:hAnsi="Calibri"/>
          <w:b/>
          <w:bCs/>
          <w:spacing w:val="-2"/>
          <w:sz w:val="22"/>
          <w:szCs w:val="22"/>
        </w:rPr>
        <w:t>Předmět plnění</w:t>
      </w:r>
      <w:r w:rsidRPr="00177FBD">
        <w:rPr>
          <w:rFonts w:ascii="Calibri" w:hAnsi="Calibri"/>
          <w:bCs/>
          <w:spacing w:val="-2"/>
        </w:rPr>
        <w:t xml:space="preserve">. </w:t>
      </w:r>
      <w:r w:rsidR="00B058AE" w:rsidRPr="00177FBD">
        <w:rPr>
          <w:rFonts w:ascii="Calibri" w:hAnsi="Calibri"/>
          <w:bCs/>
          <w:spacing w:val="-2"/>
        </w:rPr>
        <w:t xml:space="preserve">Na základě této smlouvy se </w:t>
      </w:r>
      <w:r w:rsidR="006A7657" w:rsidRPr="00177FBD">
        <w:rPr>
          <w:rFonts w:ascii="Calibri" w:hAnsi="Calibri"/>
          <w:bCs/>
          <w:spacing w:val="-2"/>
        </w:rPr>
        <w:t>Z</w:t>
      </w:r>
      <w:r w:rsidR="00B058AE" w:rsidRPr="00177FBD">
        <w:rPr>
          <w:rFonts w:ascii="Calibri" w:hAnsi="Calibri"/>
          <w:bCs/>
          <w:spacing w:val="-2"/>
        </w:rPr>
        <w:t xml:space="preserve">hotovitel zavazuje provést pro </w:t>
      </w:r>
      <w:r w:rsidR="006A7657" w:rsidRPr="00177FBD">
        <w:rPr>
          <w:rFonts w:ascii="Calibri" w:hAnsi="Calibri"/>
          <w:bCs/>
          <w:spacing w:val="-2"/>
        </w:rPr>
        <w:t>O</w:t>
      </w:r>
      <w:r w:rsidR="00B058AE" w:rsidRPr="00177FBD">
        <w:rPr>
          <w:rFonts w:ascii="Calibri" w:hAnsi="Calibri"/>
          <w:bCs/>
          <w:spacing w:val="-2"/>
        </w:rPr>
        <w:t xml:space="preserve">bjednatele dále uvedené dílo a </w:t>
      </w:r>
      <w:r w:rsidR="00F85A4D" w:rsidRPr="00177FBD">
        <w:rPr>
          <w:rFonts w:ascii="Calibri" w:hAnsi="Calibri"/>
          <w:bCs/>
          <w:spacing w:val="-2"/>
        </w:rPr>
        <w:t>O</w:t>
      </w:r>
      <w:r w:rsidR="00B058AE" w:rsidRPr="00177FBD">
        <w:rPr>
          <w:rFonts w:ascii="Calibri" w:hAnsi="Calibri"/>
          <w:bCs/>
          <w:spacing w:val="-2"/>
        </w:rPr>
        <w:t>b</w:t>
      </w:r>
      <w:r w:rsidR="005D62D3" w:rsidRPr="00177FBD">
        <w:rPr>
          <w:rFonts w:ascii="Calibri" w:hAnsi="Calibri"/>
          <w:bCs/>
          <w:spacing w:val="-2"/>
        </w:rPr>
        <w:softHyphen/>
      </w:r>
      <w:r w:rsidR="00B058AE" w:rsidRPr="00177FBD">
        <w:rPr>
          <w:rFonts w:ascii="Calibri" w:hAnsi="Calibri"/>
          <w:bCs/>
          <w:spacing w:val="-2"/>
        </w:rPr>
        <w:t xml:space="preserve">jednatel se zavazuje předmětné dílo převzít a zaplatit </w:t>
      </w:r>
      <w:r w:rsidR="00F85A4D" w:rsidRPr="00177FBD">
        <w:rPr>
          <w:rFonts w:ascii="Calibri" w:hAnsi="Calibri"/>
          <w:bCs/>
          <w:spacing w:val="-2"/>
        </w:rPr>
        <w:t>Z</w:t>
      </w:r>
      <w:r w:rsidR="00B058AE" w:rsidRPr="00177FBD">
        <w:rPr>
          <w:rFonts w:ascii="Calibri" w:hAnsi="Calibri"/>
          <w:bCs/>
          <w:spacing w:val="-2"/>
        </w:rPr>
        <w:t xml:space="preserve">hotoviteli cenu za jeho provedení. </w:t>
      </w:r>
      <w:r w:rsidR="007420C3" w:rsidRPr="00177FBD">
        <w:rPr>
          <w:rFonts w:ascii="Calibri" w:hAnsi="Calibri"/>
          <w:bCs/>
          <w:spacing w:val="-2"/>
        </w:rPr>
        <w:t xml:space="preserve">Dílem se </w:t>
      </w:r>
      <w:r w:rsidR="00FD2338" w:rsidRPr="00177FBD">
        <w:rPr>
          <w:rFonts w:ascii="Calibri" w:hAnsi="Calibri"/>
          <w:bCs/>
          <w:spacing w:val="-2"/>
        </w:rPr>
        <w:t xml:space="preserve">výhradně </w:t>
      </w:r>
      <w:r w:rsidR="007420C3" w:rsidRPr="00177FBD">
        <w:rPr>
          <w:rFonts w:ascii="Calibri" w:hAnsi="Calibri"/>
          <w:bCs/>
          <w:spacing w:val="-2"/>
        </w:rPr>
        <w:t xml:space="preserve">rozumí </w:t>
      </w:r>
      <w:r w:rsidR="007A6F98" w:rsidRPr="00C365A4">
        <w:rPr>
          <w:rFonts w:ascii="Calibri" w:hAnsi="Calibri"/>
          <w:b/>
          <w:bCs/>
          <w:spacing w:val="-2"/>
        </w:rPr>
        <w:t xml:space="preserve">zajištění </w:t>
      </w:r>
      <w:r w:rsidR="00224C92" w:rsidRPr="00C365A4">
        <w:rPr>
          <w:rFonts w:asciiTheme="minorHAnsi" w:hAnsiTheme="minorHAnsi"/>
          <w:b/>
        </w:rPr>
        <w:t>rozšířen</w:t>
      </w:r>
      <w:r w:rsidR="001E19EE" w:rsidRPr="00C365A4">
        <w:rPr>
          <w:rFonts w:asciiTheme="minorHAnsi" w:hAnsiTheme="minorHAnsi"/>
          <w:b/>
        </w:rPr>
        <w:t>é servisní podpory</w:t>
      </w:r>
      <w:r w:rsidR="00224C92" w:rsidRPr="00C365A4">
        <w:rPr>
          <w:rFonts w:asciiTheme="minorHAnsi" w:hAnsiTheme="minorHAnsi"/>
          <w:b/>
        </w:rPr>
        <w:t xml:space="preserve"> pro přístroj</w:t>
      </w:r>
      <w:r w:rsidR="00224C92">
        <w:rPr>
          <w:rFonts w:asciiTheme="minorHAnsi" w:hAnsiTheme="minorHAnsi"/>
        </w:rPr>
        <w:t>:</w:t>
      </w:r>
    </w:p>
    <w:p w14:paraId="598860B9" w14:textId="0397AF82" w:rsidR="00224C92" w:rsidRDefault="00224C92" w:rsidP="00224C92">
      <w:pPr>
        <w:widowControl w:val="0"/>
        <w:shd w:val="clear" w:color="auto" w:fill="DBE5F1" w:themeFill="accent1" w:themeFillTint="33"/>
        <w:spacing w:after="60"/>
        <w:ind w:left="426"/>
        <w:jc w:val="center"/>
        <w:rPr>
          <w:rFonts w:asciiTheme="minorHAnsi" w:hAnsiTheme="minorHAnsi"/>
        </w:rPr>
      </w:pPr>
      <w:proofErr w:type="spellStart"/>
      <w:r w:rsidRPr="00A06642">
        <w:rPr>
          <w:rFonts w:asciiTheme="minorHAnsi" w:hAnsiTheme="minorHAnsi"/>
        </w:rPr>
        <w:t>Bruker</w:t>
      </w:r>
      <w:proofErr w:type="spellEnd"/>
      <w:r w:rsidRPr="00A06642">
        <w:rPr>
          <w:rFonts w:asciiTheme="minorHAnsi" w:hAnsiTheme="minorHAnsi"/>
        </w:rPr>
        <w:t xml:space="preserve"> </w:t>
      </w:r>
      <w:proofErr w:type="spellStart"/>
      <w:r w:rsidR="00E33FEB">
        <w:rPr>
          <w:rFonts w:asciiTheme="minorHAnsi" w:hAnsiTheme="minorHAnsi"/>
        </w:rPr>
        <w:t>Impact</w:t>
      </w:r>
      <w:proofErr w:type="spellEnd"/>
      <w:r w:rsidR="00E33FEB">
        <w:rPr>
          <w:rFonts w:asciiTheme="minorHAnsi" w:hAnsiTheme="minorHAnsi"/>
        </w:rPr>
        <w:t xml:space="preserve"> HD</w:t>
      </w:r>
      <w:r w:rsidRPr="00A06642">
        <w:rPr>
          <w:rFonts w:asciiTheme="minorHAnsi" w:hAnsiTheme="minorHAnsi"/>
        </w:rPr>
        <w:t>,</w:t>
      </w:r>
    </w:p>
    <w:p w14:paraId="60E73994" w14:textId="6D34B03E" w:rsidR="00E33FEB" w:rsidRDefault="00224C92" w:rsidP="00224C92">
      <w:pPr>
        <w:widowControl w:val="0"/>
        <w:shd w:val="clear" w:color="auto" w:fill="DBE5F1" w:themeFill="accent1" w:themeFillTint="33"/>
        <w:spacing w:after="60"/>
        <w:ind w:left="426"/>
        <w:jc w:val="center"/>
        <w:rPr>
          <w:rFonts w:asciiTheme="minorHAnsi" w:hAnsiTheme="minorHAnsi"/>
        </w:rPr>
      </w:pPr>
      <w:r>
        <w:rPr>
          <w:rFonts w:asciiTheme="minorHAnsi" w:hAnsiTheme="minorHAnsi"/>
        </w:rPr>
        <w:t xml:space="preserve">výrobní číslo: </w:t>
      </w:r>
      <w:r w:rsidR="00E33FEB" w:rsidRPr="00E33FEB">
        <w:rPr>
          <w:rFonts w:asciiTheme="minorHAnsi" w:hAnsiTheme="minorHAnsi"/>
        </w:rPr>
        <w:t>181869600167</w:t>
      </w:r>
      <w:r w:rsidR="00E33FEB">
        <w:rPr>
          <w:rFonts w:asciiTheme="minorHAnsi" w:hAnsiTheme="minorHAnsi"/>
        </w:rPr>
        <w:t xml:space="preserve"> </w:t>
      </w:r>
    </w:p>
    <w:p w14:paraId="30378547" w14:textId="195A2633" w:rsidR="00224C92" w:rsidRDefault="00E33FEB" w:rsidP="00224C92">
      <w:pPr>
        <w:widowControl w:val="0"/>
        <w:shd w:val="clear" w:color="auto" w:fill="DBE5F1" w:themeFill="accent1" w:themeFillTint="33"/>
        <w:spacing w:after="60"/>
        <w:ind w:left="426"/>
        <w:jc w:val="center"/>
        <w:rPr>
          <w:rFonts w:asciiTheme="minorHAnsi" w:hAnsiTheme="minorHAnsi"/>
        </w:rPr>
      </w:pPr>
      <w:r>
        <w:rPr>
          <w:rFonts w:asciiTheme="minorHAnsi" w:hAnsiTheme="minorHAnsi"/>
        </w:rPr>
        <w:t xml:space="preserve">SAP </w:t>
      </w:r>
      <w:proofErr w:type="spellStart"/>
      <w:r>
        <w:rPr>
          <w:rFonts w:asciiTheme="minorHAnsi" w:hAnsiTheme="minorHAnsi"/>
        </w:rPr>
        <w:t>Equipment</w:t>
      </w:r>
      <w:proofErr w:type="spellEnd"/>
      <w:r>
        <w:rPr>
          <w:rFonts w:asciiTheme="minorHAnsi" w:hAnsiTheme="minorHAnsi"/>
        </w:rPr>
        <w:t xml:space="preserve"> ID: </w:t>
      </w:r>
      <w:r w:rsidRPr="00E33FEB">
        <w:rPr>
          <w:rFonts w:asciiTheme="minorHAnsi" w:hAnsiTheme="minorHAnsi"/>
        </w:rPr>
        <w:t>12022387</w:t>
      </w:r>
    </w:p>
    <w:p w14:paraId="51EC675D" w14:textId="327826C1" w:rsidR="00224C92" w:rsidRDefault="00224C92" w:rsidP="00224C92">
      <w:pPr>
        <w:widowControl w:val="0"/>
        <w:shd w:val="clear" w:color="auto" w:fill="DBE5F1" w:themeFill="accent1" w:themeFillTint="33"/>
        <w:spacing w:after="60"/>
        <w:ind w:left="426"/>
        <w:jc w:val="center"/>
        <w:rPr>
          <w:rFonts w:asciiTheme="minorHAnsi" w:hAnsiTheme="minorHAnsi"/>
        </w:rPr>
      </w:pPr>
      <w:r w:rsidRPr="00A06642">
        <w:rPr>
          <w:rFonts w:asciiTheme="minorHAnsi" w:hAnsiTheme="minorHAnsi"/>
        </w:rPr>
        <w:t xml:space="preserve">datum skončení záruky na zařízení: </w:t>
      </w:r>
      <w:proofErr w:type="gramStart"/>
      <w:r w:rsidR="00E33FEB">
        <w:rPr>
          <w:rFonts w:asciiTheme="minorHAnsi" w:hAnsiTheme="minorHAnsi"/>
        </w:rPr>
        <w:t>12.12.2014</w:t>
      </w:r>
      <w:proofErr w:type="gramEnd"/>
    </w:p>
    <w:p w14:paraId="7F2613D9" w14:textId="5159D1A0" w:rsidR="00252C2B" w:rsidRPr="00177FBD" w:rsidRDefault="007A6F98" w:rsidP="00224C92">
      <w:pPr>
        <w:widowControl w:val="0"/>
        <w:spacing w:after="60"/>
        <w:ind w:left="426"/>
        <w:jc w:val="both"/>
        <w:rPr>
          <w:rFonts w:ascii="Calibri" w:hAnsi="Calibri"/>
          <w:bCs/>
          <w:spacing w:val="-2"/>
        </w:rPr>
      </w:pPr>
      <w:r w:rsidRPr="00177FBD">
        <w:rPr>
          <w:rFonts w:ascii="Calibri" w:hAnsi="Calibri"/>
          <w:bCs/>
          <w:spacing w:val="-2"/>
        </w:rPr>
        <w:t xml:space="preserve">(dále též </w:t>
      </w:r>
      <w:r w:rsidRPr="00177FBD">
        <w:rPr>
          <w:rFonts w:ascii="Calibri" w:hAnsi="Calibri"/>
          <w:b/>
          <w:bCs/>
          <w:spacing w:val="-2"/>
          <w:u w:val="single"/>
        </w:rPr>
        <w:t>Zařízení</w:t>
      </w:r>
      <w:r w:rsidRPr="00177FBD">
        <w:rPr>
          <w:rFonts w:ascii="Calibri" w:hAnsi="Calibri"/>
          <w:bCs/>
          <w:spacing w:val="-2"/>
        </w:rPr>
        <w:t>)</w:t>
      </w:r>
      <w:r w:rsidR="00BF093B">
        <w:rPr>
          <w:rFonts w:ascii="Calibri" w:hAnsi="Calibri"/>
          <w:bCs/>
          <w:spacing w:val="-2"/>
        </w:rPr>
        <w:t xml:space="preserve"> dle standardů Zhotovitele</w:t>
      </w:r>
      <w:r w:rsidR="00224C92">
        <w:rPr>
          <w:rFonts w:ascii="Calibri" w:hAnsi="Calibri"/>
          <w:bCs/>
          <w:spacing w:val="-2"/>
        </w:rPr>
        <w:t xml:space="preserve"> v</w:t>
      </w:r>
      <w:r w:rsidR="001E19EE">
        <w:rPr>
          <w:rFonts w:ascii="Calibri" w:hAnsi="Calibri"/>
          <w:bCs/>
          <w:spacing w:val="-2"/>
        </w:rPr>
        <w:t> </w:t>
      </w:r>
      <w:r w:rsidR="00224C92">
        <w:rPr>
          <w:rFonts w:ascii="Calibri" w:hAnsi="Calibri"/>
          <w:bCs/>
          <w:spacing w:val="-2"/>
        </w:rPr>
        <w:t>rozsahu</w:t>
      </w:r>
      <w:r w:rsidR="001E19EE">
        <w:rPr>
          <w:rFonts w:ascii="Calibri" w:hAnsi="Calibri"/>
          <w:bCs/>
          <w:spacing w:val="-2"/>
        </w:rPr>
        <w:t xml:space="preserve"> dle </w:t>
      </w:r>
      <w:r w:rsidR="001E19EE">
        <w:rPr>
          <w:rFonts w:ascii="Calibri" w:hAnsi="Calibri"/>
          <w:b/>
          <w:bCs/>
          <w:spacing w:val="-2"/>
        </w:rPr>
        <w:t>Přílohy</w:t>
      </w:r>
      <w:r w:rsidR="00224C92" w:rsidRPr="00224C92">
        <w:rPr>
          <w:rFonts w:ascii="Calibri" w:hAnsi="Calibri"/>
          <w:b/>
          <w:bCs/>
          <w:spacing w:val="-2"/>
        </w:rPr>
        <w:t xml:space="preserve"> č. 1</w:t>
      </w:r>
      <w:r w:rsidR="00224C92">
        <w:rPr>
          <w:rFonts w:ascii="Calibri" w:hAnsi="Calibri"/>
          <w:bCs/>
          <w:spacing w:val="-2"/>
        </w:rPr>
        <w:t xml:space="preserve"> této smlouvy</w:t>
      </w:r>
      <w:r w:rsidRPr="00177FBD">
        <w:rPr>
          <w:rFonts w:ascii="Calibri" w:hAnsi="Calibri"/>
          <w:bCs/>
          <w:spacing w:val="-2"/>
        </w:rPr>
        <w:t xml:space="preserve">. </w:t>
      </w:r>
    </w:p>
    <w:p w14:paraId="42F279DD" w14:textId="77777777" w:rsidR="00C01406" w:rsidRDefault="00C01406" w:rsidP="00D44528">
      <w:pPr>
        <w:pStyle w:val="Nadpis1"/>
        <w:rPr>
          <w:color w:val="FF0000"/>
          <w:spacing w:val="-2"/>
          <w:sz w:val="30"/>
          <w:szCs w:val="30"/>
        </w:rPr>
      </w:pPr>
      <w:bookmarkStart w:id="3" w:name="_Toc246739385"/>
    </w:p>
    <w:p w14:paraId="7C026558" w14:textId="77777777" w:rsidR="00895DD2" w:rsidRPr="00361E5D" w:rsidRDefault="00B058AE" w:rsidP="00361E5D">
      <w:pPr>
        <w:pStyle w:val="Nadpis1"/>
        <w:shd w:val="clear" w:color="auto" w:fill="ECF1F8"/>
        <w:ind w:left="426"/>
        <w:rPr>
          <w:spacing w:val="-2"/>
          <w:sz w:val="28"/>
          <w:szCs w:val="30"/>
        </w:rPr>
      </w:pPr>
      <w:r w:rsidRPr="00361E5D">
        <w:rPr>
          <w:color w:val="0068B8"/>
          <w:spacing w:val="-2"/>
          <w:sz w:val="28"/>
          <w:szCs w:val="30"/>
        </w:rPr>
        <w:t xml:space="preserve">Článek </w:t>
      </w:r>
      <w:r w:rsidR="00895DD2" w:rsidRPr="00361E5D">
        <w:rPr>
          <w:color w:val="0068B8"/>
          <w:spacing w:val="-2"/>
          <w:sz w:val="28"/>
          <w:szCs w:val="30"/>
        </w:rPr>
        <w:t>2</w:t>
      </w:r>
      <w:r w:rsidRPr="00361E5D">
        <w:rPr>
          <w:color w:val="0068B8"/>
          <w:spacing w:val="-2"/>
          <w:sz w:val="28"/>
          <w:szCs w:val="30"/>
        </w:rPr>
        <w:t>.</w:t>
      </w:r>
      <w:bookmarkStart w:id="4" w:name="_Toc246739386"/>
      <w:bookmarkEnd w:id="3"/>
      <w:r w:rsidR="00F774EC" w:rsidRPr="00361E5D">
        <w:rPr>
          <w:color w:val="0068B8"/>
          <w:spacing w:val="-2"/>
          <w:sz w:val="28"/>
          <w:szCs w:val="30"/>
        </w:rPr>
        <w:t xml:space="preserve"> </w:t>
      </w:r>
      <w:bookmarkEnd w:id="4"/>
      <w:r w:rsidR="00895DD2" w:rsidRPr="00361E5D">
        <w:rPr>
          <w:spacing w:val="-2"/>
          <w:sz w:val="28"/>
          <w:szCs w:val="30"/>
        </w:rPr>
        <w:t>Místo plnění</w:t>
      </w:r>
    </w:p>
    <w:p w14:paraId="02F6E213" w14:textId="77777777" w:rsidR="00895DD2" w:rsidRPr="00177FBD" w:rsidRDefault="00895DD2" w:rsidP="00895DD2">
      <w:pPr>
        <w:widowControl w:val="0"/>
        <w:spacing w:after="60"/>
        <w:jc w:val="center"/>
        <w:rPr>
          <w:rFonts w:ascii="Calibri" w:hAnsi="Calibri"/>
          <w:spacing w:val="-2"/>
          <w:sz w:val="12"/>
          <w:szCs w:val="12"/>
        </w:rPr>
      </w:pPr>
    </w:p>
    <w:p w14:paraId="544BA52E" w14:textId="3004E3A6" w:rsidR="00D267B5" w:rsidRPr="00332684" w:rsidRDefault="00DB37A1" w:rsidP="00B62325">
      <w:pPr>
        <w:widowControl w:val="0"/>
        <w:numPr>
          <w:ilvl w:val="0"/>
          <w:numId w:val="6"/>
        </w:numPr>
        <w:tabs>
          <w:tab w:val="clear" w:pos="1440"/>
        </w:tabs>
        <w:spacing w:after="60"/>
        <w:ind w:left="426"/>
        <w:jc w:val="both"/>
        <w:rPr>
          <w:rFonts w:ascii="Calibri" w:hAnsi="Calibri"/>
          <w:bCs/>
          <w:spacing w:val="-2"/>
        </w:rPr>
      </w:pPr>
      <w:r w:rsidRPr="00177FBD">
        <w:rPr>
          <w:rFonts w:ascii="Calibri" w:hAnsi="Calibri"/>
          <w:b/>
          <w:bCs/>
          <w:spacing w:val="-2"/>
          <w:sz w:val="22"/>
        </w:rPr>
        <w:t>Místo plnění.</w:t>
      </w:r>
      <w:r w:rsidRPr="00177FBD">
        <w:rPr>
          <w:rFonts w:ascii="Calibri" w:hAnsi="Calibri"/>
          <w:bCs/>
          <w:spacing w:val="-2"/>
          <w:sz w:val="22"/>
        </w:rPr>
        <w:t xml:space="preserve"> </w:t>
      </w:r>
      <w:r w:rsidR="00BF093B" w:rsidRPr="00332684">
        <w:rPr>
          <w:rFonts w:ascii="Calibri" w:hAnsi="Calibri"/>
          <w:bCs/>
          <w:spacing w:val="-2"/>
        </w:rPr>
        <w:t xml:space="preserve">Místem plnění je </w:t>
      </w:r>
      <w:r w:rsidR="00374FDE">
        <w:rPr>
          <w:rFonts w:ascii="Calibri" w:hAnsi="Calibri"/>
          <w:b/>
          <w:bCs/>
          <w:spacing w:val="-2"/>
          <w:shd w:val="clear" w:color="auto" w:fill="DBE5F1" w:themeFill="accent1" w:themeFillTint="33"/>
        </w:rPr>
        <w:t xml:space="preserve">Centrum </w:t>
      </w:r>
      <w:proofErr w:type="spellStart"/>
      <w:r w:rsidR="00374FDE">
        <w:rPr>
          <w:rFonts w:ascii="Calibri" w:hAnsi="Calibri"/>
          <w:b/>
          <w:bCs/>
          <w:spacing w:val="-2"/>
          <w:shd w:val="clear" w:color="auto" w:fill="DBE5F1" w:themeFill="accent1" w:themeFillTint="33"/>
        </w:rPr>
        <w:t>Algatech</w:t>
      </w:r>
      <w:proofErr w:type="spellEnd"/>
      <w:r w:rsidR="00374FDE">
        <w:rPr>
          <w:rFonts w:ascii="Calibri" w:hAnsi="Calibri"/>
          <w:b/>
          <w:bCs/>
          <w:spacing w:val="-2"/>
          <w:shd w:val="clear" w:color="auto" w:fill="DBE5F1" w:themeFill="accent1" w:themeFillTint="33"/>
        </w:rPr>
        <w:t xml:space="preserve">, Třeboň, Novohradská 237. </w:t>
      </w:r>
      <w:r w:rsidR="00374FDE" w:rsidRPr="00332684">
        <w:rPr>
          <w:rFonts w:ascii="Calibri" w:hAnsi="Calibri"/>
          <w:bCs/>
          <w:spacing w:val="-2"/>
        </w:rPr>
        <w:t xml:space="preserve"> </w:t>
      </w:r>
      <w:r w:rsidR="00004749" w:rsidRPr="00332684">
        <w:rPr>
          <w:rFonts w:ascii="Calibri" w:hAnsi="Calibri"/>
          <w:bCs/>
          <w:spacing w:val="-2"/>
        </w:rPr>
        <w:t xml:space="preserve">Zhotovitel je oprávněn umístit do místa plnění všechny potřebné pomůcky, materiály, nářadí a stroje, které jsou nezbytné k provádění díla. Zhotoviteli bude na vyžádání poskytnuta bezplatně jedna </w:t>
      </w:r>
      <w:r w:rsidR="00E905BD" w:rsidRPr="00332684">
        <w:rPr>
          <w:rFonts w:ascii="Calibri" w:hAnsi="Calibri"/>
          <w:bCs/>
          <w:spacing w:val="-2"/>
        </w:rPr>
        <w:t xml:space="preserve">uzamykatelná </w:t>
      </w:r>
      <w:r w:rsidR="00004749" w:rsidRPr="00332684">
        <w:rPr>
          <w:rFonts w:ascii="Calibri" w:hAnsi="Calibri"/>
          <w:bCs/>
          <w:spacing w:val="-2"/>
        </w:rPr>
        <w:t>místnost pro uložení pomůcek, materiálů a nářadí či odpočinek pracovníků</w:t>
      </w:r>
      <w:r w:rsidR="00224C92" w:rsidRPr="00332684">
        <w:rPr>
          <w:rFonts w:ascii="Calibri" w:hAnsi="Calibri"/>
          <w:bCs/>
          <w:spacing w:val="-2"/>
        </w:rPr>
        <w:t xml:space="preserve"> v případě vícedenního plnění</w:t>
      </w:r>
      <w:r w:rsidR="00004749" w:rsidRPr="00332684">
        <w:rPr>
          <w:rFonts w:ascii="Calibri" w:hAnsi="Calibri"/>
          <w:bCs/>
          <w:spacing w:val="-2"/>
        </w:rPr>
        <w:t>.</w:t>
      </w:r>
    </w:p>
    <w:p w14:paraId="1243B88D" w14:textId="32CEF4B8" w:rsidR="00940361" w:rsidRPr="00177FBD" w:rsidRDefault="00895DD2" w:rsidP="00B62325">
      <w:pPr>
        <w:widowControl w:val="0"/>
        <w:numPr>
          <w:ilvl w:val="0"/>
          <w:numId w:val="6"/>
        </w:numPr>
        <w:tabs>
          <w:tab w:val="clear" w:pos="1440"/>
        </w:tabs>
        <w:spacing w:after="60"/>
        <w:ind w:left="426"/>
        <w:jc w:val="both"/>
        <w:rPr>
          <w:rFonts w:ascii="Calibri" w:hAnsi="Calibri"/>
          <w:bCs/>
          <w:spacing w:val="-2"/>
        </w:rPr>
      </w:pPr>
      <w:r w:rsidRPr="00332684">
        <w:rPr>
          <w:rFonts w:ascii="Calibri" w:hAnsi="Calibri"/>
          <w:b/>
          <w:bCs/>
          <w:spacing w:val="-2"/>
          <w:sz w:val="22"/>
          <w:szCs w:val="22"/>
        </w:rPr>
        <w:lastRenderedPageBreak/>
        <w:t xml:space="preserve">Připravenost </w:t>
      </w:r>
      <w:r w:rsidR="00436B5F" w:rsidRPr="00332684">
        <w:rPr>
          <w:rFonts w:ascii="Calibri" w:hAnsi="Calibri"/>
          <w:b/>
          <w:bCs/>
          <w:spacing w:val="-2"/>
          <w:sz w:val="22"/>
          <w:szCs w:val="22"/>
        </w:rPr>
        <w:t>místa plnění</w:t>
      </w:r>
      <w:r w:rsidRPr="00332684">
        <w:rPr>
          <w:rFonts w:ascii="Calibri" w:hAnsi="Calibri"/>
          <w:b/>
          <w:bCs/>
          <w:spacing w:val="-2"/>
          <w:sz w:val="22"/>
          <w:szCs w:val="22"/>
        </w:rPr>
        <w:t xml:space="preserve">. </w:t>
      </w:r>
      <w:r w:rsidRPr="00332684">
        <w:rPr>
          <w:rFonts w:ascii="Calibri" w:hAnsi="Calibri"/>
          <w:bCs/>
          <w:spacing w:val="-2"/>
        </w:rPr>
        <w:t xml:space="preserve">Objednatel odpovídá za </w:t>
      </w:r>
      <w:r w:rsidR="004F7F41" w:rsidRPr="00332684">
        <w:rPr>
          <w:rFonts w:ascii="Calibri" w:hAnsi="Calibri"/>
          <w:bCs/>
          <w:spacing w:val="-2"/>
        </w:rPr>
        <w:t xml:space="preserve">komplexní </w:t>
      </w:r>
      <w:r w:rsidRPr="00332684">
        <w:rPr>
          <w:rFonts w:ascii="Calibri" w:hAnsi="Calibri"/>
          <w:bCs/>
          <w:spacing w:val="-2"/>
        </w:rPr>
        <w:t xml:space="preserve">připravenost </w:t>
      </w:r>
      <w:r w:rsidR="0083723A" w:rsidRPr="00332684">
        <w:rPr>
          <w:rFonts w:ascii="Calibri" w:hAnsi="Calibri"/>
          <w:bCs/>
          <w:spacing w:val="-2"/>
        </w:rPr>
        <w:t>místa plnění</w:t>
      </w:r>
      <w:r w:rsidRPr="00332684">
        <w:rPr>
          <w:rFonts w:ascii="Calibri" w:hAnsi="Calibri"/>
          <w:bCs/>
          <w:spacing w:val="-2"/>
        </w:rPr>
        <w:t xml:space="preserve"> </w:t>
      </w:r>
      <w:r w:rsidR="0083723A" w:rsidRPr="00332684">
        <w:rPr>
          <w:rFonts w:ascii="Calibri" w:hAnsi="Calibri"/>
          <w:bCs/>
          <w:spacing w:val="-2"/>
        </w:rPr>
        <w:t>a jejího okolí</w:t>
      </w:r>
      <w:r w:rsidR="00D267B5" w:rsidRPr="00332684">
        <w:rPr>
          <w:rFonts w:ascii="Calibri" w:hAnsi="Calibri"/>
          <w:bCs/>
          <w:spacing w:val="-2"/>
        </w:rPr>
        <w:t xml:space="preserve"> a poskytnutí součinnosti ze své strany</w:t>
      </w:r>
      <w:r w:rsidR="0083723A" w:rsidRPr="00177FBD">
        <w:rPr>
          <w:rFonts w:ascii="Calibri" w:hAnsi="Calibri"/>
          <w:bCs/>
          <w:spacing w:val="-2"/>
        </w:rPr>
        <w:t>, tzn. mj.</w:t>
      </w:r>
      <w:r w:rsidR="006C170A" w:rsidRPr="00177FBD">
        <w:rPr>
          <w:rFonts w:ascii="Calibri" w:hAnsi="Calibri"/>
          <w:bCs/>
          <w:spacing w:val="-2"/>
        </w:rPr>
        <w:t>:</w:t>
      </w:r>
    </w:p>
    <w:p w14:paraId="4B0BB16C" w14:textId="780791F0" w:rsidR="00940361" w:rsidRPr="00177FBD" w:rsidRDefault="001078BD" w:rsidP="00F2525F">
      <w:pPr>
        <w:widowControl w:val="0"/>
        <w:numPr>
          <w:ilvl w:val="0"/>
          <w:numId w:val="37"/>
        </w:numPr>
        <w:tabs>
          <w:tab w:val="clear" w:pos="1440"/>
        </w:tabs>
        <w:spacing w:after="60" w:line="220" w:lineRule="exact"/>
        <w:ind w:left="851" w:hanging="284"/>
        <w:jc w:val="both"/>
        <w:rPr>
          <w:rFonts w:ascii="Calibri" w:hAnsi="Calibri"/>
          <w:bCs/>
          <w:spacing w:val="-2"/>
        </w:rPr>
      </w:pPr>
      <w:r w:rsidRPr="00177FBD">
        <w:rPr>
          <w:rFonts w:ascii="Calibri" w:hAnsi="Calibri"/>
          <w:bCs/>
          <w:spacing w:val="-2"/>
        </w:rPr>
        <w:t xml:space="preserve">místo plnění </w:t>
      </w:r>
      <w:r w:rsidR="00895DD2" w:rsidRPr="00177FBD">
        <w:rPr>
          <w:rFonts w:ascii="Calibri" w:hAnsi="Calibri"/>
          <w:bCs/>
          <w:spacing w:val="-2"/>
        </w:rPr>
        <w:t xml:space="preserve">musí být </w:t>
      </w:r>
      <w:r w:rsidR="00940361" w:rsidRPr="00177FBD">
        <w:rPr>
          <w:rFonts w:ascii="Calibri" w:hAnsi="Calibri"/>
          <w:bCs/>
          <w:spacing w:val="-2"/>
        </w:rPr>
        <w:t xml:space="preserve">Zhotoviteli </w:t>
      </w:r>
      <w:r w:rsidR="00895DD2" w:rsidRPr="00177FBD">
        <w:rPr>
          <w:rFonts w:ascii="Calibri" w:hAnsi="Calibri"/>
          <w:bCs/>
          <w:spacing w:val="-2"/>
        </w:rPr>
        <w:t>či třetím</w:t>
      </w:r>
      <w:r w:rsidR="00DF2C79" w:rsidRPr="00177FBD">
        <w:rPr>
          <w:rFonts w:ascii="Calibri" w:hAnsi="Calibri"/>
          <w:bCs/>
          <w:spacing w:val="-2"/>
        </w:rPr>
        <w:t xml:space="preserve"> osobám určeným</w:t>
      </w:r>
      <w:r w:rsidR="00895DD2" w:rsidRPr="00177FBD">
        <w:rPr>
          <w:rFonts w:ascii="Calibri" w:hAnsi="Calibri"/>
          <w:bCs/>
          <w:spacing w:val="-2"/>
        </w:rPr>
        <w:t xml:space="preserve"> </w:t>
      </w:r>
      <w:r w:rsidR="00940361" w:rsidRPr="00177FBD">
        <w:rPr>
          <w:rFonts w:ascii="Calibri" w:hAnsi="Calibri"/>
          <w:bCs/>
          <w:spacing w:val="-2"/>
        </w:rPr>
        <w:t>Zhotovitelem</w:t>
      </w:r>
      <w:r w:rsidR="00F2525F">
        <w:rPr>
          <w:rFonts w:ascii="Calibri" w:hAnsi="Calibri"/>
          <w:bCs/>
          <w:spacing w:val="-2"/>
        </w:rPr>
        <w:t xml:space="preserve"> </w:t>
      </w:r>
      <w:r w:rsidR="00895DD2" w:rsidRPr="00177FBD">
        <w:rPr>
          <w:rFonts w:ascii="Calibri" w:hAnsi="Calibri"/>
          <w:bCs/>
          <w:spacing w:val="-2"/>
        </w:rPr>
        <w:t xml:space="preserve">nepřetržitě a bezplatně přístupné a musí být umožněn příjezd </w:t>
      </w:r>
      <w:r w:rsidR="00DC6D39" w:rsidRPr="00177FBD">
        <w:rPr>
          <w:rFonts w:ascii="Calibri" w:hAnsi="Calibri"/>
          <w:bCs/>
          <w:spacing w:val="-2"/>
        </w:rPr>
        <w:t>po sjízdné zpevněné komunikaci</w:t>
      </w:r>
      <w:r w:rsidR="00895DD2" w:rsidRPr="00177FBD">
        <w:rPr>
          <w:rFonts w:ascii="Calibri" w:hAnsi="Calibri"/>
          <w:bCs/>
          <w:spacing w:val="-2"/>
        </w:rPr>
        <w:t xml:space="preserve">. </w:t>
      </w:r>
    </w:p>
    <w:p w14:paraId="1AA24F8F" w14:textId="1375DB3D" w:rsidR="00D267B5" w:rsidRPr="00D028C8" w:rsidRDefault="00DD6487" w:rsidP="00F2525F">
      <w:pPr>
        <w:widowControl w:val="0"/>
        <w:numPr>
          <w:ilvl w:val="0"/>
          <w:numId w:val="37"/>
        </w:numPr>
        <w:tabs>
          <w:tab w:val="clear" w:pos="1440"/>
        </w:tabs>
        <w:spacing w:after="60" w:line="220" w:lineRule="exact"/>
        <w:ind w:left="851" w:hanging="284"/>
        <w:jc w:val="both"/>
        <w:rPr>
          <w:rFonts w:ascii="Calibri" w:hAnsi="Calibri"/>
          <w:bCs/>
          <w:spacing w:val="-2"/>
        </w:rPr>
      </w:pPr>
      <w:r>
        <w:rPr>
          <w:rFonts w:ascii="Calibri" w:hAnsi="Calibri"/>
          <w:bCs/>
          <w:spacing w:val="-2"/>
        </w:rPr>
        <w:t xml:space="preserve">místo plnění a její okolí </w:t>
      </w:r>
      <w:r w:rsidR="00895DD2" w:rsidRPr="00D028C8">
        <w:rPr>
          <w:rFonts w:ascii="Calibri" w:hAnsi="Calibri"/>
          <w:bCs/>
          <w:spacing w:val="-2"/>
        </w:rPr>
        <w:t>bud</w:t>
      </w:r>
      <w:r w:rsidR="00940361" w:rsidRPr="00D028C8">
        <w:rPr>
          <w:rFonts w:ascii="Calibri" w:hAnsi="Calibri"/>
          <w:bCs/>
          <w:spacing w:val="-2"/>
        </w:rPr>
        <w:t>e</w:t>
      </w:r>
      <w:r w:rsidR="00895DD2" w:rsidRPr="00D028C8">
        <w:rPr>
          <w:rFonts w:ascii="Calibri" w:hAnsi="Calibri"/>
          <w:bCs/>
          <w:spacing w:val="-2"/>
        </w:rPr>
        <w:t xml:space="preserve"> </w:t>
      </w:r>
      <w:r w:rsidR="00E905BD">
        <w:rPr>
          <w:rFonts w:ascii="Calibri" w:hAnsi="Calibri"/>
          <w:bCs/>
          <w:spacing w:val="-2"/>
        </w:rPr>
        <w:t>připraven</w:t>
      </w:r>
      <w:r>
        <w:rPr>
          <w:rFonts w:ascii="Calibri" w:hAnsi="Calibri"/>
          <w:bCs/>
          <w:spacing w:val="-2"/>
        </w:rPr>
        <w:t>é</w:t>
      </w:r>
      <w:r w:rsidR="00895DD2" w:rsidRPr="00D028C8">
        <w:rPr>
          <w:rFonts w:ascii="Calibri" w:hAnsi="Calibri"/>
          <w:bCs/>
          <w:spacing w:val="-2"/>
        </w:rPr>
        <w:t>, prost</w:t>
      </w:r>
      <w:r>
        <w:rPr>
          <w:rFonts w:ascii="Calibri" w:hAnsi="Calibri"/>
          <w:bCs/>
          <w:spacing w:val="-2"/>
        </w:rPr>
        <w:t>o</w:t>
      </w:r>
      <w:r w:rsidR="00895DD2" w:rsidRPr="00D028C8">
        <w:rPr>
          <w:rFonts w:ascii="Calibri" w:hAnsi="Calibri"/>
          <w:bCs/>
          <w:spacing w:val="-2"/>
        </w:rPr>
        <w:t xml:space="preserve"> </w:t>
      </w:r>
      <w:r w:rsidR="006C170A" w:rsidRPr="00D028C8">
        <w:rPr>
          <w:rFonts w:ascii="Calibri" w:hAnsi="Calibri"/>
          <w:bCs/>
          <w:spacing w:val="-2"/>
        </w:rPr>
        <w:t xml:space="preserve">překážek, </w:t>
      </w:r>
      <w:r w:rsidR="00895DD2" w:rsidRPr="00D028C8">
        <w:rPr>
          <w:rFonts w:ascii="Calibri" w:hAnsi="Calibri"/>
          <w:bCs/>
          <w:spacing w:val="-2"/>
        </w:rPr>
        <w:t>omezujících, bránících nebo znemožňu</w:t>
      </w:r>
      <w:r w:rsidR="00895DD2" w:rsidRPr="00D028C8">
        <w:rPr>
          <w:rFonts w:ascii="Calibri" w:hAnsi="Calibri"/>
          <w:bCs/>
          <w:spacing w:val="-2"/>
        </w:rPr>
        <w:softHyphen/>
        <w:t xml:space="preserve">jících realizaci </w:t>
      </w:r>
      <w:r w:rsidR="00F2525F">
        <w:rPr>
          <w:rFonts w:ascii="Calibri" w:hAnsi="Calibri"/>
          <w:bCs/>
          <w:spacing w:val="-2"/>
        </w:rPr>
        <w:t xml:space="preserve">plnění </w:t>
      </w:r>
      <w:proofErr w:type="spellStart"/>
      <w:r w:rsidR="00F2525F">
        <w:rPr>
          <w:rFonts w:ascii="Calibri" w:hAnsi="Calibri"/>
          <w:bCs/>
          <w:spacing w:val="-2"/>
        </w:rPr>
        <w:t>Brukeru</w:t>
      </w:r>
      <w:proofErr w:type="spellEnd"/>
      <w:r w:rsidR="00DC6D39" w:rsidRPr="00D028C8">
        <w:rPr>
          <w:rFonts w:ascii="Calibri" w:hAnsi="Calibri"/>
          <w:bCs/>
          <w:spacing w:val="-2"/>
        </w:rPr>
        <w:t xml:space="preserve">, tzn. zejména </w:t>
      </w:r>
      <w:r w:rsidR="00F2525F" w:rsidRPr="00663805">
        <w:rPr>
          <w:rFonts w:ascii="Calibri" w:hAnsi="Calibri"/>
          <w:bCs/>
          <w:spacing w:val="-2"/>
        </w:rPr>
        <w:t xml:space="preserve">dostatek </w:t>
      </w:r>
      <w:r w:rsidR="00DC6D39" w:rsidRPr="00663805">
        <w:rPr>
          <w:rFonts w:ascii="Calibri" w:hAnsi="Calibri"/>
          <w:bCs/>
          <w:spacing w:val="-2"/>
        </w:rPr>
        <w:t>místa pro možné rozložení Zařízení (Objednatel na vyžádání Zhotovitele zašle Zhotoviteli fotografie místa coby doklad připravenosti místa plnění na provedení prací Zhotovitelem)</w:t>
      </w:r>
      <w:r w:rsidR="00D028C8" w:rsidRPr="00663805">
        <w:rPr>
          <w:rFonts w:ascii="Calibri" w:hAnsi="Calibri"/>
          <w:bCs/>
          <w:spacing w:val="-2"/>
        </w:rPr>
        <w:t xml:space="preserve">, zabezpečení místa z hlediska bezpečnosti práce </w:t>
      </w:r>
      <w:r w:rsidR="00E905BD" w:rsidRPr="00663805">
        <w:rPr>
          <w:rFonts w:ascii="Calibri" w:hAnsi="Calibri"/>
          <w:bCs/>
          <w:spacing w:val="-2"/>
        </w:rPr>
        <w:t>a ochrany</w:t>
      </w:r>
      <w:r w:rsidR="00E905BD">
        <w:rPr>
          <w:rFonts w:ascii="Calibri" w:hAnsi="Calibri"/>
          <w:bCs/>
          <w:spacing w:val="-2"/>
        </w:rPr>
        <w:t xml:space="preserve"> majetku </w:t>
      </w:r>
      <w:r w:rsidR="00F2525F">
        <w:rPr>
          <w:rFonts w:ascii="Calibri" w:hAnsi="Calibri"/>
          <w:bCs/>
          <w:spacing w:val="-2"/>
        </w:rPr>
        <w:t xml:space="preserve">(včetně zakrytí okolních přístrojů kupř. igelitem </w:t>
      </w:r>
      <w:r>
        <w:rPr>
          <w:rFonts w:ascii="Calibri" w:hAnsi="Calibri"/>
          <w:bCs/>
          <w:spacing w:val="-2"/>
        </w:rPr>
        <w:t>před</w:t>
      </w:r>
      <w:r w:rsidR="00F2525F">
        <w:rPr>
          <w:rFonts w:ascii="Calibri" w:hAnsi="Calibri"/>
          <w:bCs/>
          <w:spacing w:val="-2"/>
        </w:rPr>
        <w:t xml:space="preserve"> prašněj</w:t>
      </w:r>
      <w:r>
        <w:rPr>
          <w:rFonts w:ascii="Calibri" w:hAnsi="Calibri"/>
          <w:bCs/>
          <w:spacing w:val="-2"/>
        </w:rPr>
        <w:t>šími pracemi</w:t>
      </w:r>
      <w:r w:rsidR="00F2525F">
        <w:rPr>
          <w:rFonts w:ascii="Calibri" w:hAnsi="Calibri"/>
          <w:bCs/>
          <w:spacing w:val="-2"/>
        </w:rPr>
        <w:t xml:space="preserve">) </w:t>
      </w:r>
      <w:r w:rsidR="00D028C8">
        <w:rPr>
          <w:rFonts w:ascii="Calibri" w:hAnsi="Calibri"/>
          <w:bCs/>
          <w:spacing w:val="-2"/>
        </w:rPr>
        <w:t xml:space="preserve">a informování pracovníků Zhotovitele o </w:t>
      </w:r>
      <w:r>
        <w:rPr>
          <w:rFonts w:ascii="Calibri" w:hAnsi="Calibri"/>
          <w:bCs/>
          <w:spacing w:val="-2"/>
        </w:rPr>
        <w:t xml:space="preserve">zvláštních </w:t>
      </w:r>
      <w:r w:rsidR="00D028C8">
        <w:rPr>
          <w:rFonts w:ascii="Calibri" w:hAnsi="Calibri"/>
          <w:bCs/>
          <w:spacing w:val="-2"/>
        </w:rPr>
        <w:t>BOZP s ohledem na místo plnění</w:t>
      </w:r>
      <w:r w:rsidR="006C170A" w:rsidRPr="00D028C8">
        <w:rPr>
          <w:rFonts w:ascii="Calibri" w:hAnsi="Calibri"/>
          <w:bCs/>
          <w:spacing w:val="-2"/>
        </w:rPr>
        <w:t>.</w:t>
      </w:r>
    </w:p>
    <w:p w14:paraId="0B938CEC" w14:textId="5A7676B9" w:rsidR="00D267B5" w:rsidRPr="002233AE" w:rsidRDefault="0005646C" w:rsidP="00663805">
      <w:pPr>
        <w:widowControl w:val="0"/>
        <w:numPr>
          <w:ilvl w:val="0"/>
          <w:numId w:val="37"/>
        </w:numPr>
        <w:tabs>
          <w:tab w:val="clear" w:pos="1440"/>
        </w:tabs>
        <w:spacing w:after="60" w:line="220" w:lineRule="exact"/>
        <w:ind w:left="851" w:hanging="284"/>
        <w:jc w:val="both"/>
        <w:rPr>
          <w:rFonts w:ascii="Calibri" w:hAnsi="Calibri"/>
          <w:bCs/>
          <w:spacing w:val="-2"/>
        </w:rPr>
      </w:pPr>
      <w:r>
        <w:rPr>
          <w:rFonts w:ascii="Calibri" w:hAnsi="Calibri"/>
          <w:spacing w:val="-2"/>
        </w:rPr>
        <w:t>k </w:t>
      </w:r>
      <w:proofErr w:type="gramStart"/>
      <w:r>
        <w:rPr>
          <w:rFonts w:ascii="Calibri" w:hAnsi="Calibri"/>
          <w:spacing w:val="-2"/>
        </w:rPr>
        <w:t>místo</w:t>
      </w:r>
      <w:proofErr w:type="gramEnd"/>
      <w:r>
        <w:rPr>
          <w:rFonts w:ascii="Calibri" w:hAnsi="Calibri"/>
          <w:spacing w:val="-2"/>
        </w:rPr>
        <w:t xml:space="preserve"> servisního zásahu a k Zařízení na své náklady zajistit: </w:t>
      </w:r>
      <w:r w:rsidR="00895DD2" w:rsidRPr="00663805">
        <w:rPr>
          <w:rFonts w:ascii="Calibri" w:hAnsi="Calibri"/>
          <w:spacing w:val="-2"/>
        </w:rPr>
        <w:t>nonstop</w:t>
      </w:r>
      <w:r w:rsidR="00895DD2" w:rsidRPr="00663805">
        <w:rPr>
          <w:rFonts w:ascii="Calibri" w:hAnsi="Calibri"/>
          <w:bCs/>
          <w:spacing w:val="-2"/>
        </w:rPr>
        <w:t xml:space="preserve"> </w:t>
      </w:r>
      <w:r w:rsidR="00BA452A" w:rsidRPr="00663805">
        <w:rPr>
          <w:rFonts w:ascii="Calibri" w:hAnsi="Calibri"/>
          <w:bCs/>
          <w:spacing w:val="-2"/>
        </w:rPr>
        <w:t>dodávky</w:t>
      </w:r>
      <w:r w:rsidR="00D267B5" w:rsidRPr="00663805">
        <w:rPr>
          <w:rFonts w:ascii="Calibri" w:hAnsi="Calibri"/>
          <w:bCs/>
          <w:spacing w:val="-2"/>
        </w:rPr>
        <w:t xml:space="preserve"> (včetně doby od</w:t>
      </w:r>
      <w:r w:rsidR="00D267B5" w:rsidRPr="00663805">
        <w:rPr>
          <w:rFonts w:ascii="Calibri" w:hAnsi="Calibri"/>
          <w:bCs/>
          <w:spacing w:val="-2"/>
        </w:rPr>
        <w:softHyphen/>
        <w:t xml:space="preserve">straňování případných </w:t>
      </w:r>
      <w:r w:rsidR="00D267B5" w:rsidRPr="002233AE">
        <w:rPr>
          <w:rFonts w:ascii="Calibri" w:hAnsi="Calibri"/>
          <w:bCs/>
          <w:spacing w:val="-2"/>
        </w:rPr>
        <w:t>vad a vyřizování re</w:t>
      </w:r>
      <w:r w:rsidR="00D267B5" w:rsidRPr="002233AE">
        <w:rPr>
          <w:rFonts w:ascii="Calibri" w:hAnsi="Calibri"/>
          <w:bCs/>
          <w:spacing w:val="-2"/>
        </w:rPr>
        <w:softHyphen/>
        <w:t>kla</w:t>
      </w:r>
      <w:r w:rsidR="00D267B5" w:rsidRPr="002233AE">
        <w:rPr>
          <w:rFonts w:ascii="Calibri" w:hAnsi="Calibri"/>
          <w:bCs/>
          <w:spacing w:val="-2"/>
        </w:rPr>
        <w:softHyphen/>
        <w:t>mací)</w:t>
      </w:r>
      <w:r w:rsidR="00BA452A" w:rsidRPr="002233AE">
        <w:rPr>
          <w:rFonts w:ascii="Calibri" w:hAnsi="Calibri"/>
          <w:bCs/>
          <w:spacing w:val="-2"/>
        </w:rPr>
        <w:t xml:space="preserve">: </w:t>
      </w:r>
      <w:r w:rsidR="00895DD2" w:rsidRPr="002233AE">
        <w:rPr>
          <w:rFonts w:ascii="Calibri" w:hAnsi="Calibri"/>
          <w:b/>
          <w:bCs/>
          <w:spacing w:val="-2"/>
        </w:rPr>
        <w:t>elektrický proud</w:t>
      </w:r>
      <w:r w:rsidR="00895DD2" w:rsidRPr="002233AE">
        <w:rPr>
          <w:rFonts w:ascii="Calibri" w:hAnsi="Calibri"/>
          <w:bCs/>
          <w:spacing w:val="-2"/>
        </w:rPr>
        <w:t xml:space="preserve"> </w:t>
      </w:r>
      <w:r w:rsidR="00D267B5" w:rsidRPr="002233AE">
        <w:rPr>
          <w:rFonts w:ascii="Calibri" w:hAnsi="Calibri"/>
          <w:bCs/>
          <w:spacing w:val="-2"/>
        </w:rPr>
        <w:t xml:space="preserve">+ </w:t>
      </w:r>
      <w:r w:rsidR="00D267B5" w:rsidRPr="002233AE">
        <w:rPr>
          <w:rFonts w:ascii="Calibri" w:hAnsi="Calibri"/>
          <w:b/>
          <w:bCs/>
          <w:spacing w:val="-2"/>
        </w:rPr>
        <w:t>jištění</w:t>
      </w:r>
      <w:r w:rsidR="00D267B5" w:rsidRPr="002233AE">
        <w:rPr>
          <w:rFonts w:ascii="Calibri" w:hAnsi="Calibri"/>
          <w:bCs/>
          <w:spacing w:val="-2"/>
        </w:rPr>
        <w:t xml:space="preserve"> </w:t>
      </w:r>
      <w:r w:rsidR="00895DD2" w:rsidRPr="002233AE">
        <w:rPr>
          <w:rFonts w:ascii="Calibri" w:hAnsi="Calibri"/>
          <w:bCs/>
          <w:spacing w:val="-2"/>
        </w:rPr>
        <w:t>(</w:t>
      </w:r>
      <w:r w:rsidR="00D267B5" w:rsidRPr="002233AE">
        <w:rPr>
          <w:rFonts w:ascii="Calibri" w:hAnsi="Calibri"/>
          <w:bCs/>
          <w:spacing w:val="-2"/>
        </w:rPr>
        <w:t>23</w:t>
      </w:r>
      <w:r w:rsidR="00895DD2" w:rsidRPr="002233AE">
        <w:rPr>
          <w:rFonts w:ascii="Calibri" w:hAnsi="Calibri"/>
          <w:bCs/>
          <w:spacing w:val="-2"/>
        </w:rPr>
        <w:t>0 V)</w:t>
      </w:r>
      <w:r w:rsidR="00004749" w:rsidRPr="002233AE">
        <w:rPr>
          <w:rFonts w:ascii="Calibri" w:hAnsi="Calibri"/>
          <w:bCs/>
          <w:spacing w:val="-2"/>
        </w:rPr>
        <w:t xml:space="preserve">, </w:t>
      </w:r>
      <w:r w:rsidR="00895DD2" w:rsidRPr="002233AE">
        <w:rPr>
          <w:rFonts w:ascii="Calibri" w:hAnsi="Calibri"/>
          <w:b/>
          <w:bCs/>
          <w:spacing w:val="-2"/>
        </w:rPr>
        <w:t>voda</w:t>
      </w:r>
      <w:r w:rsidR="00663805" w:rsidRPr="002233AE">
        <w:rPr>
          <w:rFonts w:ascii="Calibri" w:hAnsi="Calibri"/>
          <w:bCs/>
          <w:spacing w:val="-2"/>
        </w:rPr>
        <w:t xml:space="preserve"> + </w:t>
      </w:r>
      <w:r w:rsidR="00B86207">
        <w:rPr>
          <w:rFonts w:ascii="Calibri" w:hAnsi="Calibri"/>
          <w:bCs/>
          <w:spacing w:val="-2"/>
        </w:rPr>
        <w:t xml:space="preserve">v potřebném množství </w:t>
      </w:r>
      <w:r>
        <w:rPr>
          <w:rFonts w:ascii="Calibri" w:hAnsi="Calibri"/>
          <w:bCs/>
          <w:spacing w:val="-2"/>
        </w:rPr>
        <w:t xml:space="preserve">následující </w:t>
      </w:r>
      <w:r w:rsidR="00B86207">
        <w:rPr>
          <w:rFonts w:ascii="Calibri" w:hAnsi="Calibri"/>
          <w:bCs/>
          <w:spacing w:val="-2"/>
        </w:rPr>
        <w:t xml:space="preserve">vybavení/materiál: </w:t>
      </w:r>
      <w:r w:rsidR="00B86207" w:rsidRPr="00B86207">
        <w:rPr>
          <w:rFonts w:ascii="Calibri" w:hAnsi="Calibri"/>
          <w:bCs/>
          <w:spacing w:val="-2"/>
        </w:rPr>
        <w:t xml:space="preserve">bezprašné rukavice, </w:t>
      </w:r>
      <w:proofErr w:type="spellStart"/>
      <w:r w:rsidR="00B86207" w:rsidRPr="00B86207">
        <w:rPr>
          <w:rFonts w:ascii="Calibri" w:hAnsi="Calibri"/>
          <w:bCs/>
          <w:spacing w:val="-2"/>
        </w:rPr>
        <w:t>bezchlupové</w:t>
      </w:r>
      <w:proofErr w:type="spellEnd"/>
      <w:r w:rsidR="00B86207" w:rsidRPr="00B86207">
        <w:rPr>
          <w:rFonts w:ascii="Calibri" w:hAnsi="Calibri"/>
          <w:bCs/>
          <w:spacing w:val="-2"/>
        </w:rPr>
        <w:t xml:space="preserve"> ubrousky</w:t>
      </w:r>
      <w:r w:rsidR="00B86207">
        <w:rPr>
          <w:rFonts w:ascii="Calibri" w:hAnsi="Calibri"/>
          <w:bCs/>
          <w:spacing w:val="-2"/>
        </w:rPr>
        <w:t xml:space="preserve">, </w:t>
      </w:r>
      <w:proofErr w:type="spellStart"/>
      <w:r w:rsidR="00B86207" w:rsidRPr="00B86207">
        <w:rPr>
          <w:rFonts w:ascii="Calibri" w:hAnsi="Calibri"/>
          <w:bCs/>
          <w:spacing w:val="-2"/>
        </w:rPr>
        <w:t>methanol</w:t>
      </w:r>
      <w:proofErr w:type="spellEnd"/>
      <w:r w:rsidR="00B86207" w:rsidRPr="00B86207">
        <w:rPr>
          <w:rFonts w:ascii="Calibri" w:hAnsi="Calibri"/>
          <w:bCs/>
          <w:spacing w:val="-2"/>
        </w:rPr>
        <w:t xml:space="preserve">, </w:t>
      </w:r>
      <w:proofErr w:type="spellStart"/>
      <w:r w:rsidR="00B86207" w:rsidRPr="00B86207">
        <w:rPr>
          <w:rFonts w:ascii="Calibri" w:hAnsi="Calibri"/>
          <w:bCs/>
          <w:spacing w:val="-2"/>
        </w:rPr>
        <w:t>ethanol</w:t>
      </w:r>
      <w:proofErr w:type="spellEnd"/>
      <w:r w:rsidR="00B86207" w:rsidRPr="00B86207">
        <w:rPr>
          <w:rFonts w:ascii="Calibri" w:hAnsi="Calibri"/>
          <w:bCs/>
          <w:spacing w:val="-2"/>
        </w:rPr>
        <w:t xml:space="preserve">, </w:t>
      </w:r>
      <w:proofErr w:type="spellStart"/>
      <w:r w:rsidR="00B86207" w:rsidRPr="00B86207">
        <w:rPr>
          <w:rFonts w:ascii="Calibri" w:hAnsi="Calibri"/>
          <w:bCs/>
          <w:spacing w:val="-2"/>
        </w:rPr>
        <w:t>isopropanol</w:t>
      </w:r>
      <w:proofErr w:type="spellEnd"/>
      <w:r w:rsidR="00B86207" w:rsidRPr="00B86207">
        <w:rPr>
          <w:rFonts w:ascii="Calibri" w:hAnsi="Calibri"/>
          <w:bCs/>
          <w:spacing w:val="-2"/>
        </w:rPr>
        <w:t xml:space="preserve">, acetonitril, vodu, </w:t>
      </w:r>
      <w:proofErr w:type="spellStart"/>
      <w:r w:rsidR="00B86207" w:rsidRPr="00B86207">
        <w:rPr>
          <w:rFonts w:ascii="Calibri" w:hAnsi="Calibri"/>
          <w:bCs/>
          <w:spacing w:val="-2"/>
        </w:rPr>
        <w:t>trifluoroctovou</w:t>
      </w:r>
      <w:proofErr w:type="spellEnd"/>
      <w:r w:rsidR="00B86207" w:rsidRPr="00B86207">
        <w:rPr>
          <w:rFonts w:ascii="Calibri" w:hAnsi="Calibri"/>
          <w:bCs/>
          <w:spacing w:val="-2"/>
        </w:rPr>
        <w:t xml:space="preserve"> kyselinu, mravenčí kyselinu (</w:t>
      </w:r>
      <w:r w:rsidR="00B86207">
        <w:rPr>
          <w:rFonts w:ascii="Calibri" w:hAnsi="Calibri"/>
          <w:bCs/>
          <w:spacing w:val="-2"/>
        </w:rPr>
        <w:t xml:space="preserve">chemikálie vždy </w:t>
      </w:r>
      <w:r w:rsidR="00B86207" w:rsidRPr="00B86207">
        <w:rPr>
          <w:rFonts w:ascii="Calibri" w:hAnsi="Calibri"/>
          <w:bCs/>
          <w:spacing w:val="-2"/>
        </w:rPr>
        <w:t xml:space="preserve">v HPLC kvalitě), </w:t>
      </w:r>
      <w:proofErr w:type="spellStart"/>
      <w:r w:rsidR="00B86207" w:rsidRPr="00B86207">
        <w:rPr>
          <w:rFonts w:ascii="Calibri" w:hAnsi="Calibri"/>
          <w:bCs/>
          <w:spacing w:val="-2"/>
        </w:rPr>
        <w:t>Bruker</w:t>
      </w:r>
      <w:proofErr w:type="spellEnd"/>
      <w:r w:rsidR="00B86207" w:rsidRPr="00B86207">
        <w:rPr>
          <w:rFonts w:ascii="Calibri" w:hAnsi="Calibri"/>
          <w:bCs/>
          <w:spacing w:val="-2"/>
        </w:rPr>
        <w:t xml:space="preserve"> Matrix HCCA PN: 8255344,  </w:t>
      </w:r>
      <w:proofErr w:type="spellStart"/>
      <w:r w:rsidR="00B86207" w:rsidRPr="00B86207">
        <w:rPr>
          <w:rFonts w:ascii="Calibri" w:hAnsi="Calibri"/>
          <w:bCs/>
          <w:spacing w:val="-2"/>
        </w:rPr>
        <w:t>Bruker</w:t>
      </w:r>
      <w:proofErr w:type="spellEnd"/>
      <w:r w:rsidR="00B86207" w:rsidRPr="00B86207">
        <w:rPr>
          <w:rFonts w:ascii="Calibri" w:hAnsi="Calibri"/>
          <w:bCs/>
          <w:spacing w:val="-2"/>
        </w:rPr>
        <w:t xml:space="preserve"> </w:t>
      </w:r>
      <w:proofErr w:type="spellStart"/>
      <w:r w:rsidR="00B86207" w:rsidRPr="00B86207">
        <w:rPr>
          <w:rFonts w:ascii="Calibri" w:hAnsi="Calibri"/>
          <w:bCs/>
          <w:spacing w:val="-2"/>
        </w:rPr>
        <w:t>Bacterial</w:t>
      </w:r>
      <w:proofErr w:type="spellEnd"/>
      <w:r w:rsidR="00B86207" w:rsidRPr="00B86207">
        <w:rPr>
          <w:rFonts w:ascii="Calibri" w:hAnsi="Calibri"/>
          <w:bCs/>
          <w:spacing w:val="-2"/>
        </w:rPr>
        <w:t xml:space="preserve"> Test Standard PN: 8255343</w:t>
      </w:r>
      <w:r w:rsidR="00B86207">
        <w:rPr>
          <w:rFonts w:ascii="Calibri" w:hAnsi="Calibri"/>
          <w:bCs/>
          <w:spacing w:val="-2"/>
        </w:rPr>
        <w:t>,</w:t>
      </w:r>
      <w:r w:rsidR="00B86207" w:rsidRPr="00B86207">
        <w:rPr>
          <w:rFonts w:ascii="Calibri" w:hAnsi="Calibri"/>
          <w:bCs/>
          <w:spacing w:val="-2"/>
        </w:rPr>
        <w:t xml:space="preserve"> ESI-TOF </w:t>
      </w:r>
      <w:proofErr w:type="spellStart"/>
      <w:r w:rsidR="00B86207" w:rsidRPr="00B86207">
        <w:rPr>
          <w:rFonts w:ascii="Calibri" w:hAnsi="Calibri"/>
          <w:bCs/>
          <w:spacing w:val="-2"/>
        </w:rPr>
        <w:t>Tuning</w:t>
      </w:r>
      <w:proofErr w:type="spellEnd"/>
      <w:r w:rsidR="00B86207" w:rsidRPr="00B86207">
        <w:rPr>
          <w:rFonts w:ascii="Calibri" w:hAnsi="Calibri"/>
          <w:bCs/>
          <w:spacing w:val="-2"/>
        </w:rPr>
        <w:t xml:space="preserve"> mix PN: 8246531 + </w:t>
      </w:r>
      <w:r w:rsidR="002233AE" w:rsidRPr="002233AE">
        <w:rPr>
          <w:rFonts w:ascii="Calibri" w:hAnsi="Calibri"/>
          <w:bCs/>
          <w:spacing w:val="-2"/>
        </w:rPr>
        <w:t>případn</w:t>
      </w:r>
      <w:r w:rsidR="002233AE">
        <w:rPr>
          <w:rFonts w:ascii="Calibri" w:hAnsi="Calibri"/>
          <w:bCs/>
          <w:spacing w:val="-2"/>
        </w:rPr>
        <w:t>á další</w:t>
      </w:r>
      <w:r w:rsidR="002233AE" w:rsidRPr="002233AE">
        <w:rPr>
          <w:rFonts w:ascii="Calibri" w:hAnsi="Calibri"/>
          <w:bCs/>
          <w:spacing w:val="-2"/>
        </w:rPr>
        <w:t xml:space="preserve"> plnění dle Přílohy</w:t>
      </w:r>
      <w:r w:rsidR="00663805" w:rsidRPr="002233AE">
        <w:rPr>
          <w:rFonts w:ascii="Calibri" w:hAnsi="Calibri"/>
          <w:bCs/>
          <w:spacing w:val="-2"/>
        </w:rPr>
        <w:t xml:space="preserve"> č. 1</w:t>
      </w:r>
      <w:r w:rsidR="002233AE" w:rsidRPr="002233AE">
        <w:rPr>
          <w:rFonts w:ascii="Calibri" w:hAnsi="Calibri"/>
          <w:bCs/>
          <w:spacing w:val="-2"/>
        </w:rPr>
        <w:t>.</w:t>
      </w:r>
    </w:p>
    <w:p w14:paraId="3691E08C" w14:textId="03DFC512" w:rsidR="00940361" w:rsidRPr="00177FBD" w:rsidRDefault="00940361" w:rsidP="00940361">
      <w:pPr>
        <w:widowControl w:val="0"/>
        <w:spacing w:after="60"/>
        <w:ind w:left="426"/>
        <w:jc w:val="both"/>
        <w:rPr>
          <w:rFonts w:ascii="Calibri" w:hAnsi="Calibri"/>
          <w:bCs/>
          <w:spacing w:val="-2"/>
        </w:rPr>
      </w:pPr>
      <w:r w:rsidRPr="002233AE">
        <w:rPr>
          <w:rFonts w:ascii="Calibri" w:hAnsi="Calibri"/>
          <w:spacing w:val="-2"/>
        </w:rPr>
        <w:t>Neposkytne-li či nezajistí-li Objednatel výše uvedené, je Zhotovitel oprávněn</w:t>
      </w:r>
      <w:r w:rsidRPr="00177FBD">
        <w:rPr>
          <w:rFonts w:ascii="Calibri" w:hAnsi="Calibri"/>
          <w:spacing w:val="-2"/>
        </w:rPr>
        <w:t xml:space="preserve"> (nikoli však povinen) na účet Objednatele obstarat, za tržně odpovídajících podmínek prostředky, výkony nebo materiály, které ab</w:t>
      </w:r>
      <w:r w:rsidRPr="00177FBD">
        <w:rPr>
          <w:rFonts w:ascii="Calibri" w:hAnsi="Calibri"/>
          <w:spacing w:val="-2"/>
        </w:rPr>
        <w:softHyphen/>
        <w:t xml:space="preserve">sentující plnění ze strany Objednatele nahradí či umožní dílo </w:t>
      </w:r>
      <w:r w:rsidRPr="00177FBD">
        <w:rPr>
          <w:rFonts w:ascii="Calibri" w:hAnsi="Calibri"/>
          <w:bCs/>
          <w:spacing w:val="-2"/>
        </w:rPr>
        <w:t>provést/zahájit.</w:t>
      </w:r>
    </w:p>
    <w:p w14:paraId="62E98C1F" w14:textId="77777777" w:rsidR="00DC6D39" w:rsidRPr="00361E5D" w:rsidRDefault="00DC6D39" w:rsidP="00361E5D">
      <w:pPr>
        <w:pStyle w:val="Nadpis1"/>
        <w:widowControl w:val="0"/>
        <w:spacing w:line="240" w:lineRule="auto"/>
        <w:rPr>
          <w:color w:val="FF0000"/>
          <w:spacing w:val="-2"/>
          <w:szCs w:val="30"/>
        </w:rPr>
      </w:pPr>
      <w:bookmarkStart w:id="5" w:name="_Toc246739389"/>
    </w:p>
    <w:p w14:paraId="467A1B63" w14:textId="7667EB1D" w:rsidR="00A21DF6" w:rsidRPr="00361E5D" w:rsidRDefault="00E56E66"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w:t>
      </w:r>
      <w:r w:rsidR="00D44528" w:rsidRPr="00361E5D">
        <w:rPr>
          <w:color w:val="0068B8"/>
          <w:spacing w:val="-2"/>
          <w:sz w:val="28"/>
          <w:szCs w:val="30"/>
        </w:rPr>
        <w:t>3</w:t>
      </w:r>
      <w:r w:rsidRPr="00361E5D">
        <w:rPr>
          <w:color w:val="0068B8"/>
          <w:spacing w:val="-2"/>
          <w:sz w:val="28"/>
          <w:szCs w:val="30"/>
        </w:rPr>
        <w:t>.</w:t>
      </w:r>
      <w:bookmarkStart w:id="6" w:name="_Toc246739390"/>
      <w:bookmarkEnd w:id="5"/>
      <w:r w:rsidR="00F774EC" w:rsidRPr="00361E5D">
        <w:rPr>
          <w:color w:val="0068B8"/>
          <w:spacing w:val="-2"/>
          <w:sz w:val="28"/>
          <w:szCs w:val="30"/>
        </w:rPr>
        <w:t xml:space="preserve"> </w:t>
      </w:r>
      <w:r w:rsidR="00862A79" w:rsidRPr="00361E5D">
        <w:rPr>
          <w:spacing w:val="-2"/>
          <w:sz w:val="28"/>
          <w:szCs w:val="30"/>
        </w:rPr>
        <w:t>C</w:t>
      </w:r>
      <w:r w:rsidR="00AF52C0" w:rsidRPr="00361E5D">
        <w:rPr>
          <w:spacing w:val="-2"/>
          <w:sz w:val="28"/>
          <w:szCs w:val="30"/>
        </w:rPr>
        <w:t>ena</w:t>
      </w:r>
      <w:r w:rsidR="00D64421" w:rsidRPr="00361E5D">
        <w:rPr>
          <w:spacing w:val="-2"/>
          <w:sz w:val="28"/>
          <w:szCs w:val="30"/>
        </w:rPr>
        <w:t xml:space="preserve"> za </w:t>
      </w:r>
      <w:r w:rsidR="00B34BCD" w:rsidRPr="00361E5D">
        <w:rPr>
          <w:spacing w:val="-2"/>
          <w:sz w:val="28"/>
          <w:szCs w:val="30"/>
        </w:rPr>
        <w:t>servisní podporu</w:t>
      </w:r>
      <w:r w:rsidR="00AF52C0" w:rsidRPr="00361E5D">
        <w:rPr>
          <w:spacing w:val="-2"/>
          <w:sz w:val="28"/>
          <w:szCs w:val="30"/>
        </w:rPr>
        <w:t>, plateb</w:t>
      </w:r>
      <w:r w:rsidR="005D5B7D" w:rsidRPr="00361E5D">
        <w:rPr>
          <w:spacing w:val="-2"/>
          <w:sz w:val="28"/>
          <w:szCs w:val="30"/>
        </w:rPr>
        <w:t>ní podmínky</w:t>
      </w:r>
      <w:bookmarkEnd w:id="6"/>
    </w:p>
    <w:p w14:paraId="5579846C" w14:textId="77777777" w:rsidR="00AF52C0" w:rsidRPr="00361E5D" w:rsidRDefault="00AF52C0" w:rsidP="0043748D">
      <w:pPr>
        <w:pStyle w:val="Zkladntext"/>
        <w:widowControl w:val="0"/>
        <w:spacing w:after="60" w:line="240" w:lineRule="auto"/>
        <w:rPr>
          <w:spacing w:val="-2"/>
          <w:sz w:val="12"/>
        </w:rPr>
      </w:pPr>
    </w:p>
    <w:p w14:paraId="4F0A31CB" w14:textId="2B52CC58" w:rsidR="00A73455" w:rsidRPr="00A73455" w:rsidRDefault="00EB79A2" w:rsidP="00A73455">
      <w:pPr>
        <w:widowControl w:val="0"/>
        <w:numPr>
          <w:ilvl w:val="1"/>
          <w:numId w:val="1"/>
        </w:numPr>
        <w:tabs>
          <w:tab w:val="clear" w:pos="1440"/>
          <w:tab w:val="left" w:pos="360"/>
          <w:tab w:val="left" w:pos="1984"/>
          <w:tab w:val="left" w:pos="2551"/>
        </w:tabs>
        <w:spacing w:after="60"/>
        <w:ind w:left="360"/>
        <w:jc w:val="both"/>
        <w:rPr>
          <w:rFonts w:ascii="Calibri" w:hAnsi="Calibri"/>
          <w:bCs/>
          <w:spacing w:val="-2"/>
        </w:rPr>
      </w:pPr>
      <w:r w:rsidRPr="00A73455">
        <w:rPr>
          <w:rFonts w:ascii="Calibri" w:hAnsi="Calibri"/>
          <w:b/>
          <w:bCs/>
          <w:spacing w:val="-2"/>
          <w:sz w:val="22"/>
          <w:szCs w:val="22"/>
        </w:rPr>
        <w:t xml:space="preserve">Cena </w:t>
      </w:r>
      <w:r w:rsidR="00B34BCD">
        <w:rPr>
          <w:rFonts w:ascii="Calibri" w:hAnsi="Calibri"/>
          <w:b/>
          <w:bCs/>
          <w:spacing w:val="-2"/>
          <w:sz w:val="22"/>
          <w:szCs w:val="22"/>
        </w:rPr>
        <w:t>za servisní podporu</w:t>
      </w:r>
      <w:r w:rsidRPr="00A73455">
        <w:rPr>
          <w:rFonts w:ascii="Calibri" w:hAnsi="Calibri"/>
          <w:b/>
          <w:bCs/>
          <w:spacing w:val="-2"/>
          <w:sz w:val="22"/>
          <w:szCs w:val="22"/>
        </w:rPr>
        <w:t>.</w:t>
      </w:r>
      <w:r w:rsidRPr="00A73455">
        <w:rPr>
          <w:rFonts w:ascii="Calibri" w:hAnsi="Calibri"/>
          <w:bCs/>
          <w:spacing w:val="-2"/>
          <w:sz w:val="22"/>
          <w:szCs w:val="22"/>
        </w:rPr>
        <w:t xml:space="preserve"> </w:t>
      </w:r>
      <w:r w:rsidR="00A73455" w:rsidRPr="00A73455">
        <w:rPr>
          <w:rFonts w:ascii="Calibri" w:hAnsi="Calibri"/>
          <w:bCs/>
          <w:spacing w:val="-2"/>
        </w:rPr>
        <w:t>Cena za služby rozšířené servisní podpory poskytované objednateli dodavatelem v rozsahu dle článku 1. odst. 1 smlouvy na období 12 měsíců byla smluvními stranami dohodnuta a</w:t>
      </w:r>
    </w:p>
    <w:p w14:paraId="55250C97" w14:textId="1D3EB74E" w:rsidR="00A73455" w:rsidRPr="00A73455" w:rsidRDefault="00A73455" w:rsidP="00A73455">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sidRPr="00A73455">
        <w:rPr>
          <w:rFonts w:ascii="Calibri" w:hAnsi="Calibri"/>
          <w:bCs/>
          <w:spacing w:val="-2"/>
        </w:rPr>
        <w:t>bez DPH činí</w:t>
      </w:r>
      <w:r w:rsidRPr="00A73455">
        <w:rPr>
          <w:rFonts w:ascii="Calibri" w:hAnsi="Calibri"/>
          <w:bCs/>
          <w:spacing w:val="-2"/>
        </w:rPr>
        <w:tab/>
      </w:r>
      <w:r w:rsidRPr="00A73455">
        <w:rPr>
          <w:rFonts w:ascii="Calibri" w:hAnsi="Calibri"/>
          <w:bCs/>
          <w:spacing w:val="-2"/>
        </w:rPr>
        <w:tab/>
      </w:r>
      <w:r w:rsidR="00621953">
        <w:rPr>
          <w:rFonts w:ascii="Calibri" w:hAnsi="Calibri"/>
          <w:bCs/>
          <w:spacing w:val="-2"/>
        </w:rPr>
        <w:t>453 00</w:t>
      </w:r>
      <w:r w:rsidR="0085713F">
        <w:rPr>
          <w:rFonts w:ascii="Calibri" w:hAnsi="Calibri"/>
          <w:bCs/>
          <w:spacing w:val="-2"/>
        </w:rPr>
        <w:t>0</w:t>
      </w:r>
      <w:r w:rsidRPr="00A73455">
        <w:rPr>
          <w:rFonts w:ascii="Calibri" w:hAnsi="Calibri"/>
          <w:bCs/>
          <w:spacing w:val="-2"/>
        </w:rPr>
        <w:t>,- Kč,</w:t>
      </w:r>
    </w:p>
    <w:p w14:paraId="0960E084" w14:textId="3C2C7CFF" w:rsidR="00A73455" w:rsidRPr="00A73455" w:rsidRDefault="00A73455" w:rsidP="00A73455">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sidRPr="00A73455">
        <w:rPr>
          <w:rFonts w:ascii="Calibri" w:hAnsi="Calibri"/>
          <w:bCs/>
          <w:spacing w:val="-2"/>
        </w:rPr>
        <w:t>DPH 21% činí</w:t>
      </w:r>
      <w:r w:rsidRPr="00A73455">
        <w:rPr>
          <w:rFonts w:ascii="Calibri" w:hAnsi="Calibri"/>
          <w:bCs/>
          <w:spacing w:val="-2"/>
        </w:rPr>
        <w:tab/>
      </w:r>
      <w:r w:rsidRPr="00A73455">
        <w:rPr>
          <w:rFonts w:ascii="Calibri" w:hAnsi="Calibri"/>
          <w:bCs/>
          <w:spacing w:val="-2"/>
        </w:rPr>
        <w:tab/>
      </w:r>
      <w:r w:rsidR="00621953">
        <w:rPr>
          <w:rFonts w:ascii="Calibri" w:hAnsi="Calibri"/>
          <w:bCs/>
          <w:spacing w:val="-2"/>
        </w:rPr>
        <w:t>95130</w:t>
      </w:r>
      <w:r w:rsidRPr="00A73455">
        <w:rPr>
          <w:rFonts w:ascii="Calibri" w:hAnsi="Calibri"/>
          <w:bCs/>
          <w:spacing w:val="-2"/>
        </w:rPr>
        <w:t>,- Kč,</w:t>
      </w:r>
    </w:p>
    <w:p w14:paraId="6491CB64" w14:textId="11C40FE4" w:rsidR="00A73455" w:rsidRPr="00A73455" w:rsidRDefault="00A73455" w:rsidP="00A73455">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sidRPr="00A73455">
        <w:rPr>
          <w:rFonts w:ascii="Calibri" w:hAnsi="Calibri"/>
          <w:bCs/>
          <w:spacing w:val="-2"/>
        </w:rPr>
        <w:t xml:space="preserve">celková cena s DPH činí </w:t>
      </w:r>
      <w:r w:rsidRPr="00A73455">
        <w:rPr>
          <w:rFonts w:ascii="Calibri" w:hAnsi="Calibri"/>
          <w:bCs/>
          <w:spacing w:val="-2"/>
        </w:rPr>
        <w:tab/>
      </w:r>
      <w:bookmarkStart w:id="7" w:name="OLE_LINK1"/>
      <w:bookmarkStart w:id="8" w:name="OLE_LINK2"/>
      <w:r w:rsidR="00621953">
        <w:rPr>
          <w:rFonts w:ascii="Calibri" w:hAnsi="Calibri"/>
          <w:b/>
          <w:bCs/>
          <w:spacing w:val="-2"/>
        </w:rPr>
        <w:t>548 130</w:t>
      </w:r>
      <w:r w:rsidRPr="00207C4D">
        <w:rPr>
          <w:rFonts w:ascii="Calibri" w:hAnsi="Calibri"/>
          <w:b/>
          <w:bCs/>
          <w:spacing w:val="-2"/>
        </w:rPr>
        <w:t>,-</w:t>
      </w:r>
      <w:r w:rsidRPr="00A73455">
        <w:rPr>
          <w:rFonts w:ascii="Calibri" w:hAnsi="Calibri"/>
          <w:bCs/>
          <w:spacing w:val="-2"/>
        </w:rPr>
        <w:t xml:space="preserve"> Kč.</w:t>
      </w:r>
      <w:bookmarkEnd w:id="7"/>
      <w:bookmarkEnd w:id="8"/>
    </w:p>
    <w:p w14:paraId="41865285" w14:textId="13A92792" w:rsidR="00A73455" w:rsidRDefault="00A73455" w:rsidP="00A73455">
      <w:pPr>
        <w:widowControl w:val="0"/>
        <w:numPr>
          <w:ilvl w:val="1"/>
          <w:numId w:val="1"/>
        </w:numPr>
        <w:tabs>
          <w:tab w:val="clear" w:pos="1440"/>
          <w:tab w:val="left" w:pos="360"/>
          <w:tab w:val="left" w:pos="1984"/>
          <w:tab w:val="left" w:pos="2551"/>
        </w:tabs>
        <w:spacing w:after="60"/>
        <w:ind w:left="360"/>
        <w:jc w:val="both"/>
        <w:rPr>
          <w:rFonts w:ascii="Calibri" w:hAnsi="Calibri"/>
          <w:bCs/>
          <w:spacing w:val="-2"/>
        </w:rPr>
      </w:pPr>
      <w:r w:rsidRPr="00A73455">
        <w:rPr>
          <w:rFonts w:ascii="Calibri" w:hAnsi="Calibri"/>
          <w:b/>
          <w:bCs/>
          <w:spacing w:val="-2"/>
          <w:sz w:val="22"/>
        </w:rPr>
        <w:t xml:space="preserve">Změna ceny </w:t>
      </w:r>
      <w:r w:rsidR="00B34BCD">
        <w:rPr>
          <w:rFonts w:ascii="Calibri" w:hAnsi="Calibri"/>
          <w:b/>
          <w:bCs/>
          <w:spacing w:val="-2"/>
          <w:sz w:val="22"/>
          <w:szCs w:val="22"/>
        </w:rPr>
        <w:t>servisní podpory</w:t>
      </w:r>
      <w:r w:rsidR="00274A9C">
        <w:rPr>
          <w:rFonts w:ascii="Calibri" w:hAnsi="Calibri"/>
          <w:b/>
          <w:bCs/>
          <w:spacing w:val="-2"/>
          <w:sz w:val="22"/>
          <w:szCs w:val="22"/>
        </w:rPr>
        <w:t xml:space="preserve"> 1</w:t>
      </w:r>
      <w:r w:rsidRPr="00A73455">
        <w:rPr>
          <w:rFonts w:ascii="Calibri" w:hAnsi="Calibri"/>
          <w:b/>
          <w:bCs/>
          <w:spacing w:val="-2"/>
          <w:sz w:val="22"/>
        </w:rPr>
        <w:t>.</w:t>
      </w:r>
      <w:r>
        <w:rPr>
          <w:rFonts w:ascii="Calibri" w:hAnsi="Calibri"/>
          <w:bCs/>
          <w:spacing w:val="-2"/>
        </w:rPr>
        <w:t xml:space="preserve"> </w:t>
      </w:r>
      <w:r w:rsidRPr="00A73455">
        <w:rPr>
          <w:rFonts w:ascii="Calibri" w:hAnsi="Calibri"/>
          <w:bCs/>
          <w:spacing w:val="-2"/>
        </w:rPr>
        <w:t xml:space="preserve">Objednatel bere na vědomí, že v případě, že dojde k prodloužení této smlouvy v souladu s ustanovením článku </w:t>
      </w:r>
      <w:r>
        <w:rPr>
          <w:rFonts w:ascii="Calibri" w:hAnsi="Calibri"/>
          <w:bCs/>
          <w:spacing w:val="-2"/>
        </w:rPr>
        <w:t>6.</w:t>
      </w:r>
      <w:r w:rsidRPr="00A73455">
        <w:rPr>
          <w:rFonts w:ascii="Calibri" w:hAnsi="Calibri"/>
          <w:bCs/>
          <w:spacing w:val="-2"/>
        </w:rPr>
        <w:t xml:space="preserve"> odst. </w:t>
      </w:r>
      <w:r>
        <w:rPr>
          <w:rFonts w:ascii="Calibri" w:hAnsi="Calibri"/>
          <w:bCs/>
          <w:spacing w:val="-2"/>
        </w:rPr>
        <w:t xml:space="preserve">6.2 </w:t>
      </w:r>
      <w:r w:rsidRPr="00A73455">
        <w:rPr>
          <w:rFonts w:ascii="Calibri" w:hAnsi="Calibri"/>
          <w:bCs/>
          <w:spacing w:val="-2"/>
        </w:rPr>
        <w:t xml:space="preserve">smlouvy, je </w:t>
      </w:r>
      <w:r>
        <w:rPr>
          <w:rFonts w:ascii="Calibri" w:hAnsi="Calibri"/>
          <w:bCs/>
          <w:spacing w:val="-2"/>
        </w:rPr>
        <w:t xml:space="preserve">Zhotovitel </w:t>
      </w:r>
      <w:r w:rsidRPr="00A73455">
        <w:rPr>
          <w:rFonts w:ascii="Calibri" w:hAnsi="Calibri"/>
          <w:bCs/>
          <w:spacing w:val="-2"/>
        </w:rPr>
        <w:t xml:space="preserve">oprávněn změnit cenu za </w:t>
      </w:r>
      <w:r w:rsidR="00967F83">
        <w:rPr>
          <w:rFonts w:ascii="Calibri" w:hAnsi="Calibri"/>
          <w:bCs/>
          <w:spacing w:val="-2"/>
        </w:rPr>
        <w:t>servisní podporu</w:t>
      </w:r>
      <w:r w:rsidRPr="00A73455">
        <w:rPr>
          <w:rFonts w:ascii="Calibri" w:hAnsi="Calibri"/>
          <w:bCs/>
          <w:spacing w:val="-2"/>
        </w:rPr>
        <w:t xml:space="preserve"> </w:t>
      </w:r>
      <w:r w:rsidR="00967F83">
        <w:rPr>
          <w:rFonts w:ascii="Calibri" w:hAnsi="Calibri"/>
          <w:bCs/>
          <w:spacing w:val="-2"/>
        </w:rPr>
        <w:t>(</w:t>
      </w:r>
      <w:r>
        <w:rPr>
          <w:rFonts w:ascii="Calibri" w:hAnsi="Calibri"/>
          <w:bCs/>
          <w:spacing w:val="-2"/>
        </w:rPr>
        <w:t xml:space="preserve">čl. 3. odst. </w:t>
      </w:r>
      <w:proofErr w:type="gramStart"/>
      <w:r>
        <w:rPr>
          <w:rFonts w:ascii="Calibri" w:hAnsi="Calibri"/>
          <w:bCs/>
          <w:spacing w:val="-2"/>
        </w:rPr>
        <w:t>3.1.</w:t>
      </w:r>
      <w:r w:rsidR="00967F83">
        <w:rPr>
          <w:rFonts w:ascii="Calibri" w:hAnsi="Calibri"/>
          <w:bCs/>
          <w:spacing w:val="-2"/>
        </w:rPr>
        <w:t>)</w:t>
      </w:r>
      <w:r>
        <w:rPr>
          <w:rFonts w:ascii="Calibri" w:hAnsi="Calibri"/>
          <w:bCs/>
          <w:spacing w:val="-2"/>
        </w:rPr>
        <w:t xml:space="preserve"> s ohledem</w:t>
      </w:r>
      <w:proofErr w:type="gramEnd"/>
      <w:r>
        <w:rPr>
          <w:rFonts w:ascii="Calibri" w:hAnsi="Calibri"/>
          <w:bCs/>
          <w:spacing w:val="-2"/>
        </w:rPr>
        <w:t xml:space="preserve"> na aktuální</w:t>
      </w:r>
      <w:r w:rsidRPr="00A73455">
        <w:rPr>
          <w:rFonts w:ascii="Calibri" w:hAnsi="Calibri"/>
          <w:bCs/>
          <w:spacing w:val="-2"/>
        </w:rPr>
        <w:t xml:space="preserve"> plat</w:t>
      </w:r>
      <w:r>
        <w:rPr>
          <w:rFonts w:ascii="Calibri" w:hAnsi="Calibri"/>
          <w:bCs/>
          <w:spacing w:val="-2"/>
        </w:rPr>
        <w:t>ný</w:t>
      </w:r>
      <w:r w:rsidRPr="00A73455">
        <w:rPr>
          <w:rFonts w:ascii="Calibri" w:hAnsi="Calibri"/>
          <w:bCs/>
          <w:spacing w:val="-2"/>
        </w:rPr>
        <w:t xml:space="preserve"> cení</w:t>
      </w:r>
      <w:r>
        <w:rPr>
          <w:rFonts w:ascii="Calibri" w:hAnsi="Calibri"/>
          <w:bCs/>
          <w:spacing w:val="-2"/>
        </w:rPr>
        <w:t>k</w:t>
      </w:r>
      <w:r w:rsidRPr="00A73455">
        <w:rPr>
          <w:rFonts w:ascii="Calibri" w:hAnsi="Calibri"/>
          <w:bCs/>
          <w:spacing w:val="-2"/>
        </w:rPr>
        <w:t xml:space="preserve"> služeb </w:t>
      </w:r>
      <w:proofErr w:type="spellStart"/>
      <w:r>
        <w:rPr>
          <w:rFonts w:ascii="Calibri" w:hAnsi="Calibri"/>
          <w:bCs/>
          <w:spacing w:val="-2"/>
        </w:rPr>
        <w:t>Bruker</w:t>
      </w:r>
      <w:proofErr w:type="spellEnd"/>
      <w:r w:rsidRPr="00A73455">
        <w:rPr>
          <w:rFonts w:ascii="Calibri" w:hAnsi="Calibri"/>
          <w:bCs/>
          <w:spacing w:val="-2"/>
        </w:rPr>
        <w:t xml:space="preserve">. </w:t>
      </w:r>
      <w:r>
        <w:rPr>
          <w:rFonts w:ascii="Calibri" w:hAnsi="Calibri"/>
          <w:bCs/>
          <w:spacing w:val="-2"/>
        </w:rPr>
        <w:t xml:space="preserve">Zhotovitel </w:t>
      </w:r>
      <w:r w:rsidRPr="00A73455">
        <w:rPr>
          <w:rFonts w:ascii="Calibri" w:hAnsi="Calibri"/>
          <w:bCs/>
          <w:spacing w:val="-2"/>
        </w:rPr>
        <w:t>je povinen oznámit tuto změ</w:t>
      </w:r>
      <w:r>
        <w:rPr>
          <w:rFonts w:ascii="Calibri" w:hAnsi="Calibri"/>
          <w:bCs/>
          <w:spacing w:val="-2"/>
        </w:rPr>
        <w:t>nu O</w:t>
      </w:r>
      <w:r w:rsidRPr="00A73455">
        <w:rPr>
          <w:rFonts w:ascii="Calibri" w:hAnsi="Calibri"/>
          <w:bCs/>
          <w:spacing w:val="-2"/>
        </w:rPr>
        <w:t xml:space="preserve">bjednateli </w:t>
      </w:r>
      <w:r w:rsidRPr="00967F83">
        <w:rPr>
          <w:rFonts w:ascii="Calibri" w:hAnsi="Calibri"/>
          <w:b/>
          <w:bCs/>
          <w:spacing w:val="-2"/>
        </w:rPr>
        <w:t xml:space="preserve">nejpozději do </w:t>
      </w:r>
      <w:r w:rsidR="00E905BD">
        <w:rPr>
          <w:rFonts w:ascii="Calibri" w:hAnsi="Calibri"/>
          <w:b/>
          <w:bCs/>
          <w:spacing w:val="-2"/>
        </w:rPr>
        <w:t>45</w:t>
      </w:r>
      <w:r w:rsidRPr="00967F83">
        <w:rPr>
          <w:rFonts w:ascii="Calibri" w:hAnsi="Calibri"/>
          <w:b/>
          <w:bCs/>
          <w:spacing w:val="-2"/>
        </w:rPr>
        <w:t xml:space="preserve"> dnů po takovém prodloužení smlouvy </w:t>
      </w:r>
      <w:r w:rsidRPr="00A73455">
        <w:rPr>
          <w:rFonts w:ascii="Calibri" w:hAnsi="Calibri"/>
          <w:bCs/>
          <w:spacing w:val="-2"/>
        </w:rPr>
        <w:t xml:space="preserve">formou písemného oznámení a </w:t>
      </w:r>
      <w:r>
        <w:rPr>
          <w:rFonts w:ascii="Calibri" w:hAnsi="Calibri"/>
          <w:bCs/>
          <w:spacing w:val="-2"/>
        </w:rPr>
        <w:t>O</w:t>
      </w:r>
      <w:r w:rsidRPr="00A73455">
        <w:rPr>
          <w:rFonts w:ascii="Calibri" w:hAnsi="Calibri"/>
          <w:bCs/>
          <w:spacing w:val="-2"/>
        </w:rPr>
        <w:t xml:space="preserve">bjednateli je poskytnuto právo změnu ceny </w:t>
      </w:r>
      <w:r>
        <w:rPr>
          <w:rFonts w:ascii="Calibri" w:hAnsi="Calibri"/>
          <w:bCs/>
          <w:spacing w:val="-2"/>
        </w:rPr>
        <w:t xml:space="preserve">jednostranně </w:t>
      </w:r>
      <w:r w:rsidRPr="00A73455">
        <w:rPr>
          <w:rFonts w:ascii="Calibri" w:hAnsi="Calibri"/>
          <w:bCs/>
          <w:spacing w:val="-2"/>
        </w:rPr>
        <w:t xml:space="preserve">odmítnout a smlouvu z tohoto důvodu </w:t>
      </w:r>
      <w:r>
        <w:rPr>
          <w:rFonts w:ascii="Calibri" w:hAnsi="Calibri"/>
          <w:bCs/>
          <w:spacing w:val="-2"/>
        </w:rPr>
        <w:t xml:space="preserve">písemně </w:t>
      </w:r>
      <w:r w:rsidRPr="00A73455">
        <w:rPr>
          <w:rFonts w:ascii="Calibri" w:hAnsi="Calibri"/>
          <w:bCs/>
          <w:spacing w:val="-2"/>
        </w:rPr>
        <w:t xml:space="preserve">vypovědět s výpovědní dobou 1 měsíc od doručení výpovědi </w:t>
      </w:r>
      <w:r>
        <w:rPr>
          <w:rFonts w:ascii="Calibri" w:hAnsi="Calibri"/>
          <w:bCs/>
          <w:spacing w:val="-2"/>
        </w:rPr>
        <w:t>Zhotoviteli</w:t>
      </w:r>
      <w:r w:rsidRPr="00A73455">
        <w:rPr>
          <w:rFonts w:ascii="Calibri" w:hAnsi="Calibri"/>
          <w:bCs/>
          <w:spacing w:val="-2"/>
        </w:rPr>
        <w:t xml:space="preserve">. K ukončení smlouvy pak dochází uplynutím stanovené výpovědní doby. V případě, že </w:t>
      </w:r>
      <w:r>
        <w:rPr>
          <w:rFonts w:ascii="Calibri" w:hAnsi="Calibri"/>
          <w:bCs/>
          <w:spacing w:val="-2"/>
        </w:rPr>
        <w:t>O</w:t>
      </w:r>
      <w:r w:rsidRPr="00A73455">
        <w:rPr>
          <w:rFonts w:ascii="Calibri" w:hAnsi="Calibri"/>
          <w:bCs/>
          <w:spacing w:val="-2"/>
        </w:rPr>
        <w:t xml:space="preserve">bjednatel </w:t>
      </w:r>
      <w:r>
        <w:rPr>
          <w:rFonts w:ascii="Calibri" w:hAnsi="Calibri"/>
          <w:bCs/>
          <w:spacing w:val="-2"/>
        </w:rPr>
        <w:t xml:space="preserve">nedoručí Zhotoviteli </w:t>
      </w:r>
      <w:r w:rsidRPr="00A73455">
        <w:rPr>
          <w:rFonts w:ascii="Calibri" w:hAnsi="Calibri"/>
          <w:bCs/>
          <w:spacing w:val="-2"/>
        </w:rPr>
        <w:t xml:space="preserve">do </w:t>
      </w:r>
      <w:r>
        <w:rPr>
          <w:rFonts w:ascii="Calibri" w:hAnsi="Calibri"/>
          <w:bCs/>
          <w:spacing w:val="-2"/>
        </w:rPr>
        <w:t xml:space="preserve">14 </w:t>
      </w:r>
      <w:r w:rsidRPr="00A73455">
        <w:rPr>
          <w:rFonts w:ascii="Calibri" w:hAnsi="Calibri"/>
          <w:bCs/>
          <w:spacing w:val="-2"/>
        </w:rPr>
        <w:t xml:space="preserve">dnů od doručení písemného oznámení o změně ceny služeb písemné odmítnutí této změny </w:t>
      </w:r>
      <w:r>
        <w:rPr>
          <w:rFonts w:ascii="Calibri" w:hAnsi="Calibri"/>
          <w:bCs/>
          <w:spacing w:val="-2"/>
        </w:rPr>
        <w:t>Zhotoviteli</w:t>
      </w:r>
      <w:r w:rsidRPr="00A73455">
        <w:rPr>
          <w:rFonts w:ascii="Calibri" w:hAnsi="Calibri"/>
          <w:bCs/>
          <w:spacing w:val="-2"/>
        </w:rPr>
        <w:t xml:space="preserve">, má se za to, že se změnou souhlasí. </w:t>
      </w:r>
    </w:p>
    <w:p w14:paraId="12DD0D2B" w14:textId="5B5FC522" w:rsidR="009A534F" w:rsidRPr="001E19EE" w:rsidRDefault="009A534F" w:rsidP="009A534F">
      <w:pPr>
        <w:widowControl w:val="0"/>
        <w:numPr>
          <w:ilvl w:val="1"/>
          <w:numId w:val="1"/>
        </w:numPr>
        <w:tabs>
          <w:tab w:val="clear" w:pos="1440"/>
          <w:tab w:val="left" w:pos="360"/>
          <w:tab w:val="left" w:pos="1984"/>
          <w:tab w:val="left" w:pos="2551"/>
        </w:tabs>
        <w:spacing w:after="60"/>
        <w:ind w:left="360"/>
        <w:jc w:val="both"/>
        <w:rPr>
          <w:rFonts w:ascii="Calibri" w:hAnsi="Calibri"/>
          <w:bCs/>
          <w:spacing w:val="-2"/>
        </w:rPr>
      </w:pPr>
      <w:r w:rsidRPr="00A73455">
        <w:rPr>
          <w:rFonts w:ascii="Calibri" w:hAnsi="Calibri"/>
          <w:b/>
          <w:bCs/>
          <w:spacing w:val="-2"/>
          <w:sz w:val="22"/>
        </w:rPr>
        <w:t xml:space="preserve">Změna ceny </w:t>
      </w:r>
      <w:r>
        <w:rPr>
          <w:rFonts w:ascii="Calibri" w:hAnsi="Calibri"/>
          <w:b/>
          <w:bCs/>
          <w:spacing w:val="-2"/>
          <w:sz w:val="22"/>
          <w:szCs w:val="22"/>
        </w:rPr>
        <w:t>servisní podpory 2</w:t>
      </w:r>
      <w:r w:rsidRPr="00A73455">
        <w:rPr>
          <w:rFonts w:ascii="Calibri" w:hAnsi="Calibri"/>
          <w:b/>
          <w:bCs/>
          <w:spacing w:val="-2"/>
          <w:sz w:val="22"/>
        </w:rPr>
        <w:t>.</w:t>
      </w:r>
      <w:r>
        <w:rPr>
          <w:rFonts w:ascii="Calibri" w:hAnsi="Calibri"/>
          <w:bCs/>
          <w:spacing w:val="-2"/>
        </w:rPr>
        <w:t xml:space="preserve"> </w:t>
      </w:r>
      <w:r w:rsidR="001E19EE">
        <w:rPr>
          <w:rFonts w:ascii="Calibri" w:hAnsi="Calibri"/>
          <w:bCs/>
          <w:spacing w:val="-2"/>
        </w:rPr>
        <w:t>Vedle změny ceny servisní podpory dle odst. 3.2 čl. 3 je Zhotovitel</w:t>
      </w:r>
      <w:r w:rsidRPr="001E19EE">
        <w:rPr>
          <w:rFonts w:ascii="Calibri" w:hAnsi="Calibri"/>
          <w:bCs/>
          <w:spacing w:val="-2"/>
        </w:rPr>
        <w:t xml:space="preserve"> oprávněn </w:t>
      </w:r>
      <w:r w:rsidR="00274A9C">
        <w:rPr>
          <w:rFonts w:ascii="Calibri" w:hAnsi="Calibri"/>
          <w:bCs/>
          <w:spacing w:val="-2"/>
        </w:rPr>
        <w:t xml:space="preserve">adekvátně </w:t>
      </w:r>
      <w:r w:rsidRPr="001E19EE">
        <w:rPr>
          <w:rFonts w:ascii="Calibri" w:hAnsi="Calibri"/>
          <w:bCs/>
          <w:spacing w:val="-2"/>
        </w:rPr>
        <w:t xml:space="preserve">změnit cenu za servisní podporu (čl. 3. odst. </w:t>
      </w:r>
      <w:proofErr w:type="gramStart"/>
      <w:r w:rsidRPr="001E19EE">
        <w:rPr>
          <w:rFonts w:ascii="Calibri" w:hAnsi="Calibri"/>
          <w:bCs/>
          <w:spacing w:val="-2"/>
        </w:rPr>
        <w:t xml:space="preserve">3.1.) </w:t>
      </w:r>
      <w:r w:rsidR="001E19EE" w:rsidRPr="001E19EE">
        <w:rPr>
          <w:rFonts w:ascii="Calibri" w:hAnsi="Calibri"/>
          <w:bCs/>
          <w:spacing w:val="-2"/>
        </w:rPr>
        <w:t>jen</w:t>
      </w:r>
      <w:proofErr w:type="gramEnd"/>
      <w:r w:rsidR="001E19EE" w:rsidRPr="001E19EE">
        <w:rPr>
          <w:rFonts w:ascii="Calibri" w:hAnsi="Calibri"/>
          <w:bCs/>
          <w:spacing w:val="-2"/>
        </w:rPr>
        <w:t xml:space="preserve"> v případě, že vstupní náklady Zhotoviteli oproti poslední změně ceníku vzrostly o více jak 20 % (kupř. zvýšení ceny pohonných hmot, náhradních dílů, kovů, sociální odvody</w:t>
      </w:r>
      <w:r w:rsidR="00274A9C">
        <w:rPr>
          <w:rFonts w:ascii="Calibri" w:hAnsi="Calibri"/>
          <w:bCs/>
          <w:spacing w:val="-2"/>
        </w:rPr>
        <w:t>, inflace</w:t>
      </w:r>
      <w:r w:rsidR="001E19EE" w:rsidRPr="001E19EE">
        <w:rPr>
          <w:rFonts w:ascii="Calibri" w:hAnsi="Calibri"/>
          <w:bCs/>
          <w:spacing w:val="-2"/>
        </w:rPr>
        <w:t>)</w:t>
      </w:r>
      <w:r w:rsidRPr="001E19EE">
        <w:rPr>
          <w:rFonts w:ascii="Calibri" w:hAnsi="Calibri"/>
          <w:bCs/>
          <w:spacing w:val="-2"/>
        </w:rPr>
        <w:t xml:space="preserve">. </w:t>
      </w:r>
      <w:r w:rsidR="001E19EE" w:rsidRPr="001E19EE">
        <w:rPr>
          <w:rFonts w:ascii="Calibri" w:hAnsi="Calibri"/>
          <w:bCs/>
          <w:spacing w:val="-2"/>
        </w:rPr>
        <w:t>Pokud Objednatel neakceptuje změn</w:t>
      </w:r>
      <w:r w:rsidR="00274A9C">
        <w:rPr>
          <w:rFonts w:ascii="Calibri" w:hAnsi="Calibri"/>
          <w:bCs/>
          <w:spacing w:val="-2"/>
        </w:rPr>
        <w:t>u</w:t>
      </w:r>
      <w:r w:rsidR="001E19EE" w:rsidRPr="001E19EE">
        <w:rPr>
          <w:rFonts w:ascii="Calibri" w:hAnsi="Calibri"/>
          <w:bCs/>
          <w:spacing w:val="-2"/>
        </w:rPr>
        <w:t xml:space="preserve"> ceníku ani do 14 dnů od doručení oznámení nebo v téže lhůtě neuzavře dodatek změnu cenu sjednávající, má Zhotovitel právo </w:t>
      </w:r>
      <w:r w:rsidRPr="001E19EE">
        <w:rPr>
          <w:rFonts w:ascii="Calibri" w:hAnsi="Calibri"/>
          <w:bCs/>
          <w:spacing w:val="-2"/>
        </w:rPr>
        <w:t xml:space="preserve">písemně vypovědět </w:t>
      </w:r>
      <w:r w:rsidR="001E19EE" w:rsidRPr="001E19EE">
        <w:rPr>
          <w:rFonts w:ascii="Calibri" w:hAnsi="Calibri"/>
          <w:bCs/>
          <w:spacing w:val="-2"/>
        </w:rPr>
        <w:t xml:space="preserve">tuto smlouvu </w:t>
      </w:r>
      <w:r w:rsidRPr="001E19EE">
        <w:rPr>
          <w:rFonts w:ascii="Calibri" w:hAnsi="Calibri"/>
          <w:bCs/>
          <w:spacing w:val="-2"/>
        </w:rPr>
        <w:t xml:space="preserve">s výpovědní dobou 1 měsíc od doručení výpovědi </w:t>
      </w:r>
      <w:r w:rsidR="001E19EE" w:rsidRPr="001E19EE">
        <w:rPr>
          <w:rFonts w:ascii="Calibri" w:hAnsi="Calibri"/>
          <w:bCs/>
          <w:spacing w:val="-2"/>
        </w:rPr>
        <w:t>Objednateli</w:t>
      </w:r>
      <w:r w:rsidRPr="001E19EE">
        <w:rPr>
          <w:rFonts w:ascii="Calibri" w:hAnsi="Calibri"/>
          <w:bCs/>
          <w:spacing w:val="-2"/>
        </w:rPr>
        <w:t xml:space="preserve">. V případě, že Objednatel nedoručí Zhotoviteli do 14 dnů od doručení písemného oznámení o změně ceny služeb písemné odmítnutí této změny Zhotoviteli, má se za to, že se změnou </w:t>
      </w:r>
      <w:r w:rsidR="00274A9C">
        <w:rPr>
          <w:rFonts w:ascii="Calibri" w:hAnsi="Calibri"/>
          <w:bCs/>
          <w:spacing w:val="-2"/>
        </w:rPr>
        <w:t xml:space="preserve">ceny </w:t>
      </w:r>
      <w:r w:rsidRPr="001E19EE">
        <w:rPr>
          <w:rFonts w:ascii="Calibri" w:hAnsi="Calibri"/>
          <w:bCs/>
          <w:spacing w:val="-2"/>
        </w:rPr>
        <w:t xml:space="preserve">souhlasí. </w:t>
      </w:r>
    </w:p>
    <w:p w14:paraId="591886EA" w14:textId="51F615F3" w:rsidR="00A73455" w:rsidRPr="00A73455" w:rsidRDefault="00B34BCD" w:rsidP="00A73455">
      <w:pPr>
        <w:widowControl w:val="0"/>
        <w:numPr>
          <w:ilvl w:val="1"/>
          <w:numId w:val="1"/>
        </w:numPr>
        <w:tabs>
          <w:tab w:val="clear" w:pos="1440"/>
          <w:tab w:val="left" w:pos="360"/>
          <w:tab w:val="left" w:pos="1984"/>
          <w:tab w:val="left" w:pos="2551"/>
        </w:tabs>
        <w:spacing w:after="60"/>
        <w:ind w:left="360"/>
        <w:jc w:val="both"/>
        <w:rPr>
          <w:rFonts w:ascii="Calibri" w:hAnsi="Calibri"/>
          <w:bCs/>
          <w:spacing w:val="-2"/>
        </w:rPr>
      </w:pPr>
      <w:r w:rsidRPr="00B34BCD">
        <w:rPr>
          <w:rFonts w:ascii="Calibri" w:hAnsi="Calibri"/>
          <w:b/>
          <w:bCs/>
          <w:spacing w:val="-2"/>
          <w:sz w:val="22"/>
          <w:szCs w:val="22"/>
        </w:rPr>
        <w:t xml:space="preserve">Nesouhlas se změnou ceny </w:t>
      </w:r>
      <w:r>
        <w:rPr>
          <w:rFonts w:ascii="Calibri" w:hAnsi="Calibri"/>
          <w:b/>
          <w:bCs/>
          <w:spacing w:val="-2"/>
          <w:sz w:val="22"/>
          <w:szCs w:val="22"/>
        </w:rPr>
        <w:t>servisní podpory</w:t>
      </w:r>
      <w:r>
        <w:rPr>
          <w:rFonts w:ascii="Calibri" w:hAnsi="Calibri"/>
          <w:bCs/>
          <w:spacing w:val="-2"/>
        </w:rPr>
        <w:t xml:space="preserve">. </w:t>
      </w:r>
      <w:r w:rsidR="00A73455">
        <w:rPr>
          <w:rFonts w:ascii="Calibri" w:hAnsi="Calibri"/>
          <w:bCs/>
          <w:spacing w:val="-2"/>
        </w:rPr>
        <w:t>V případě, že O</w:t>
      </w:r>
      <w:r w:rsidR="00A73455" w:rsidRPr="00A73455">
        <w:rPr>
          <w:rFonts w:ascii="Calibri" w:hAnsi="Calibri"/>
          <w:bCs/>
          <w:spacing w:val="-2"/>
        </w:rPr>
        <w:t xml:space="preserve">bjednatel vysloví se změnou cen služeb nesouhlas dle předchozího bodu smlouvy a dojde k vypovězení smlouvy, je </w:t>
      </w:r>
      <w:r w:rsidR="00A73455">
        <w:rPr>
          <w:rFonts w:ascii="Calibri" w:hAnsi="Calibri"/>
          <w:bCs/>
          <w:spacing w:val="-2"/>
        </w:rPr>
        <w:t xml:space="preserve">Zhotovitel </w:t>
      </w:r>
      <w:r w:rsidR="00A73455" w:rsidRPr="00A73455">
        <w:rPr>
          <w:rFonts w:ascii="Calibri" w:hAnsi="Calibri"/>
          <w:bCs/>
          <w:spacing w:val="-2"/>
        </w:rPr>
        <w:t xml:space="preserve">oprávněn požadovat po </w:t>
      </w:r>
      <w:r w:rsidR="00A73455">
        <w:rPr>
          <w:rFonts w:ascii="Calibri" w:hAnsi="Calibri"/>
          <w:bCs/>
          <w:spacing w:val="-2"/>
        </w:rPr>
        <w:t>O</w:t>
      </w:r>
      <w:r w:rsidR="00A73455" w:rsidRPr="00A73455">
        <w:rPr>
          <w:rFonts w:ascii="Calibri" w:hAnsi="Calibri"/>
          <w:bCs/>
          <w:spacing w:val="-2"/>
        </w:rPr>
        <w:t>bjednateli pouze poměrnou část ceny za služby do doby ukončení smlouvy, a to ceny ve výši poslední oboustranně odsouhlasené</w:t>
      </w:r>
      <w:r w:rsidR="004C6D59">
        <w:rPr>
          <w:rFonts w:ascii="Calibri" w:hAnsi="Calibri"/>
          <w:bCs/>
          <w:spacing w:val="-2"/>
        </w:rPr>
        <w:t xml:space="preserve"> (minimálně však ve výši, která </w:t>
      </w:r>
      <w:r w:rsidR="004C6D59" w:rsidRPr="004C6D59">
        <w:rPr>
          <w:rFonts w:ascii="Calibri" w:hAnsi="Calibri"/>
          <w:spacing w:val="-2"/>
        </w:rPr>
        <w:t>p</w:t>
      </w:r>
      <w:r w:rsidR="004C6D59">
        <w:rPr>
          <w:rFonts w:ascii="Calibri" w:hAnsi="Calibri"/>
          <w:spacing w:val="-2"/>
        </w:rPr>
        <w:t>okryje</w:t>
      </w:r>
      <w:r w:rsidR="004C6D59" w:rsidRPr="004C6D59">
        <w:rPr>
          <w:rFonts w:ascii="Calibri" w:hAnsi="Calibri"/>
          <w:spacing w:val="-2"/>
        </w:rPr>
        <w:t xml:space="preserve"> </w:t>
      </w:r>
      <w:r w:rsidR="004C6D59">
        <w:rPr>
          <w:rFonts w:ascii="Calibri" w:hAnsi="Calibri"/>
          <w:spacing w:val="-2"/>
        </w:rPr>
        <w:t xml:space="preserve">dosavadní </w:t>
      </w:r>
      <w:r w:rsidR="004C6D59" w:rsidRPr="004C6D59">
        <w:rPr>
          <w:rFonts w:ascii="Calibri" w:hAnsi="Calibri"/>
          <w:spacing w:val="-2"/>
        </w:rPr>
        <w:t xml:space="preserve">náklady </w:t>
      </w:r>
      <w:r w:rsidR="00ED3B61">
        <w:rPr>
          <w:rFonts w:ascii="Calibri" w:hAnsi="Calibri"/>
          <w:spacing w:val="-2"/>
        </w:rPr>
        <w:t>na straně Zhotovitele v souvislosti s touto smlouvou</w:t>
      </w:r>
      <w:r w:rsidR="004C6D59">
        <w:rPr>
          <w:rFonts w:ascii="Calibri" w:hAnsi="Calibri"/>
          <w:spacing w:val="-2"/>
        </w:rPr>
        <w:t xml:space="preserve"> </w:t>
      </w:r>
      <w:r w:rsidR="004C6D59" w:rsidRPr="004C6D59">
        <w:rPr>
          <w:rFonts w:ascii="Calibri" w:hAnsi="Calibri"/>
          <w:spacing w:val="-2"/>
        </w:rPr>
        <w:t xml:space="preserve">+ obvyklý zisk </w:t>
      </w:r>
      <w:r w:rsidR="004C6D59">
        <w:rPr>
          <w:rFonts w:ascii="Calibri" w:hAnsi="Calibri"/>
          <w:spacing w:val="-2"/>
        </w:rPr>
        <w:t>Zhotovitele)</w:t>
      </w:r>
      <w:r w:rsidR="00A73455" w:rsidRPr="00A73455">
        <w:rPr>
          <w:rFonts w:ascii="Calibri" w:hAnsi="Calibri"/>
          <w:bCs/>
          <w:spacing w:val="-2"/>
        </w:rPr>
        <w:t xml:space="preserve">. V případě úhrady ceny za služby předem je tak </w:t>
      </w:r>
      <w:r>
        <w:rPr>
          <w:rFonts w:ascii="Calibri" w:hAnsi="Calibri"/>
          <w:bCs/>
          <w:spacing w:val="-2"/>
        </w:rPr>
        <w:t xml:space="preserve">Zhotovitel </w:t>
      </w:r>
      <w:r w:rsidR="00A73455" w:rsidRPr="00A73455">
        <w:rPr>
          <w:rFonts w:ascii="Calibri" w:hAnsi="Calibri"/>
          <w:bCs/>
          <w:spacing w:val="-2"/>
        </w:rPr>
        <w:t xml:space="preserve">povinen </w:t>
      </w:r>
      <w:r>
        <w:rPr>
          <w:rFonts w:ascii="Calibri" w:hAnsi="Calibri"/>
          <w:bCs/>
          <w:spacing w:val="-2"/>
        </w:rPr>
        <w:t>O</w:t>
      </w:r>
      <w:r w:rsidR="00A73455" w:rsidRPr="00A73455">
        <w:rPr>
          <w:rFonts w:ascii="Calibri" w:hAnsi="Calibri"/>
          <w:bCs/>
          <w:spacing w:val="-2"/>
        </w:rPr>
        <w:t>bjednateli vrátit poměrnou část uhrazené ceny za služby</w:t>
      </w:r>
      <w:r w:rsidR="004C6D59">
        <w:rPr>
          <w:rFonts w:ascii="Calibri" w:hAnsi="Calibri"/>
          <w:bCs/>
          <w:spacing w:val="-2"/>
        </w:rPr>
        <w:t xml:space="preserve"> (Zhotovitel je však oprávněn si ponechat částku ve výši, která </w:t>
      </w:r>
      <w:r w:rsidR="004C6D59" w:rsidRPr="004C6D59">
        <w:rPr>
          <w:rFonts w:ascii="Calibri" w:hAnsi="Calibri"/>
          <w:spacing w:val="-2"/>
        </w:rPr>
        <w:t>p</w:t>
      </w:r>
      <w:r w:rsidR="004C6D59">
        <w:rPr>
          <w:rFonts w:ascii="Calibri" w:hAnsi="Calibri"/>
          <w:spacing w:val="-2"/>
        </w:rPr>
        <w:t>okryje</w:t>
      </w:r>
      <w:r w:rsidR="004C6D59" w:rsidRPr="004C6D59">
        <w:rPr>
          <w:rFonts w:ascii="Calibri" w:hAnsi="Calibri"/>
          <w:spacing w:val="-2"/>
        </w:rPr>
        <w:t xml:space="preserve"> </w:t>
      </w:r>
      <w:r w:rsidR="004C6D59">
        <w:rPr>
          <w:rFonts w:ascii="Calibri" w:hAnsi="Calibri"/>
          <w:spacing w:val="-2"/>
        </w:rPr>
        <w:t xml:space="preserve">jeho dosavadní </w:t>
      </w:r>
      <w:r w:rsidR="004C6D59" w:rsidRPr="004C6D59">
        <w:rPr>
          <w:rFonts w:ascii="Calibri" w:hAnsi="Calibri"/>
          <w:spacing w:val="-2"/>
        </w:rPr>
        <w:t xml:space="preserve">náklady </w:t>
      </w:r>
      <w:r w:rsidR="00ED3B61">
        <w:rPr>
          <w:rFonts w:ascii="Calibri" w:hAnsi="Calibri"/>
          <w:spacing w:val="-2"/>
        </w:rPr>
        <w:t xml:space="preserve">na straně Zhotovitele v souvislosti s touto smlouvou </w:t>
      </w:r>
      <w:r w:rsidR="004C6D59" w:rsidRPr="004C6D59">
        <w:rPr>
          <w:rFonts w:ascii="Calibri" w:hAnsi="Calibri"/>
          <w:spacing w:val="-2"/>
        </w:rPr>
        <w:t xml:space="preserve">+ obvyklý zisk </w:t>
      </w:r>
      <w:r w:rsidR="004C6D59">
        <w:rPr>
          <w:rFonts w:ascii="Calibri" w:hAnsi="Calibri"/>
          <w:spacing w:val="-2"/>
        </w:rPr>
        <w:t>Zhotovitele)</w:t>
      </w:r>
      <w:r>
        <w:rPr>
          <w:rFonts w:ascii="Calibri" w:hAnsi="Calibri"/>
          <w:bCs/>
          <w:spacing w:val="-2"/>
        </w:rPr>
        <w:t>, a to do 1 měsíce od doručení písemného potvrzení Objednatele, že vůči Zhotoviteli nemá na základě této smlouvy žádných splatných nebo nesplatných nároků</w:t>
      </w:r>
      <w:r w:rsidR="00A73455" w:rsidRPr="00A73455">
        <w:rPr>
          <w:rFonts w:ascii="Calibri" w:hAnsi="Calibri"/>
          <w:bCs/>
          <w:spacing w:val="-2"/>
        </w:rPr>
        <w:t>.</w:t>
      </w:r>
    </w:p>
    <w:p w14:paraId="1CFCAD9B" w14:textId="569EB254" w:rsidR="00A73455" w:rsidRPr="009D7C25" w:rsidRDefault="00B34BCD" w:rsidP="00A73455">
      <w:pPr>
        <w:widowControl w:val="0"/>
        <w:numPr>
          <w:ilvl w:val="1"/>
          <w:numId w:val="1"/>
        </w:numPr>
        <w:tabs>
          <w:tab w:val="clear" w:pos="1440"/>
          <w:tab w:val="left" w:pos="360"/>
          <w:tab w:val="left" w:pos="1984"/>
          <w:tab w:val="left" w:pos="2551"/>
        </w:tabs>
        <w:spacing w:after="60"/>
        <w:ind w:left="360"/>
        <w:jc w:val="both"/>
        <w:rPr>
          <w:rFonts w:ascii="Calibri" w:hAnsi="Calibri"/>
          <w:bCs/>
          <w:spacing w:val="-2"/>
        </w:rPr>
      </w:pPr>
      <w:r>
        <w:rPr>
          <w:rFonts w:ascii="Calibri" w:hAnsi="Calibri"/>
          <w:b/>
          <w:bCs/>
          <w:spacing w:val="-2"/>
          <w:sz w:val="22"/>
          <w:szCs w:val="22"/>
        </w:rPr>
        <w:t>S</w:t>
      </w:r>
      <w:r w:rsidRPr="00B34BCD">
        <w:rPr>
          <w:rFonts w:ascii="Calibri" w:hAnsi="Calibri"/>
          <w:b/>
          <w:bCs/>
          <w:spacing w:val="-2"/>
          <w:sz w:val="22"/>
          <w:szCs w:val="22"/>
        </w:rPr>
        <w:t xml:space="preserve">ouhlas se změnou ceny </w:t>
      </w:r>
      <w:r>
        <w:rPr>
          <w:rFonts w:ascii="Calibri" w:hAnsi="Calibri"/>
          <w:b/>
          <w:bCs/>
          <w:spacing w:val="-2"/>
          <w:sz w:val="22"/>
          <w:szCs w:val="22"/>
        </w:rPr>
        <w:t>servisní podpory</w:t>
      </w:r>
      <w:r>
        <w:rPr>
          <w:rFonts w:ascii="Calibri" w:hAnsi="Calibri"/>
          <w:bCs/>
          <w:spacing w:val="-2"/>
        </w:rPr>
        <w:t xml:space="preserve">. </w:t>
      </w:r>
      <w:r w:rsidR="00A73455" w:rsidRPr="00A73455">
        <w:rPr>
          <w:rFonts w:ascii="Calibri" w:hAnsi="Calibri"/>
          <w:bCs/>
          <w:spacing w:val="-2"/>
        </w:rPr>
        <w:t xml:space="preserve">V případě, že </w:t>
      </w:r>
      <w:r>
        <w:rPr>
          <w:rFonts w:ascii="Calibri" w:hAnsi="Calibri"/>
          <w:bCs/>
          <w:spacing w:val="-2"/>
        </w:rPr>
        <w:t>O</w:t>
      </w:r>
      <w:r w:rsidR="00A73455" w:rsidRPr="00A73455">
        <w:rPr>
          <w:rFonts w:ascii="Calibri" w:hAnsi="Calibri"/>
          <w:bCs/>
          <w:spacing w:val="-2"/>
        </w:rPr>
        <w:t xml:space="preserve">bjednatel vysloví souhlas se změnou ceny za služby nebo nevysloví nesouhlas dle odstavce </w:t>
      </w:r>
      <w:r>
        <w:rPr>
          <w:rFonts w:ascii="Calibri" w:hAnsi="Calibri"/>
          <w:bCs/>
          <w:spacing w:val="-2"/>
        </w:rPr>
        <w:t xml:space="preserve">3.2 </w:t>
      </w:r>
      <w:r w:rsidR="00A73455" w:rsidRPr="00A73455">
        <w:rPr>
          <w:rFonts w:ascii="Calibri" w:hAnsi="Calibri"/>
          <w:bCs/>
          <w:spacing w:val="-2"/>
        </w:rPr>
        <w:t xml:space="preserve">tohoto článku, je </w:t>
      </w:r>
      <w:r>
        <w:rPr>
          <w:rFonts w:ascii="Calibri" w:hAnsi="Calibri"/>
          <w:bCs/>
          <w:spacing w:val="-2"/>
        </w:rPr>
        <w:t xml:space="preserve">Zhotovitel </w:t>
      </w:r>
      <w:r w:rsidR="00A73455" w:rsidRPr="00A73455">
        <w:rPr>
          <w:rFonts w:ascii="Calibri" w:hAnsi="Calibri"/>
          <w:bCs/>
          <w:spacing w:val="-2"/>
        </w:rPr>
        <w:t xml:space="preserve">oprávněn účtovat </w:t>
      </w:r>
      <w:r>
        <w:rPr>
          <w:rFonts w:ascii="Calibri" w:hAnsi="Calibri"/>
          <w:bCs/>
          <w:spacing w:val="-2"/>
        </w:rPr>
        <w:t>O</w:t>
      </w:r>
      <w:r w:rsidR="00A73455" w:rsidRPr="00A73455">
        <w:rPr>
          <w:rFonts w:ascii="Calibri" w:hAnsi="Calibri"/>
          <w:bCs/>
          <w:spacing w:val="-2"/>
        </w:rPr>
        <w:t xml:space="preserve">bjednateli změněnou výši ceny za služby </w:t>
      </w:r>
      <w:r w:rsidR="00A73455" w:rsidRPr="009D7C25">
        <w:rPr>
          <w:rFonts w:ascii="Calibri" w:hAnsi="Calibri"/>
          <w:bCs/>
          <w:spacing w:val="-2"/>
        </w:rPr>
        <w:t xml:space="preserve">za celé prodloužené období trvání smlouvy. V případě úhrady ceny za služby předem je tak dodavatel oprávněn doúčtovat </w:t>
      </w:r>
      <w:r w:rsidRPr="009D7C25">
        <w:rPr>
          <w:rFonts w:ascii="Calibri" w:hAnsi="Calibri"/>
          <w:bCs/>
          <w:spacing w:val="-2"/>
        </w:rPr>
        <w:t>O</w:t>
      </w:r>
      <w:r w:rsidR="00A73455" w:rsidRPr="009D7C25">
        <w:rPr>
          <w:rFonts w:ascii="Calibri" w:hAnsi="Calibri"/>
          <w:bCs/>
          <w:spacing w:val="-2"/>
        </w:rPr>
        <w:t>bjednateli rozdíl mezi předem uhrazenou cenou za služby a nově sjednanou cenou za služby dle této smlouvy.</w:t>
      </w:r>
    </w:p>
    <w:p w14:paraId="7D63FB6A" w14:textId="06D071D7" w:rsidR="002F7968" w:rsidRPr="009D7C25" w:rsidRDefault="00FC5D03" w:rsidP="009D7C25">
      <w:pPr>
        <w:widowControl w:val="0"/>
        <w:numPr>
          <w:ilvl w:val="1"/>
          <w:numId w:val="1"/>
        </w:numPr>
        <w:tabs>
          <w:tab w:val="clear" w:pos="1440"/>
          <w:tab w:val="left" w:pos="360"/>
          <w:tab w:val="left" w:pos="1984"/>
          <w:tab w:val="left" w:pos="2551"/>
        </w:tabs>
        <w:spacing w:after="60"/>
        <w:ind w:left="360"/>
        <w:jc w:val="both"/>
        <w:rPr>
          <w:rFonts w:ascii="Calibri" w:hAnsi="Calibri"/>
          <w:bCs/>
          <w:spacing w:val="-2"/>
        </w:rPr>
      </w:pPr>
      <w:r w:rsidRPr="009D7C25">
        <w:rPr>
          <w:rFonts w:ascii="Calibri" w:hAnsi="Calibri"/>
          <w:b/>
          <w:bCs/>
          <w:spacing w:val="-2"/>
          <w:sz w:val="22"/>
          <w:szCs w:val="22"/>
        </w:rPr>
        <w:t>Fakturace</w:t>
      </w:r>
      <w:r w:rsidR="00077009" w:rsidRPr="009D7C25">
        <w:rPr>
          <w:rFonts w:ascii="Calibri" w:hAnsi="Calibri"/>
          <w:b/>
          <w:bCs/>
          <w:spacing w:val="-2"/>
          <w:sz w:val="22"/>
          <w:szCs w:val="22"/>
        </w:rPr>
        <w:t xml:space="preserve">. </w:t>
      </w:r>
      <w:r w:rsidR="004139B0" w:rsidRPr="009D7C25">
        <w:rPr>
          <w:rFonts w:ascii="Calibri" w:hAnsi="Calibri"/>
          <w:bCs/>
          <w:spacing w:val="-2"/>
        </w:rPr>
        <w:t xml:space="preserve">Cena za servisní podporu dle odst. 3.1 čl. 3 bude Zhotovitelem fakturována </w:t>
      </w:r>
      <w:r w:rsidR="003A5282" w:rsidRPr="009D7C25">
        <w:rPr>
          <w:rFonts w:ascii="Calibri" w:hAnsi="Calibri"/>
          <w:b/>
          <w:bCs/>
          <w:spacing w:val="-2"/>
        </w:rPr>
        <w:t>ve dvou splátkách.</w:t>
      </w:r>
      <w:r w:rsidR="003A5282" w:rsidRPr="009D7C25">
        <w:rPr>
          <w:rFonts w:ascii="Calibri" w:hAnsi="Calibri"/>
          <w:bCs/>
          <w:spacing w:val="-2"/>
        </w:rPr>
        <w:t xml:space="preserve"> První splátka ve výši: </w:t>
      </w:r>
      <w:r w:rsidR="00374FDE" w:rsidRPr="009D7C25">
        <w:rPr>
          <w:rFonts w:ascii="Calibri" w:hAnsi="Calibri"/>
          <w:bCs/>
          <w:spacing w:val="-2"/>
        </w:rPr>
        <w:t xml:space="preserve">200 000 </w:t>
      </w:r>
      <w:r w:rsidR="003A5282" w:rsidRPr="009D7C25">
        <w:rPr>
          <w:rFonts w:ascii="Calibri" w:hAnsi="Calibri"/>
          <w:bCs/>
          <w:spacing w:val="-2"/>
        </w:rPr>
        <w:t>Kč</w:t>
      </w:r>
      <w:r w:rsidR="00374FDE" w:rsidRPr="009D7C25">
        <w:rPr>
          <w:rFonts w:ascii="Calibri" w:hAnsi="Calibri"/>
          <w:bCs/>
          <w:spacing w:val="-2"/>
        </w:rPr>
        <w:t xml:space="preserve"> vč. DPH</w:t>
      </w:r>
      <w:r w:rsidR="003A5282" w:rsidRPr="009D7C25">
        <w:rPr>
          <w:rFonts w:ascii="Calibri" w:hAnsi="Calibri"/>
          <w:bCs/>
          <w:spacing w:val="-2"/>
        </w:rPr>
        <w:t xml:space="preserve"> splatná do </w:t>
      </w:r>
      <w:proofErr w:type="gramStart"/>
      <w:r w:rsidR="003A5282" w:rsidRPr="009D7C25">
        <w:rPr>
          <w:rFonts w:ascii="Calibri" w:hAnsi="Calibri"/>
          <w:bCs/>
          <w:spacing w:val="-2"/>
        </w:rPr>
        <w:t>3</w:t>
      </w:r>
      <w:r w:rsidR="00374FDE" w:rsidRPr="009D7C25">
        <w:rPr>
          <w:rFonts w:ascii="Calibri" w:hAnsi="Calibri"/>
          <w:bCs/>
          <w:spacing w:val="-2"/>
        </w:rPr>
        <w:t>1</w:t>
      </w:r>
      <w:r w:rsidR="003A5282" w:rsidRPr="009D7C25">
        <w:rPr>
          <w:rFonts w:ascii="Calibri" w:hAnsi="Calibri"/>
          <w:bCs/>
          <w:spacing w:val="-2"/>
        </w:rPr>
        <w:t>.1</w:t>
      </w:r>
      <w:r w:rsidR="00374FDE" w:rsidRPr="009D7C25">
        <w:rPr>
          <w:rFonts w:ascii="Calibri" w:hAnsi="Calibri"/>
          <w:bCs/>
          <w:spacing w:val="-2"/>
        </w:rPr>
        <w:t>2</w:t>
      </w:r>
      <w:r w:rsidR="003A5282" w:rsidRPr="009D7C25">
        <w:rPr>
          <w:rFonts w:ascii="Calibri" w:hAnsi="Calibri"/>
          <w:bCs/>
          <w:spacing w:val="-2"/>
        </w:rPr>
        <w:t>.2020</w:t>
      </w:r>
      <w:proofErr w:type="gramEnd"/>
      <w:r w:rsidR="003A5282" w:rsidRPr="009D7C25">
        <w:rPr>
          <w:rFonts w:ascii="Calibri" w:hAnsi="Calibri"/>
          <w:bCs/>
          <w:spacing w:val="-2"/>
        </w:rPr>
        <w:t xml:space="preserve"> a druhá splátka ve výši:</w:t>
      </w:r>
      <w:r w:rsidR="00374FDE" w:rsidRPr="009D7C25">
        <w:rPr>
          <w:rFonts w:ascii="Calibri" w:hAnsi="Calibri"/>
          <w:bCs/>
          <w:spacing w:val="-2"/>
        </w:rPr>
        <w:t xml:space="preserve">348 130 </w:t>
      </w:r>
      <w:r w:rsidR="003A5282" w:rsidRPr="009D7C25">
        <w:rPr>
          <w:rFonts w:ascii="Calibri" w:hAnsi="Calibri"/>
          <w:bCs/>
          <w:spacing w:val="-2"/>
        </w:rPr>
        <w:t xml:space="preserve">Kč </w:t>
      </w:r>
      <w:r w:rsidR="00374FDE" w:rsidRPr="009D7C25">
        <w:rPr>
          <w:rFonts w:ascii="Calibri" w:hAnsi="Calibri"/>
          <w:bCs/>
          <w:spacing w:val="-2"/>
        </w:rPr>
        <w:t xml:space="preserve">vč. DPH </w:t>
      </w:r>
      <w:r w:rsidR="003A5282" w:rsidRPr="009D7C25">
        <w:rPr>
          <w:rFonts w:ascii="Calibri" w:hAnsi="Calibri"/>
          <w:bCs/>
          <w:spacing w:val="-2"/>
        </w:rPr>
        <w:t xml:space="preserve">splatná do </w:t>
      </w:r>
      <w:r w:rsidR="00374FDE" w:rsidRPr="009D7C25">
        <w:rPr>
          <w:rFonts w:ascii="Calibri" w:hAnsi="Calibri"/>
          <w:bCs/>
          <w:spacing w:val="-2"/>
        </w:rPr>
        <w:t>31</w:t>
      </w:r>
      <w:r w:rsidR="003A5282" w:rsidRPr="009D7C25">
        <w:rPr>
          <w:rFonts w:ascii="Calibri" w:hAnsi="Calibri"/>
          <w:bCs/>
          <w:spacing w:val="-2"/>
        </w:rPr>
        <w:t>.</w:t>
      </w:r>
      <w:r w:rsidR="002F7968" w:rsidRPr="009D7C25">
        <w:rPr>
          <w:rFonts w:ascii="Calibri" w:hAnsi="Calibri"/>
          <w:bCs/>
          <w:spacing w:val="-2"/>
        </w:rPr>
        <w:t>3</w:t>
      </w:r>
      <w:r w:rsidR="003A5282" w:rsidRPr="009D7C25">
        <w:rPr>
          <w:rFonts w:ascii="Calibri" w:hAnsi="Calibri"/>
          <w:bCs/>
          <w:spacing w:val="-2"/>
        </w:rPr>
        <w:t>.</w:t>
      </w:r>
      <w:r w:rsidR="002F7968" w:rsidRPr="009D7C25">
        <w:rPr>
          <w:rFonts w:ascii="Calibri" w:hAnsi="Calibri"/>
          <w:bCs/>
          <w:spacing w:val="-2"/>
        </w:rPr>
        <w:t xml:space="preserve"> </w:t>
      </w:r>
      <w:r w:rsidR="003A5282" w:rsidRPr="009D7C25">
        <w:rPr>
          <w:rFonts w:ascii="Calibri" w:hAnsi="Calibri"/>
          <w:bCs/>
          <w:spacing w:val="-2"/>
        </w:rPr>
        <w:t>202</w:t>
      </w:r>
      <w:r w:rsidR="00374FDE" w:rsidRPr="009D7C25">
        <w:rPr>
          <w:rFonts w:ascii="Calibri" w:hAnsi="Calibri"/>
          <w:bCs/>
          <w:spacing w:val="-2"/>
        </w:rPr>
        <w:t>1</w:t>
      </w:r>
      <w:r w:rsidR="002F7968" w:rsidRPr="009D7C25">
        <w:rPr>
          <w:rFonts w:ascii="Calibri" w:hAnsi="Calibri"/>
          <w:bCs/>
          <w:spacing w:val="-2"/>
        </w:rPr>
        <w:t>.</w:t>
      </w:r>
      <w:r w:rsidR="002F7968" w:rsidRPr="009D7C25" w:rsidDel="002F7968">
        <w:rPr>
          <w:rFonts w:ascii="Calibri" w:hAnsi="Calibri"/>
          <w:bCs/>
          <w:spacing w:val="-2"/>
        </w:rPr>
        <w:t xml:space="preserve"> </w:t>
      </w:r>
    </w:p>
    <w:p w14:paraId="059F9EDF" w14:textId="2A266076" w:rsidR="004139B0" w:rsidRDefault="004139B0" w:rsidP="004139B0">
      <w:pPr>
        <w:widowControl w:val="0"/>
        <w:tabs>
          <w:tab w:val="left" w:pos="360"/>
          <w:tab w:val="left" w:pos="1984"/>
          <w:tab w:val="left" w:pos="2551"/>
        </w:tabs>
        <w:spacing w:after="60"/>
        <w:ind w:left="360"/>
        <w:jc w:val="both"/>
        <w:rPr>
          <w:rFonts w:ascii="Calibri" w:hAnsi="Calibri"/>
          <w:bCs/>
          <w:spacing w:val="-2"/>
        </w:rPr>
      </w:pPr>
      <w:r w:rsidRPr="004139B0">
        <w:rPr>
          <w:rFonts w:ascii="Calibri" w:hAnsi="Calibri"/>
          <w:bCs/>
          <w:spacing w:val="-2"/>
        </w:rPr>
        <w:t xml:space="preserve">Cena za </w:t>
      </w:r>
      <w:r>
        <w:rPr>
          <w:rFonts w:ascii="Calibri" w:hAnsi="Calibri"/>
          <w:bCs/>
          <w:spacing w:val="-2"/>
        </w:rPr>
        <w:t>vícepráce</w:t>
      </w:r>
      <w:r w:rsidRPr="004139B0">
        <w:rPr>
          <w:rFonts w:ascii="Calibri" w:hAnsi="Calibri"/>
          <w:bCs/>
          <w:spacing w:val="-2"/>
        </w:rPr>
        <w:t xml:space="preserve"> </w:t>
      </w:r>
      <w:r>
        <w:rPr>
          <w:rFonts w:ascii="Calibri" w:hAnsi="Calibri"/>
          <w:bCs/>
          <w:spacing w:val="-2"/>
        </w:rPr>
        <w:t xml:space="preserve">dle odst. 3.6 čl. 3 </w:t>
      </w:r>
      <w:r w:rsidRPr="004139B0">
        <w:rPr>
          <w:rFonts w:ascii="Calibri" w:hAnsi="Calibri"/>
          <w:bCs/>
          <w:spacing w:val="-2"/>
        </w:rPr>
        <w:t xml:space="preserve">bude </w:t>
      </w:r>
      <w:r>
        <w:rPr>
          <w:rFonts w:ascii="Calibri" w:hAnsi="Calibri"/>
          <w:bCs/>
          <w:spacing w:val="-2"/>
        </w:rPr>
        <w:t xml:space="preserve">Zhotovitelem </w:t>
      </w:r>
      <w:r w:rsidRPr="004139B0">
        <w:rPr>
          <w:rFonts w:ascii="Calibri" w:hAnsi="Calibri"/>
          <w:bCs/>
          <w:spacing w:val="-2"/>
        </w:rPr>
        <w:t xml:space="preserve">fakturována </w:t>
      </w:r>
      <w:r>
        <w:rPr>
          <w:rFonts w:ascii="Calibri" w:hAnsi="Calibri"/>
          <w:bCs/>
          <w:spacing w:val="-2"/>
        </w:rPr>
        <w:t>po provedení prací; tím není dotčeno právo Zhotovitele vyžadovat uhrazení zálohy před započetím prací a/nebo obstaráním náhradního dílu.</w:t>
      </w:r>
    </w:p>
    <w:p w14:paraId="576DD4F5" w14:textId="77777777" w:rsidR="004F0607" w:rsidRDefault="00FC5D03" w:rsidP="004139B0">
      <w:pPr>
        <w:widowControl w:val="0"/>
        <w:tabs>
          <w:tab w:val="left" w:pos="360"/>
          <w:tab w:val="left" w:pos="1984"/>
          <w:tab w:val="left" w:pos="2551"/>
        </w:tabs>
        <w:spacing w:after="60"/>
        <w:ind w:left="360"/>
        <w:jc w:val="both"/>
        <w:rPr>
          <w:rFonts w:ascii="Calibri" w:hAnsi="Calibri"/>
          <w:bCs/>
          <w:spacing w:val="-2"/>
        </w:rPr>
      </w:pPr>
      <w:r w:rsidRPr="004139B0">
        <w:rPr>
          <w:rFonts w:ascii="Calibri" w:hAnsi="Calibri"/>
          <w:bCs/>
          <w:spacing w:val="-2"/>
        </w:rPr>
        <w:lastRenderedPageBreak/>
        <w:t xml:space="preserve">Faktury </w:t>
      </w:r>
      <w:r w:rsidR="004F7F41" w:rsidRPr="004139B0">
        <w:rPr>
          <w:rFonts w:ascii="Calibri" w:hAnsi="Calibri"/>
          <w:bCs/>
          <w:spacing w:val="-2"/>
        </w:rPr>
        <w:t>Zhotovitele</w:t>
      </w:r>
      <w:r w:rsidRPr="004139B0">
        <w:rPr>
          <w:rFonts w:ascii="Calibri" w:hAnsi="Calibri"/>
          <w:bCs/>
          <w:spacing w:val="-2"/>
        </w:rPr>
        <w:t xml:space="preserve"> jsou splatné </w:t>
      </w:r>
      <w:r w:rsidRPr="004F0607">
        <w:rPr>
          <w:rFonts w:ascii="Calibri" w:hAnsi="Calibri"/>
          <w:b/>
          <w:bCs/>
          <w:spacing w:val="-2"/>
        </w:rPr>
        <w:t xml:space="preserve">ve lhůtě </w:t>
      </w:r>
      <w:r w:rsidR="00B34BCD" w:rsidRPr="004F0607">
        <w:rPr>
          <w:rFonts w:ascii="Calibri" w:hAnsi="Calibri"/>
          <w:b/>
          <w:bCs/>
          <w:spacing w:val="-2"/>
        </w:rPr>
        <w:t>20</w:t>
      </w:r>
      <w:r w:rsidRPr="004F0607">
        <w:rPr>
          <w:rFonts w:ascii="Calibri" w:hAnsi="Calibri"/>
          <w:b/>
          <w:bCs/>
          <w:spacing w:val="-2"/>
        </w:rPr>
        <w:t xml:space="preserve"> dnů od jejich vystavení</w:t>
      </w:r>
      <w:r w:rsidRPr="004139B0">
        <w:rPr>
          <w:rFonts w:ascii="Calibri" w:hAnsi="Calibri"/>
          <w:bCs/>
          <w:spacing w:val="-2"/>
        </w:rPr>
        <w:t xml:space="preserve">, přičemž se Zhotovitel zavazuje odeslat fakturu Objednateli nejpozději do </w:t>
      </w:r>
      <w:r w:rsidR="00B34BCD" w:rsidRPr="004139B0">
        <w:rPr>
          <w:rFonts w:ascii="Calibri" w:hAnsi="Calibri"/>
          <w:bCs/>
          <w:spacing w:val="-2"/>
        </w:rPr>
        <w:t>5</w:t>
      </w:r>
      <w:r w:rsidRPr="004139B0">
        <w:rPr>
          <w:rFonts w:ascii="Calibri" w:hAnsi="Calibri"/>
          <w:bCs/>
          <w:spacing w:val="-2"/>
        </w:rPr>
        <w:t xml:space="preserve"> dnů od vystavení; o prodlení s odesláním faktury se prodlužuje splatnost faktury. </w:t>
      </w:r>
    </w:p>
    <w:p w14:paraId="77E5DD6A" w14:textId="5DDA4C21" w:rsidR="00F54C91" w:rsidRDefault="004139B0" w:rsidP="004139B0">
      <w:pPr>
        <w:widowControl w:val="0"/>
        <w:tabs>
          <w:tab w:val="left" w:pos="360"/>
          <w:tab w:val="left" w:pos="1984"/>
          <w:tab w:val="left" w:pos="2551"/>
        </w:tabs>
        <w:spacing w:after="60"/>
        <w:ind w:left="360"/>
        <w:jc w:val="both"/>
        <w:rPr>
          <w:rFonts w:ascii="Calibri" w:hAnsi="Calibri"/>
          <w:bCs/>
          <w:spacing w:val="-2"/>
        </w:rPr>
      </w:pPr>
      <w:r w:rsidRPr="004139B0">
        <w:rPr>
          <w:rFonts w:ascii="Calibri" w:hAnsi="Calibri"/>
          <w:bCs/>
          <w:spacing w:val="-2"/>
        </w:rPr>
        <w:t xml:space="preserve">Zhotovitel si vyhrazuje právo odeslat fakturu Objednateli nejprve elektronicky pro kontrolu </w:t>
      </w:r>
      <w:r w:rsidR="00F54C91">
        <w:rPr>
          <w:rFonts w:ascii="Calibri" w:hAnsi="Calibri"/>
          <w:bCs/>
          <w:spacing w:val="-2"/>
        </w:rPr>
        <w:t>z jeho strany</w:t>
      </w:r>
      <w:r w:rsidRPr="004139B0">
        <w:rPr>
          <w:rFonts w:ascii="Calibri" w:hAnsi="Calibri"/>
          <w:bCs/>
          <w:spacing w:val="-2"/>
        </w:rPr>
        <w:t xml:space="preserve">. </w:t>
      </w:r>
      <w:r w:rsidR="00FC5D03" w:rsidRPr="004139B0">
        <w:rPr>
          <w:rFonts w:ascii="Calibri" w:hAnsi="Calibri"/>
          <w:bCs/>
          <w:spacing w:val="-2"/>
        </w:rPr>
        <w:t>Zhotovitel je oprávněn zasílat faktur</w:t>
      </w:r>
      <w:r w:rsidR="00F54C91">
        <w:rPr>
          <w:rFonts w:ascii="Calibri" w:hAnsi="Calibri"/>
          <w:bCs/>
          <w:spacing w:val="-2"/>
        </w:rPr>
        <w:t>y</w:t>
      </w:r>
      <w:r w:rsidR="00FC5D03" w:rsidRPr="004139B0">
        <w:rPr>
          <w:rFonts w:ascii="Calibri" w:hAnsi="Calibri"/>
          <w:bCs/>
          <w:spacing w:val="-2"/>
        </w:rPr>
        <w:t xml:space="preserve"> i elektronickou formou. </w:t>
      </w:r>
      <w:r w:rsidR="00077009" w:rsidRPr="004139B0">
        <w:rPr>
          <w:rFonts w:ascii="Calibri" w:hAnsi="Calibri"/>
          <w:bCs/>
          <w:spacing w:val="-2"/>
        </w:rPr>
        <w:t xml:space="preserve">Příslušné platby </w:t>
      </w:r>
      <w:r w:rsidR="00F54C91">
        <w:rPr>
          <w:rFonts w:ascii="Calibri" w:hAnsi="Calibri"/>
          <w:bCs/>
          <w:spacing w:val="-2"/>
        </w:rPr>
        <w:t>Objednatele</w:t>
      </w:r>
      <w:r w:rsidR="00077009" w:rsidRPr="004139B0">
        <w:rPr>
          <w:rFonts w:ascii="Calibri" w:hAnsi="Calibri"/>
          <w:bCs/>
          <w:spacing w:val="-2"/>
        </w:rPr>
        <w:t xml:space="preserve"> budou uskutečňovány bezhotovostně na bankovní účet </w:t>
      </w:r>
      <w:r w:rsidR="00940361" w:rsidRPr="004139B0">
        <w:rPr>
          <w:rFonts w:ascii="Calibri" w:hAnsi="Calibri"/>
          <w:bCs/>
          <w:spacing w:val="-2"/>
        </w:rPr>
        <w:t>Zhotovitele</w:t>
      </w:r>
      <w:r w:rsidR="00F54C91">
        <w:rPr>
          <w:rFonts w:ascii="Calibri" w:hAnsi="Calibri"/>
          <w:bCs/>
          <w:spacing w:val="-2"/>
        </w:rPr>
        <w:t>, nebude-li Zhotovitel souhlasit s jinou formou</w:t>
      </w:r>
      <w:r w:rsidR="00DD6487">
        <w:rPr>
          <w:rFonts w:ascii="Calibri" w:hAnsi="Calibri"/>
          <w:bCs/>
          <w:spacing w:val="-2"/>
        </w:rPr>
        <w:t xml:space="preserve"> úhrady</w:t>
      </w:r>
      <w:r w:rsidR="00077009" w:rsidRPr="004139B0">
        <w:rPr>
          <w:rFonts w:ascii="Calibri" w:hAnsi="Calibri"/>
          <w:bCs/>
          <w:spacing w:val="-2"/>
        </w:rPr>
        <w:t xml:space="preserve">. </w:t>
      </w:r>
    </w:p>
    <w:p w14:paraId="5D53E55C" w14:textId="486C17A1" w:rsidR="00BC6294" w:rsidRPr="00177FBD" w:rsidRDefault="00BC6294" w:rsidP="004139B0">
      <w:pPr>
        <w:widowControl w:val="0"/>
        <w:tabs>
          <w:tab w:val="left" w:pos="360"/>
          <w:tab w:val="left" w:pos="1984"/>
          <w:tab w:val="left" w:pos="2551"/>
        </w:tabs>
        <w:spacing w:after="60"/>
        <w:ind w:left="360"/>
        <w:jc w:val="both"/>
        <w:rPr>
          <w:rFonts w:ascii="Calibri" w:hAnsi="Calibri"/>
          <w:b/>
          <w:bCs/>
          <w:spacing w:val="-2"/>
        </w:rPr>
      </w:pPr>
      <w:r w:rsidRPr="00177FBD">
        <w:rPr>
          <w:rFonts w:ascii="Calibri" w:hAnsi="Calibri"/>
          <w:bCs/>
          <w:spacing w:val="-2"/>
        </w:rPr>
        <w:t xml:space="preserve">Objednatel </w:t>
      </w:r>
      <w:r w:rsidR="004139B0">
        <w:rPr>
          <w:rFonts w:ascii="Calibri" w:hAnsi="Calibri"/>
          <w:bCs/>
          <w:spacing w:val="-2"/>
        </w:rPr>
        <w:t xml:space="preserve">má </w:t>
      </w:r>
      <w:r w:rsidRPr="00177FBD">
        <w:rPr>
          <w:rFonts w:ascii="Calibri" w:hAnsi="Calibri"/>
          <w:bCs/>
          <w:spacing w:val="-2"/>
        </w:rPr>
        <w:t xml:space="preserve">právo vrátit Zhotoviteli do data jeho splatnosti daňový doklad (fakturu), který (i) nebude obsahovat veškeré údaje vyžadované závaznými právními předpisy ČR nebo touto </w:t>
      </w:r>
      <w:r w:rsidR="004139B0">
        <w:rPr>
          <w:rFonts w:ascii="Calibri" w:hAnsi="Calibri"/>
          <w:bCs/>
          <w:spacing w:val="-2"/>
        </w:rPr>
        <w:t>s</w:t>
      </w:r>
      <w:r w:rsidRPr="00177FBD">
        <w:rPr>
          <w:rFonts w:ascii="Calibri" w:hAnsi="Calibri"/>
          <w:bCs/>
          <w:spacing w:val="-2"/>
        </w:rPr>
        <w:t>mlouvou, nebo (</w:t>
      </w:r>
      <w:proofErr w:type="spellStart"/>
      <w:r w:rsidRPr="00177FBD">
        <w:rPr>
          <w:rFonts w:ascii="Calibri" w:hAnsi="Calibri"/>
          <w:bCs/>
          <w:spacing w:val="-2"/>
        </w:rPr>
        <w:t>ii</w:t>
      </w:r>
      <w:proofErr w:type="spellEnd"/>
      <w:r w:rsidRPr="00177FBD">
        <w:rPr>
          <w:rFonts w:ascii="Calibri" w:hAnsi="Calibri"/>
          <w:bCs/>
          <w:spacing w:val="-2"/>
        </w:rPr>
        <w:t>) v něm budou uved</w:t>
      </w:r>
      <w:r w:rsidR="00FC5D03" w:rsidRPr="00177FBD">
        <w:rPr>
          <w:rFonts w:ascii="Calibri" w:hAnsi="Calibri"/>
          <w:bCs/>
          <w:spacing w:val="-2"/>
        </w:rPr>
        <w:t xml:space="preserve">eny nesprávné údaje. </w:t>
      </w:r>
      <w:r w:rsidRPr="00177FBD">
        <w:rPr>
          <w:rFonts w:ascii="Calibri" w:hAnsi="Calibri"/>
          <w:bCs/>
          <w:spacing w:val="-2"/>
        </w:rPr>
        <w:t>V takovém případě začne běžet doba splatnosti faktury až doručením řádně opravené faktury.</w:t>
      </w:r>
      <w:r w:rsidR="00D41DB6" w:rsidRPr="00D41DB6">
        <w:rPr>
          <w:rFonts w:ascii="Calibri" w:hAnsi="Calibri"/>
          <w:bCs/>
          <w:spacing w:val="-2"/>
        </w:rPr>
        <w:t xml:space="preserve"> </w:t>
      </w:r>
    </w:p>
    <w:p w14:paraId="69D8FFB9" w14:textId="7B6F2F69" w:rsidR="004F0607" w:rsidRPr="004F0607" w:rsidRDefault="00685293" w:rsidP="00685293">
      <w:pPr>
        <w:widowControl w:val="0"/>
        <w:numPr>
          <w:ilvl w:val="1"/>
          <w:numId w:val="1"/>
        </w:numPr>
        <w:tabs>
          <w:tab w:val="clear" w:pos="1440"/>
          <w:tab w:val="left" w:pos="360"/>
          <w:tab w:val="left" w:pos="1984"/>
          <w:tab w:val="left" w:pos="2551"/>
        </w:tabs>
        <w:spacing w:after="60"/>
        <w:ind w:left="360"/>
        <w:jc w:val="both"/>
        <w:rPr>
          <w:rFonts w:ascii="Calibri" w:hAnsi="Calibri"/>
          <w:bCs/>
          <w:spacing w:val="-2"/>
        </w:rPr>
      </w:pPr>
      <w:r>
        <w:rPr>
          <w:rFonts w:ascii="Calibri" w:hAnsi="Calibri"/>
          <w:b/>
          <w:bCs/>
          <w:spacing w:val="-2"/>
          <w:sz w:val="22"/>
          <w:szCs w:val="22"/>
        </w:rPr>
        <w:t>V</w:t>
      </w:r>
      <w:r w:rsidR="00494B15" w:rsidRPr="00177FBD">
        <w:rPr>
          <w:rFonts w:ascii="Calibri" w:hAnsi="Calibri"/>
          <w:b/>
          <w:bCs/>
          <w:spacing w:val="-2"/>
          <w:sz w:val="22"/>
          <w:szCs w:val="22"/>
        </w:rPr>
        <w:t>ícepr</w:t>
      </w:r>
      <w:r w:rsidR="00783B04">
        <w:rPr>
          <w:rFonts w:ascii="Calibri" w:hAnsi="Calibri"/>
          <w:b/>
          <w:bCs/>
          <w:spacing w:val="-2"/>
          <w:sz w:val="22"/>
          <w:szCs w:val="22"/>
        </w:rPr>
        <w:t>á</w:t>
      </w:r>
      <w:r w:rsidR="00494B15" w:rsidRPr="00177FBD">
        <w:rPr>
          <w:rFonts w:ascii="Calibri" w:hAnsi="Calibri"/>
          <w:b/>
          <w:bCs/>
          <w:spacing w:val="-2"/>
          <w:sz w:val="22"/>
          <w:szCs w:val="22"/>
        </w:rPr>
        <w:t>c</w:t>
      </w:r>
      <w:r>
        <w:rPr>
          <w:rFonts w:ascii="Calibri" w:hAnsi="Calibri"/>
          <w:b/>
          <w:bCs/>
          <w:spacing w:val="-2"/>
          <w:sz w:val="22"/>
          <w:szCs w:val="22"/>
        </w:rPr>
        <w:t>e a jejich úhrada</w:t>
      </w:r>
      <w:r w:rsidR="00494B15" w:rsidRPr="00177FBD">
        <w:rPr>
          <w:rFonts w:ascii="Calibri" w:hAnsi="Calibri"/>
          <w:bCs/>
          <w:spacing w:val="-2"/>
        </w:rPr>
        <w:t xml:space="preserve">. </w:t>
      </w:r>
      <w:r w:rsidR="00B058AE" w:rsidRPr="00177FBD">
        <w:rPr>
          <w:rFonts w:ascii="Calibri" w:hAnsi="Calibri"/>
          <w:bCs/>
          <w:spacing w:val="-2"/>
        </w:rPr>
        <w:t>Za vícepráce se považují čin</w:t>
      </w:r>
      <w:r w:rsidR="00091B86" w:rsidRPr="00177FBD">
        <w:rPr>
          <w:rFonts w:ascii="Calibri" w:hAnsi="Calibri"/>
          <w:bCs/>
          <w:spacing w:val="-2"/>
        </w:rPr>
        <w:softHyphen/>
      </w:r>
      <w:r w:rsidR="00B058AE" w:rsidRPr="00177FBD">
        <w:rPr>
          <w:rFonts w:ascii="Calibri" w:hAnsi="Calibri"/>
          <w:bCs/>
          <w:spacing w:val="-2"/>
        </w:rPr>
        <w:t xml:space="preserve">nosti, které </w:t>
      </w:r>
      <w:r w:rsidR="009A2C12" w:rsidRPr="00177FBD">
        <w:rPr>
          <w:rFonts w:ascii="Calibri" w:hAnsi="Calibri"/>
          <w:bCs/>
          <w:spacing w:val="-2"/>
        </w:rPr>
        <w:t>Objednatel požaduje nad rámec předmětu díla</w:t>
      </w:r>
      <w:r w:rsidR="00304CA9" w:rsidRPr="00177FBD">
        <w:rPr>
          <w:rFonts w:ascii="Calibri" w:hAnsi="Calibri"/>
          <w:bCs/>
          <w:spacing w:val="-2"/>
        </w:rPr>
        <w:t xml:space="preserve"> dle této </w:t>
      </w:r>
      <w:r w:rsidR="004F0607">
        <w:rPr>
          <w:rFonts w:ascii="Calibri" w:hAnsi="Calibri"/>
          <w:bCs/>
          <w:spacing w:val="-2"/>
        </w:rPr>
        <w:t>s</w:t>
      </w:r>
      <w:r w:rsidR="00304CA9" w:rsidRPr="00177FBD">
        <w:rPr>
          <w:rFonts w:ascii="Calibri" w:hAnsi="Calibri"/>
          <w:bCs/>
          <w:spacing w:val="-2"/>
        </w:rPr>
        <w:t>mlouvy</w:t>
      </w:r>
      <w:r w:rsidR="004F0607">
        <w:rPr>
          <w:rFonts w:ascii="Calibri" w:hAnsi="Calibri"/>
          <w:bCs/>
          <w:spacing w:val="-2"/>
        </w:rPr>
        <w:t xml:space="preserve"> (Příloha č. 1)</w:t>
      </w:r>
      <w:r w:rsidR="00A47D06" w:rsidRPr="00177FBD">
        <w:rPr>
          <w:rFonts w:ascii="Calibri" w:hAnsi="Calibri"/>
          <w:bCs/>
          <w:spacing w:val="-2"/>
        </w:rPr>
        <w:t xml:space="preserve">, nebo které </w:t>
      </w:r>
      <w:r w:rsidR="00B058AE" w:rsidRPr="00177FBD">
        <w:rPr>
          <w:rFonts w:ascii="Calibri" w:hAnsi="Calibri"/>
          <w:bCs/>
          <w:spacing w:val="-2"/>
        </w:rPr>
        <w:t xml:space="preserve">nebyly </w:t>
      </w:r>
      <w:r w:rsidR="00DA0216" w:rsidRPr="00177FBD">
        <w:rPr>
          <w:rFonts w:ascii="Calibri" w:hAnsi="Calibri"/>
          <w:bCs/>
          <w:spacing w:val="-2"/>
        </w:rPr>
        <w:t xml:space="preserve">známy </w:t>
      </w:r>
      <w:r w:rsidR="00653035" w:rsidRPr="00177FBD">
        <w:rPr>
          <w:rFonts w:ascii="Calibri" w:hAnsi="Calibri"/>
          <w:bCs/>
          <w:spacing w:val="-2"/>
        </w:rPr>
        <w:t xml:space="preserve">na základě </w:t>
      </w:r>
      <w:r w:rsidR="00E81D54" w:rsidRPr="00177FBD">
        <w:rPr>
          <w:rFonts w:ascii="Calibri" w:hAnsi="Calibri"/>
          <w:bCs/>
          <w:spacing w:val="-2"/>
        </w:rPr>
        <w:t>O</w:t>
      </w:r>
      <w:r w:rsidR="00653035" w:rsidRPr="00177FBD">
        <w:rPr>
          <w:rFonts w:ascii="Calibri" w:hAnsi="Calibri"/>
          <w:bCs/>
          <w:spacing w:val="-2"/>
        </w:rPr>
        <w:t>bjednate</w:t>
      </w:r>
      <w:r w:rsidR="00E44148" w:rsidRPr="00177FBD">
        <w:rPr>
          <w:rFonts w:ascii="Calibri" w:hAnsi="Calibri"/>
          <w:bCs/>
          <w:spacing w:val="-2"/>
        </w:rPr>
        <w:softHyphen/>
      </w:r>
      <w:r w:rsidR="00653035" w:rsidRPr="00177FBD">
        <w:rPr>
          <w:rFonts w:ascii="Calibri" w:hAnsi="Calibri"/>
          <w:bCs/>
          <w:spacing w:val="-2"/>
        </w:rPr>
        <w:t>lem předem poskytnutých podkladů a informací</w:t>
      </w:r>
      <w:r w:rsidR="00B6614A" w:rsidRPr="00177FBD">
        <w:rPr>
          <w:rFonts w:ascii="Calibri" w:hAnsi="Calibri"/>
          <w:bCs/>
          <w:spacing w:val="-2"/>
        </w:rPr>
        <w:t xml:space="preserve"> </w:t>
      </w:r>
      <w:r w:rsidR="004F7F41" w:rsidRPr="00177FBD">
        <w:rPr>
          <w:rFonts w:ascii="Calibri" w:hAnsi="Calibri"/>
          <w:bCs/>
          <w:spacing w:val="-2"/>
        </w:rPr>
        <w:t xml:space="preserve">nebo </w:t>
      </w:r>
      <w:r w:rsidR="00436B5F" w:rsidRPr="00177FBD">
        <w:rPr>
          <w:rFonts w:ascii="Calibri" w:hAnsi="Calibri"/>
          <w:bCs/>
          <w:spacing w:val="-2"/>
        </w:rPr>
        <w:t xml:space="preserve">zakomponované do </w:t>
      </w:r>
      <w:r w:rsidR="00FC5D03" w:rsidRPr="00177FBD">
        <w:rPr>
          <w:rFonts w:ascii="Calibri" w:hAnsi="Calibri"/>
          <w:bCs/>
          <w:spacing w:val="-2"/>
        </w:rPr>
        <w:t>nabídky</w:t>
      </w:r>
      <w:r w:rsidR="00AF52C0" w:rsidRPr="00177FBD">
        <w:rPr>
          <w:rFonts w:ascii="Calibri" w:hAnsi="Calibri"/>
          <w:bCs/>
          <w:spacing w:val="-2"/>
        </w:rPr>
        <w:t xml:space="preserve">, dále </w:t>
      </w:r>
      <w:r w:rsidR="00B058AE" w:rsidRPr="00177FBD">
        <w:rPr>
          <w:rFonts w:ascii="Calibri" w:hAnsi="Calibri"/>
          <w:bCs/>
          <w:spacing w:val="-2"/>
        </w:rPr>
        <w:t>změny díla</w:t>
      </w:r>
      <w:r w:rsidR="006F29C5" w:rsidRPr="00177FBD">
        <w:rPr>
          <w:rFonts w:ascii="Calibri" w:hAnsi="Calibri"/>
          <w:bCs/>
          <w:spacing w:val="-2"/>
        </w:rPr>
        <w:t xml:space="preserve"> vyžádané ze strany </w:t>
      </w:r>
      <w:r w:rsidR="00B06669" w:rsidRPr="00177FBD">
        <w:rPr>
          <w:rFonts w:ascii="Calibri" w:hAnsi="Calibri"/>
          <w:bCs/>
          <w:spacing w:val="-2"/>
        </w:rPr>
        <w:t>Objednatel</w:t>
      </w:r>
      <w:r w:rsidR="00AF52C0" w:rsidRPr="00177FBD">
        <w:rPr>
          <w:rFonts w:ascii="Calibri" w:hAnsi="Calibri"/>
          <w:bCs/>
          <w:spacing w:val="-2"/>
        </w:rPr>
        <w:t>e</w:t>
      </w:r>
      <w:r w:rsidR="00381224" w:rsidRPr="00177FBD">
        <w:rPr>
          <w:rFonts w:ascii="Calibri" w:hAnsi="Calibri"/>
          <w:bCs/>
          <w:spacing w:val="-2"/>
        </w:rPr>
        <w:t xml:space="preserve">, </w:t>
      </w:r>
      <w:r w:rsidR="00594624" w:rsidRPr="00177FBD">
        <w:rPr>
          <w:rFonts w:ascii="Calibri" w:hAnsi="Calibri"/>
          <w:bCs/>
          <w:spacing w:val="-2"/>
        </w:rPr>
        <w:t>orgánů státní správy</w:t>
      </w:r>
      <w:r w:rsidR="00856328" w:rsidRPr="00177FBD">
        <w:rPr>
          <w:rFonts w:ascii="Calibri" w:hAnsi="Calibri"/>
          <w:bCs/>
          <w:spacing w:val="-2"/>
        </w:rPr>
        <w:t xml:space="preserve"> nebo</w:t>
      </w:r>
      <w:r w:rsidR="00CC6BC4" w:rsidRPr="00177FBD">
        <w:rPr>
          <w:rFonts w:ascii="Calibri" w:hAnsi="Calibri"/>
          <w:bCs/>
          <w:spacing w:val="-2"/>
        </w:rPr>
        <w:t xml:space="preserve"> novou le</w:t>
      </w:r>
      <w:r w:rsidR="005D62D3" w:rsidRPr="00177FBD">
        <w:rPr>
          <w:rFonts w:ascii="Calibri" w:hAnsi="Calibri"/>
          <w:bCs/>
          <w:spacing w:val="-2"/>
        </w:rPr>
        <w:softHyphen/>
      </w:r>
      <w:r w:rsidR="00CC6BC4" w:rsidRPr="00177FBD">
        <w:rPr>
          <w:rFonts w:ascii="Calibri" w:hAnsi="Calibri"/>
          <w:bCs/>
          <w:spacing w:val="-2"/>
        </w:rPr>
        <w:t>gislativou</w:t>
      </w:r>
      <w:r w:rsidR="00381224" w:rsidRPr="00177FBD">
        <w:rPr>
          <w:rFonts w:ascii="Calibri" w:hAnsi="Calibri"/>
          <w:bCs/>
          <w:spacing w:val="-2"/>
        </w:rPr>
        <w:t xml:space="preserve"> apod</w:t>
      </w:r>
      <w:r w:rsidR="00B058AE" w:rsidRPr="00177FBD">
        <w:rPr>
          <w:rFonts w:ascii="Calibri" w:hAnsi="Calibri"/>
          <w:bCs/>
          <w:spacing w:val="-2"/>
        </w:rPr>
        <w:t xml:space="preserve">. </w:t>
      </w:r>
      <w:r w:rsidR="00AA6DEF" w:rsidRPr="00177FBD">
        <w:rPr>
          <w:rFonts w:ascii="Calibri" w:hAnsi="Calibri"/>
          <w:bCs/>
          <w:spacing w:val="-2"/>
        </w:rPr>
        <w:t>Cena za vícepráce bude stanovena na základě zvláštní na</w:t>
      </w:r>
      <w:r w:rsidR="00AA6DEF" w:rsidRPr="00177FBD">
        <w:rPr>
          <w:rFonts w:ascii="Calibri" w:hAnsi="Calibri"/>
          <w:bCs/>
          <w:spacing w:val="-2"/>
        </w:rPr>
        <w:softHyphen/>
        <w:t>bídky Zhotovitele a není-li jí, za obvyklých cenových podmínek, nebo nebude-li jich Zhotovitelem využito nebo nejsou-li ani ty, pak bude cena odpovídat nákladům na mate</w:t>
      </w:r>
      <w:r w:rsidR="00AA6DEF" w:rsidRPr="00177FBD">
        <w:rPr>
          <w:rFonts w:ascii="Calibri" w:hAnsi="Calibri"/>
          <w:bCs/>
          <w:spacing w:val="-2"/>
        </w:rPr>
        <w:softHyphen/>
        <w:t xml:space="preserve">riál, práci, energie a pořízení (především dle fakturace subdodavatelů </w:t>
      </w:r>
      <w:r w:rsidR="00AA6DEF" w:rsidRPr="004D4FDE">
        <w:rPr>
          <w:rFonts w:ascii="Calibri" w:hAnsi="Calibri"/>
          <w:bCs/>
          <w:spacing w:val="-2"/>
        </w:rPr>
        <w:t>Zhotovitele), zvý</w:t>
      </w:r>
      <w:r w:rsidR="00AA6DEF" w:rsidRPr="004D4FDE">
        <w:rPr>
          <w:rFonts w:ascii="Calibri" w:hAnsi="Calibri"/>
          <w:bCs/>
          <w:spacing w:val="-2"/>
        </w:rPr>
        <w:softHyphen/>
        <w:t>šených o 15 % (+ DPH).</w:t>
      </w:r>
      <w:r w:rsidR="00AA6DEF" w:rsidRPr="00177FBD">
        <w:rPr>
          <w:rFonts w:ascii="Calibri" w:hAnsi="Calibri"/>
          <w:bCs/>
          <w:spacing w:val="-2"/>
        </w:rPr>
        <w:t xml:space="preserve"> </w:t>
      </w:r>
      <w:r w:rsidR="004F0607" w:rsidRPr="004F0607">
        <w:rPr>
          <w:rFonts w:ascii="Calibri" w:hAnsi="Calibri"/>
          <w:bCs/>
          <w:spacing w:val="-2"/>
        </w:rPr>
        <w:t>Zhotovitel akceptuje objednávk</w:t>
      </w:r>
      <w:r w:rsidR="004F0607">
        <w:rPr>
          <w:rFonts w:ascii="Calibri" w:hAnsi="Calibri"/>
          <w:bCs/>
          <w:spacing w:val="-2"/>
        </w:rPr>
        <w:t>u na vícepráce</w:t>
      </w:r>
      <w:r w:rsidR="004F0607" w:rsidRPr="004F0607">
        <w:rPr>
          <w:rFonts w:ascii="Calibri" w:hAnsi="Calibri"/>
          <w:bCs/>
          <w:spacing w:val="-2"/>
        </w:rPr>
        <w:t xml:space="preserve"> buď jejím </w:t>
      </w:r>
      <w:proofErr w:type="gramStart"/>
      <w:r w:rsidR="004F0607" w:rsidRPr="004F0607">
        <w:rPr>
          <w:rFonts w:ascii="Calibri" w:hAnsi="Calibri"/>
          <w:bCs/>
          <w:spacing w:val="-2"/>
        </w:rPr>
        <w:t>potvrzením nebo</w:t>
      </w:r>
      <w:proofErr w:type="gramEnd"/>
      <w:r w:rsidR="004F0607" w:rsidRPr="004F0607">
        <w:rPr>
          <w:rFonts w:ascii="Calibri" w:hAnsi="Calibri"/>
          <w:bCs/>
          <w:spacing w:val="-2"/>
        </w:rPr>
        <w:t xml:space="preserve"> nástupem na práce na místě plnění. Zhotovitel není povinen objednávky akceptovat</w:t>
      </w:r>
      <w:r w:rsidR="00F54C91">
        <w:rPr>
          <w:rFonts w:ascii="Calibri" w:hAnsi="Calibri"/>
          <w:bCs/>
          <w:spacing w:val="-2"/>
        </w:rPr>
        <w:t xml:space="preserve"> (kupř. </w:t>
      </w:r>
      <w:r w:rsidR="004F0607" w:rsidRPr="004F0607">
        <w:rPr>
          <w:rFonts w:ascii="Calibri" w:hAnsi="Calibri"/>
          <w:bCs/>
          <w:spacing w:val="-2"/>
        </w:rPr>
        <w:t xml:space="preserve">zejména </w:t>
      </w:r>
      <w:r w:rsidR="00F54C91">
        <w:rPr>
          <w:rFonts w:ascii="Calibri" w:hAnsi="Calibri"/>
          <w:bCs/>
          <w:spacing w:val="-2"/>
        </w:rPr>
        <w:t xml:space="preserve">kvůli absenci </w:t>
      </w:r>
      <w:r w:rsidR="004F0607" w:rsidRPr="004F0607">
        <w:rPr>
          <w:rFonts w:ascii="Calibri" w:hAnsi="Calibri"/>
          <w:bCs/>
          <w:spacing w:val="-2"/>
        </w:rPr>
        <w:t xml:space="preserve">volné servisní kapacity nebo </w:t>
      </w:r>
      <w:r w:rsidR="00F54C91">
        <w:rPr>
          <w:rFonts w:ascii="Calibri" w:hAnsi="Calibri"/>
          <w:bCs/>
          <w:spacing w:val="-2"/>
        </w:rPr>
        <w:t>potřebného</w:t>
      </w:r>
      <w:r w:rsidR="004F0607" w:rsidRPr="004F0607">
        <w:rPr>
          <w:rFonts w:ascii="Calibri" w:hAnsi="Calibri"/>
          <w:bCs/>
          <w:spacing w:val="-2"/>
        </w:rPr>
        <w:t xml:space="preserve"> materiál</w:t>
      </w:r>
      <w:r w:rsidR="00F54C91">
        <w:rPr>
          <w:rFonts w:ascii="Calibri" w:hAnsi="Calibri"/>
          <w:bCs/>
          <w:spacing w:val="-2"/>
        </w:rPr>
        <w:t>u na skladě)</w:t>
      </w:r>
      <w:r w:rsidR="004F0607" w:rsidRPr="004F0607">
        <w:rPr>
          <w:rFonts w:ascii="Calibri" w:hAnsi="Calibri"/>
          <w:bCs/>
          <w:spacing w:val="-2"/>
        </w:rPr>
        <w:t>.</w:t>
      </w:r>
    </w:p>
    <w:p w14:paraId="3DA0CF8A" w14:textId="469F56FD" w:rsidR="00B058AE" w:rsidRPr="00177FBD" w:rsidRDefault="000847C6" w:rsidP="00E258B1">
      <w:pPr>
        <w:widowControl w:val="0"/>
        <w:tabs>
          <w:tab w:val="left" w:pos="360"/>
          <w:tab w:val="left" w:pos="1984"/>
          <w:tab w:val="left" w:pos="2551"/>
        </w:tabs>
        <w:spacing w:after="60"/>
        <w:ind w:left="397"/>
        <w:jc w:val="both"/>
        <w:rPr>
          <w:rFonts w:ascii="Calibri" w:hAnsi="Calibri"/>
          <w:bCs/>
          <w:spacing w:val="-2"/>
        </w:rPr>
      </w:pPr>
      <w:r w:rsidRPr="00177FBD">
        <w:rPr>
          <w:rFonts w:ascii="Calibri" w:hAnsi="Calibri"/>
          <w:bCs/>
          <w:spacing w:val="-2"/>
        </w:rPr>
        <w:t xml:space="preserve">Nebude-li </w:t>
      </w:r>
      <w:r w:rsidR="00E92732" w:rsidRPr="00177FBD">
        <w:rPr>
          <w:rFonts w:ascii="Calibri" w:hAnsi="Calibri"/>
          <w:bCs/>
          <w:spacing w:val="-2"/>
        </w:rPr>
        <w:t xml:space="preserve">v návaznosti na </w:t>
      </w:r>
      <w:r w:rsidR="00D752D4" w:rsidRPr="00177FBD">
        <w:rPr>
          <w:rFonts w:ascii="Calibri" w:hAnsi="Calibri"/>
          <w:bCs/>
          <w:spacing w:val="-2"/>
        </w:rPr>
        <w:t xml:space="preserve">vícepráce </w:t>
      </w:r>
      <w:r w:rsidR="00E92732" w:rsidRPr="00177FBD">
        <w:rPr>
          <w:rFonts w:ascii="Calibri" w:hAnsi="Calibri"/>
          <w:bCs/>
          <w:spacing w:val="-2"/>
        </w:rPr>
        <w:t xml:space="preserve">ujednáno </w:t>
      </w:r>
      <w:r w:rsidR="004C145A" w:rsidRPr="00177FBD">
        <w:rPr>
          <w:rFonts w:ascii="Calibri" w:hAnsi="Calibri"/>
          <w:bCs/>
          <w:spacing w:val="-2"/>
        </w:rPr>
        <w:t xml:space="preserve">i </w:t>
      </w:r>
      <w:r w:rsidR="00E92732" w:rsidRPr="00177FBD">
        <w:rPr>
          <w:rFonts w:ascii="Calibri" w:hAnsi="Calibri"/>
          <w:bCs/>
          <w:spacing w:val="-2"/>
        </w:rPr>
        <w:t>posunutí termínu plnění</w:t>
      </w:r>
      <w:r w:rsidR="0023421F" w:rsidRPr="00177FBD">
        <w:rPr>
          <w:rFonts w:ascii="Calibri" w:hAnsi="Calibri"/>
          <w:bCs/>
          <w:spacing w:val="-2"/>
        </w:rPr>
        <w:t xml:space="preserve"> dle této smlouvy</w:t>
      </w:r>
      <w:r w:rsidR="00E92732" w:rsidRPr="00177FBD">
        <w:rPr>
          <w:rFonts w:ascii="Calibri" w:hAnsi="Calibri"/>
          <w:bCs/>
          <w:spacing w:val="-2"/>
        </w:rPr>
        <w:t xml:space="preserve">, </w:t>
      </w:r>
      <w:r w:rsidR="00753C58" w:rsidRPr="00177FBD">
        <w:rPr>
          <w:rFonts w:ascii="Calibri" w:hAnsi="Calibri"/>
          <w:bCs/>
          <w:spacing w:val="-2"/>
        </w:rPr>
        <w:t>ujednávají smluvní strany</w:t>
      </w:r>
      <w:r w:rsidR="00E92732" w:rsidRPr="00177FBD">
        <w:rPr>
          <w:rFonts w:ascii="Calibri" w:hAnsi="Calibri"/>
          <w:bCs/>
          <w:spacing w:val="-2"/>
        </w:rPr>
        <w:t xml:space="preserve">, že termín plnění </w:t>
      </w:r>
      <w:r w:rsidR="0023421F" w:rsidRPr="00177FBD">
        <w:rPr>
          <w:rFonts w:ascii="Calibri" w:hAnsi="Calibri"/>
          <w:bCs/>
          <w:spacing w:val="-2"/>
        </w:rPr>
        <w:t xml:space="preserve">dle této smlouvy </w:t>
      </w:r>
      <w:r w:rsidR="00304CA9" w:rsidRPr="00177FBD">
        <w:rPr>
          <w:rFonts w:ascii="Calibri" w:hAnsi="Calibri"/>
          <w:bCs/>
          <w:spacing w:val="-2"/>
        </w:rPr>
        <w:t xml:space="preserve">se </w:t>
      </w:r>
      <w:r w:rsidR="00E92732" w:rsidRPr="00177FBD">
        <w:rPr>
          <w:rFonts w:ascii="Calibri" w:hAnsi="Calibri"/>
          <w:bCs/>
          <w:spacing w:val="-2"/>
        </w:rPr>
        <w:t>při</w:t>
      </w:r>
      <w:r w:rsidR="006E6F2C" w:rsidRPr="00177FBD">
        <w:rPr>
          <w:rFonts w:ascii="Calibri" w:hAnsi="Calibri"/>
          <w:bCs/>
          <w:spacing w:val="-2"/>
        </w:rPr>
        <w:softHyphen/>
      </w:r>
      <w:r w:rsidR="00E92732" w:rsidRPr="00177FBD">
        <w:rPr>
          <w:rFonts w:ascii="Calibri" w:hAnsi="Calibri"/>
          <w:bCs/>
          <w:spacing w:val="-2"/>
        </w:rPr>
        <w:t xml:space="preserve">měřeně </w:t>
      </w:r>
      <w:r w:rsidR="0023421F" w:rsidRPr="00177FBD">
        <w:rPr>
          <w:rFonts w:ascii="Calibri" w:hAnsi="Calibri"/>
          <w:bCs/>
          <w:spacing w:val="-2"/>
        </w:rPr>
        <w:t>prodluž</w:t>
      </w:r>
      <w:r w:rsidR="00304CA9" w:rsidRPr="00177FBD">
        <w:rPr>
          <w:rFonts w:ascii="Calibri" w:hAnsi="Calibri"/>
          <w:bCs/>
          <w:spacing w:val="-2"/>
        </w:rPr>
        <w:t>uje</w:t>
      </w:r>
      <w:r w:rsidR="0023421F" w:rsidRPr="00177FBD">
        <w:rPr>
          <w:rFonts w:ascii="Calibri" w:hAnsi="Calibri"/>
          <w:bCs/>
          <w:spacing w:val="-2"/>
        </w:rPr>
        <w:t xml:space="preserve"> </w:t>
      </w:r>
      <w:r w:rsidR="00E92732" w:rsidRPr="00177FBD">
        <w:rPr>
          <w:rFonts w:ascii="Calibri" w:hAnsi="Calibri"/>
          <w:bCs/>
          <w:spacing w:val="-2"/>
        </w:rPr>
        <w:t>dle povahy a množ</w:t>
      </w:r>
      <w:r w:rsidR="00865946" w:rsidRPr="00177FBD">
        <w:rPr>
          <w:rFonts w:ascii="Calibri" w:hAnsi="Calibri"/>
          <w:bCs/>
          <w:spacing w:val="-2"/>
        </w:rPr>
        <w:softHyphen/>
      </w:r>
      <w:r w:rsidR="00E92732" w:rsidRPr="00177FBD">
        <w:rPr>
          <w:rFonts w:ascii="Calibri" w:hAnsi="Calibri"/>
          <w:bCs/>
          <w:spacing w:val="-2"/>
        </w:rPr>
        <w:t>ství odsouhlasen</w:t>
      </w:r>
      <w:r w:rsidR="00304CA9" w:rsidRPr="00177FBD">
        <w:rPr>
          <w:rFonts w:ascii="Calibri" w:hAnsi="Calibri"/>
          <w:bCs/>
          <w:spacing w:val="-2"/>
        </w:rPr>
        <w:t>ých</w:t>
      </w:r>
      <w:r w:rsidR="00E92732" w:rsidRPr="00177FBD">
        <w:rPr>
          <w:rFonts w:ascii="Calibri" w:hAnsi="Calibri"/>
          <w:bCs/>
          <w:spacing w:val="-2"/>
        </w:rPr>
        <w:t xml:space="preserve"> </w:t>
      </w:r>
      <w:r w:rsidR="00304CA9" w:rsidRPr="00177FBD">
        <w:rPr>
          <w:rFonts w:ascii="Calibri" w:hAnsi="Calibri"/>
          <w:bCs/>
          <w:spacing w:val="-2"/>
        </w:rPr>
        <w:t>víceprací</w:t>
      </w:r>
      <w:r w:rsidR="00E92732" w:rsidRPr="00177FBD">
        <w:rPr>
          <w:rFonts w:ascii="Calibri" w:hAnsi="Calibri"/>
          <w:bCs/>
          <w:spacing w:val="-2"/>
        </w:rPr>
        <w:t xml:space="preserve">. </w:t>
      </w:r>
      <w:r w:rsidR="00B34BCD" w:rsidRPr="00D41DB6">
        <w:rPr>
          <w:rFonts w:ascii="Calibri" w:hAnsi="Calibri"/>
          <w:bCs/>
          <w:spacing w:val="-2"/>
        </w:rPr>
        <w:t xml:space="preserve">K žádosti </w:t>
      </w:r>
      <w:r w:rsidR="00B34BCD">
        <w:rPr>
          <w:rFonts w:ascii="Calibri" w:hAnsi="Calibri"/>
          <w:bCs/>
          <w:spacing w:val="-2"/>
        </w:rPr>
        <w:t>Z</w:t>
      </w:r>
      <w:r w:rsidR="00B34BCD" w:rsidRPr="00D41DB6">
        <w:rPr>
          <w:rFonts w:ascii="Calibri" w:hAnsi="Calibri"/>
          <w:bCs/>
          <w:spacing w:val="-2"/>
        </w:rPr>
        <w:t xml:space="preserve">hotovitele poskytne Objednatel přiměřenou zálohu na plnění </w:t>
      </w:r>
      <w:r w:rsidR="00B34BCD">
        <w:rPr>
          <w:rFonts w:ascii="Calibri" w:hAnsi="Calibri"/>
          <w:bCs/>
          <w:spacing w:val="-2"/>
        </w:rPr>
        <w:t>Z</w:t>
      </w:r>
      <w:r w:rsidR="00B34BCD" w:rsidRPr="00D41DB6">
        <w:rPr>
          <w:rFonts w:ascii="Calibri" w:hAnsi="Calibri"/>
          <w:bCs/>
          <w:spacing w:val="-2"/>
        </w:rPr>
        <w:t>hotovitele.</w:t>
      </w:r>
    </w:p>
    <w:p w14:paraId="7983F67E" w14:textId="3D4B917A" w:rsidR="00685293" w:rsidRDefault="00685293" w:rsidP="00685293">
      <w:pPr>
        <w:widowControl w:val="0"/>
        <w:numPr>
          <w:ilvl w:val="1"/>
          <w:numId w:val="1"/>
        </w:numPr>
        <w:tabs>
          <w:tab w:val="clear" w:pos="1440"/>
          <w:tab w:val="left" w:pos="360"/>
          <w:tab w:val="left" w:pos="1984"/>
          <w:tab w:val="left" w:pos="2551"/>
        </w:tabs>
        <w:spacing w:after="60"/>
        <w:ind w:left="360"/>
        <w:jc w:val="both"/>
        <w:rPr>
          <w:rFonts w:ascii="Calibri" w:hAnsi="Calibri"/>
          <w:bCs/>
          <w:spacing w:val="-2"/>
        </w:rPr>
      </w:pPr>
      <w:r w:rsidRPr="004F0607">
        <w:rPr>
          <w:rFonts w:ascii="Calibri" w:hAnsi="Calibri"/>
          <w:b/>
          <w:bCs/>
          <w:spacing w:val="-2"/>
          <w:sz w:val="22"/>
        </w:rPr>
        <w:t>Smluvní pokuty.</w:t>
      </w:r>
      <w:r w:rsidRPr="004F0607">
        <w:rPr>
          <w:rFonts w:ascii="Calibri" w:hAnsi="Calibri"/>
          <w:bCs/>
          <w:spacing w:val="-2"/>
          <w:sz w:val="22"/>
        </w:rPr>
        <w:t xml:space="preserve"> </w:t>
      </w:r>
      <w:r w:rsidRPr="00177FBD">
        <w:rPr>
          <w:rFonts w:ascii="Calibri" w:hAnsi="Calibri"/>
          <w:bCs/>
          <w:spacing w:val="-2"/>
        </w:rPr>
        <w:t xml:space="preserve">V případě, že Zhotovitel </w:t>
      </w:r>
      <w:r w:rsidR="00274A9C" w:rsidRPr="00177FBD">
        <w:rPr>
          <w:rFonts w:ascii="Calibri" w:hAnsi="Calibri"/>
          <w:bCs/>
          <w:spacing w:val="-2"/>
        </w:rPr>
        <w:t xml:space="preserve">bude </w:t>
      </w:r>
      <w:r w:rsidR="00274A9C">
        <w:rPr>
          <w:rFonts w:ascii="Calibri" w:hAnsi="Calibri"/>
          <w:bCs/>
          <w:spacing w:val="-2"/>
        </w:rPr>
        <w:t xml:space="preserve">zaviněně </w:t>
      </w:r>
      <w:r w:rsidRPr="00177FBD">
        <w:rPr>
          <w:rFonts w:ascii="Calibri" w:hAnsi="Calibri"/>
          <w:bCs/>
          <w:spacing w:val="-2"/>
        </w:rPr>
        <w:t>v prodlení s</w:t>
      </w:r>
      <w:r>
        <w:rPr>
          <w:rFonts w:ascii="Calibri" w:hAnsi="Calibri"/>
          <w:bCs/>
          <w:spacing w:val="-2"/>
        </w:rPr>
        <w:t xml:space="preserve"> plněním </w:t>
      </w:r>
      <w:r w:rsidRPr="00177FBD">
        <w:rPr>
          <w:rFonts w:ascii="Calibri" w:hAnsi="Calibri"/>
          <w:bCs/>
          <w:spacing w:val="-2"/>
        </w:rPr>
        <w:t xml:space="preserve">díla </w:t>
      </w:r>
      <w:r w:rsidR="00274A9C">
        <w:rPr>
          <w:rFonts w:ascii="Calibri" w:hAnsi="Calibri"/>
          <w:bCs/>
          <w:spacing w:val="-2"/>
        </w:rPr>
        <w:t>[</w:t>
      </w:r>
      <w:r w:rsidRPr="00177FBD">
        <w:rPr>
          <w:rFonts w:ascii="Calibri" w:hAnsi="Calibri"/>
          <w:bCs/>
          <w:spacing w:val="-2"/>
        </w:rPr>
        <w:t xml:space="preserve">není-li prodlení způsobeno </w:t>
      </w:r>
      <w:r w:rsidR="00274A9C">
        <w:rPr>
          <w:rFonts w:ascii="Calibri" w:hAnsi="Calibri"/>
          <w:bCs/>
          <w:spacing w:val="-2"/>
        </w:rPr>
        <w:t>(spolu)</w:t>
      </w:r>
      <w:r w:rsidRPr="00177FBD">
        <w:rPr>
          <w:rFonts w:ascii="Calibri" w:hAnsi="Calibri"/>
          <w:bCs/>
          <w:spacing w:val="-2"/>
        </w:rPr>
        <w:t>zaviněním na straně Objednatele</w:t>
      </w:r>
      <w:r w:rsidR="00274A9C">
        <w:rPr>
          <w:rFonts w:ascii="Calibri" w:hAnsi="Calibri"/>
          <w:bCs/>
          <w:spacing w:val="-2"/>
        </w:rPr>
        <w:t>]</w:t>
      </w:r>
      <w:r w:rsidRPr="00177FBD">
        <w:rPr>
          <w:rFonts w:ascii="Calibri" w:hAnsi="Calibri"/>
          <w:bCs/>
          <w:spacing w:val="-2"/>
        </w:rPr>
        <w:t>, je Zhotovitel povinen uhradit Objednateli smluvní pokutu ve výši 2</w:t>
      </w:r>
      <w:r w:rsidR="004D4FDE">
        <w:rPr>
          <w:rFonts w:ascii="Calibri" w:hAnsi="Calibri"/>
          <w:bCs/>
          <w:spacing w:val="-2"/>
        </w:rPr>
        <w:t>.</w:t>
      </w:r>
      <w:r>
        <w:rPr>
          <w:rFonts w:ascii="Calibri" w:hAnsi="Calibri"/>
          <w:bCs/>
          <w:spacing w:val="-2"/>
        </w:rPr>
        <w:t>5</w:t>
      </w:r>
      <w:r w:rsidRPr="00177FBD">
        <w:rPr>
          <w:rFonts w:ascii="Calibri" w:hAnsi="Calibri"/>
          <w:bCs/>
          <w:spacing w:val="-2"/>
        </w:rPr>
        <w:t xml:space="preserve">00,- Kč za každý </w:t>
      </w:r>
      <w:r>
        <w:rPr>
          <w:rFonts w:ascii="Calibri" w:hAnsi="Calibri"/>
          <w:bCs/>
          <w:spacing w:val="-2"/>
        </w:rPr>
        <w:t>celý</w:t>
      </w:r>
      <w:r w:rsidRPr="00177FBD">
        <w:rPr>
          <w:rFonts w:ascii="Calibri" w:hAnsi="Calibri"/>
          <w:bCs/>
          <w:spacing w:val="-2"/>
        </w:rPr>
        <w:t xml:space="preserve"> den prodlení od prvního do desátého dne prodlení a ve výši </w:t>
      </w:r>
      <w:r>
        <w:rPr>
          <w:rFonts w:ascii="Calibri" w:hAnsi="Calibri"/>
          <w:bCs/>
          <w:spacing w:val="-2"/>
        </w:rPr>
        <w:t>2.8</w:t>
      </w:r>
      <w:r w:rsidRPr="00177FBD">
        <w:rPr>
          <w:rFonts w:ascii="Calibri" w:hAnsi="Calibri"/>
          <w:bCs/>
          <w:spacing w:val="-2"/>
        </w:rPr>
        <w:t>00,- Kč za každý započatý den prodlení, počínaje 11. dnem prodlení</w:t>
      </w:r>
      <w:r>
        <w:rPr>
          <w:rFonts w:ascii="Calibri" w:hAnsi="Calibri"/>
          <w:bCs/>
          <w:spacing w:val="-2"/>
        </w:rPr>
        <w:t>, max. za všechny smluvní pokuty, na nichž vznikl nárok v jednom servisním období</w:t>
      </w:r>
      <w:r w:rsidR="00274A9C">
        <w:rPr>
          <w:rFonts w:ascii="Calibri" w:hAnsi="Calibri"/>
          <w:bCs/>
          <w:spacing w:val="-2"/>
        </w:rPr>
        <w:t xml:space="preserve"> (12 měsíců)</w:t>
      </w:r>
      <w:r>
        <w:rPr>
          <w:rFonts w:ascii="Calibri" w:hAnsi="Calibri"/>
          <w:bCs/>
          <w:spacing w:val="-2"/>
        </w:rPr>
        <w:t>, dohromady celkem však do 100 % ceny</w:t>
      </w:r>
      <w:r w:rsidRPr="004F0607">
        <w:rPr>
          <w:rFonts w:ascii="Calibri" w:hAnsi="Calibri"/>
          <w:bCs/>
          <w:spacing w:val="-2"/>
        </w:rPr>
        <w:t xml:space="preserve"> za servisní podporu v daném servisním období</w:t>
      </w:r>
      <w:r w:rsidR="00274A9C">
        <w:rPr>
          <w:rFonts w:ascii="Calibri" w:hAnsi="Calibri"/>
          <w:bCs/>
          <w:spacing w:val="-2"/>
        </w:rPr>
        <w:t xml:space="preserve"> (popř. jeho části při předčasném ukončení smlouvy)</w:t>
      </w:r>
      <w:r w:rsidRPr="00177FBD">
        <w:rPr>
          <w:rFonts w:ascii="Calibri" w:hAnsi="Calibri"/>
          <w:bCs/>
          <w:spacing w:val="-2"/>
        </w:rPr>
        <w:t>. V případě, že bude Objednatel v prodlení s uhrazením svého finančního závazku vůči Zhotoviteli, je Objednatel povinen uhradit Zhotoviteli smluvní pokutu ve výši 0,05 % z jistiny dlužné částky za každý den prodlení. Smluvní pokuty jsou splatné do 30 dnů od doručení výzvy k její úhradě.</w:t>
      </w:r>
    </w:p>
    <w:p w14:paraId="5694478B" w14:textId="77777777" w:rsidR="00685293" w:rsidRPr="00177FBD" w:rsidRDefault="00685293" w:rsidP="00685293">
      <w:pPr>
        <w:widowControl w:val="0"/>
        <w:spacing w:after="60"/>
        <w:ind w:left="360"/>
        <w:jc w:val="both"/>
        <w:rPr>
          <w:rFonts w:ascii="Calibri" w:hAnsi="Calibri"/>
          <w:bCs/>
          <w:spacing w:val="-2"/>
        </w:rPr>
      </w:pPr>
      <w:r w:rsidRPr="00C7693A">
        <w:rPr>
          <w:rFonts w:ascii="Calibri" w:hAnsi="Calibri"/>
          <w:bCs/>
          <w:spacing w:val="-2"/>
        </w:rPr>
        <w:t xml:space="preserve">Nárok na smluvní pokutu musí oprávněná strana uplatnit </w:t>
      </w:r>
      <w:r>
        <w:rPr>
          <w:rFonts w:ascii="Calibri" w:hAnsi="Calibri"/>
          <w:bCs/>
          <w:spacing w:val="-2"/>
        </w:rPr>
        <w:t xml:space="preserve">u druhé smluvní strany </w:t>
      </w:r>
      <w:r w:rsidRPr="00C7693A">
        <w:rPr>
          <w:rFonts w:ascii="Calibri" w:hAnsi="Calibri"/>
          <w:bCs/>
          <w:spacing w:val="-2"/>
        </w:rPr>
        <w:t>nejpozději do jednoho roku od dne, kdy důvod pro vznik smluvní pokuty vznikl</w:t>
      </w:r>
      <w:r>
        <w:rPr>
          <w:rFonts w:ascii="Calibri" w:hAnsi="Calibri"/>
          <w:bCs/>
          <w:spacing w:val="-2"/>
        </w:rPr>
        <w:t>, jinak nárok zaniká.</w:t>
      </w:r>
      <w:r w:rsidRPr="00C7693A">
        <w:rPr>
          <w:rFonts w:ascii="Calibri" w:hAnsi="Calibri"/>
          <w:bCs/>
          <w:spacing w:val="-2"/>
        </w:rPr>
        <w:t xml:space="preserve"> </w:t>
      </w:r>
    </w:p>
    <w:p w14:paraId="5D46A6D1" w14:textId="5133F433" w:rsidR="0064521D" w:rsidRDefault="0064521D" w:rsidP="002233AE">
      <w:pPr>
        <w:pStyle w:val="Nadpis1"/>
        <w:widowControl w:val="0"/>
        <w:spacing w:after="60" w:line="240" w:lineRule="auto"/>
        <w:rPr>
          <w:color w:val="448420"/>
          <w:spacing w:val="-2"/>
        </w:rPr>
      </w:pPr>
    </w:p>
    <w:p w14:paraId="512C1841" w14:textId="77777777" w:rsidR="00585967" w:rsidRPr="009D7C25" w:rsidRDefault="00585967" w:rsidP="009D7C25"/>
    <w:p w14:paraId="2BB3FD9E" w14:textId="2174B1C3" w:rsidR="00B058AE" w:rsidRPr="00361E5D" w:rsidRDefault="00A255F1" w:rsidP="00361E5D">
      <w:pPr>
        <w:pStyle w:val="Nadpis1"/>
        <w:widowControl w:val="0"/>
        <w:shd w:val="clear" w:color="auto" w:fill="ECF1F8"/>
        <w:ind w:left="426"/>
        <w:rPr>
          <w:spacing w:val="-2"/>
          <w:sz w:val="28"/>
          <w:szCs w:val="30"/>
        </w:rPr>
      </w:pPr>
      <w:bookmarkStart w:id="9" w:name="_Toc246739393"/>
      <w:r w:rsidRPr="00361E5D">
        <w:rPr>
          <w:color w:val="0068B8"/>
          <w:spacing w:val="-2"/>
          <w:sz w:val="28"/>
          <w:szCs w:val="30"/>
        </w:rPr>
        <w:t xml:space="preserve">Článek </w:t>
      </w:r>
      <w:r w:rsidR="00252C2B" w:rsidRPr="00361E5D">
        <w:rPr>
          <w:color w:val="0068B8"/>
          <w:spacing w:val="-2"/>
          <w:sz w:val="28"/>
          <w:szCs w:val="30"/>
        </w:rPr>
        <w:t>4</w:t>
      </w:r>
      <w:r w:rsidRPr="00361E5D">
        <w:rPr>
          <w:color w:val="0068B8"/>
          <w:spacing w:val="-2"/>
          <w:sz w:val="28"/>
          <w:szCs w:val="30"/>
        </w:rPr>
        <w:t>.</w:t>
      </w:r>
      <w:bookmarkStart w:id="10" w:name="_Toc246739394"/>
      <w:bookmarkEnd w:id="9"/>
      <w:r w:rsidR="00F774EC" w:rsidRPr="00361E5D">
        <w:rPr>
          <w:color w:val="0068B8"/>
          <w:spacing w:val="-2"/>
          <w:sz w:val="28"/>
          <w:szCs w:val="30"/>
        </w:rPr>
        <w:t xml:space="preserve"> </w:t>
      </w:r>
      <w:bookmarkStart w:id="11" w:name="_Toc246739396"/>
      <w:bookmarkEnd w:id="10"/>
      <w:r w:rsidR="00966C7A" w:rsidRPr="00361E5D">
        <w:rPr>
          <w:spacing w:val="-2"/>
          <w:sz w:val="28"/>
          <w:szCs w:val="30"/>
        </w:rPr>
        <w:t xml:space="preserve">Podmínky </w:t>
      </w:r>
      <w:r w:rsidR="00B058AE" w:rsidRPr="00361E5D">
        <w:rPr>
          <w:spacing w:val="-2"/>
          <w:sz w:val="28"/>
          <w:szCs w:val="30"/>
        </w:rPr>
        <w:t>plnění</w:t>
      </w:r>
      <w:bookmarkEnd w:id="11"/>
    </w:p>
    <w:p w14:paraId="331556C3" w14:textId="77777777" w:rsidR="00B058AE" w:rsidRPr="00177FBD" w:rsidRDefault="00B058AE" w:rsidP="004C145A">
      <w:pPr>
        <w:pStyle w:val="Zkladntext"/>
        <w:widowControl w:val="0"/>
        <w:spacing w:after="60" w:line="240" w:lineRule="auto"/>
        <w:rPr>
          <w:spacing w:val="-2"/>
          <w:sz w:val="10"/>
          <w:szCs w:val="16"/>
        </w:rPr>
      </w:pPr>
    </w:p>
    <w:p w14:paraId="3E8512F1" w14:textId="1C19B8C2" w:rsidR="00E03314" w:rsidRPr="00177FBD" w:rsidRDefault="00966C7A" w:rsidP="00B62325">
      <w:pPr>
        <w:widowControl w:val="0"/>
        <w:numPr>
          <w:ilvl w:val="0"/>
          <w:numId w:val="8"/>
        </w:numPr>
        <w:spacing w:after="60"/>
        <w:ind w:left="360"/>
        <w:jc w:val="both"/>
        <w:rPr>
          <w:rFonts w:ascii="Calibri" w:hAnsi="Calibri"/>
          <w:spacing w:val="-2"/>
        </w:rPr>
      </w:pPr>
      <w:bookmarkStart w:id="12" w:name="_Ref491075854"/>
      <w:r>
        <w:rPr>
          <w:rFonts w:ascii="Calibri" w:hAnsi="Calibri"/>
          <w:b/>
          <w:spacing w:val="-2"/>
          <w:sz w:val="22"/>
        </w:rPr>
        <w:t xml:space="preserve">Servisní </w:t>
      </w:r>
      <w:r w:rsidR="00571A06">
        <w:rPr>
          <w:rFonts w:ascii="Calibri" w:hAnsi="Calibri"/>
          <w:b/>
          <w:spacing w:val="-2"/>
          <w:sz w:val="22"/>
        </w:rPr>
        <w:t>report</w:t>
      </w:r>
      <w:r>
        <w:rPr>
          <w:rFonts w:ascii="Calibri" w:hAnsi="Calibri"/>
          <w:b/>
          <w:spacing w:val="-2"/>
          <w:sz w:val="22"/>
        </w:rPr>
        <w:t xml:space="preserve">. </w:t>
      </w:r>
      <w:r w:rsidR="00E03314" w:rsidRPr="00177FBD">
        <w:rPr>
          <w:rFonts w:ascii="Calibri" w:hAnsi="Calibri"/>
          <w:spacing w:val="-2"/>
        </w:rPr>
        <w:t xml:space="preserve">O </w:t>
      </w:r>
      <w:r>
        <w:rPr>
          <w:rFonts w:ascii="Calibri" w:hAnsi="Calibri"/>
          <w:spacing w:val="-2"/>
        </w:rPr>
        <w:t xml:space="preserve">plnění </w:t>
      </w:r>
      <w:r w:rsidR="00E03314" w:rsidRPr="00177FBD">
        <w:rPr>
          <w:rFonts w:ascii="Calibri" w:hAnsi="Calibri"/>
          <w:spacing w:val="-2"/>
        </w:rPr>
        <w:t xml:space="preserve">se sepisuje </w:t>
      </w:r>
      <w:r w:rsidR="00D028C8">
        <w:rPr>
          <w:rFonts w:ascii="Calibri" w:hAnsi="Calibri"/>
          <w:spacing w:val="-2"/>
        </w:rPr>
        <w:t xml:space="preserve">podepisovaný </w:t>
      </w:r>
      <w:r w:rsidR="00E03314" w:rsidRPr="00177FBD">
        <w:rPr>
          <w:rFonts w:ascii="Calibri" w:hAnsi="Calibri"/>
          <w:spacing w:val="-2"/>
        </w:rPr>
        <w:t xml:space="preserve">písemný záznam </w:t>
      </w:r>
      <w:r w:rsidR="00AA6DEF" w:rsidRPr="00177FBD">
        <w:rPr>
          <w:rFonts w:ascii="Calibri" w:hAnsi="Calibri"/>
          <w:spacing w:val="-2"/>
        </w:rPr>
        <w:t xml:space="preserve">– primárně </w:t>
      </w:r>
      <w:r w:rsidR="004F7F41" w:rsidRPr="004D4FDE">
        <w:rPr>
          <w:rFonts w:ascii="Calibri" w:hAnsi="Calibri"/>
          <w:spacing w:val="-2"/>
        </w:rPr>
        <w:t xml:space="preserve">Servisní </w:t>
      </w:r>
      <w:r w:rsidR="00571A06" w:rsidRPr="004D4FDE">
        <w:rPr>
          <w:rFonts w:ascii="Calibri" w:hAnsi="Calibri"/>
          <w:spacing w:val="-2"/>
        </w:rPr>
        <w:t>report</w:t>
      </w:r>
      <w:r w:rsidR="00D028C8" w:rsidRPr="004D4FDE">
        <w:rPr>
          <w:rFonts w:ascii="Calibri" w:hAnsi="Calibri"/>
          <w:spacing w:val="-2"/>
        </w:rPr>
        <w:t xml:space="preserve"> dle vzoru Zhotovitele</w:t>
      </w:r>
      <w:r w:rsidR="002233AE" w:rsidRPr="002233AE">
        <w:rPr>
          <w:rFonts w:ascii="Calibri" w:hAnsi="Calibri"/>
          <w:spacing w:val="-2"/>
        </w:rPr>
        <w:t xml:space="preserve"> </w:t>
      </w:r>
      <w:r w:rsidR="002233AE">
        <w:rPr>
          <w:rFonts w:ascii="Calibri" w:hAnsi="Calibri"/>
          <w:spacing w:val="-2"/>
        </w:rPr>
        <w:t>(primárně v elektronické formě)</w:t>
      </w:r>
      <w:r w:rsidR="00C365A4">
        <w:rPr>
          <w:rFonts w:ascii="Calibri" w:hAnsi="Calibri"/>
          <w:spacing w:val="-2"/>
        </w:rPr>
        <w:t>; odmítnutí podpisu nebo nepřítomnost Objednatele při ukončení prací nemá vliv na nárok Zhotovitele na úhradu</w:t>
      </w:r>
      <w:r w:rsidR="00E03314" w:rsidRPr="00177FBD">
        <w:rPr>
          <w:rFonts w:ascii="Calibri" w:hAnsi="Calibri"/>
          <w:spacing w:val="-2"/>
        </w:rPr>
        <w:t>. Při před</w:t>
      </w:r>
      <w:r w:rsidR="00AA6DEF" w:rsidRPr="00177FBD">
        <w:rPr>
          <w:rFonts w:ascii="Calibri" w:hAnsi="Calibri"/>
          <w:spacing w:val="-2"/>
        </w:rPr>
        <w:t xml:space="preserve">ání </w:t>
      </w:r>
      <w:r>
        <w:rPr>
          <w:rFonts w:ascii="Calibri" w:hAnsi="Calibri"/>
          <w:spacing w:val="-2"/>
        </w:rPr>
        <w:t xml:space="preserve">provedeného servisu </w:t>
      </w:r>
      <w:r w:rsidR="00E03314" w:rsidRPr="00177FBD">
        <w:rPr>
          <w:rFonts w:ascii="Calibri" w:hAnsi="Calibri"/>
          <w:spacing w:val="-2"/>
        </w:rPr>
        <w:t xml:space="preserve">provádí Objednatel prohlídku tak, aby zjistil všechny vady, které je možné při přiměřené odborné prohlídce zjistit. Drobné vady a nedodělky nebo vady, nebránící </w:t>
      </w:r>
      <w:r w:rsidR="00E24C22" w:rsidRPr="00177FBD">
        <w:rPr>
          <w:rFonts w:ascii="Calibri" w:hAnsi="Calibri"/>
          <w:spacing w:val="-2"/>
        </w:rPr>
        <w:t xml:space="preserve">zanedbatelně </w:t>
      </w:r>
      <w:r w:rsidR="00E03314" w:rsidRPr="00177FBD">
        <w:rPr>
          <w:rFonts w:ascii="Calibri" w:hAnsi="Calibri"/>
          <w:spacing w:val="-2"/>
        </w:rPr>
        <w:t>provozu, nepředstavují důvod pro odmítnutí předání.</w:t>
      </w:r>
      <w:bookmarkEnd w:id="12"/>
      <w:r w:rsidR="00E03314" w:rsidRPr="00177FBD">
        <w:rPr>
          <w:rFonts w:ascii="Calibri" w:hAnsi="Calibri"/>
          <w:spacing w:val="-2"/>
        </w:rPr>
        <w:t xml:space="preserve"> </w:t>
      </w:r>
      <w:r w:rsidR="00AA6DEF" w:rsidRPr="00177FBD">
        <w:rPr>
          <w:rFonts w:ascii="Calibri" w:hAnsi="Calibri"/>
          <w:spacing w:val="-2"/>
        </w:rPr>
        <w:t>Vzhledem k charakteru plnění dle této smlouvy se při předání díla nevyžaduje předvedení způsobilosti sloužit svému účelu. </w:t>
      </w:r>
    </w:p>
    <w:p w14:paraId="057F720B" w14:textId="401325D1" w:rsidR="00496587" w:rsidRPr="00177FBD" w:rsidRDefault="00267411" w:rsidP="00B62325">
      <w:pPr>
        <w:widowControl w:val="0"/>
        <w:numPr>
          <w:ilvl w:val="0"/>
          <w:numId w:val="8"/>
        </w:numPr>
        <w:spacing w:after="60"/>
        <w:ind w:left="360"/>
        <w:jc w:val="both"/>
        <w:rPr>
          <w:rFonts w:ascii="Calibri" w:hAnsi="Calibri"/>
          <w:bCs/>
          <w:spacing w:val="-2"/>
        </w:rPr>
      </w:pPr>
      <w:r w:rsidRPr="00177FBD">
        <w:rPr>
          <w:rFonts w:ascii="Calibri" w:hAnsi="Calibri"/>
          <w:b/>
          <w:bCs/>
          <w:spacing w:val="-2"/>
          <w:sz w:val="22"/>
        </w:rPr>
        <w:t>Pr</w:t>
      </w:r>
      <w:r w:rsidR="00496587" w:rsidRPr="00177FBD">
        <w:rPr>
          <w:rFonts w:ascii="Calibri" w:hAnsi="Calibri"/>
          <w:b/>
          <w:bCs/>
          <w:spacing w:val="-2"/>
          <w:sz w:val="22"/>
        </w:rPr>
        <w:t xml:space="preserve">odloužení lhůty pro </w:t>
      </w:r>
      <w:r w:rsidR="006C69FA" w:rsidRPr="00177FBD">
        <w:rPr>
          <w:rFonts w:ascii="Calibri" w:hAnsi="Calibri"/>
          <w:b/>
          <w:bCs/>
          <w:spacing w:val="-2"/>
          <w:sz w:val="22"/>
        </w:rPr>
        <w:t>plnění Zhotovitele</w:t>
      </w:r>
      <w:r w:rsidRPr="00177FBD">
        <w:rPr>
          <w:rFonts w:ascii="Calibri" w:hAnsi="Calibri"/>
          <w:b/>
          <w:bCs/>
          <w:spacing w:val="-2"/>
          <w:sz w:val="22"/>
        </w:rPr>
        <w:t>.</w:t>
      </w:r>
      <w:r w:rsidRPr="00177FBD">
        <w:rPr>
          <w:rFonts w:ascii="Calibri" w:hAnsi="Calibri"/>
          <w:bCs/>
          <w:spacing w:val="-2"/>
        </w:rPr>
        <w:t xml:space="preserve"> Doba </w:t>
      </w:r>
      <w:r w:rsidR="00A27D77" w:rsidRPr="00177FBD">
        <w:rPr>
          <w:rFonts w:ascii="Calibri" w:hAnsi="Calibri"/>
          <w:bCs/>
          <w:spacing w:val="-2"/>
        </w:rPr>
        <w:t xml:space="preserve">pro </w:t>
      </w:r>
      <w:r w:rsidR="00F2525F">
        <w:rPr>
          <w:rFonts w:ascii="Calibri" w:hAnsi="Calibri"/>
          <w:bCs/>
          <w:spacing w:val="-2"/>
        </w:rPr>
        <w:t>plnění</w:t>
      </w:r>
      <w:r w:rsidRPr="00177FBD">
        <w:rPr>
          <w:rFonts w:ascii="Calibri" w:hAnsi="Calibri"/>
          <w:bCs/>
          <w:spacing w:val="-2"/>
        </w:rPr>
        <w:t xml:space="preserve"> Zhotovitelem </w:t>
      </w:r>
      <w:r w:rsidR="00C7693A">
        <w:rPr>
          <w:rFonts w:ascii="Calibri" w:hAnsi="Calibri"/>
          <w:bCs/>
          <w:spacing w:val="-2"/>
        </w:rPr>
        <w:t xml:space="preserve">(včetně reakční doby) </w:t>
      </w:r>
      <w:r w:rsidRPr="00177FBD">
        <w:rPr>
          <w:rFonts w:ascii="Calibri" w:hAnsi="Calibri"/>
          <w:bCs/>
          <w:spacing w:val="-2"/>
        </w:rPr>
        <w:t xml:space="preserve">se prodlužuje </w:t>
      </w:r>
      <w:r w:rsidR="006C69FA" w:rsidRPr="00177FBD">
        <w:rPr>
          <w:rFonts w:ascii="Calibri" w:hAnsi="Calibri"/>
          <w:bCs/>
          <w:spacing w:val="-2"/>
        </w:rPr>
        <w:t xml:space="preserve">i </w:t>
      </w:r>
      <w:r w:rsidRPr="00177FBD">
        <w:rPr>
          <w:rFonts w:ascii="Calibri" w:hAnsi="Calibri"/>
          <w:bCs/>
          <w:spacing w:val="-2"/>
        </w:rPr>
        <w:t>o dobu</w:t>
      </w:r>
      <w:r w:rsidR="00496587" w:rsidRPr="00177FBD">
        <w:rPr>
          <w:rFonts w:ascii="Calibri" w:hAnsi="Calibri"/>
          <w:bCs/>
          <w:spacing w:val="-2"/>
        </w:rPr>
        <w:t>:</w:t>
      </w:r>
    </w:p>
    <w:p w14:paraId="0546CD4B" w14:textId="1B35A783" w:rsidR="003A6815" w:rsidRPr="00177FBD" w:rsidRDefault="00267411" w:rsidP="00062600">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trvání překážky </w:t>
      </w:r>
      <w:r w:rsidRPr="00177FBD">
        <w:rPr>
          <w:rFonts w:ascii="Calibri" w:hAnsi="Calibri"/>
          <w:spacing w:val="-2"/>
        </w:rPr>
        <w:t>vyšší moci</w:t>
      </w:r>
      <w:r w:rsidR="003A6815" w:rsidRPr="00177FBD">
        <w:rPr>
          <w:rFonts w:ascii="Calibri" w:hAnsi="Calibri"/>
          <w:spacing w:val="-2"/>
        </w:rPr>
        <w:t xml:space="preserve"> (za vyšší moc se považují zejména: nestandardní povětrnostní podmínky - kupř. přívalový déšť, pád stromů, stávka, demonstrace, blokáda, silniční zácpa, dopravní poruchy/nehody, stavební úpravy/uzávěry na/u </w:t>
      </w:r>
      <w:proofErr w:type="gramStart"/>
      <w:r w:rsidR="003A6815" w:rsidRPr="00177FBD">
        <w:rPr>
          <w:rFonts w:ascii="Calibri" w:hAnsi="Calibri"/>
          <w:spacing w:val="-2"/>
        </w:rPr>
        <w:t>silnici(e) nebo</w:t>
      </w:r>
      <w:proofErr w:type="gramEnd"/>
      <w:r w:rsidR="003A6815" w:rsidRPr="00177FBD">
        <w:rPr>
          <w:rFonts w:ascii="Calibri" w:hAnsi="Calibri"/>
          <w:spacing w:val="-2"/>
        </w:rPr>
        <w:t xml:space="preserve"> opat</w:t>
      </w:r>
      <w:r w:rsidR="003A6815" w:rsidRPr="00177FBD">
        <w:rPr>
          <w:rFonts w:ascii="Calibri" w:hAnsi="Calibri"/>
          <w:spacing w:val="-2"/>
        </w:rPr>
        <w:softHyphen/>
        <w:t>ření státní správy či samosprávy, krádeže, loupeže, překážky na straně subdodavatelů nezbytných kompo</w:t>
      </w:r>
      <w:r w:rsidR="003A6815" w:rsidRPr="00177FBD">
        <w:rPr>
          <w:rFonts w:ascii="Calibri" w:hAnsi="Calibri"/>
          <w:spacing w:val="-2"/>
        </w:rPr>
        <w:softHyphen/>
        <w:t>nent)</w:t>
      </w:r>
      <w:r w:rsidR="00A27D77" w:rsidRPr="00177FBD">
        <w:rPr>
          <w:rFonts w:ascii="Calibri" w:hAnsi="Calibri"/>
          <w:spacing w:val="-2"/>
        </w:rPr>
        <w:t>, pokud taková překážka mohla ovlivnit provádění díla</w:t>
      </w:r>
      <w:r w:rsidR="003A6815" w:rsidRPr="00177FBD">
        <w:rPr>
          <w:rFonts w:ascii="Calibri" w:hAnsi="Calibri"/>
          <w:spacing w:val="-2"/>
        </w:rPr>
        <w:t xml:space="preserve">; </w:t>
      </w:r>
    </w:p>
    <w:p w14:paraId="083E59B1" w14:textId="0746C7A7" w:rsidR="003A6815" w:rsidRPr="00177FBD" w:rsidRDefault="00023D5B" w:rsidP="00062600">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po kterou není možné pokračovat v provádění díla z důvodu na straně Objednatele </w:t>
      </w:r>
      <w:r>
        <w:rPr>
          <w:rFonts w:ascii="Calibri" w:hAnsi="Calibri"/>
          <w:bCs/>
          <w:spacing w:val="-2"/>
        </w:rPr>
        <w:t>(kupř. ne</w:t>
      </w:r>
      <w:r w:rsidR="003A6815" w:rsidRPr="00177FBD">
        <w:rPr>
          <w:rFonts w:ascii="Calibri" w:hAnsi="Calibri"/>
          <w:bCs/>
          <w:spacing w:val="-2"/>
        </w:rPr>
        <w:t>připravenost místa plnění</w:t>
      </w:r>
      <w:r w:rsidR="009A534F">
        <w:rPr>
          <w:rFonts w:ascii="Calibri" w:hAnsi="Calibri"/>
          <w:bCs/>
          <w:spacing w:val="-2"/>
        </w:rPr>
        <w:t>;</w:t>
      </w:r>
      <w:r w:rsidR="00C7693A">
        <w:rPr>
          <w:rFonts w:ascii="Calibri" w:hAnsi="Calibri"/>
          <w:bCs/>
          <w:spacing w:val="-2"/>
        </w:rPr>
        <w:t xml:space="preserve"> </w:t>
      </w:r>
      <w:r w:rsidR="00C7693A" w:rsidRPr="00967F83">
        <w:rPr>
          <w:rFonts w:ascii="Calibri" w:hAnsi="Calibri"/>
          <w:bCs/>
          <w:spacing w:val="-2"/>
        </w:rPr>
        <w:t xml:space="preserve">doba, po kterou nefunguje na straně </w:t>
      </w:r>
      <w:r w:rsidR="00C7693A">
        <w:rPr>
          <w:rFonts w:ascii="Calibri" w:hAnsi="Calibri"/>
          <w:bCs/>
          <w:spacing w:val="-2"/>
        </w:rPr>
        <w:t>Objednatele</w:t>
      </w:r>
      <w:r w:rsidR="00C7693A" w:rsidRPr="00967F83">
        <w:rPr>
          <w:rFonts w:ascii="Calibri" w:hAnsi="Calibri"/>
          <w:bCs/>
          <w:spacing w:val="-2"/>
        </w:rPr>
        <w:t xml:space="preserve"> vzdálený přístup k</w:t>
      </w:r>
      <w:r w:rsidR="000164AC">
        <w:rPr>
          <w:rFonts w:ascii="Calibri" w:hAnsi="Calibri"/>
          <w:bCs/>
          <w:spacing w:val="-2"/>
        </w:rPr>
        <w:t> </w:t>
      </w:r>
      <w:r w:rsidR="00C7693A">
        <w:rPr>
          <w:rFonts w:ascii="Calibri" w:hAnsi="Calibri"/>
          <w:bCs/>
          <w:spacing w:val="-2"/>
        </w:rPr>
        <w:t>Z</w:t>
      </w:r>
      <w:r w:rsidR="00C7693A" w:rsidRPr="00967F83">
        <w:rPr>
          <w:rFonts w:ascii="Calibri" w:hAnsi="Calibri"/>
          <w:bCs/>
          <w:spacing w:val="-2"/>
        </w:rPr>
        <w:t>ařízení</w:t>
      </w:r>
      <w:r w:rsidR="000164AC">
        <w:rPr>
          <w:rFonts w:ascii="Calibri" w:hAnsi="Calibri"/>
          <w:bCs/>
          <w:spacing w:val="-2"/>
        </w:rPr>
        <w:t>, Objednatelovo neposkytnutí vyžádané součinnosti</w:t>
      </w:r>
      <w:r>
        <w:rPr>
          <w:rFonts w:ascii="Calibri" w:hAnsi="Calibri"/>
          <w:bCs/>
          <w:spacing w:val="-2"/>
        </w:rPr>
        <w:t>)</w:t>
      </w:r>
      <w:r w:rsidR="00531F82" w:rsidRPr="00177FBD">
        <w:rPr>
          <w:rFonts w:ascii="Calibri" w:hAnsi="Calibri"/>
          <w:bCs/>
          <w:spacing w:val="-2"/>
        </w:rPr>
        <w:t xml:space="preserve"> nebo je Objednatel v prodlení s úhradou svých finančních závazků vůči Zhotoviteli déle jak 10 dnů</w:t>
      </w:r>
      <w:r w:rsidR="00E258B1">
        <w:rPr>
          <w:rFonts w:ascii="Calibri" w:hAnsi="Calibri"/>
          <w:bCs/>
          <w:spacing w:val="-2"/>
        </w:rPr>
        <w:t xml:space="preserve"> (a to i v případě sporu o oprávněnost</w:t>
      </w:r>
      <w:r w:rsidR="00C7693A">
        <w:rPr>
          <w:rFonts w:ascii="Calibri" w:hAnsi="Calibri"/>
          <w:bCs/>
          <w:spacing w:val="-2"/>
        </w:rPr>
        <w:t xml:space="preserve"> nároku </w:t>
      </w:r>
      <w:proofErr w:type="spellStart"/>
      <w:r w:rsidR="00C7693A">
        <w:rPr>
          <w:rFonts w:ascii="Calibri" w:hAnsi="Calibri"/>
          <w:bCs/>
          <w:spacing w:val="-2"/>
        </w:rPr>
        <w:t>Brukeru</w:t>
      </w:r>
      <w:proofErr w:type="spellEnd"/>
      <w:r w:rsidR="00C7693A">
        <w:rPr>
          <w:rFonts w:ascii="Calibri" w:hAnsi="Calibri"/>
          <w:bCs/>
          <w:spacing w:val="-2"/>
        </w:rPr>
        <w:t xml:space="preserve"> nebo </w:t>
      </w:r>
      <w:r w:rsidR="00E258B1">
        <w:rPr>
          <w:rFonts w:ascii="Calibri" w:hAnsi="Calibri"/>
          <w:bCs/>
          <w:spacing w:val="-2"/>
        </w:rPr>
        <w:t>fakturace)</w:t>
      </w:r>
      <w:r w:rsidR="003A6815" w:rsidRPr="00177FBD">
        <w:rPr>
          <w:rFonts w:ascii="Calibri" w:hAnsi="Calibri"/>
          <w:bCs/>
          <w:spacing w:val="-2"/>
        </w:rPr>
        <w:t>;</w:t>
      </w:r>
    </w:p>
    <w:p w14:paraId="5B038B8E" w14:textId="0CA06E8F" w:rsidR="00436B5F" w:rsidRPr="00177FBD" w:rsidRDefault="00436B5F" w:rsidP="00062600">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kdy není </w:t>
      </w:r>
      <w:r w:rsidR="00A27D77" w:rsidRPr="00177FBD">
        <w:rPr>
          <w:rFonts w:ascii="Calibri" w:hAnsi="Calibri"/>
          <w:bCs/>
          <w:spacing w:val="-2"/>
        </w:rPr>
        <w:t xml:space="preserve">z důvodů na straně Objednatele </w:t>
      </w:r>
      <w:r w:rsidRPr="00177FBD">
        <w:rPr>
          <w:rFonts w:ascii="Calibri" w:hAnsi="Calibri"/>
          <w:bCs/>
          <w:spacing w:val="-2"/>
        </w:rPr>
        <w:t xml:space="preserve">uzavřen dodatek </w:t>
      </w:r>
      <w:r w:rsidR="00A27D77" w:rsidRPr="00177FBD">
        <w:rPr>
          <w:rFonts w:ascii="Calibri" w:hAnsi="Calibri"/>
          <w:bCs/>
          <w:spacing w:val="-2"/>
        </w:rPr>
        <w:t xml:space="preserve">(resp. </w:t>
      </w:r>
      <w:r w:rsidR="009A534F">
        <w:rPr>
          <w:rFonts w:ascii="Calibri" w:hAnsi="Calibri"/>
          <w:bCs/>
          <w:spacing w:val="-2"/>
        </w:rPr>
        <w:t xml:space="preserve">samostatná </w:t>
      </w:r>
      <w:proofErr w:type="spellStart"/>
      <w:r w:rsidR="009A534F">
        <w:rPr>
          <w:rFonts w:ascii="Calibri" w:hAnsi="Calibri"/>
          <w:bCs/>
          <w:spacing w:val="-2"/>
        </w:rPr>
        <w:t>SoD</w:t>
      </w:r>
      <w:proofErr w:type="spellEnd"/>
      <w:r w:rsidR="00A27D77" w:rsidRPr="00177FBD">
        <w:rPr>
          <w:rFonts w:ascii="Calibri" w:hAnsi="Calibri"/>
          <w:bCs/>
          <w:spacing w:val="-2"/>
        </w:rPr>
        <w:t xml:space="preserve">) </w:t>
      </w:r>
      <w:r w:rsidRPr="00177FBD">
        <w:rPr>
          <w:rFonts w:ascii="Calibri" w:hAnsi="Calibri"/>
          <w:bCs/>
          <w:spacing w:val="-2"/>
        </w:rPr>
        <w:t>ohledně víceprací nebo prací nad rámec této smlouvy,</w:t>
      </w:r>
      <w:r w:rsidR="00A27D77" w:rsidRPr="00177FBD">
        <w:rPr>
          <w:rFonts w:ascii="Calibri" w:hAnsi="Calibri"/>
          <w:bCs/>
          <w:spacing w:val="-2"/>
        </w:rPr>
        <w:t xml:space="preserve"> které si vyžádal Objednatel,</w:t>
      </w:r>
      <w:r w:rsidRPr="00177FBD">
        <w:rPr>
          <w:rFonts w:ascii="Calibri" w:hAnsi="Calibri"/>
          <w:bCs/>
          <w:spacing w:val="-2"/>
        </w:rPr>
        <w:t xml:space="preserve"> a to ani v době </w:t>
      </w:r>
      <w:r w:rsidR="00531F82" w:rsidRPr="00177FBD">
        <w:rPr>
          <w:rFonts w:ascii="Calibri" w:hAnsi="Calibri"/>
          <w:bCs/>
          <w:spacing w:val="-2"/>
        </w:rPr>
        <w:t>10</w:t>
      </w:r>
      <w:r w:rsidR="00E03314" w:rsidRPr="00177FBD">
        <w:rPr>
          <w:rFonts w:ascii="Calibri" w:hAnsi="Calibri"/>
          <w:bCs/>
          <w:spacing w:val="-2"/>
        </w:rPr>
        <w:t xml:space="preserve"> </w:t>
      </w:r>
      <w:r w:rsidRPr="00177FBD">
        <w:rPr>
          <w:rFonts w:ascii="Calibri" w:hAnsi="Calibri"/>
          <w:bCs/>
          <w:spacing w:val="-2"/>
        </w:rPr>
        <w:t xml:space="preserve">dnů od </w:t>
      </w:r>
      <w:r w:rsidR="00A27D77" w:rsidRPr="00177FBD">
        <w:rPr>
          <w:rFonts w:ascii="Calibri" w:hAnsi="Calibri"/>
          <w:bCs/>
          <w:spacing w:val="-2"/>
        </w:rPr>
        <w:t>okamžiku</w:t>
      </w:r>
      <w:r w:rsidRPr="00177FBD">
        <w:rPr>
          <w:rFonts w:ascii="Calibri" w:hAnsi="Calibri"/>
          <w:bCs/>
          <w:spacing w:val="-2"/>
        </w:rPr>
        <w:t xml:space="preserve">, kdy si </w:t>
      </w:r>
      <w:r w:rsidR="00A27D77" w:rsidRPr="00177FBD">
        <w:rPr>
          <w:rFonts w:ascii="Calibri" w:hAnsi="Calibri"/>
          <w:bCs/>
          <w:spacing w:val="-2"/>
        </w:rPr>
        <w:t xml:space="preserve">Objednatel takové </w:t>
      </w:r>
      <w:r w:rsidRPr="00177FBD">
        <w:rPr>
          <w:rFonts w:ascii="Calibri" w:hAnsi="Calibri"/>
          <w:bCs/>
          <w:spacing w:val="-2"/>
        </w:rPr>
        <w:t>vícepráce vyžádal; nebo</w:t>
      </w:r>
    </w:p>
    <w:p w14:paraId="320D9F87" w14:textId="0B3B396E" w:rsidR="00436B5F" w:rsidRPr="00177FBD" w:rsidRDefault="00DC081D" w:rsidP="00062600">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od </w:t>
      </w:r>
      <w:r w:rsidR="00436B5F" w:rsidRPr="00177FBD">
        <w:rPr>
          <w:rFonts w:ascii="Calibri" w:hAnsi="Calibri"/>
          <w:bCs/>
          <w:spacing w:val="-2"/>
        </w:rPr>
        <w:t>vyvstání skutečnost</w:t>
      </w:r>
      <w:r w:rsidR="00583BE3" w:rsidRPr="00177FBD">
        <w:rPr>
          <w:rFonts w:ascii="Calibri" w:hAnsi="Calibri"/>
          <w:bCs/>
          <w:spacing w:val="-2"/>
        </w:rPr>
        <w:t>i</w:t>
      </w:r>
      <w:r w:rsidR="00436B5F" w:rsidRPr="00177FBD">
        <w:rPr>
          <w:rFonts w:ascii="Calibri" w:hAnsi="Calibri"/>
          <w:bCs/>
          <w:spacing w:val="-2"/>
        </w:rPr>
        <w:t>, v důsledku kter</w:t>
      </w:r>
      <w:r w:rsidR="00443A18" w:rsidRPr="00177FBD">
        <w:rPr>
          <w:rFonts w:ascii="Calibri" w:hAnsi="Calibri"/>
          <w:bCs/>
          <w:spacing w:val="-2"/>
        </w:rPr>
        <w:t>é</w:t>
      </w:r>
      <w:r w:rsidR="00436B5F" w:rsidRPr="00177FBD">
        <w:rPr>
          <w:rFonts w:ascii="Calibri" w:hAnsi="Calibri"/>
          <w:bCs/>
          <w:spacing w:val="-2"/>
        </w:rPr>
        <w:t xml:space="preserve"> je/bude nutné nebo vhodné pro</w:t>
      </w:r>
      <w:r w:rsidR="00436B5F" w:rsidRPr="00177FBD">
        <w:rPr>
          <w:rFonts w:ascii="Calibri" w:hAnsi="Calibri"/>
          <w:bCs/>
          <w:spacing w:val="-2"/>
        </w:rPr>
        <w:softHyphen/>
        <w:t xml:space="preserve">vést změny </w:t>
      </w:r>
      <w:r w:rsidR="00531F82" w:rsidRPr="00177FBD">
        <w:rPr>
          <w:rFonts w:ascii="Calibri" w:hAnsi="Calibri"/>
          <w:bCs/>
          <w:spacing w:val="-2"/>
        </w:rPr>
        <w:t xml:space="preserve">či vyjasnění </w:t>
      </w:r>
      <w:r w:rsidR="00436B5F" w:rsidRPr="00177FBD">
        <w:rPr>
          <w:rFonts w:ascii="Calibri" w:hAnsi="Calibri"/>
          <w:bCs/>
          <w:spacing w:val="-2"/>
        </w:rPr>
        <w:t xml:space="preserve">oproti ke dni podpisu této smlouvy Objednateli předaným podkladům </w:t>
      </w:r>
      <w:r w:rsidR="00531F82" w:rsidRPr="00177FBD">
        <w:rPr>
          <w:rFonts w:ascii="Calibri" w:hAnsi="Calibri"/>
          <w:bCs/>
          <w:spacing w:val="-2"/>
        </w:rPr>
        <w:t>(kupř. skryté překážky, vyčkávání stanoviska Objednatele, rozhodnutí státní správy/samosprávy, vícepráce, návrhy jiných řešení/vylepšení ze strany Zhotovitele apod.) nebo</w:t>
      </w:r>
      <w:r w:rsidR="00436B5F" w:rsidRPr="00177FBD">
        <w:rPr>
          <w:rFonts w:ascii="Calibri" w:hAnsi="Calibri"/>
          <w:bCs/>
          <w:spacing w:val="-2"/>
        </w:rPr>
        <w:t xml:space="preserve"> ne</w:t>
      </w:r>
      <w:r w:rsidR="00436B5F" w:rsidRPr="00177FBD">
        <w:rPr>
          <w:rFonts w:ascii="Calibri" w:hAnsi="Calibri"/>
          <w:bCs/>
          <w:spacing w:val="-2"/>
        </w:rPr>
        <w:softHyphen/>
        <w:t xml:space="preserve">bude </w:t>
      </w:r>
      <w:r w:rsidR="00531F82" w:rsidRPr="00177FBD">
        <w:rPr>
          <w:rFonts w:ascii="Calibri" w:hAnsi="Calibri"/>
          <w:bCs/>
          <w:spacing w:val="-2"/>
        </w:rPr>
        <w:t xml:space="preserve">kvůli výše uvedenému </w:t>
      </w:r>
      <w:r w:rsidR="00436B5F" w:rsidRPr="00177FBD">
        <w:rPr>
          <w:rFonts w:ascii="Calibri" w:hAnsi="Calibri"/>
          <w:bCs/>
          <w:spacing w:val="-2"/>
        </w:rPr>
        <w:t>řádně uzavřen dodatek</w:t>
      </w:r>
      <w:r w:rsidR="00E03314" w:rsidRPr="00177FBD">
        <w:rPr>
          <w:rFonts w:ascii="Calibri" w:hAnsi="Calibri"/>
          <w:bCs/>
          <w:spacing w:val="-2"/>
        </w:rPr>
        <w:t xml:space="preserve"> k této smlouvě</w:t>
      </w:r>
      <w:r w:rsidR="00967F83">
        <w:rPr>
          <w:rFonts w:ascii="Calibri" w:hAnsi="Calibri"/>
          <w:bCs/>
          <w:spacing w:val="-2"/>
        </w:rPr>
        <w:t xml:space="preserve"> či uzavřena samostatná smlouva</w:t>
      </w:r>
      <w:r w:rsidR="00436B5F" w:rsidRPr="00177FBD">
        <w:rPr>
          <w:rFonts w:ascii="Calibri" w:hAnsi="Calibri"/>
          <w:bCs/>
          <w:spacing w:val="-2"/>
        </w:rPr>
        <w:t>, a to ani do 10 dnů od předložení jeho návrhu Objedna</w:t>
      </w:r>
      <w:r w:rsidR="00436B5F" w:rsidRPr="00177FBD">
        <w:rPr>
          <w:rFonts w:ascii="Calibri" w:hAnsi="Calibri"/>
          <w:bCs/>
          <w:spacing w:val="-2"/>
        </w:rPr>
        <w:softHyphen/>
        <w:t>teli; nebo</w:t>
      </w:r>
    </w:p>
    <w:p w14:paraId="58FE04C4" w14:textId="3AB0C86F" w:rsidR="00436B5F" w:rsidRPr="00023D5B" w:rsidRDefault="00443A18" w:rsidP="00062600">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ode dne prohlášení úpadku </w:t>
      </w:r>
      <w:r w:rsidR="00436B5F" w:rsidRPr="00177FBD">
        <w:rPr>
          <w:rFonts w:ascii="Calibri" w:hAnsi="Calibri"/>
          <w:bCs/>
          <w:spacing w:val="-2"/>
        </w:rPr>
        <w:t>na majetek Objednatele</w:t>
      </w:r>
      <w:r w:rsidR="00DC081D" w:rsidRPr="00177FBD">
        <w:rPr>
          <w:rFonts w:ascii="Calibri" w:hAnsi="Calibri"/>
          <w:bCs/>
          <w:spacing w:val="-2"/>
        </w:rPr>
        <w:t xml:space="preserve"> </w:t>
      </w:r>
      <w:r w:rsidR="005B5B59" w:rsidRPr="00177FBD">
        <w:rPr>
          <w:rFonts w:ascii="Calibri" w:hAnsi="Calibri"/>
          <w:bCs/>
          <w:spacing w:val="-2"/>
        </w:rPr>
        <w:t xml:space="preserve">nebo zamítnutí návrhu na prohlášení úpadku Objednatele z důvodu, že majetek Objednatele je nedostačující, </w:t>
      </w:r>
      <w:r w:rsidR="00DC081D" w:rsidRPr="00177FBD">
        <w:rPr>
          <w:rFonts w:ascii="Calibri" w:hAnsi="Calibri"/>
          <w:bCs/>
          <w:spacing w:val="-2"/>
        </w:rPr>
        <w:t>až do skončení insolvenčního řízení</w:t>
      </w:r>
      <w:r w:rsidR="00023D5B">
        <w:rPr>
          <w:rFonts w:ascii="Calibri" w:hAnsi="Calibri"/>
          <w:bCs/>
          <w:spacing w:val="-2"/>
        </w:rPr>
        <w:t>.</w:t>
      </w:r>
    </w:p>
    <w:p w14:paraId="2409C34C" w14:textId="3CAD8915" w:rsidR="00496587" w:rsidRDefault="00E03314" w:rsidP="003A6815">
      <w:pPr>
        <w:widowControl w:val="0"/>
        <w:spacing w:after="60"/>
        <w:ind w:left="426"/>
        <w:jc w:val="both"/>
        <w:rPr>
          <w:rFonts w:ascii="Calibri" w:hAnsi="Calibri"/>
          <w:bCs/>
          <w:spacing w:val="-2"/>
        </w:rPr>
      </w:pPr>
      <w:r w:rsidRPr="00177FBD">
        <w:rPr>
          <w:rFonts w:ascii="Calibri" w:hAnsi="Calibri"/>
          <w:bCs/>
          <w:spacing w:val="-2"/>
        </w:rPr>
        <w:lastRenderedPageBreak/>
        <w:t xml:space="preserve">Ze stejných </w:t>
      </w:r>
      <w:proofErr w:type="gramStart"/>
      <w:r w:rsidRPr="00177FBD">
        <w:rPr>
          <w:rFonts w:ascii="Calibri" w:hAnsi="Calibri"/>
          <w:bCs/>
          <w:spacing w:val="-2"/>
        </w:rPr>
        <w:t xml:space="preserve">důvodů </w:t>
      </w:r>
      <w:r w:rsidR="00966C7A">
        <w:rPr>
          <w:rFonts w:ascii="Calibri" w:hAnsi="Calibri"/>
          <w:bCs/>
          <w:spacing w:val="-2"/>
        </w:rPr>
        <w:t>a nebo při</w:t>
      </w:r>
      <w:proofErr w:type="gramEnd"/>
      <w:r w:rsidR="00966C7A">
        <w:rPr>
          <w:rFonts w:ascii="Calibri" w:hAnsi="Calibri"/>
          <w:bCs/>
          <w:spacing w:val="-2"/>
        </w:rPr>
        <w:t xml:space="preserve"> zahájení insolvenčního řízení na Objednatele </w:t>
      </w:r>
      <w:r w:rsidRPr="00177FBD">
        <w:rPr>
          <w:rFonts w:ascii="Calibri" w:hAnsi="Calibri"/>
          <w:bCs/>
          <w:spacing w:val="-2"/>
        </w:rPr>
        <w:t xml:space="preserve">je </w:t>
      </w:r>
      <w:r w:rsidR="00844674" w:rsidRPr="00177FBD">
        <w:rPr>
          <w:rFonts w:ascii="Calibri" w:hAnsi="Calibri"/>
          <w:bCs/>
          <w:spacing w:val="-2"/>
        </w:rPr>
        <w:t xml:space="preserve">Zhotovitel </w:t>
      </w:r>
      <w:r w:rsidRPr="00177FBD">
        <w:rPr>
          <w:rFonts w:ascii="Calibri" w:hAnsi="Calibri"/>
          <w:bCs/>
          <w:spacing w:val="-2"/>
        </w:rPr>
        <w:t>oprávněn přerušit</w:t>
      </w:r>
      <w:r w:rsidR="00966C7A">
        <w:rPr>
          <w:rFonts w:ascii="Calibri" w:hAnsi="Calibri"/>
          <w:bCs/>
          <w:spacing w:val="-2"/>
        </w:rPr>
        <w:t xml:space="preserve"> </w:t>
      </w:r>
      <w:proofErr w:type="spellStart"/>
      <w:r w:rsidR="00966C7A">
        <w:rPr>
          <w:rFonts w:ascii="Calibri" w:hAnsi="Calibri"/>
          <w:bCs/>
          <w:spacing w:val="-2"/>
        </w:rPr>
        <w:t>bezsankčně</w:t>
      </w:r>
      <w:proofErr w:type="spellEnd"/>
      <w:r w:rsidRPr="00177FBD">
        <w:rPr>
          <w:rFonts w:ascii="Calibri" w:hAnsi="Calibri"/>
          <w:bCs/>
          <w:spacing w:val="-2"/>
        </w:rPr>
        <w:t xml:space="preserve"> </w:t>
      </w:r>
      <w:r w:rsidR="004F7F41" w:rsidRPr="00177FBD">
        <w:rPr>
          <w:rFonts w:ascii="Calibri" w:hAnsi="Calibri"/>
          <w:bCs/>
          <w:spacing w:val="-2"/>
        </w:rPr>
        <w:t xml:space="preserve">jakékoli </w:t>
      </w:r>
      <w:r w:rsidRPr="00177FBD">
        <w:rPr>
          <w:rFonts w:ascii="Calibri" w:hAnsi="Calibri"/>
          <w:bCs/>
          <w:spacing w:val="-2"/>
        </w:rPr>
        <w:t>práce, resp. nezahajovat nové práce a o tuto dobu (včetně příp. doby zpoždění vzniklé v souvislosti s oprávněným přerušením prací, tj. včetně technologicky navazu</w:t>
      </w:r>
      <w:r w:rsidRPr="00177FBD">
        <w:rPr>
          <w:rFonts w:ascii="Calibri" w:hAnsi="Calibri"/>
          <w:bCs/>
          <w:spacing w:val="-2"/>
        </w:rPr>
        <w:softHyphen/>
        <w:t xml:space="preserve">jící doby) se </w:t>
      </w:r>
      <w:r w:rsidR="006C461B" w:rsidRPr="00177FBD">
        <w:rPr>
          <w:rFonts w:ascii="Calibri" w:hAnsi="Calibri"/>
          <w:bCs/>
          <w:spacing w:val="-2"/>
        </w:rPr>
        <w:t>prodlužuje lhůta k plnění.</w:t>
      </w:r>
    </w:p>
    <w:p w14:paraId="50B072C9" w14:textId="5F4526CE" w:rsidR="0021329F" w:rsidRPr="0021329F" w:rsidRDefault="0021329F" w:rsidP="0021329F">
      <w:pPr>
        <w:widowControl w:val="0"/>
        <w:spacing w:after="60"/>
        <w:ind w:left="426"/>
        <w:jc w:val="both"/>
        <w:rPr>
          <w:rFonts w:ascii="Calibri" w:hAnsi="Calibri"/>
          <w:bCs/>
          <w:spacing w:val="-2"/>
        </w:rPr>
      </w:pPr>
      <w:r w:rsidRPr="0021329F">
        <w:rPr>
          <w:rFonts w:ascii="Calibri" w:hAnsi="Calibri"/>
          <w:bCs/>
          <w:spacing w:val="-2"/>
        </w:rPr>
        <w:t xml:space="preserve">S ohledem na </w:t>
      </w:r>
      <w:r w:rsidR="006117A9">
        <w:rPr>
          <w:rFonts w:ascii="Calibri" w:hAnsi="Calibri"/>
          <w:bCs/>
          <w:spacing w:val="-2"/>
        </w:rPr>
        <w:t>výskyt</w:t>
      </w:r>
      <w:r w:rsidRPr="0021329F">
        <w:rPr>
          <w:rFonts w:ascii="Calibri" w:hAnsi="Calibri"/>
          <w:bCs/>
          <w:spacing w:val="-2"/>
        </w:rPr>
        <w:t xml:space="preserve"> </w:t>
      </w:r>
      <w:proofErr w:type="spellStart"/>
      <w:r w:rsidRPr="0021329F">
        <w:rPr>
          <w:rFonts w:ascii="Calibri" w:hAnsi="Calibri"/>
          <w:bCs/>
          <w:spacing w:val="-2"/>
        </w:rPr>
        <w:t>koronaviru</w:t>
      </w:r>
      <w:proofErr w:type="spellEnd"/>
      <w:r w:rsidRPr="0021329F">
        <w:rPr>
          <w:rFonts w:ascii="Calibri" w:hAnsi="Calibri"/>
          <w:bCs/>
          <w:spacing w:val="-2"/>
        </w:rPr>
        <w:t xml:space="preserve"> SARS-CoV-2, </w:t>
      </w:r>
      <w:r w:rsidR="006117A9">
        <w:rPr>
          <w:rFonts w:ascii="Calibri" w:hAnsi="Calibri"/>
          <w:bCs/>
          <w:spacing w:val="-2"/>
        </w:rPr>
        <w:t xml:space="preserve">což </w:t>
      </w:r>
      <w:r w:rsidRPr="0021329F">
        <w:rPr>
          <w:rFonts w:ascii="Calibri" w:hAnsi="Calibri"/>
          <w:bCs/>
          <w:spacing w:val="-2"/>
        </w:rPr>
        <w:t xml:space="preserve">se považuje za mimořádnou nepředvídatelnou a nepřekonatelnou okolnost, vzniklou nezávisle na vůli obou smluvních stran, a na její důsledky (včetně rizik opakování) se </w:t>
      </w:r>
      <w:r>
        <w:rPr>
          <w:rFonts w:ascii="Calibri" w:hAnsi="Calibri"/>
          <w:bCs/>
          <w:spacing w:val="-2"/>
        </w:rPr>
        <w:t xml:space="preserve">také </w:t>
      </w:r>
      <w:r w:rsidRPr="0021329F">
        <w:rPr>
          <w:rFonts w:ascii="Calibri" w:hAnsi="Calibri"/>
          <w:bCs/>
          <w:spacing w:val="-2"/>
        </w:rPr>
        <w:t xml:space="preserve">ujednává, že termíny plnění na straně Zhotovitele po dobu případného trvání této překážky (ať už u </w:t>
      </w:r>
      <w:r w:rsidR="006117A9">
        <w:rPr>
          <w:rFonts w:ascii="Calibri" w:hAnsi="Calibri"/>
          <w:bCs/>
          <w:spacing w:val="-2"/>
        </w:rPr>
        <w:t>Zhotovitele</w:t>
      </w:r>
      <w:r w:rsidRPr="0021329F">
        <w:rPr>
          <w:rFonts w:ascii="Calibri" w:hAnsi="Calibri"/>
          <w:bCs/>
          <w:spacing w:val="-2"/>
        </w:rPr>
        <w:t xml:space="preserve"> nebo jeho stěžejního subdodavatele, bez něhož by nemohl Zhotovitel své plnění poskytnout) neběží a tyto se bez dalšího prodlužují (a to i o přiměřenou dobu pro reorganizaci poskytnutí plnění po odpadnutí výše uvedené překážky a s ohledem na kolizi s jinými závazky Zhotovitele vůči dalším osobám). Objednatel akceptuje, že Zhotovitel neodpovídá za důsledky vzniklé v souvislosti s pandemií SARS-CoV-2 či s tím souvisejícími opatřeními státní správy atp. a pro tyto případy mj. nebude Objednatel vůči Zhotoviteli uplatňovat jakékoli negativní následky či sankce (kupř. smluvní pokuty, ukončení smlouvy). Zhotovitel bude Objednatele informovat o trvání dané překážky na své straně. Trvání výše uvedené překážky nemá vliv na povinnost úhrady ceny za servisní podporu</w:t>
      </w:r>
      <w:r w:rsidRPr="00585967">
        <w:rPr>
          <w:rFonts w:ascii="Calibri" w:hAnsi="Calibri"/>
          <w:bCs/>
          <w:spacing w:val="-2"/>
        </w:rPr>
        <w:t xml:space="preserve">, </w:t>
      </w:r>
      <w:r w:rsidRPr="009D7C25">
        <w:rPr>
          <w:rFonts w:ascii="Calibri" w:hAnsi="Calibri"/>
          <w:bCs/>
          <w:spacing w:val="-2"/>
        </w:rPr>
        <w:t>kdy pouze v případě, že by Zhotovitel neposkytoval žádné plnění dle této smlouvy</w:t>
      </w:r>
      <w:r w:rsidR="006117A9" w:rsidRPr="009D7C25">
        <w:rPr>
          <w:rFonts w:ascii="Calibri" w:hAnsi="Calibri"/>
          <w:bCs/>
          <w:spacing w:val="-2"/>
        </w:rPr>
        <w:t xml:space="preserve"> z důvodů na své straně</w:t>
      </w:r>
      <w:r w:rsidRPr="009D7C25">
        <w:rPr>
          <w:rFonts w:ascii="Calibri" w:hAnsi="Calibri"/>
          <w:bCs/>
          <w:spacing w:val="-2"/>
        </w:rPr>
        <w:t xml:space="preserve"> kvůli pandemii SARS-CoV-2 déle jak 4 měsíce, může Objednatel (po předchozí anonc</w:t>
      </w:r>
      <w:r w:rsidR="006117A9" w:rsidRPr="009D7C25">
        <w:rPr>
          <w:rFonts w:ascii="Calibri" w:hAnsi="Calibri"/>
          <w:bCs/>
          <w:spacing w:val="-2"/>
        </w:rPr>
        <w:t>i</w:t>
      </w:r>
      <w:r w:rsidRPr="009D7C25">
        <w:rPr>
          <w:rFonts w:ascii="Calibri" w:hAnsi="Calibri"/>
          <w:bCs/>
          <w:spacing w:val="-2"/>
        </w:rPr>
        <w:t xml:space="preserve"> Zhotoviteli) odložit v daném mezidobí splatnou úhradu Zhotoviteli a v takovém případě ji uhradí do 14 dnů ode dne, kdy Zhotovitel opět začne poskytovat plnění dle této smlouvy.</w:t>
      </w:r>
    </w:p>
    <w:p w14:paraId="5D2ACE44" w14:textId="16D68174" w:rsidR="00E258B1" w:rsidRPr="00685293" w:rsidRDefault="00D521EA" w:rsidP="00E258B1">
      <w:pPr>
        <w:widowControl w:val="0"/>
        <w:numPr>
          <w:ilvl w:val="0"/>
          <w:numId w:val="8"/>
        </w:numPr>
        <w:spacing w:after="60"/>
        <w:ind w:left="360"/>
        <w:jc w:val="both"/>
        <w:rPr>
          <w:rFonts w:ascii="Calibri" w:hAnsi="Calibri"/>
          <w:spacing w:val="-2"/>
        </w:rPr>
      </w:pPr>
      <w:bookmarkStart w:id="13" w:name="_Toc246739399"/>
      <w:r w:rsidRPr="00685293">
        <w:rPr>
          <w:rFonts w:ascii="Calibri" w:hAnsi="Calibri"/>
          <w:b/>
          <w:bCs/>
          <w:spacing w:val="-2"/>
          <w:sz w:val="22"/>
        </w:rPr>
        <w:t>Některé povinnosti Objednatele.</w:t>
      </w:r>
      <w:r w:rsidRPr="00685293">
        <w:rPr>
          <w:rFonts w:ascii="Calibri" w:hAnsi="Calibri"/>
          <w:bCs/>
          <w:spacing w:val="-2"/>
        </w:rPr>
        <w:t xml:space="preserve"> </w:t>
      </w:r>
      <w:r w:rsidRPr="00685293">
        <w:rPr>
          <w:rFonts w:ascii="Calibri" w:hAnsi="Calibri"/>
          <w:spacing w:val="-2"/>
        </w:rPr>
        <w:t>Objednatel se zavazuje provozovat Zařízení v souladu s obecnými technickými požadavky pro Zařízení</w:t>
      </w:r>
      <w:r w:rsidR="00E258B1" w:rsidRPr="00685293">
        <w:rPr>
          <w:rFonts w:ascii="Calibri" w:hAnsi="Calibri"/>
          <w:spacing w:val="-2"/>
        </w:rPr>
        <w:t xml:space="preserve"> (včetně provádění každodenní kontroly ukazatelů a měřidel Zařízení, obzvláště v případě, kdy </w:t>
      </w:r>
      <w:r w:rsidR="00274A9C">
        <w:rPr>
          <w:rFonts w:ascii="Calibri" w:hAnsi="Calibri"/>
          <w:spacing w:val="-2"/>
        </w:rPr>
        <w:t>lze zaznamenat</w:t>
      </w:r>
      <w:r w:rsidR="00E258B1" w:rsidRPr="00685293">
        <w:rPr>
          <w:rFonts w:ascii="Calibri" w:hAnsi="Calibri"/>
          <w:spacing w:val="-2"/>
        </w:rPr>
        <w:t xml:space="preserve"> výchylky nebo abnormální stav)</w:t>
      </w:r>
      <w:r w:rsidRPr="00685293">
        <w:rPr>
          <w:rFonts w:ascii="Calibri" w:hAnsi="Calibri"/>
          <w:spacing w:val="-2"/>
        </w:rPr>
        <w:t>, a to pouze proškolenými zaměstnanci a za použití spotřebního materiálu doporučeného výrobcem Zařízení a žádným způsobem ne</w:t>
      </w:r>
      <w:r w:rsidR="00274A9C">
        <w:rPr>
          <w:rFonts w:ascii="Calibri" w:hAnsi="Calibri"/>
          <w:spacing w:val="-2"/>
        </w:rPr>
        <w:t>odborně nezasahovat do Zařízení</w:t>
      </w:r>
      <w:r w:rsidRPr="00685293">
        <w:rPr>
          <w:rFonts w:ascii="Calibri" w:hAnsi="Calibri"/>
          <w:spacing w:val="-2"/>
        </w:rPr>
        <w:t xml:space="preserve">. Objednatel se zavazuje poskytnout </w:t>
      </w:r>
      <w:proofErr w:type="spellStart"/>
      <w:r w:rsidRPr="00685293">
        <w:rPr>
          <w:rFonts w:ascii="Calibri" w:hAnsi="Calibri"/>
          <w:spacing w:val="-2"/>
        </w:rPr>
        <w:t>Brukeru</w:t>
      </w:r>
      <w:proofErr w:type="spellEnd"/>
      <w:r w:rsidRPr="00685293">
        <w:rPr>
          <w:rFonts w:ascii="Calibri" w:hAnsi="Calibri"/>
          <w:spacing w:val="-2"/>
        </w:rPr>
        <w:t xml:space="preserve"> </w:t>
      </w:r>
      <w:r w:rsidRPr="00685293">
        <w:rPr>
          <w:rFonts w:asciiTheme="minorHAnsi" w:hAnsiTheme="minorHAnsi" w:cs="Arial"/>
        </w:rPr>
        <w:t xml:space="preserve">maximální </w:t>
      </w:r>
      <w:r w:rsidRPr="00685293">
        <w:rPr>
          <w:rFonts w:ascii="Calibri" w:hAnsi="Calibri"/>
          <w:spacing w:val="-2"/>
        </w:rPr>
        <w:t xml:space="preserve">součinnost při řešení vzniklých situací a podat </w:t>
      </w:r>
      <w:r w:rsidR="00274A9C">
        <w:rPr>
          <w:rFonts w:ascii="Calibri" w:hAnsi="Calibri"/>
          <w:spacing w:val="-2"/>
        </w:rPr>
        <w:t>Zhotoviteli</w:t>
      </w:r>
      <w:r w:rsidRPr="00685293">
        <w:rPr>
          <w:rFonts w:ascii="Calibri" w:hAnsi="Calibri"/>
          <w:spacing w:val="-2"/>
        </w:rPr>
        <w:t xml:space="preserve"> veškeré informace, potřebné k řádnému plnění této smlouvy.</w:t>
      </w:r>
      <w:r w:rsidR="00E258B1" w:rsidRPr="00685293">
        <w:rPr>
          <w:rFonts w:ascii="Calibri" w:hAnsi="Calibri"/>
          <w:spacing w:val="-2"/>
        </w:rPr>
        <w:t xml:space="preserve"> </w:t>
      </w:r>
      <w:r w:rsidR="00F2525F" w:rsidRPr="00685293">
        <w:rPr>
          <w:rFonts w:ascii="Calibri" w:hAnsi="Calibri"/>
          <w:bCs/>
          <w:spacing w:val="-2"/>
        </w:rPr>
        <w:t xml:space="preserve">Objednatel je rovněž povinen vést </w:t>
      </w:r>
      <w:r w:rsidR="009A1F0F">
        <w:rPr>
          <w:rFonts w:ascii="Calibri" w:hAnsi="Calibri"/>
          <w:bCs/>
          <w:spacing w:val="-2"/>
        </w:rPr>
        <w:t>provozní deník se z</w:t>
      </w:r>
      <w:r w:rsidR="00F2525F" w:rsidRPr="009A1F0F">
        <w:rPr>
          <w:rFonts w:ascii="Calibri" w:hAnsi="Calibri"/>
          <w:bCs/>
          <w:spacing w:val="-2"/>
        </w:rPr>
        <w:t>áznamy o provozu a údržbě Zařízení</w:t>
      </w:r>
      <w:r w:rsidR="000164AC">
        <w:rPr>
          <w:rFonts w:ascii="Calibri" w:hAnsi="Calibri"/>
          <w:bCs/>
          <w:spacing w:val="-2"/>
        </w:rPr>
        <w:t xml:space="preserve"> (případný závazný vzor může </w:t>
      </w:r>
      <w:r w:rsidR="00F2525F" w:rsidRPr="00685293">
        <w:rPr>
          <w:rFonts w:ascii="Calibri" w:hAnsi="Calibri"/>
          <w:bCs/>
          <w:spacing w:val="-2"/>
        </w:rPr>
        <w:t>Zhotovitel před</w:t>
      </w:r>
      <w:r w:rsidR="006E145D">
        <w:rPr>
          <w:rFonts w:ascii="Calibri" w:hAnsi="Calibri"/>
          <w:bCs/>
          <w:spacing w:val="-2"/>
        </w:rPr>
        <w:t>at</w:t>
      </w:r>
      <w:r w:rsidR="00F2525F" w:rsidRPr="00685293">
        <w:rPr>
          <w:rFonts w:ascii="Calibri" w:hAnsi="Calibri"/>
          <w:bCs/>
          <w:spacing w:val="-2"/>
        </w:rPr>
        <w:t xml:space="preserve"> před začátkem servisní činnosti</w:t>
      </w:r>
      <w:r w:rsidR="006E145D">
        <w:rPr>
          <w:rFonts w:ascii="Calibri" w:hAnsi="Calibri"/>
          <w:bCs/>
          <w:spacing w:val="-2"/>
        </w:rPr>
        <w:t xml:space="preserve"> či v jejím průběhu</w:t>
      </w:r>
      <w:r w:rsidR="000164AC">
        <w:rPr>
          <w:rFonts w:ascii="Calibri" w:hAnsi="Calibri"/>
          <w:bCs/>
          <w:spacing w:val="-2"/>
        </w:rPr>
        <w:t xml:space="preserve">), kdy </w:t>
      </w:r>
      <w:r w:rsidR="00F2525F" w:rsidRPr="00685293">
        <w:rPr>
          <w:rFonts w:ascii="Calibri" w:hAnsi="Calibri"/>
          <w:bCs/>
          <w:spacing w:val="-2"/>
        </w:rPr>
        <w:t xml:space="preserve">v záznamech budou řádně zaznamenány zejména </w:t>
      </w:r>
      <w:r w:rsidR="000164AC">
        <w:rPr>
          <w:rFonts w:ascii="Calibri" w:hAnsi="Calibri"/>
          <w:bCs/>
          <w:spacing w:val="-2"/>
        </w:rPr>
        <w:t xml:space="preserve">provedené kontroly Objednatelem, </w:t>
      </w:r>
      <w:r w:rsidR="00F2525F" w:rsidRPr="00685293">
        <w:rPr>
          <w:rFonts w:ascii="Calibri" w:hAnsi="Calibri"/>
          <w:bCs/>
          <w:spacing w:val="-2"/>
        </w:rPr>
        <w:t>veškeré nestandardní jevy, provedené nezbytné oprávněné zásahy, úpravy a výměny dílů. Řádné vedení těchto záznamů je rovněž podmínkou pro poskytování plnění ze záruky, byla-li na Zařízení v rámci jeho pořízení poskytnuta záruka</w:t>
      </w:r>
      <w:r w:rsidR="00547332">
        <w:rPr>
          <w:rFonts w:ascii="Calibri" w:hAnsi="Calibri"/>
          <w:bCs/>
          <w:spacing w:val="-2"/>
        </w:rPr>
        <w:t>, a poskytování služeb dle Přílohy 1</w:t>
      </w:r>
      <w:r w:rsidR="00F2525F" w:rsidRPr="00685293">
        <w:rPr>
          <w:rFonts w:ascii="Calibri" w:hAnsi="Calibri"/>
          <w:bCs/>
          <w:spacing w:val="-2"/>
        </w:rPr>
        <w:t xml:space="preserve">. </w:t>
      </w:r>
      <w:r w:rsidR="00E258B1" w:rsidRPr="00685293">
        <w:rPr>
          <w:rFonts w:ascii="Calibri" w:hAnsi="Calibri"/>
          <w:spacing w:val="-2"/>
        </w:rPr>
        <w:t>V případě, že má Objednatel v úmyslu vyměnit na Zařízení součásti, prvky, media</w:t>
      </w:r>
      <w:r w:rsidR="003734D4" w:rsidRPr="00685293">
        <w:rPr>
          <w:rFonts w:ascii="Calibri" w:hAnsi="Calibri"/>
          <w:spacing w:val="-2"/>
        </w:rPr>
        <w:t xml:space="preserve">, funkčnosti </w:t>
      </w:r>
      <w:r w:rsidR="00E258B1" w:rsidRPr="00685293">
        <w:rPr>
          <w:rFonts w:ascii="Calibri" w:hAnsi="Calibri"/>
          <w:spacing w:val="-2"/>
        </w:rPr>
        <w:t>a</w:t>
      </w:r>
      <w:r w:rsidR="00274A9C">
        <w:rPr>
          <w:rFonts w:ascii="Calibri" w:hAnsi="Calibri"/>
          <w:spacing w:val="-2"/>
        </w:rPr>
        <w:t xml:space="preserve">pod. </w:t>
      </w:r>
      <w:r w:rsidR="00E258B1" w:rsidRPr="00685293">
        <w:rPr>
          <w:rFonts w:ascii="Calibri" w:hAnsi="Calibri"/>
          <w:spacing w:val="-2"/>
        </w:rPr>
        <w:t xml:space="preserve">nebo změnit pracovní postupy, je povinen předem získat písemný souhlas </w:t>
      </w:r>
      <w:proofErr w:type="spellStart"/>
      <w:r w:rsidR="00E258B1" w:rsidRPr="00685293">
        <w:rPr>
          <w:rFonts w:ascii="Calibri" w:hAnsi="Calibri"/>
          <w:spacing w:val="-2"/>
        </w:rPr>
        <w:t>Brukeru</w:t>
      </w:r>
      <w:proofErr w:type="spellEnd"/>
      <w:r w:rsidR="00E258B1" w:rsidRPr="00685293">
        <w:rPr>
          <w:rFonts w:ascii="Calibri" w:hAnsi="Calibri"/>
          <w:spacing w:val="-2"/>
        </w:rPr>
        <w:t xml:space="preserve">. </w:t>
      </w:r>
    </w:p>
    <w:p w14:paraId="49288D06" w14:textId="77777777" w:rsidR="004F0607" w:rsidRPr="00177FBD" w:rsidRDefault="004F0607" w:rsidP="004F0607">
      <w:pPr>
        <w:widowControl w:val="0"/>
        <w:numPr>
          <w:ilvl w:val="0"/>
          <w:numId w:val="8"/>
        </w:numPr>
        <w:spacing w:after="60"/>
        <w:ind w:left="360"/>
        <w:jc w:val="both"/>
        <w:rPr>
          <w:rFonts w:ascii="Calibri" w:hAnsi="Calibri"/>
          <w:bCs/>
          <w:spacing w:val="-2"/>
        </w:rPr>
      </w:pPr>
      <w:r w:rsidRPr="00177FBD">
        <w:rPr>
          <w:rFonts w:ascii="Calibri" w:hAnsi="Calibri"/>
          <w:b/>
          <w:bCs/>
          <w:spacing w:val="-2"/>
          <w:sz w:val="22"/>
        </w:rPr>
        <w:t>Výluky z plnění Zhotovitele.</w:t>
      </w:r>
      <w:r w:rsidRPr="00177FBD">
        <w:rPr>
          <w:rFonts w:ascii="Calibri" w:hAnsi="Calibri"/>
          <w:bCs/>
          <w:spacing w:val="-2"/>
          <w:sz w:val="22"/>
        </w:rPr>
        <w:t xml:space="preserve"> </w:t>
      </w:r>
      <w:r w:rsidRPr="00177FBD">
        <w:rPr>
          <w:rFonts w:ascii="Calibri" w:hAnsi="Calibri"/>
          <w:bCs/>
          <w:spacing w:val="-2"/>
        </w:rPr>
        <w:t xml:space="preserve">Součástí předmětu díla a ceny díla zejména nejsou, není-li ve smlouvě stanoveno jinak, plnění </w:t>
      </w:r>
      <w:r w:rsidRPr="004F0607">
        <w:rPr>
          <w:rFonts w:ascii="Calibri" w:hAnsi="Calibri"/>
          <w:spacing w:val="-2"/>
        </w:rPr>
        <w:t>zajišťovaná</w:t>
      </w:r>
      <w:r w:rsidRPr="00177FBD">
        <w:rPr>
          <w:rFonts w:ascii="Calibri" w:hAnsi="Calibri"/>
          <w:bCs/>
          <w:spacing w:val="-2"/>
        </w:rPr>
        <w:t xml:space="preserve"> a hrazená Objednatelem nebo jím pověřenou osobou, tzn. zejména: </w:t>
      </w:r>
    </w:p>
    <w:p w14:paraId="33B7077B" w14:textId="77777777" w:rsidR="004F0607" w:rsidRPr="00FB65CD" w:rsidRDefault="004F0607" w:rsidP="004F0607">
      <w:pPr>
        <w:widowControl w:val="0"/>
        <w:numPr>
          <w:ilvl w:val="0"/>
          <w:numId w:val="29"/>
        </w:numPr>
        <w:tabs>
          <w:tab w:val="clear" w:pos="1440"/>
        </w:tabs>
        <w:spacing w:after="60" w:line="220" w:lineRule="exact"/>
        <w:ind w:left="851"/>
        <w:jc w:val="both"/>
        <w:rPr>
          <w:rFonts w:ascii="Calibri" w:hAnsi="Calibri"/>
          <w:bCs/>
          <w:spacing w:val="-2"/>
        </w:rPr>
      </w:pPr>
      <w:r w:rsidRPr="00177FBD">
        <w:rPr>
          <w:rFonts w:ascii="Calibri" w:hAnsi="Calibri"/>
          <w:spacing w:val="-2"/>
        </w:rPr>
        <w:t xml:space="preserve">vyřízení </w:t>
      </w:r>
      <w:r w:rsidRPr="00FB65CD">
        <w:rPr>
          <w:rFonts w:ascii="Calibri" w:hAnsi="Calibri"/>
          <w:bCs/>
          <w:spacing w:val="-2"/>
        </w:rPr>
        <w:t xml:space="preserve">žádostí a získání všech </w:t>
      </w:r>
      <w:proofErr w:type="spellStart"/>
      <w:r w:rsidRPr="00FB65CD">
        <w:rPr>
          <w:rFonts w:ascii="Calibri" w:hAnsi="Calibri"/>
          <w:bCs/>
          <w:spacing w:val="-2"/>
        </w:rPr>
        <w:t>veřejno</w:t>
      </w:r>
      <w:proofErr w:type="spellEnd"/>
      <w:r w:rsidRPr="00FB65CD">
        <w:rPr>
          <w:rFonts w:ascii="Calibri" w:hAnsi="Calibri"/>
          <w:bCs/>
          <w:spacing w:val="-2"/>
        </w:rPr>
        <w:t>- i soukromoprávních povolení a souhlasů (a to včetně jejich změn), jsou-li k plnění této smlouvy ve vztahu k Zařízení nezbytné.</w:t>
      </w:r>
    </w:p>
    <w:p w14:paraId="0FA6CD88" w14:textId="56E71DB4" w:rsidR="004F0607" w:rsidRPr="00FB65CD" w:rsidRDefault="004F0607" w:rsidP="004F0607">
      <w:pPr>
        <w:widowControl w:val="0"/>
        <w:numPr>
          <w:ilvl w:val="0"/>
          <w:numId w:val="29"/>
        </w:numPr>
        <w:tabs>
          <w:tab w:val="clear" w:pos="1440"/>
        </w:tabs>
        <w:spacing w:after="60" w:line="220" w:lineRule="exact"/>
        <w:ind w:left="851"/>
        <w:jc w:val="both"/>
        <w:rPr>
          <w:rFonts w:ascii="Calibri" w:hAnsi="Calibri"/>
          <w:bCs/>
          <w:spacing w:val="-2"/>
        </w:rPr>
      </w:pPr>
      <w:r w:rsidRPr="00FB65CD">
        <w:rPr>
          <w:rFonts w:ascii="Calibri" w:hAnsi="Calibri"/>
          <w:bCs/>
          <w:spacing w:val="-2"/>
        </w:rPr>
        <w:t xml:space="preserve">zajištění a úhrada připravenosti místa plnění a jeho okolí, včetně dodávky a úhrady </w:t>
      </w:r>
      <w:r w:rsidRPr="009A1F0F">
        <w:rPr>
          <w:rFonts w:ascii="Calibri" w:hAnsi="Calibri"/>
          <w:bCs/>
          <w:spacing w:val="-2"/>
        </w:rPr>
        <w:t>energií, vody</w:t>
      </w:r>
      <w:r w:rsidR="009A1F0F">
        <w:rPr>
          <w:rFonts w:ascii="Calibri" w:hAnsi="Calibri"/>
          <w:bCs/>
          <w:spacing w:val="-2"/>
        </w:rPr>
        <w:t xml:space="preserve"> atd</w:t>
      </w:r>
      <w:r w:rsidRPr="00FB65CD">
        <w:rPr>
          <w:rFonts w:ascii="Calibri" w:hAnsi="Calibri"/>
          <w:bCs/>
          <w:spacing w:val="-2"/>
        </w:rPr>
        <w:t>.</w:t>
      </w:r>
    </w:p>
    <w:p w14:paraId="0D2797B3" w14:textId="1F80ECE1" w:rsidR="004F0607" w:rsidRDefault="004F0607" w:rsidP="004F0607">
      <w:pPr>
        <w:widowControl w:val="0"/>
        <w:numPr>
          <w:ilvl w:val="0"/>
          <w:numId w:val="29"/>
        </w:numPr>
        <w:tabs>
          <w:tab w:val="clear" w:pos="1440"/>
        </w:tabs>
        <w:spacing w:after="60" w:line="220" w:lineRule="exact"/>
        <w:ind w:left="851"/>
        <w:jc w:val="both"/>
        <w:rPr>
          <w:rFonts w:ascii="Calibri" w:hAnsi="Calibri"/>
          <w:spacing w:val="-2"/>
        </w:rPr>
      </w:pPr>
      <w:r w:rsidRPr="00FB65CD">
        <w:rPr>
          <w:rFonts w:ascii="Calibri" w:hAnsi="Calibri"/>
          <w:bCs/>
          <w:spacing w:val="-2"/>
        </w:rPr>
        <w:t>nedohodnou</w:t>
      </w:r>
      <w:r w:rsidRPr="00177FBD">
        <w:rPr>
          <w:rFonts w:ascii="Calibri" w:hAnsi="Calibri"/>
          <w:spacing w:val="-2"/>
        </w:rPr>
        <w:t>-li se smluvní strany jinak, zajištění a úhrada případných zkoušek a měření pro provozování Zařízení</w:t>
      </w:r>
      <w:r w:rsidR="00F2525F">
        <w:rPr>
          <w:rFonts w:ascii="Calibri" w:hAnsi="Calibri"/>
          <w:spacing w:val="-2"/>
        </w:rPr>
        <w:t xml:space="preserve">, </w:t>
      </w:r>
      <w:proofErr w:type="spellStart"/>
      <w:r w:rsidR="00F2525F">
        <w:rPr>
          <w:rFonts w:ascii="Calibri" w:hAnsi="Calibri"/>
          <w:spacing w:val="-2"/>
        </w:rPr>
        <w:t>elektrorevize</w:t>
      </w:r>
      <w:proofErr w:type="spellEnd"/>
      <w:r w:rsidR="00547332">
        <w:rPr>
          <w:rFonts w:ascii="Calibri" w:hAnsi="Calibri"/>
          <w:spacing w:val="-2"/>
        </w:rPr>
        <w:t>, uzemnění Zařízení, záložní zdroj pro Zařízení</w:t>
      </w:r>
      <w:r w:rsidR="00F2525F">
        <w:rPr>
          <w:rFonts w:ascii="Calibri" w:hAnsi="Calibri"/>
          <w:spacing w:val="-2"/>
        </w:rPr>
        <w:t>.</w:t>
      </w:r>
    </w:p>
    <w:p w14:paraId="42F377D5" w14:textId="1B894208" w:rsidR="004F0607" w:rsidRDefault="004F0607" w:rsidP="004F0607">
      <w:pPr>
        <w:widowControl w:val="0"/>
        <w:numPr>
          <w:ilvl w:val="0"/>
          <w:numId w:val="29"/>
        </w:numPr>
        <w:tabs>
          <w:tab w:val="clear" w:pos="1440"/>
        </w:tabs>
        <w:spacing w:after="60" w:line="220" w:lineRule="exact"/>
        <w:ind w:left="851"/>
        <w:jc w:val="both"/>
        <w:rPr>
          <w:rFonts w:ascii="Calibri" w:hAnsi="Calibri"/>
          <w:spacing w:val="-2"/>
        </w:rPr>
      </w:pPr>
      <w:r w:rsidRPr="009C051C">
        <w:rPr>
          <w:rFonts w:asciiTheme="minorHAnsi" w:hAnsiTheme="minorHAnsi" w:cs="Arial"/>
        </w:rPr>
        <w:t>zaji</w:t>
      </w:r>
      <w:r>
        <w:rPr>
          <w:rFonts w:asciiTheme="minorHAnsi" w:hAnsiTheme="minorHAnsi" w:cs="Arial"/>
        </w:rPr>
        <w:t xml:space="preserve">štění nonstop </w:t>
      </w:r>
      <w:r w:rsidRPr="009C051C">
        <w:rPr>
          <w:rFonts w:asciiTheme="minorHAnsi" w:hAnsiTheme="minorHAnsi" w:cs="Arial"/>
        </w:rPr>
        <w:t xml:space="preserve">připojení ovládacího počítače </w:t>
      </w:r>
      <w:r>
        <w:rPr>
          <w:rFonts w:asciiTheme="minorHAnsi" w:hAnsiTheme="minorHAnsi" w:cs="Arial"/>
        </w:rPr>
        <w:t>Z</w:t>
      </w:r>
      <w:r w:rsidRPr="009C051C">
        <w:rPr>
          <w:rFonts w:asciiTheme="minorHAnsi" w:hAnsiTheme="minorHAnsi" w:cs="Arial"/>
        </w:rPr>
        <w:t xml:space="preserve">ařízení k internetu </w:t>
      </w:r>
      <w:r>
        <w:rPr>
          <w:rFonts w:asciiTheme="minorHAnsi" w:hAnsiTheme="minorHAnsi" w:cs="Arial"/>
        </w:rPr>
        <w:t xml:space="preserve">zejména pro možnost vzdálené diagnostiky </w:t>
      </w:r>
      <w:r w:rsidR="00274A9C">
        <w:rPr>
          <w:rFonts w:asciiTheme="minorHAnsi" w:hAnsiTheme="minorHAnsi" w:cs="Arial"/>
        </w:rPr>
        <w:t>Z</w:t>
      </w:r>
      <w:r>
        <w:rPr>
          <w:rFonts w:asciiTheme="minorHAnsi" w:hAnsiTheme="minorHAnsi" w:cs="Arial"/>
        </w:rPr>
        <w:t>ařízení</w:t>
      </w:r>
      <w:r w:rsidR="00033325">
        <w:rPr>
          <w:rFonts w:asciiTheme="minorHAnsi" w:hAnsiTheme="minorHAnsi" w:cs="Arial"/>
        </w:rPr>
        <w:t xml:space="preserve"> a existenci a funkčnost aplikací pro vzdálenou diagnostiku</w:t>
      </w:r>
      <w:r>
        <w:rPr>
          <w:rFonts w:asciiTheme="minorHAnsi" w:hAnsiTheme="minorHAnsi" w:cs="Arial"/>
        </w:rPr>
        <w:t>.</w:t>
      </w:r>
    </w:p>
    <w:p w14:paraId="25960A43" w14:textId="2E8D6778" w:rsidR="00E03314" w:rsidRDefault="00E03314" w:rsidP="002233AE">
      <w:pPr>
        <w:pStyle w:val="Nadpis1"/>
        <w:widowControl w:val="0"/>
        <w:spacing w:line="240" w:lineRule="auto"/>
        <w:rPr>
          <w:color w:val="448420"/>
          <w:spacing w:val="-2"/>
          <w:sz w:val="40"/>
        </w:rPr>
      </w:pPr>
    </w:p>
    <w:p w14:paraId="01C72DC8" w14:textId="77777777" w:rsidR="00585967" w:rsidRPr="009D7C25" w:rsidRDefault="00585967" w:rsidP="009D7C25"/>
    <w:p w14:paraId="0814630B" w14:textId="195B227F" w:rsidR="006963E8" w:rsidRPr="00361E5D" w:rsidRDefault="00142052"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w:t>
      </w:r>
      <w:r w:rsidR="00A56837" w:rsidRPr="00361E5D">
        <w:rPr>
          <w:color w:val="0068B8"/>
          <w:spacing w:val="-2"/>
          <w:sz w:val="28"/>
          <w:szCs w:val="30"/>
        </w:rPr>
        <w:t>5</w:t>
      </w:r>
      <w:r w:rsidR="00A55151" w:rsidRPr="00361E5D">
        <w:rPr>
          <w:color w:val="0068B8"/>
          <w:spacing w:val="-2"/>
          <w:sz w:val="28"/>
          <w:szCs w:val="30"/>
        </w:rPr>
        <w:t>.</w:t>
      </w:r>
      <w:bookmarkStart w:id="14" w:name="_Toc246739400"/>
      <w:bookmarkEnd w:id="13"/>
      <w:r w:rsidR="00F774EC" w:rsidRPr="00361E5D">
        <w:rPr>
          <w:color w:val="0068B8"/>
          <w:spacing w:val="-2"/>
          <w:sz w:val="28"/>
          <w:szCs w:val="30"/>
        </w:rPr>
        <w:t xml:space="preserve"> </w:t>
      </w:r>
      <w:bookmarkEnd w:id="14"/>
      <w:r w:rsidR="00F2525F" w:rsidRPr="00361E5D">
        <w:rPr>
          <w:spacing w:val="-2"/>
          <w:sz w:val="28"/>
          <w:szCs w:val="30"/>
        </w:rPr>
        <w:t>H</w:t>
      </w:r>
      <w:r w:rsidR="003734D4" w:rsidRPr="00361E5D">
        <w:rPr>
          <w:spacing w:val="-2"/>
          <w:sz w:val="28"/>
          <w:szCs w:val="30"/>
        </w:rPr>
        <w:t xml:space="preserve">lášení </w:t>
      </w:r>
      <w:r w:rsidR="00F2525F" w:rsidRPr="00361E5D">
        <w:rPr>
          <w:spacing w:val="-2"/>
          <w:sz w:val="28"/>
          <w:szCs w:val="30"/>
        </w:rPr>
        <w:t xml:space="preserve">a odstraňování </w:t>
      </w:r>
      <w:r w:rsidR="003734D4" w:rsidRPr="00361E5D">
        <w:rPr>
          <w:spacing w:val="-2"/>
          <w:sz w:val="28"/>
          <w:szCs w:val="30"/>
        </w:rPr>
        <w:t>závad</w:t>
      </w:r>
    </w:p>
    <w:p w14:paraId="1128410A" w14:textId="77777777" w:rsidR="00A255F1" w:rsidRPr="00177FBD" w:rsidRDefault="00A255F1" w:rsidP="00B57FED">
      <w:pPr>
        <w:widowControl w:val="0"/>
        <w:rPr>
          <w:spacing w:val="-2"/>
          <w:sz w:val="16"/>
          <w:szCs w:val="16"/>
        </w:rPr>
      </w:pPr>
    </w:p>
    <w:p w14:paraId="221845E3" w14:textId="3E3109B2" w:rsidR="00D521EA" w:rsidRPr="0071295A" w:rsidRDefault="00C7693A" w:rsidP="00D521EA">
      <w:pPr>
        <w:widowControl w:val="0"/>
        <w:numPr>
          <w:ilvl w:val="0"/>
          <w:numId w:val="7"/>
        </w:numPr>
        <w:tabs>
          <w:tab w:val="clear" w:pos="720"/>
        </w:tabs>
        <w:spacing w:after="60"/>
        <w:ind w:left="426" w:hanging="426"/>
        <w:jc w:val="both"/>
        <w:rPr>
          <w:rFonts w:ascii="Calibri" w:hAnsi="Calibri"/>
          <w:spacing w:val="-4"/>
        </w:rPr>
      </w:pPr>
      <w:r>
        <w:rPr>
          <w:rFonts w:ascii="Calibri" w:hAnsi="Calibri"/>
          <w:b/>
          <w:spacing w:val="-2"/>
          <w:sz w:val="22"/>
          <w:szCs w:val="22"/>
        </w:rPr>
        <w:t>Hlášení závad</w:t>
      </w:r>
      <w:r w:rsidR="00267411" w:rsidRPr="003734D4">
        <w:rPr>
          <w:rFonts w:ascii="Calibri" w:hAnsi="Calibri"/>
          <w:b/>
          <w:spacing w:val="-2"/>
          <w:sz w:val="22"/>
          <w:szCs w:val="22"/>
        </w:rPr>
        <w:t>.</w:t>
      </w:r>
      <w:r w:rsidR="00267411" w:rsidRPr="003734D4">
        <w:rPr>
          <w:rFonts w:ascii="Calibri" w:hAnsi="Calibri"/>
          <w:spacing w:val="-2"/>
          <w:sz w:val="22"/>
          <w:szCs w:val="22"/>
        </w:rPr>
        <w:t xml:space="preserve"> </w:t>
      </w:r>
      <w:r w:rsidR="00267411" w:rsidRPr="003734D4">
        <w:rPr>
          <w:rFonts w:ascii="Calibri" w:hAnsi="Calibri"/>
          <w:spacing w:val="-2"/>
        </w:rPr>
        <w:t xml:space="preserve">Právní nároky z důvodu vady nebo jiného druhu odpovědnosti (včetně skryté vady) </w:t>
      </w:r>
      <w:r w:rsidR="00D521EA" w:rsidRPr="003734D4">
        <w:rPr>
          <w:rFonts w:ascii="Calibri" w:hAnsi="Calibri"/>
          <w:spacing w:val="-2"/>
        </w:rPr>
        <w:t xml:space="preserve">stejně jako </w:t>
      </w:r>
      <w:r w:rsidR="00967F83">
        <w:rPr>
          <w:rFonts w:ascii="Calibri" w:hAnsi="Calibri"/>
          <w:spacing w:val="-2"/>
        </w:rPr>
        <w:t xml:space="preserve">hlášení </w:t>
      </w:r>
      <w:r w:rsidR="00D521EA" w:rsidRPr="003734D4">
        <w:rPr>
          <w:rFonts w:ascii="Calibri" w:hAnsi="Calibri"/>
          <w:spacing w:val="-2"/>
        </w:rPr>
        <w:t>aktuální</w:t>
      </w:r>
      <w:r w:rsidR="00967F83">
        <w:rPr>
          <w:rFonts w:ascii="Calibri" w:hAnsi="Calibri"/>
          <w:spacing w:val="-2"/>
        </w:rPr>
        <w:t>ch závad</w:t>
      </w:r>
      <w:r w:rsidR="00D521EA" w:rsidRPr="003734D4">
        <w:rPr>
          <w:rFonts w:ascii="Calibri" w:hAnsi="Calibri"/>
          <w:spacing w:val="-2"/>
        </w:rPr>
        <w:t xml:space="preserve"> na Zařízení hlásí </w:t>
      </w:r>
      <w:r w:rsidR="00DD6487">
        <w:rPr>
          <w:rFonts w:ascii="Calibri" w:hAnsi="Calibri"/>
          <w:spacing w:val="-2"/>
        </w:rPr>
        <w:t xml:space="preserve">Objednatel </w:t>
      </w:r>
      <w:proofErr w:type="spellStart"/>
      <w:r>
        <w:rPr>
          <w:rFonts w:ascii="Calibri" w:hAnsi="Calibri"/>
          <w:spacing w:val="-2"/>
        </w:rPr>
        <w:t>Brukeru</w:t>
      </w:r>
      <w:proofErr w:type="spellEnd"/>
      <w:r>
        <w:rPr>
          <w:rFonts w:ascii="Calibri" w:hAnsi="Calibri"/>
          <w:spacing w:val="-2"/>
        </w:rPr>
        <w:t xml:space="preserve"> </w:t>
      </w:r>
      <w:r w:rsidR="00D521EA" w:rsidRPr="003734D4">
        <w:rPr>
          <w:rFonts w:ascii="Calibri" w:hAnsi="Calibri"/>
          <w:spacing w:val="-2"/>
        </w:rPr>
        <w:t xml:space="preserve">buď </w:t>
      </w:r>
      <w:r w:rsidR="00D521EA" w:rsidRPr="00967F83">
        <w:rPr>
          <w:rFonts w:ascii="Calibri" w:hAnsi="Calibri"/>
          <w:b/>
          <w:spacing w:val="-2"/>
        </w:rPr>
        <w:t>telefonicky</w:t>
      </w:r>
      <w:r w:rsidR="00D521EA" w:rsidRPr="003734D4">
        <w:rPr>
          <w:rFonts w:ascii="Calibri" w:hAnsi="Calibri"/>
          <w:spacing w:val="-2"/>
        </w:rPr>
        <w:t xml:space="preserve"> na </w:t>
      </w:r>
      <w:proofErr w:type="spellStart"/>
      <w:r w:rsidR="00D521EA" w:rsidRPr="003734D4">
        <w:rPr>
          <w:rFonts w:ascii="Calibri" w:hAnsi="Calibri"/>
          <w:spacing w:val="-2"/>
        </w:rPr>
        <w:t>Hotline</w:t>
      </w:r>
      <w:proofErr w:type="spellEnd"/>
      <w:r w:rsidR="00D521EA" w:rsidRPr="003734D4">
        <w:rPr>
          <w:rFonts w:ascii="Calibri" w:hAnsi="Calibri"/>
          <w:spacing w:val="-2"/>
        </w:rPr>
        <w:t xml:space="preserve"> telefonu </w:t>
      </w:r>
      <w:proofErr w:type="spellStart"/>
      <w:r w:rsidR="00D521EA" w:rsidRPr="003734D4">
        <w:rPr>
          <w:rFonts w:ascii="Calibri" w:hAnsi="Calibri"/>
          <w:spacing w:val="-2"/>
        </w:rPr>
        <w:t>Bruker</w:t>
      </w:r>
      <w:proofErr w:type="spellEnd"/>
      <w:r w:rsidR="00D521EA" w:rsidRPr="003734D4">
        <w:rPr>
          <w:rFonts w:ascii="Calibri" w:hAnsi="Calibri"/>
          <w:spacing w:val="-2"/>
        </w:rPr>
        <w:t xml:space="preserve"> s.r.o.: +420 606 630</w:t>
      </w:r>
      <w:r w:rsidR="003734D4" w:rsidRPr="003734D4">
        <w:rPr>
          <w:rFonts w:ascii="Calibri" w:hAnsi="Calibri"/>
          <w:spacing w:val="-2"/>
        </w:rPr>
        <w:t> </w:t>
      </w:r>
      <w:r w:rsidR="00D521EA" w:rsidRPr="003734D4">
        <w:rPr>
          <w:rFonts w:ascii="Calibri" w:hAnsi="Calibri"/>
          <w:spacing w:val="-2"/>
        </w:rPr>
        <w:t>702</w:t>
      </w:r>
      <w:r w:rsidR="003734D4" w:rsidRPr="003734D4">
        <w:rPr>
          <w:rFonts w:ascii="Calibri" w:hAnsi="Calibri"/>
          <w:spacing w:val="-2"/>
        </w:rPr>
        <w:t xml:space="preserve"> (</w:t>
      </w:r>
      <w:r w:rsidR="00BA3C52">
        <w:rPr>
          <w:rFonts w:ascii="Calibri" w:hAnsi="Calibri"/>
          <w:spacing w:val="-2"/>
        </w:rPr>
        <w:t xml:space="preserve">pokud </w:t>
      </w:r>
      <w:r w:rsidR="00BA3C52" w:rsidRPr="00BA3C52">
        <w:rPr>
          <w:rFonts w:ascii="Calibri" w:hAnsi="Calibri"/>
          <w:spacing w:val="-2"/>
        </w:rPr>
        <w:t>závada nebyla obratem odstraněna</w:t>
      </w:r>
      <w:r w:rsidR="00BA3C52">
        <w:rPr>
          <w:rFonts w:ascii="Calibri" w:hAnsi="Calibri"/>
          <w:spacing w:val="-2"/>
        </w:rPr>
        <w:t xml:space="preserve">, pak je nutno neprodleně nahlásit </w:t>
      </w:r>
      <w:proofErr w:type="spellStart"/>
      <w:r w:rsidR="00BA3C52">
        <w:rPr>
          <w:rFonts w:ascii="Calibri" w:hAnsi="Calibri"/>
          <w:spacing w:val="-2"/>
        </w:rPr>
        <w:t>Brukeru</w:t>
      </w:r>
      <w:proofErr w:type="spellEnd"/>
      <w:r w:rsidR="00BA3C52">
        <w:rPr>
          <w:rFonts w:ascii="Calibri" w:hAnsi="Calibri"/>
          <w:spacing w:val="-2"/>
        </w:rPr>
        <w:t xml:space="preserve"> </w:t>
      </w:r>
      <w:r w:rsidR="003734D4" w:rsidRPr="003734D4">
        <w:rPr>
          <w:rFonts w:ascii="Calibri" w:hAnsi="Calibri"/>
          <w:spacing w:val="-2"/>
        </w:rPr>
        <w:t>některým z dále uvedených způsobů)</w:t>
      </w:r>
      <w:r w:rsidR="00D521EA" w:rsidRPr="003734D4">
        <w:rPr>
          <w:rFonts w:ascii="Calibri" w:hAnsi="Calibri"/>
          <w:spacing w:val="-2"/>
        </w:rPr>
        <w:t xml:space="preserve"> nebo </w:t>
      </w:r>
      <w:r w:rsidR="003734D4" w:rsidRPr="00967F83">
        <w:rPr>
          <w:rFonts w:ascii="Calibri" w:hAnsi="Calibri"/>
          <w:b/>
          <w:spacing w:val="-2"/>
        </w:rPr>
        <w:t>e-mailem</w:t>
      </w:r>
      <w:r w:rsidR="003734D4" w:rsidRPr="003734D4">
        <w:rPr>
          <w:rFonts w:ascii="Calibri" w:hAnsi="Calibri"/>
          <w:spacing w:val="-2"/>
        </w:rPr>
        <w:t xml:space="preserve"> (</w:t>
      </w:r>
      <w:hyperlink r:id="rId11" w:history="1">
        <w:r w:rsidR="003734D4" w:rsidRPr="00685293">
          <w:rPr>
            <w:rFonts w:ascii="Calibri" w:hAnsi="Calibri"/>
            <w:color w:val="002060"/>
            <w:spacing w:val="-2"/>
          </w:rPr>
          <w:t>servis@bruker.com</w:t>
        </w:r>
      </w:hyperlink>
      <w:r w:rsidR="003734D4" w:rsidRPr="003734D4">
        <w:rPr>
          <w:rFonts w:ascii="Calibri" w:hAnsi="Calibri"/>
          <w:spacing w:val="-2"/>
        </w:rPr>
        <w:t>)</w:t>
      </w:r>
      <w:r w:rsidR="003734D4">
        <w:rPr>
          <w:rFonts w:ascii="Calibri" w:hAnsi="Calibri"/>
          <w:spacing w:val="-2"/>
        </w:rPr>
        <w:t xml:space="preserve"> nebo </w:t>
      </w:r>
      <w:r w:rsidR="00D521EA" w:rsidRPr="00967F83">
        <w:rPr>
          <w:rFonts w:ascii="Calibri" w:hAnsi="Calibri"/>
          <w:b/>
          <w:spacing w:val="-2"/>
        </w:rPr>
        <w:t>přes webový formulář</w:t>
      </w:r>
      <w:r w:rsidR="00D521EA" w:rsidRPr="003734D4">
        <w:rPr>
          <w:rFonts w:ascii="Calibri" w:hAnsi="Calibri"/>
          <w:spacing w:val="-2"/>
        </w:rPr>
        <w:t xml:space="preserve">: </w:t>
      </w:r>
      <w:hyperlink r:id="rId12" w:history="1">
        <w:r w:rsidR="00D521EA" w:rsidRPr="00685293">
          <w:rPr>
            <w:rFonts w:ascii="Calibri" w:hAnsi="Calibri"/>
            <w:color w:val="002060"/>
            <w:spacing w:val="-2"/>
          </w:rPr>
          <w:t>http://www.bruker-sro.cz/servis-a-podpora-formular</w:t>
        </w:r>
      </w:hyperlink>
      <w:r w:rsidR="00D521EA" w:rsidRPr="003734D4">
        <w:rPr>
          <w:rFonts w:ascii="Calibri" w:hAnsi="Calibri"/>
          <w:spacing w:val="-2"/>
        </w:rPr>
        <w:t xml:space="preserve">, a to bez </w:t>
      </w:r>
      <w:r w:rsidR="00D521EA" w:rsidRPr="0071295A">
        <w:rPr>
          <w:rFonts w:ascii="Calibri" w:hAnsi="Calibri"/>
          <w:spacing w:val="-4"/>
        </w:rPr>
        <w:t>zbytečného odkladu poté, co závadu zjistil, každopádně nejpozději do 5 dnů ode dne, kdy se taková vada projevila nebo kdy byla zjištěna či zjištěna být mohla (podle toho, co na</w:t>
      </w:r>
      <w:r w:rsidR="00D521EA" w:rsidRPr="0071295A">
        <w:rPr>
          <w:rFonts w:ascii="Calibri" w:hAnsi="Calibri"/>
          <w:spacing w:val="-4"/>
        </w:rPr>
        <w:softHyphen/>
        <w:t>stane dříve).</w:t>
      </w:r>
      <w:r w:rsidR="003734D4" w:rsidRPr="0071295A">
        <w:rPr>
          <w:rFonts w:ascii="Calibri" w:hAnsi="Calibri"/>
          <w:spacing w:val="-4"/>
        </w:rPr>
        <w:t xml:space="preserve"> Způsoby </w:t>
      </w:r>
      <w:r w:rsidR="00BA3C52" w:rsidRPr="0071295A">
        <w:rPr>
          <w:rFonts w:ascii="Calibri" w:hAnsi="Calibri"/>
          <w:spacing w:val="-4"/>
        </w:rPr>
        <w:t>na</w:t>
      </w:r>
      <w:r w:rsidR="003734D4" w:rsidRPr="0071295A">
        <w:rPr>
          <w:rFonts w:ascii="Calibri" w:hAnsi="Calibri"/>
          <w:spacing w:val="-4"/>
        </w:rPr>
        <w:t>hlášení</w:t>
      </w:r>
      <w:r w:rsidR="00BA3C52" w:rsidRPr="0071295A">
        <w:rPr>
          <w:rFonts w:ascii="Calibri" w:hAnsi="Calibri"/>
          <w:spacing w:val="-4"/>
        </w:rPr>
        <w:t xml:space="preserve"> Zhotoviteli může </w:t>
      </w:r>
      <w:proofErr w:type="spellStart"/>
      <w:r w:rsidR="00BA3C52" w:rsidRPr="0071295A">
        <w:rPr>
          <w:rFonts w:ascii="Calibri" w:hAnsi="Calibri"/>
          <w:spacing w:val="-4"/>
        </w:rPr>
        <w:t>Bruker</w:t>
      </w:r>
      <w:proofErr w:type="spellEnd"/>
      <w:r w:rsidR="00BA3C52" w:rsidRPr="0071295A">
        <w:rPr>
          <w:rFonts w:ascii="Calibri" w:hAnsi="Calibri"/>
          <w:spacing w:val="-4"/>
        </w:rPr>
        <w:t xml:space="preserve"> jednostranně měnit (kupř. </w:t>
      </w:r>
      <w:r w:rsidR="0071295A" w:rsidRPr="0071295A">
        <w:rPr>
          <w:rFonts w:ascii="Calibri" w:hAnsi="Calibri"/>
          <w:spacing w:val="-4"/>
        </w:rPr>
        <w:t xml:space="preserve">nová </w:t>
      </w:r>
      <w:r w:rsidR="00BA3C52" w:rsidRPr="0071295A">
        <w:rPr>
          <w:rFonts w:ascii="Calibri" w:hAnsi="Calibri"/>
          <w:spacing w:val="-4"/>
        </w:rPr>
        <w:t>e-mail</w:t>
      </w:r>
      <w:r w:rsidR="0071295A" w:rsidRPr="0071295A">
        <w:rPr>
          <w:rFonts w:ascii="Calibri" w:hAnsi="Calibri"/>
          <w:spacing w:val="-4"/>
        </w:rPr>
        <w:t>ová adresa</w:t>
      </w:r>
      <w:r w:rsidR="00BA3C52" w:rsidRPr="0071295A">
        <w:rPr>
          <w:rFonts w:ascii="Calibri" w:hAnsi="Calibri"/>
          <w:spacing w:val="-4"/>
        </w:rPr>
        <w:t>)</w:t>
      </w:r>
      <w:r w:rsidR="00D33282" w:rsidRPr="0071295A">
        <w:rPr>
          <w:rFonts w:ascii="Calibri" w:hAnsi="Calibri"/>
          <w:spacing w:val="-4"/>
        </w:rPr>
        <w:t xml:space="preserve">; nahlášení/reklamace je považována za řádnou okamžikem poskytnutí všech nezbytných a/nebo Zhotovitelem vyžádaných informací ke stavu </w:t>
      </w:r>
      <w:r w:rsidR="0071295A" w:rsidRPr="0071295A">
        <w:rPr>
          <w:rFonts w:ascii="Calibri" w:hAnsi="Calibri"/>
          <w:spacing w:val="-4"/>
        </w:rPr>
        <w:t>Z</w:t>
      </w:r>
      <w:r w:rsidR="00D33282" w:rsidRPr="0071295A">
        <w:rPr>
          <w:rFonts w:ascii="Calibri" w:hAnsi="Calibri"/>
          <w:spacing w:val="-4"/>
        </w:rPr>
        <w:t>ařízení (včetně kupř. zaslání fotografií Zařízení)</w:t>
      </w:r>
      <w:r w:rsidR="00BA3C52" w:rsidRPr="0071295A">
        <w:rPr>
          <w:rFonts w:ascii="Calibri" w:hAnsi="Calibri"/>
          <w:spacing w:val="-4"/>
        </w:rPr>
        <w:t>.</w:t>
      </w:r>
    </w:p>
    <w:p w14:paraId="0B882009" w14:textId="42421DAD" w:rsidR="00967F83" w:rsidRPr="00967F83" w:rsidRDefault="00D521EA" w:rsidP="00B62325">
      <w:pPr>
        <w:widowControl w:val="0"/>
        <w:numPr>
          <w:ilvl w:val="0"/>
          <w:numId w:val="7"/>
        </w:numPr>
        <w:tabs>
          <w:tab w:val="clear" w:pos="720"/>
        </w:tabs>
        <w:spacing w:after="60"/>
        <w:ind w:left="426" w:hanging="426"/>
        <w:jc w:val="both"/>
        <w:rPr>
          <w:rFonts w:ascii="Calibri" w:hAnsi="Calibri"/>
          <w:bCs/>
          <w:spacing w:val="-2"/>
        </w:rPr>
      </w:pPr>
      <w:r>
        <w:rPr>
          <w:rFonts w:ascii="Calibri" w:hAnsi="Calibri"/>
          <w:b/>
          <w:spacing w:val="-2"/>
          <w:sz w:val="22"/>
          <w:szCs w:val="22"/>
        </w:rPr>
        <w:t>Ř</w:t>
      </w:r>
      <w:r w:rsidRPr="00177FBD">
        <w:rPr>
          <w:rFonts w:ascii="Calibri" w:hAnsi="Calibri"/>
          <w:b/>
          <w:spacing w:val="-2"/>
          <w:sz w:val="22"/>
          <w:szCs w:val="22"/>
        </w:rPr>
        <w:t xml:space="preserve">ešení </w:t>
      </w:r>
      <w:r w:rsidR="00C7693A">
        <w:rPr>
          <w:rFonts w:ascii="Calibri" w:hAnsi="Calibri"/>
          <w:b/>
          <w:spacing w:val="-2"/>
          <w:sz w:val="22"/>
          <w:szCs w:val="22"/>
        </w:rPr>
        <w:t>závad</w:t>
      </w:r>
      <w:r>
        <w:rPr>
          <w:rFonts w:ascii="Calibri" w:hAnsi="Calibri"/>
          <w:b/>
          <w:spacing w:val="-2"/>
          <w:sz w:val="22"/>
          <w:szCs w:val="22"/>
        </w:rPr>
        <w:t>.</w:t>
      </w:r>
      <w:r w:rsidRPr="00177FBD">
        <w:rPr>
          <w:rFonts w:ascii="Calibri" w:hAnsi="Calibri"/>
          <w:bCs/>
          <w:spacing w:val="-2"/>
        </w:rPr>
        <w:t xml:space="preserve"> </w:t>
      </w:r>
      <w:r w:rsidR="00267411" w:rsidRPr="00177FBD">
        <w:rPr>
          <w:rFonts w:ascii="Calibri" w:hAnsi="Calibri"/>
          <w:bCs/>
          <w:spacing w:val="-2"/>
        </w:rPr>
        <w:t>Po uplatnění reklamace</w:t>
      </w:r>
      <w:r>
        <w:rPr>
          <w:rFonts w:ascii="Calibri" w:hAnsi="Calibri"/>
          <w:bCs/>
          <w:spacing w:val="-2"/>
        </w:rPr>
        <w:t xml:space="preserve"> či závady</w:t>
      </w:r>
      <w:r w:rsidR="00267411" w:rsidRPr="00177FBD">
        <w:rPr>
          <w:rFonts w:ascii="Calibri" w:hAnsi="Calibri"/>
          <w:bCs/>
          <w:spacing w:val="-2"/>
        </w:rPr>
        <w:t xml:space="preserve"> je Objednatel povinen umož</w:t>
      </w:r>
      <w:r w:rsidR="00532D64" w:rsidRPr="00177FBD">
        <w:rPr>
          <w:rFonts w:ascii="Calibri" w:hAnsi="Calibri"/>
          <w:bCs/>
          <w:spacing w:val="-2"/>
        </w:rPr>
        <w:t>nit</w:t>
      </w:r>
      <w:r w:rsidR="00267411" w:rsidRPr="00177FBD">
        <w:rPr>
          <w:rFonts w:ascii="Calibri" w:hAnsi="Calibri"/>
          <w:bCs/>
          <w:spacing w:val="-2"/>
        </w:rPr>
        <w:t xml:space="preserve"> Zhotoviteli provedení kontrol, měření či zkoušek atp. stavu z hlediska existence a oprávněnosti uplatněné</w:t>
      </w:r>
      <w:r w:rsidR="00C7693A">
        <w:rPr>
          <w:rFonts w:ascii="Calibri" w:hAnsi="Calibri"/>
          <w:bCs/>
          <w:spacing w:val="-2"/>
        </w:rPr>
        <w:t>ho hlášení/</w:t>
      </w:r>
      <w:r w:rsidR="00267411" w:rsidRPr="00177FBD">
        <w:rPr>
          <w:rFonts w:ascii="Calibri" w:hAnsi="Calibri"/>
          <w:bCs/>
          <w:spacing w:val="-2"/>
        </w:rPr>
        <w:t>reklamace, a to včetně případné demontáže za účelem odborného (laboratorního) prověření. Během vyřizování reklamace musí mít Zhotovitel nonstop přístup k </w:t>
      </w:r>
      <w:r w:rsidR="006C69FA" w:rsidRPr="00177FBD">
        <w:rPr>
          <w:rFonts w:ascii="Calibri" w:hAnsi="Calibri"/>
          <w:bCs/>
          <w:spacing w:val="-2"/>
        </w:rPr>
        <w:t>Zařízení</w:t>
      </w:r>
      <w:r w:rsidR="00706475" w:rsidRPr="00177FBD">
        <w:rPr>
          <w:rFonts w:ascii="Calibri" w:hAnsi="Calibri"/>
          <w:bCs/>
          <w:spacing w:val="-2"/>
        </w:rPr>
        <w:t xml:space="preserve"> </w:t>
      </w:r>
      <w:r w:rsidR="00267411" w:rsidRPr="00177FBD">
        <w:rPr>
          <w:rFonts w:ascii="Calibri" w:hAnsi="Calibri"/>
          <w:bCs/>
          <w:spacing w:val="-2"/>
        </w:rPr>
        <w:t>a veškeré provozní dokumentaci.</w:t>
      </w:r>
      <w:r w:rsidR="00267411" w:rsidRPr="00967F83">
        <w:rPr>
          <w:rFonts w:ascii="Calibri" w:hAnsi="Calibri"/>
          <w:bCs/>
          <w:spacing w:val="-2"/>
        </w:rPr>
        <w:t xml:space="preserve"> </w:t>
      </w:r>
    </w:p>
    <w:p w14:paraId="35B93839" w14:textId="042DF137" w:rsidR="00267411" w:rsidRDefault="005557E5" w:rsidP="00967F83">
      <w:pPr>
        <w:widowControl w:val="0"/>
        <w:spacing w:after="60"/>
        <w:ind w:left="426"/>
        <w:jc w:val="both"/>
        <w:rPr>
          <w:rFonts w:ascii="Calibri" w:hAnsi="Calibri"/>
          <w:spacing w:val="-2"/>
        </w:rPr>
      </w:pPr>
      <w:r w:rsidRPr="00177FBD">
        <w:rPr>
          <w:rFonts w:ascii="Calibri" w:hAnsi="Calibri"/>
          <w:spacing w:val="-2"/>
        </w:rPr>
        <w:t>U vad</w:t>
      </w:r>
      <w:r w:rsidR="002F3350">
        <w:rPr>
          <w:rFonts w:ascii="Calibri" w:hAnsi="Calibri"/>
          <w:spacing w:val="-2"/>
        </w:rPr>
        <w:t>/poruch</w:t>
      </w:r>
      <w:r w:rsidRPr="00177FBD">
        <w:rPr>
          <w:rFonts w:ascii="Calibri" w:hAnsi="Calibri"/>
          <w:spacing w:val="-2"/>
        </w:rPr>
        <w:t xml:space="preserve"> </w:t>
      </w:r>
      <w:r w:rsidR="00685293" w:rsidRPr="00177FBD">
        <w:rPr>
          <w:rFonts w:ascii="Calibri" w:hAnsi="Calibri"/>
          <w:spacing w:val="-2"/>
        </w:rPr>
        <w:t xml:space="preserve">Zhotovitel </w:t>
      </w:r>
      <w:r w:rsidRPr="00177FBD">
        <w:rPr>
          <w:rFonts w:ascii="Calibri" w:hAnsi="Calibri"/>
          <w:spacing w:val="-2"/>
        </w:rPr>
        <w:t xml:space="preserve">provede </w:t>
      </w:r>
      <w:r w:rsidRPr="00177FBD">
        <w:rPr>
          <w:rFonts w:ascii="Calibri" w:hAnsi="Calibri"/>
          <w:bCs/>
          <w:spacing w:val="-2"/>
        </w:rPr>
        <w:t xml:space="preserve">podle svého kompetentního uvážení </w:t>
      </w:r>
      <w:r w:rsidRPr="00177FBD">
        <w:rPr>
          <w:rFonts w:ascii="Calibri" w:hAnsi="Calibri"/>
          <w:spacing w:val="-2"/>
        </w:rPr>
        <w:t>odstranění vady formou opravy, případně výměnou vadného dílu nebo kom</w:t>
      </w:r>
      <w:r w:rsidRPr="00177FBD">
        <w:rPr>
          <w:rFonts w:ascii="Calibri" w:hAnsi="Calibri"/>
          <w:spacing w:val="-2"/>
        </w:rPr>
        <w:softHyphen/>
        <w:t>ponenty za bezvadné (včetně možnosti dodání a instalace jiné komponenty plně funkčně kompatibilní a minimálně stejných nebo lepších technických parametrů) nebo poskytnutím jednorázové slevy. N</w:t>
      </w:r>
      <w:r w:rsidR="003C36D4" w:rsidRPr="00177FBD">
        <w:rPr>
          <w:rFonts w:ascii="Calibri" w:hAnsi="Calibri"/>
          <w:spacing w:val="-2"/>
        </w:rPr>
        <w:t xml:space="preserve">ení-li doba </w:t>
      </w:r>
      <w:r w:rsidRPr="00177FBD">
        <w:rPr>
          <w:rFonts w:ascii="Calibri" w:hAnsi="Calibri"/>
          <w:spacing w:val="-2"/>
        </w:rPr>
        <w:t xml:space="preserve">k vypořádání vady </w:t>
      </w:r>
      <w:r w:rsidR="003C36D4" w:rsidRPr="00177FBD">
        <w:rPr>
          <w:rFonts w:ascii="Calibri" w:hAnsi="Calibri"/>
          <w:spacing w:val="-2"/>
        </w:rPr>
        <w:t>mezi stranami do</w:t>
      </w:r>
      <w:r w:rsidR="003C36D4" w:rsidRPr="00177FBD">
        <w:rPr>
          <w:rFonts w:ascii="Calibri" w:hAnsi="Calibri"/>
          <w:spacing w:val="-2"/>
        </w:rPr>
        <w:softHyphen/>
        <w:t>hod</w:t>
      </w:r>
      <w:r w:rsidR="003C36D4" w:rsidRPr="00177FBD">
        <w:rPr>
          <w:rFonts w:ascii="Calibri" w:hAnsi="Calibri"/>
          <w:spacing w:val="-2"/>
        </w:rPr>
        <w:softHyphen/>
        <w:t xml:space="preserve">nuta, je </w:t>
      </w:r>
      <w:r w:rsidR="007D405F" w:rsidRPr="00177FBD">
        <w:rPr>
          <w:rFonts w:ascii="Calibri" w:hAnsi="Calibri"/>
          <w:spacing w:val="-2"/>
        </w:rPr>
        <w:t xml:space="preserve">Zhotovitel povinen vady odstranit ve lhůtě </w:t>
      </w:r>
      <w:r w:rsidR="004F7F41" w:rsidRPr="00177FBD">
        <w:rPr>
          <w:rFonts w:ascii="Calibri" w:hAnsi="Calibri"/>
          <w:spacing w:val="-2"/>
        </w:rPr>
        <w:t>přiměřené nebo účelné</w:t>
      </w:r>
      <w:r w:rsidR="003C36D4" w:rsidRPr="00177FBD">
        <w:rPr>
          <w:rFonts w:ascii="Calibri" w:hAnsi="Calibri"/>
          <w:spacing w:val="-2"/>
        </w:rPr>
        <w:t xml:space="preserve"> po</w:t>
      </w:r>
      <w:r w:rsidR="003C36D4" w:rsidRPr="00177FBD">
        <w:rPr>
          <w:rFonts w:ascii="Calibri" w:hAnsi="Calibri"/>
          <w:spacing w:val="-2"/>
        </w:rPr>
        <w:softHyphen/>
        <w:t xml:space="preserve">třebám </w:t>
      </w:r>
      <w:r w:rsidR="00531F82" w:rsidRPr="00177FBD">
        <w:rPr>
          <w:rFonts w:ascii="Calibri" w:hAnsi="Calibri"/>
          <w:spacing w:val="-2"/>
        </w:rPr>
        <w:t>řešení</w:t>
      </w:r>
      <w:r w:rsidR="003C36D4" w:rsidRPr="00177FBD">
        <w:rPr>
          <w:rFonts w:ascii="Calibri" w:hAnsi="Calibri"/>
          <w:spacing w:val="-2"/>
        </w:rPr>
        <w:t xml:space="preserve"> vad</w:t>
      </w:r>
      <w:r w:rsidR="004F7F41" w:rsidRPr="00177FBD">
        <w:rPr>
          <w:rFonts w:ascii="Calibri" w:hAnsi="Calibri"/>
          <w:spacing w:val="-2"/>
        </w:rPr>
        <w:t xml:space="preserve"> (kupř. při další plánované odstávce Zařízení</w:t>
      </w:r>
      <w:r w:rsidR="002F3350">
        <w:rPr>
          <w:rFonts w:ascii="Calibri" w:hAnsi="Calibri"/>
          <w:spacing w:val="-2"/>
        </w:rPr>
        <w:t>, nemá-li vada podstatný vliv na Zařízení</w:t>
      </w:r>
      <w:r w:rsidR="004F7F41" w:rsidRPr="00177FBD">
        <w:rPr>
          <w:rFonts w:ascii="Calibri" w:hAnsi="Calibri"/>
          <w:spacing w:val="-2"/>
        </w:rPr>
        <w:t>)</w:t>
      </w:r>
      <w:r w:rsidR="00D33282">
        <w:rPr>
          <w:rFonts w:ascii="Calibri" w:hAnsi="Calibri"/>
          <w:spacing w:val="-2"/>
        </w:rPr>
        <w:t xml:space="preserve">, počínající od úplného nahlášení </w:t>
      </w:r>
      <w:r w:rsidR="00D33282">
        <w:rPr>
          <w:rFonts w:ascii="Calibri" w:hAnsi="Calibri"/>
          <w:spacing w:val="-2"/>
        </w:rPr>
        <w:lastRenderedPageBreak/>
        <w:t>vady a poskytnutí informací Zhotoviteli</w:t>
      </w:r>
      <w:r w:rsidR="003C36D4" w:rsidRPr="00177FBD">
        <w:rPr>
          <w:rFonts w:ascii="Calibri" w:hAnsi="Calibri"/>
          <w:spacing w:val="-2"/>
        </w:rPr>
        <w:t>.</w:t>
      </w:r>
      <w:r w:rsidR="00267411" w:rsidRPr="00177FBD">
        <w:rPr>
          <w:rFonts w:ascii="Calibri" w:hAnsi="Calibri"/>
          <w:spacing w:val="-2"/>
        </w:rPr>
        <w:t xml:space="preserve"> </w:t>
      </w:r>
      <w:r w:rsidR="00267411" w:rsidRPr="00177FBD">
        <w:rPr>
          <w:rFonts w:ascii="Calibri" w:hAnsi="Calibri"/>
          <w:bCs/>
          <w:spacing w:val="-2"/>
        </w:rPr>
        <w:t xml:space="preserve">Až do opačného, resp. jiného rozhodnutí Zhotovitele nezasahuje Objednatel do předmětu reklamace či jinak nezhoršuje/neznemožňuje možnost objasnění a prověření </w:t>
      </w:r>
      <w:r w:rsidR="00531F82" w:rsidRPr="00177FBD">
        <w:rPr>
          <w:rFonts w:ascii="Calibri" w:hAnsi="Calibri"/>
          <w:bCs/>
          <w:spacing w:val="-2"/>
        </w:rPr>
        <w:t>reklamovaných nedostatků –</w:t>
      </w:r>
      <w:r w:rsidR="00267411" w:rsidRPr="00177FBD">
        <w:rPr>
          <w:rFonts w:ascii="Calibri" w:hAnsi="Calibri"/>
          <w:bCs/>
          <w:spacing w:val="-2"/>
        </w:rPr>
        <w:t xml:space="preserve"> ledaže </w:t>
      </w:r>
      <w:r w:rsidR="00532D64" w:rsidRPr="00177FBD">
        <w:rPr>
          <w:rFonts w:ascii="Calibri" w:hAnsi="Calibri"/>
          <w:bCs/>
          <w:spacing w:val="-2"/>
        </w:rPr>
        <w:t xml:space="preserve">je Objednatel povinen zasáhnout v rámci prevence, </w:t>
      </w:r>
      <w:r w:rsidR="002F3350">
        <w:rPr>
          <w:rFonts w:ascii="Calibri" w:hAnsi="Calibri"/>
          <w:bCs/>
          <w:spacing w:val="-2"/>
        </w:rPr>
        <w:t xml:space="preserve">kdy </w:t>
      </w:r>
      <w:r w:rsidR="00532D64" w:rsidRPr="00177FBD">
        <w:rPr>
          <w:rFonts w:ascii="Calibri" w:hAnsi="Calibri"/>
          <w:bCs/>
          <w:spacing w:val="-2"/>
        </w:rPr>
        <w:t xml:space="preserve">je </w:t>
      </w:r>
      <w:r w:rsidR="00267411" w:rsidRPr="00177FBD">
        <w:rPr>
          <w:rFonts w:ascii="Calibri" w:hAnsi="Calibri"/>
          <w:bCs/>
          <w:spacing w:val="-2"/>
        </w:rPr>
        <w:t>objektivně ohrožen vážně na zdraví nebo objektivně hrozí jiné, podstatně roz</w:t>
      </w:r>
      <w:r w:rsidR="00531F82" w:rsidRPr="00177FBD">
        <w:rPr>
          <w:rFonts w:ascii="Calibri" w:hAnsi="Calibri"/>
          <w:bCs/>
          <w:spacing w:val="-2"/>
        </w:rPr>
        <w:t>sáhlejší poškození technologie</w:t>
      </w:r>
      <w:r w:rsidR="00267411" w:rsidRPr="00177FBD">
        <w:rPr>
          <w:rFonts w:ascii="Calibri" w:hAnsi="Calibri"/>
          <w:bCs/>
          <w:spacing w:val="-2"/>
        </w:rPr>
        <w:t xml:space="preserve">. </w:t>
      </w:r>
      <w:r w:rsidR="00632FDD">
        <w:rPr>
          <w:rFonts w:ascii="Calibri" w:hAnsi="Calibri"/>
          <w:spacing w:val="-2"/>
        </w:rPr>
        <w:t>Z</w:t>
      </w:r>
      <w:r w:rsidR="00267411" w:rsidRPr="00177FBD">
        <w:rPr>
          <w:rFonts w:ascii="Calibri" w:hAnsi="Calibri"/>
          <w:spacing w:val="-2"/>
        </w:rPr>
        <w:t xml:space="preserve">hotovitele </w:t>
      </w:r>
      <w:r w:rsidR="00632FDD">
        <w:rPr>
          <w:rFonts w:ascii="Calibri" w:hAnsi="Calibri"/>
          <w:spacing w:val="-2"/>
        </w:rPr>
        <w:t xml:space="preserve">si může </w:t>
      </w:r>
      <w:r w:rsidR="00267411" w:rsidRPr="00177FBD">
        <w:rPr>
          <w:rFonts w:ascii="Calibri" w:hAnsi="Calibri"/>
          <w:spacing w:val="-2"/>
        </w:rPr>
        <w:t>vyměněné</w:t>
      </w:r>
      <w:r w:rsidR="00632FDD">
        <w:rPr>
          <w:rFonts w:ascii="Calibri" w:hAnsi="Calibri"/>
          <w:spacing w:val="-2"/>
        </w:rPr>
        <w:t xml:space="preserve"> či</w:t>
      </w:r>
      <w:r w:rsidR="00267411" w:rsidRPr="00177FBD">
        <w:rPr>
          <w:rFonts w:ascii="Calibri" w:hAnsi="Calibri"/>
          <w:spacing w:val="-2"/>
        </w:rPr>
        <w:t xml:space="preserve"> vadou dotčené díly </w:t>
      </w:r>
      <w:r w:rsidR="00177FBD" w:rsidRPr="00177FBD">
        <w:rPr>
          <w:rFonts w:ascii="Calibri" w:hAnsi="Calibri"/>
          <w:spacing w:val="-2"/>
        </w:rPr>
        <w:t xml:space="preserve">bezplatně </w:t>
      </w:r>
      <w:r w:rsidR="00632FDD">
        <w:rPr>
          <w:rFonts w:ascii="Calibri" w:hAnsi="Calibri"/>
          <w:spacing w:val="-2"/>
        </w:rPr>
        <w:t>ponechat</w:t>
      </w:r>
      <w:r w:rsidR="00267411" w:rsidRPr="00177FBD">
        <w:rPr>
          <w:rFonts w:ascii="Calibri" w:hAnsi="Calibri"/>
          <w:spacing w:val="-2"/>
        </w:rPr>
        <w:t xml:space="preserve">. </w:t>
      </w:r>
      <w:r w:rsidR="00023D5B" w:rsidRPr="00177FBD">
        <w:rPr>
          <w:rFonts w:ascii="Calibri" w:hAnsi="Calibri"/>
          <w:spacing w:val="-2"/>
        </w:rPr>
        <w:t>U vad</w:t>
      </w:r>
      <w:r w:rsidR="002F3350">
        <w:rPr>
          <w:rFonts w:ascii="Calibri" w:hAnsi="Calibri"/>
          <w:spacing w:val="-2"/>
        </w:rPr>
        <w:t>/poruch</w:t>
      </w:r>
      <w:r w:rsidR="00023D5B" w:rsidRPr="00177FBD">
        <w:rPr>
          <w:rFonts w:ascii="Calibri" w:hAnsi="Calibri"/>
          <w:spacing w:val="-2"/>
        </w:rPr>
        <w:t xml:space="preserve"> se neposkytuje náhrada ušlého zisku.</w:t>
      </w:r>
      <w:r w:rsidR="00023D5B">
        <w:rPr>
          <w:rFonts w:ascii="Calibri" w:hAnsi="Calibri"/>
          <w:spacing w:val="-2"/>
        </w:rPr>
        <w:t xml:space="preserve"> </w:t>
      </w:r>
      <w:r w:rsidR="003C36D4" w:rsidRPr="00177FBD">
        <w:rPr>
          <w:rFonts w:ascii="Calibri" w:hAnsi="Calibri"/>
          <w:spacing w:val="-2"/>
        </w:rPr>
        <w:t>Pokud Zho</w:t>
      </w:r>
      <w:r w:rsidR="003C36D4" w:rsidRPr="00177FBD">
        <w:rPr>
          <w:rFonts w:ascii="Calibri" w:hAnsi="Calibri"/>
          <w:spacing w:val="-2"/>
        </w:rPr>
        <w:softHyphen/>
        <w:t>tovitel zjistí, že reklamovaná vada není vadou</w:t>
      </w:r>
      <w:r w:rsidR="00AA6DEF" w:rsidRPr="00177FBD">
        <w:rPr>
          <w:rFonts w:ascii="Calibri" w:hAnsi="Calibri"/>
          <w:spacing w:val="-2"/>
        </w:rPr>
        <w:t xml:space="preserve">, za níž </w:t>
      </w:r>
      <w:r w:rsidR="002F3350" w:rsidRPr="00177FBD">
        <w:rPr>
          <w:rFonts w:ascii="Calibri" w:hAnsi="Calibri"/>
          <w:spacing w:val="-2"/>
        </w:rPr>
        <w:t xml:space="preserve">Zhotovitel </w:t>
      </w:r>
      <w:r w:rsidR="00AA6DEF" w:rsidRPr="00177FBD">
        <w:rPr>
          <w:rFonts w:ascii="Calibri" w:hAnsi="Calibri"/>
          <w:spacing w:val="-2"/>
        </w:rPr>
        <w:t>odpovídá</w:t>
      </w:r>
      <w:r w:rsidR="002F3350">
        <w:rPr>
          <w:rFonts w:ascii="Calibri" w:hAnsi="Calibri"/>
          <w:spacing w:val="-2"/>
        </w:rPr>
        <w:t xml:space="preserve"> nebo spadá do Přílohy č. 1</w:t>
      </w:r>
      <w:r w:rsidR="003C36D4" w:rsidRPr="00177FBD">
        <w:rPr>
          <w:rFonts w:ascii="Calibri" w:hAnsi="Calibri"/>
          <w:spacing w:val="-2"/>
        </w:rPr>
        <w:t xml:space="preserve">, </w:t>
      </w:r>
      <w:r w:rsidR="00532D64" w:rsidRPr="00177FBD">
        <w:rPr>
          <w:rFonts w:ascii="Calibri" w:hAnsi="Calibri"/>
          <w:spacing w:val="-2"/>
        </w:rPr>
        <w:t xml:space="preserve">je </w:t>
      </w:r>
      <w:r w:rsidR="00AA6DEF" w:rsidRPr="00177FBD">
        <w:rPr>
          <w:rFonts w:ascii="Calibri" w:hAnsi="Calibri"/>
          <w:spacing w:val="-2"/>
        </w:rPr>
        <w:t xml:space="preserve">Zhotovitel </w:t>
      </w:r>
      <w:r w:rsidR="00532D64" w:rsidRPr="00177FBD">
        <w:rPr>
          <w:rFonts w:ascii="Calibri" w:hAnsi="Calibri"/>
          <w:spacing w:val="-2"/>
        </w:rPr>
        <w:t xml:space="preserve">oprávněn požadovat, aby </w:t>
      </w:r>
      <w:r w:rsidR="00177FBD" w:rsidRPr="00177FBD">
        <w:rPr>
          <w:rFonts w:ascii="Calibri" w:hAnsi="Calibri"/>
          <w:spacing w:val="-2"/>
        </w:rPr>
        <w:t xml:space="preserve">Objednatel </w:t>
      </w:r>
      <w:r w:rsidR="00532D64" w:rsidRPr="00177FBD">
        <w:rPr>
          <w:rFonts w:ascii="Calibri" w:hAnsi="Calibri"/>
          <w:spacing w:val="-2"/>
        </w:rPr>
        <w:t>Zhotovitel</w:t>
      </w:r>
      <w:r w:rsidR="00177FBD" w:rsidRPr="00177FBD">
        <w:rPr>
          <w:rFonts w:ascii="Calibri" w:hAnsi="Calibri"/>
          <w:spacing w:val="-2"/>
        </w:rPr>
        <w:t>i</w:t>
      </w:r>
      <w:r w:rsidR="00532D64" w:rsidRPr="00177FBD">
        <w:rPr>
          <w:rFonts w:ascii="Calibri" w:hAnsi="Calibri"/>
          <w:spacing w:val="-2"/>
        </w:rPr>
        <w:t xml:space="preserve"> </w:t>
      </w:r>
      <w:r w:rsidR="00AA6DEF" w:rsidRPr="00177FBD">
        <w:rPr>
          <w:rFonts w:ascii="Calibri" w:hAnsi="Calibri"/>
          <w:spacing w:val="-2"/>
        </w:rPr>
        <w:t xml:space="preserve">uhradil náklady </w:t>
      </w:r>
      <w:r w:rsidR="00177FBD" w:rsidRPr="00177FBD">
        <w:rPr>
          <w:rFonts w:ascii="Calibri" w:hAnsi="Calibri"/>
          <w:spacing w:val="-2"/>
        </w:rPr>
        <w:t xml:space="preserve">spojené </w:t>
      </w:r>
      <w:r w:rsidR="00AA6DEF" w:rsidRPr="00177FBD">
        <w:rPr>
          <w:rFonts w:ascii="Calibri" w:hAnsi="Calibri"/>
          <w:spacing w:val="-2"/>
        </w:rPr>
        <w:t xml:space="preserve">s posouzením vady. </w:t>
      </w:r>
    </w:p>
    <w:p w14:paraId="2C1CDD84" w14:textId="73B5AA42" w:rsidR="00632FDD" w:rsidRPr="00F73225" w:rsidRDefault="00F77E4B" w:rsidP="00632FDD">
      <w:pPr>
        <w:widowControl w:val="0"/>
        <w:spacing w:after="60"/>
        <w:ind w:left="426"/>
        <w:jc w:val="both"/>
        <w:rPr>
          <w:rFonts w:ascii="Calibri" w:hAnsi="Calibri"/>
          <w:spacing w:val="-2"/>
        </w:rPr>
      </w:pPr>
      <w:r>
        <w:rPr>
          <w:rFonts w:ascii="Calibri" w:hAnsi="Calibri"/>
          <w:spacing w:val="-2"/>
        </w:rPr>
        <w:t xml:space="preserve">V odůvodněných případech a v zájmu zachování základní funkcionality </w:t>
      </w:r>
      <w:r w:rsidR="006E145D">
        <w:rPr>
          <w:rFonts w:ascii="Calibri" w:hAnsi="Calibri"/>
          <w:spacing w:val="-2"/>
        </w:rPr>
        <w:t xml:space="preserve">může Zhotovitel </w:t>
      </w:r>
      <w:r>
        <w:rPr>
          <w:rFonts w:ascii="Calibri" w:hAnsi="Calibri"/>
          <w:spacing w:val="-2"/>
        </w:rPr>
        <w:t xml:space="preserve">rovněž </w:t>
      </w:r>
      <w:r w:rsidR="006E145D">
        <w:rPr>
          <w:rFonts w:ascii="Calibri" w:hAnsi="Calibri"/>
          <w:spacing w:val="-2"/>
        </w:rPr>
        <w:t xml:space="preserve">provést </w:t>
      </w:r>
      <w:r>
        <w:rPr>
          <w:rFonts w:ascii="Calibri" w:hAnsi="Calibri"/>
          <w:spacing w:val="-2"/>
        </w:rPr>
        <w:t>provizorní/</w:t>
      </w:r>
      <w:r w:rsidR="00632FDD" w:rsidRPr="00632FDD">
        <w:rPr>
          <w:rFonts w:ascii="Calibri" w:hAnsi="Calibri"/>
          <w:spacing w:val="-2"/>
        </w:rPr>
        <w:t>dočasné řešení poruchy</w:t>
      </w:r>
      <w:r w:rsidR="006E145D">
        <w:rPr>
          <w:rFonts w:ascii="Calibri" w:hAnsi="Calibri"/>
          <w:spacing w:val="-2"/>
        </w:rPr>
        <w:t>/</w:t>
      </w:r>
      <w:r w:rsidR="00632FDD" w:rsidRPr="00F73225">
        <w:rPr>
          <w:rFonts w:ascii="Calibri" w:hAnsi="Calibri"/>
          <w:spacing w:val="-2"/>
        </w:rPr>
        <w:t>závad</w:t>
      </w:r>
      <w:r w:rsidR="00632FDD" w:rsidRPr="00632FDD">
        <w:rPr>
          <w:rFonts w:ascii="Calibri" w:hAnsi="Calibri"/>
          <w:spacing w:val="-2"/>
        </w:rPr>
        <w:t>y.</w:t>
      </w:r>
      <w:r w:rsidR="00632FDD" w:rsidRPr="00F73225">
        <w:rPr>
          <w:rFonts w:ascii="Calibri" w:hAnsi="Calibri"/>
          <w:spacing w:val="-2"/>
        </w:rPr>
        <w:t xml:space="preserve"> Při prov</w:t>
      </w:r>
      <w:r>
        <w:rPr>
          <w:rFonts w:ascii="Calibri" w:hAnsi="Calibri"/>
          <w:spacing w:val="-2"/>
        </w:rPr>
        <w:t xml:space="preserve">izorním odstranění závady nebo </w:t>
      </w:r>
      <w:r w:rsidR="00632FDD" w:rsidRPr="00F73225">
        <w:rPr>
          <w:rFonts w:ascii="Calibri" w:hAnsi="Calibri"/>
          <w:spacing w:val="-2"/>
        </w:rPr>
        <w:t>poruchy může dojít k</w:t>
      </w:r>
      <w:r w:rsidR="00632FDD" w:rsidRPr="00632FDD">
        <w:rPr>
          <w:rFonts w:ascii="Calibri" w:hAnsi="Calibri"/>
          <w:spacing w:val="-2"/>
        </w:rPr>
        <w:t xml:space="preserve"> </w:t>
      </w:r>
      <w:r w:rsidR="00632FDD" w:rsidRPr="00F73225">
        <w:rPr>
          <w:rFonts w:ascii="Calibri" w:hAnsi="Calibri"/>
          <w:spacing w:val="-2"/>
        </w:rPr>
        <w:t>částečnému omezení funkcí</w:t>
      </w:r>
      <w:r w:rsidR="003C7DC5">
        <w:rPr>
          <w:rFonts w:ascii="Calibri" w:hAnsi="Calibri"/>
          <w:spacing w:val="-2"/>
        </w:rPr>
        <w:t xml:space="preserve">, ale základní funkce </w:t>
      </w:r>
      <w:r>
        <w:rPr>
          <w:rFonts w:ascii="Calibri" w:hAnsi="Calibri"/>
          <w:spacing w:val="-2"/>
        </w:rPr>
        <w:t xml:space="preserve">zůstanou </w:t>
      </w:r>
      <w:r w:rsidR="003C7DC5">
        <w:rPr>
          <w:rFonts w:ascii="Calibri" w:hAnsi="Calibri"/>
          <w:spacing w:val="-2"/>
        </w:rPr>
        <w:t>využitelné</w:t>
      </w:r>
      <w:r w:rsidR="006E145D">
        <w:rPr>
          <w:rFonts w:ascii="Calibri" w:hAnsi="Calibri"/>
          <w:spacing w:val="-2"/>
        </w:rPr>
        <w:t xml:space="preserve">. </w:t>
      </w:r>
      <w:r w:rsidR="00632FDD" w:rsidRPr="00F73225">
        <w:rPr>
          <w:rFonts w:ascii="Calibri" w:hAnsi="Calibri"/>
          <w:spacing w:val="-2"/>
        </w:rPr>
        <w:t xml:space="preserve">Provizorním </w:t>
      </w:r>
      <w:r w:rsidR="006E145D">
        <w:rPr>
          <w:rFonts w:ascii="Calibri" w:hAnsi="Calibri"/>
          <w:spacing w:val="-2"/>
        </w:rPr>
        <w:t>zásahem</w:t>
      </w:r>
      <w:r w:rsidR="00632FDD" w:rsidRPr="00F73225">
        <w:rPr>
          <w:rFonts w:ascii="Calibri" w:hAnsi="Calibri"/>
          <w:spacing w:val="-2"/>
        </w:rPr>
        <w:t xml:space="preserve"> není požadavek považován za </w:t>
      </w:r>
      <w:r w:rsidR="00632FDD" w:rsidRPr="00632FDD">
        <w:rPr>
          <w:rFonts w:ascii="Calibri" w:hAnsi="Calibri"/>
          <w:spacing w:val="-2"/>
        </w:rPr>
        <w:t xml:space="preserve">zcela </w:t>
      </w:r>
      <w:r w:rsidR="00632FDD" w:rsidRPr="00F73225">
        <w:rPr>
          <w:rFonts w:ascii="Calibri" w:hAnsi="Calibri"/>
          <w:spacing w:val="-2"/>
        </w:rPr>
        <w:t>vyřízený</w:t>
      </w:r>
      <w:r w:rsidR="006E145D">
        <w:rPr>
          <w:rFonts w:ascii="Calibri" w:hAnsi="Calibri"/>
          <w:spacing w:val="-2"/>
        </w:rPr>
        <w:t xml:space="preserve"> (</w:t>
      </w:r>
      <w:r w:rsidR="00632FDD" w:rsidRPr="00632FDD">
        <w:rPr>
          <w:rFonts w:ascii="Calibri" w:hAnsi="Calibri"/>
          <w:spacing w:val="-2"/>
        </w:rPr>
        <w:t xml:space="preserve">nevznikají </w:t>
      </w:r>
      <w:r w:rsidR="006E145D">
        <w:rPr>
          <w:rFonts w:ascii="Calibri" w:hAnsi="Calibri"/>
          <w:spacing w:val="-2"/>
        </w:rPr>
        <w:t xml:space="preserve">však </w:t>
      </w:r>
      <w:r w:rsidR="00632FDD" w:rsidRPr="00632FDD">
        <w:rPr>
          <w:rFonts w:ascii="Calibri" w:hAnsi="Calibri"/>
          <w:spacing w:val="-2"/>
        </w:rPr>
        <w:t>sankční nároky vůči Zhotoviteli</w:t>
      </w:r>
      <w:r w:rsidR="006E145D">
        <w:rPr>
          <w:rFonts w:ascii="Calibri" w:hAnsi="Calibri"/>
          <w:spacing w:val="-2"/>
        </w:rPr>
        <w:t xml:space="preserve"> a nejsou tím </w:t>
      </w:r>
      <w:r w:rsidR="00632FDD" w:rsidRPr="00632FDD">
        <w:rPr>
          <w:rFonts w:ascii="Calibri" w:hAnsi="Calibri"/>
          <w:spacing w:val="-2"/>
        </w:rPr>
        <w:t xml:space="preserve">dotčena prodloužení </w:t>
      </w:r>
      <w:r w:rsidR="003C7DC5">
        <w:rPr>
          <w:rFonts w:ascii="Calibri" w:hAnsi="Calibri"/>
          <w:spacing w:val="-2"/>
        </w:rPr>
        <w:t xml:space="preserve">pro plnění Zhotovitele </w:t>
      </w:r>
      <w:r w:rsidR="00632FDD" w:rsidRPr="00632FDD">
        <w:rPr>
          <w:rFonts w:ascii="Calibri" w:hAnsi="Calibri"/>
          <w:spacing w:val="-2"/>
        </w:rPr>
        <w:t>způsobená mimo zavinění Zhotovitele)</w:t>
      </w:r>
      <w:r w:rsidR="006E145D">
        <w:rPr>
          <w:rFonts w:ascii="Calibri" w:hAnsi="Calibri"/>
          <w:spacing w:val="-2"/>
        </w:rPr>
        <w:t xml:space="preserve"> a </w:t>
      </w:r>
      <w:r w:rsidR="00632FDD" w:rsidRPr="00632FDD">
        <w:rPr>
          <w:rFonts w:ascii="Calibri" w:hAnsi="Calibri"/>
          <w:spacing w:val="-2"/>
        </w:rPr>
        <w:t xml:space="preserve">Zhotovitel </w:t>
      </w:r>
      <w:r w:rsidR="00632FDD" w:rsidRPr="00F73225">
        <w:rPr>
          <w:rFonts w:ascii="Calibri" w:hAnsi="Calibri"/>
          <w:spacing w:val="-2"/>
        </w:rPr>
        <w:t xml:space="preserve">bude pokračovat v servisním zásahu </w:t>
      </w:r>
      <w:r w:rsidR="006E145D">
        <w:rPr>
          <w:rFonts w:ascii="Calibri" w:hAnsi="Calibri"/>
          <w:spacing w:val="-2"/>
        </w:rPr>
        <w:t>po odpadnutí důvodu pro provizorium</w:t>
      </w:r>
      <w:r w:rsidR="00632FDD" w:rsidRPr="00F73225">
        <w:rPr>
          <w:rFonts w:ascii="Calibri" w:hAnsi="Calibri"/>
          <w:spacing w:val="-2"/>
        </w:rPr>
        <w:t>.</w:t>
      </w:r>
    </w:p>
    <w:p w14:paraId="48F1B2A2" w14:textId="1E55E4FE" w:rsidR="00E258B1" w:rsidRDefault="00E258B1" w:rsidP="00E258B1">
      <w:pPr>
        <w:widowControl w:val="0"/>
        <w:numPr>
          <w:ilvl w:val="0"/>
          <w:numId w:val="7"/>
        </w:numPr>
        <w:tabs>
          <w:tab w:val="clear" w:pos="720"/>
        </w:tabs>
        <w:spacing w:after="60"/>
        <w:ind w:left="426" w:hanging="426"/>
        <w:jc w:val="both"/>
        <w:rPr>
          <w:rFonts w:ascii="Calibri" w:hAnsi="Calibri"/>
          <w:spacing w:val="-2"/>
        </w:rPr>
      </w:pPr>
      <w:r w:rsidRPr="00E258B1">
        <w:rPr>
          <w:rFonts w:ascii="Calibri" w:hAnsi="Calibri"/>
          <w:b/>
          <w:spacing w:val="-2"/>
          <w:sz w:val="22"/>
        </w:rPr>
        <w:t>Přerušení provozu Zařízení.</w:t>
      </w:r>
      <w:r>
        <w:rPr>
          <w:rFonts w:ascii="Calibri" w:hAnsi="Calibri"/>
          <w:spacing w:val="-2"/>
        </w:rPr>
        <w:t xml:space="preserve"> </w:t>
      </w:r>
      <w:r w:rsidRPr="00E258B1">
        <w:rPr>
          <w:rFonts w:ascii="Calibri" w:hAnsi="Calibri"/>
          <w:spacing w:val="-2"/>
        </w:rPr>
        <w:t>Objednatel bere na vědomí, že provoz Zařízení nebo jakékoli jeho části může být dočasně přerušen provádění</w:t>
      </w:r>
      <w:r w:rsidR="002F3350">
        <w:rPr>
          <w:rFonts w:ascii="Calibri" w:hAnsi="Calibri"/>
          <w:spacing w:val="-2"/>
        </w:rPr>
        <w:t>m</w:t>
      </w:r>
      <w:r w:rsidRPr="00E258B1">
        <w:rPr>
          <w:rFonts w:ascii="Calibri" w:hAnsi="Calibri"/>
          <w:spacing w:val="-2"/>
        </w:rPr>
        <w:t xml:space="preserve"> </w:t>
      </w:r>
      <w:r>
        <w:rPr>
          <w:rFonts w:ascii="Calibri" w:hAnsi="Calibri"/>
          <w:spacing w:val="-2"/>
        </w:rPr>
        <w:t xml:space="preserve">díla </w:t>
      </w:r>
      <w:r w:rsidR="002F3350">
        <w:rPr>
          <w:rFonts w:ascii="Calibri" w:hAnsi="Calibri"/>
          <w:spacing w:val="-2"/>
        </w:rPr>
        <w:t xml:space="preserve">či </w:t>
      </w:r>
      <w:r>
        <w:rPr>
          <w:rFonts w:ascii="Calibri" w:hAnsi="Calibri"/>
          <w:spacing w:val="-2"/>
        </w:rPr>
        <w:t>víceprací</w:t>
      </w:r>
      <w:r w:rsidRPr="00E258B1">
        <w:rPr>
          <w:rFonts w:ascii="Calibri" w:hAnsi="Calibri"/>
          <w:spacing w:val="-2"/>
        </w:rPr>
        <w:t xml:space="preserve">. </w:t>
      </w:r>
      <w:proofErr w:type="spellStart"/>
      <w:r>
        <w:rPr>
          <w:rFonts w:ascii="Calibri" w:hAnsi="Calibri"/>
          <w:spacing w:val="-2"/>
        </w:rPr>
        <w:t>Bruker</w:t>
      </w:r>
      <w:proofErr w:type="spellEnd"/>
      <w:r>
        <w:rPr>
          <w:rFonts w:ascii="Calibri" w:hAnsi="Calibri"/>
          <w:spacing w:val="-2"/>
        </w:rPr>
        <w:t xml:space="preserve"> </w:t>
      </w:r>
      <w:r w:rsidRPr="00E258B1">
        <w:rPr>
          <w:rFonts w:ascii="Calibri" w:hAnsi="Calibri"/>
          <w:spacing w:val="-2"/>
        </w:rPr>
        <w:t xml:space="preserve">není vůči Objednateli odpovědný za nemožnost použití Zařízení nebo jakékoli jeho části, za ušlý zisk, ukončení jakékoli smlouvy nebo za jakoukoli nepřímou nebo následnou újmu nebo škodu, která může vzniknout Objednateli </w:t>
      </w:r>
      <w:r w:rsidR="00DD6487">
        <w:rPr>
          <w:rFonts w:ascii="Calibri" w:hAnsi="Calibri"/>
          <w:spacing w:val="-2"/>
        </w:rPr>
        <w:t xml:space="preserve">či 3. osobám </w:t>
      </w:r>
      <w:r w:rsidRPr="00E258B1">
        <w:rPr>
          <w:rFonts w:ascii="Calibri" w:hAnsi="Calibri"/>
          <w:spacing w:val="-2"/>
        </w:rPr>
        <w:t>jako důsledek takového dočasného přerušení.</w:t>
      </w:r>
    </w:p>
    <w:p w14:paraId="13AE1155" w14:textId="77777777" w:rsidR="005B71EB" w:rsidRPr="00E258B1" w:rsidRDefault="005B71EB" w:rsidP="005B71EB">
      <w:pPr>
        <w:widowControl w:val="0"/>
        <w:spacing w:after="60"/>
        <w:ind w:left="426"/>
        <w:jc w:val="both"/>
        <w:rPr>
          <w:rFonts w:ascii="Calibri" w:hAnsi="Calibri"/>
          <w:spacing w:val="-2"/>
        </w:rPr>
      </w:pPr>
    </w:p>
    <w:p w14:paraId="6CAF135F" w14:textId="756CE5A5" w:rsidR="00883DC1" w:rsidRPr="00361E5D" w:rsidRDefault="005066F0" w:rsidP="00361E5D">
      <w:pPr>
        <w:pStyle w:val="Nadpis1"/>
        <w:widowControl w:val="0"/>
        <w:shd w:val="clear" w:color="auto" w:fill="ECF1F8"/>
        <w:ind w:left="426"/>
        <w:rPr>
          <w:spacing w:val="-2"/>
          <w:sz w:val="28"/>
          <w:szCs w:val="30"/>
        </w:rPr>
      </w:pPr>
      <w:bookmarkStart w:id="15" w:name="_Toc246739403"/>
      <w:r w:rsidRPr="00361E5D">
        <w:rPr>
          <w:color w:val="0068B8"/>
          <w:spacing w:val="-2"/>
          <w:sz w:val="28"/>
          <w:szCs w:val="30"/>
        </w:rPr>
        <w:t xml:space="preserve">Článek </w:t>
      </w:r>
      <w:r w:rsidR="00A56837" w:rsidRPr="00361E5D">
        <w:rPr>
          <w:color w:val="0068B8"/>
          <w:spacing w:val="-2"/>
          <w:sz w:val="28"/>
          <w:szCs w:val="30"/>
        </w:rPr>
        <w:t>6</w:t>
      </w:r>
      <w:r w:rsidR="00D946B2" w:rsidRPr="00361E5D">
        <w:rPr>
          <w:color w:val="0068B8"/>
          <w:spacing w:val="-2"/>
          <w:sz w:val="28"/>
          <w:szCs w:val="30"/>
        </w:rPr>
        <w:t>.</w:t>
      </w:r>
      <w:bookmarkStart w:id="16" w:name="_Toc246739404"/>
      <w:bookmarkEnd w:id="15"/>
      <w:r w:rsidR="00F774EC" w:rsidRPr="00361E5D">
        <w:rPr>
          <w:color w:val="0068B8"/>
          <w:spacing w:val="-2"/>
          <w:sz w:val="28"/>
          <w:szCs w:val="30"/>
        </w:rPr>
        <w:t xml:space="preserve"> </w:t>
      </w:r>
      <w:r w:rsidR="00224C92" w:rsidRPr="00361E5D">
        <w:rPr>
          <w:spacing w:val="-2"/>
          <w:sz w:val="28"/>
          <w:szCs w:val="30"/>
        </w:rPr>
        <w:t>Trvání a u</w:t>
      </w:r>
      <w:r w:rsidR="003C36D4" w:rsidRPr="00361E5D">
        <w:rPr>
          <w:spacing w:val="-2"/>
          <w:sz w:val="28"/>
          <w:szCs w:val="30"/>
        </w:rPr>
        <w:t xml:space="preserve">končení </w:t>
      </w:r>
      <w:r w:rsidR="006D64D7" w:rsidRPr="00361E5D">
        <w:rPr>
          <w:spacing w:val="-2"/>
          <w:sz w:val="28"/>
          <w:szCs w:val="30"/>
        </w:rPr>
        <w:t>smlouvy</w:t>
      </w:r>
      <w:bookmarkEnd w:id="16"/>
    </w:p>
    <w:p w14:paraId="13871A47" w14:textId="77777777" w:rsidR="003C36D4" w:rsidRPr="00177FBD" w:rsidRDefault="003C36D4" w:rsidP="003C36D4">
      <w:pPr>
        <w:widowControl w:val="0"/>
        <w:spacing w:after="60"/>
        <w:ind w:left="426"/>
        <w:jc w:val="both"/>
        <w:rPr>
          <w:rFonts w:ascii="Calibri" w:hAnsi="Calibri"/>
          <w:spacing w:val="-2"/>
          <w:sz w:val="14"/>
        </w:rPr>
      </w:pPr>
    </w:p>
    <w:p w14:paraId="08ECCD29" w14:textId="2A3DAF78" w:rsidR="00966C7A" w:rsidRDefault="00224C92" w:rsidP="00224C92">
      <w:pPr>
        <w:widowControl w:val="0"/>
        <w:numPr>
          <w:ilvl w:val="0"/>
          <w:numId w:val="3"/>
        </w:numPr>
        <w:tabs>
          <w:tab w:val="clear" w:pos="720"/>
        </w:tabs>
        <w:spacing w:after="60"/>
        <w:ind w:left="426" w:hanging="426"/>
        <w:jc w:val="both"/>
        <w:rPr>
          <w:rFonts w:ascii="Calibri" w:hAnsi="Calibri"/>
          <w:spacing w:val="-2"/>
        </w:rPr>
      </w:pPr>
      <w:r w:rsidRPr="00224C92">
        <w:rPr>
          <w:rFonts w:ascii="Calibri" w:hAnsi="Calibri"/>
          <w:b/>
          <w:spacing w:val="-2"/>
          <w:sz w:val="22"/>
        </w:rPr>
        <w:t>Trvání smlouvy.</w:t>
      </w:r>
      <w:r w:rsidRPr="00224C92">
        <w:rPr>
          <w:rFonts w:ascii="Calibri" w:hAnsi="Calibri"/>
          <w:spacing w:val="-2"/>
          <w:sz w:val="22"/>
        </w:rPr>
        <w:t xml:space="preserve"> </w:t>
      </w:r>
      <w:r w:rsidRPr="00224C92">
        <w:rPr>
          <w:rFonts w:ascii="Calibri" w:hAnsi="Calibri"/>
          <w:spacing w:val="-2"/>
        </w:rPr>
        <w:t xml:space="preserve">Tato smlouva se uzavírá </w:t>
      </w:r>
      <w:r w:rsidRPr="00685293">
        <w:rPr>
          <w:rFonts w:ascii="Calibri" w:hAnsi="Calibri"/>
          <w:b/>
          <w:spacing w:val="-2"/>
        </w:rPr>
        <w:t>na období 12 měsíců</w:t>
      </w:r>
      <w:r w:rsidRPr="00224C92">
        <w:rPr>
          <w:rFonts w:ascii="Calibri" w:hAnsi="Calibri"/>
          <w:spacing w:val="-2"/>
        </w:rPr>
        <w:t xml:space="preserve"> s </w:t>
      </w:r>
      <w:r w:rsidR="00966C7A">
        <w:rPr>
          <w:rFonts w:ascii="Calibri" w:hAnsi="Calibri"/>
          <w:spacing w:val="-2"/>
        </w:rPr>
        <w:t>účinností</w:t>
      </w:r>
      <w:r w:rsidRPr="00224C92">
        <w:rPr>
          <w:rFonts w:ascii="Calibri" w:hAnsi="Calibri"/>
          <w:spacing w:val="-2"/>
        </w:rPr>
        <w:t xml:space="preserve"> od </w:t>
      </w:r>
      <w:r w:rsidR="00374FDE">
        <w:rPr>
          <w:rFonts w:ascii="Calibri" w:hAnsi="Calibri"/>
          <w:b/>
          <w:spacing w:val="-2"/>
          <w:shd w:val="clear" w:color="auto" w:fill="DBE5F1" w:themeFill="accent1" w:themeFillTint="33"/>
        </w:rPr>
        <w:t>data podpisu smlouvy</w:t>
      </w:r>
      <w:r w:rsidR="005C10BE" w:rsidRPr="005C10BE">
        <w:rPr>
          <w:rFonts w:ascii="Calibri" w:hAnsi="Calibri"/>
          <w:spacing w:val="-2"/>
        </w:rPr>
        <w:t>, nestanoví</w:t>
      </w:r>
      <w:r w:rsidR="005C10BE">
        <w:rPr>
          <w:rFonts w:ascii="Calibri" w:hAnsi="Calibri"/>
          <w:spacing w:val="-2"/>
        </w:rPr>
        <w:t>-</w:t>
      </w:r>
      <w:r w:rsidR="005C10BE" w:rsidRPr="005C10BE">
        <w:rPr>
          <w:rFonts w:ascii="Calibri" w:hAnsi="Calibri"/>
          <w:spacing w:val="-2"/>
        </w:rPr>
        <w:t>li</w:t>
      </w:r>
      <w:r w:rsidR="005C10BE">
        <w:rPr>
          <w:rFonts w:ascii="Calibri" w:hAnsi="Calibri"/>
          <w:spacing w:val="-2"/>
        </w:rPr>
        <w:t xml:space="preserve"> odst. </w:t>
      </w:r>
      <w:proofErr w:type="gramStart"/>
      <w:r w:rsidR="00361E5D">
        <w:rPr>
          <w:rFonts w:ascii="Calibri" w:hAnsi="Calibri"/>
          <w:spacing w:val="-2"/>
        </w:rPr>
        <w:t>7.8.</w:t>
      </w:r>
      <w:r w:rsidR="005C10BE">
        <w:rPr>
          <w:rFonts w:ascii="Calibri" w:hAnsi="Calibri"/>
          <w:spacing w:val="-2"/>
        </w:rPr>
        <w:t xml:space="preserve"> jinak</w:t>
      </w:r>
      <w:proofErr w:type="gramEnd"/>
      <w:r w:rsidR="005C10BE">
        <w:rPr>
          <w:rFonts w:ascii="Calibri" w:hAnsi="Calibri"/>
          <w:spacing w:val="-2"/>
        </w:rPr>
        <w:t>.</w:t>
      </w:r>
      <w:r w:rsidRPr="00224C92">
        <w:rPr>
          <w:rFonts w:ascii="Calibri" w:hAnsi="Calibri"/>
          <w:spacing w:val="-2"/>
        </w:rPr>
        <w:t xml:space="preserve"> </w:t>
      </w:r>
    </w:p>
    <w:p w14:paraId="021D6F5B" w14:textId="2C799D4D" w:rsidR="00224C92" w:rsidRPr="00224C92" w:rsidRDefault="00D521EA" w:rsidP="00D521EA">
      <w:pPr>
        <w:widowControl w:val="0"/>
        <w:numPr>
          <w:ilvl w:val="0"/>
          <w:numId w:val="3"/>
        </w:numPr>
        <w:tabs>
          <w:tab w:val="clear" w:pos="720"/>
        </w:tabs>
        <w:spacing w:after="60"/>
        <w:ind w:left="426" w:hanging="426"/>
        <w:jc w:val="both"/>
        <w:rPr>
          <w:rFonts w:ascii="Calibri" w:hAnsi="Calibri"/>
          <w:spacing w:val="-2"/>
        </w:rPr>
      </w:pPr>
      <w:r>
        <w:rPr>
          <w:rFonts w:ascii="Calibri" w:hAnsi="Calibri"/>
          <w:b/>
          <w:spacing w:val="-2"/>
          <w:sz w:val="22"/>
          <w:szCs w:val="22"/>
        </w:rPr>
        <w:t>Prolongace trvání</w:t>
      </w:r>
      <w:r w:rsidR="00966C7A" w:rsidRPr="00177FBD">
        <w:rPr>
          <w:rFonts w:ascii="Calibri" w:hAnsi="Calibri"/>
          <w:b/>
          <w:spacing w:val="-2"/>
          <w:sz w:val="22"/>
          <w:szCs w:val="22"/>
        </w:rPr>
        <w:t xml:space="preserve"> smlouvy.</w:t>
      </w:r>
      <w:r w:rsidR="00966C7A" w:rsidRPr="00177FBD">
        <w:rPr>
          <w:rFonts w:ascii="Calibri" w:hAnsi="Calibri"/>
          <w:spacing w:val="-2"/>
        </w:rPr>
        <w:t xml:space="preserve"> </w:t>
      </w:r>
      <w:r w:rsidR="00224C92" w:rsidRPr="00224C92">
        <w:rPr>
          <w:rFonts w:ascii="Calibri" w:hAnsi="Calibri"/>
          <w:spacing w:val="-2"/>
        </w:rPr>
        <w:t>Tato smlouva se automaticky prodlužuje o stejnou dobu, na kterou byla sjednána</w:t>
      </w:r>
      <w:r w:rsidR="00966C7A">
        <w:rPr>
          <w:rFonts w:ascii="Calibri" w:hAnsi="Calibri"/>
          <w:spacing w:val="-2"/>
        </w:rPr>
        <w:t xml:space="preserve"> (tzn. vždy o dalších 12 měsíců)</w:t>
      </w:r>
      <w:r w:rsidR="00224C92" w:rsidRPr="00224C92">
        <w:rPr>
          <w:rFonts w:ascii="Calibri" w:hAnsi="Calibri"/>
          <w:spacing w:val="-2"/>
        </w:rPr>
        <w:t xml:space="preserve">, a to i opakovaně. V případě, že některá ze smluvních stran nemá zájem na dalším trvání smlouvy, je povinna tuto skutečnost druhé smluvní straně písemně oznámit, a to nejpozději 1 měsíc před skončením </w:t>
      </w:r>
      <w:r w:rsidR="00966C7A">
        <w:rPr>
          <w:rFonts w:ascii="Calibri" w:hAnsi="Calibri"/>
          <w:spacing w:val="-2"/>
        </w:rPr>
        <w:t>trvání smlouvy, a k automatickému prodloužení nedojde</w:t>
      </w:r>
      <w:r w:rsidR="00224C92" w:rsidRPr="00224C92">
        <w:rPr>
          <w:rFonts w:ascii="Calibri" w:hAnsi="Calibri"/>
          <w:spacing w:val="-2"/>
        </w:rPr>
        <w:t xml:space="preserve">. </w:t>
      </w:r>
    </w:p>
    <w:p w14:paraId="733F7232" w14:textId="79719E8F" w:rsidR="004C6D59" w:rsidRDefault="00D521EA" w:rsidP="0038744D">
      <w:pPr>
        <w:widowControl w:val="0"/>
        <w:numPr>
          <w:ilvl w:val="0"/>
          <w:numId w:val="3"/>
        </w:numPr>
        <w:tabs>
          <w:tab w:val="clear" w:pos="720"/>
        </w:tabs>
        <w:spacing w:after="60"/>
        <w:ind w:left="426" w:hanging="426"/>
        <w:jc w:val="both"/>
        <w:rPr>
          <w:rFonts w:ascii="Calibri" w:hAnsi="Calibri"/>
          <w:spacing w:val="-4"/>
        </w:rPr>
      </w:pPr>
      <w:r w:rsidRPr="0038744D">
        <w:rPr>
          <w:rFonts w:ascii="Calibri" w:hAnsi="Calibri"/>
          <w:b/>
          <w:spacing w:val="-2"/>
          <w:sz w:val="22"/>
          <w:szCs w:val="22"/>
        </w:rPr>
        <w:t>U</w:t>
      </w:r>
      <w:r w:rsidR="00A56837" w:rsidRPr="0038744D">
        <w:rPr>
          <w:rFonts w:ascii="Calibri" w:hAnsi="Calibri"/>
          <w:b/>
          <w:spacing w:val="-2"/>
          <w:sz w:val="22"/>
          <w:szCs w:val="22"/>
        </w:rPr>
        <w:t>končení smlouvy.</w:t>
      </w:r>
      <w:r w:rsidR="00A56837" w:rsidRPr="0038744D">
        <w:rPr>
          <w:rFonts w:ascii="Calibri" w:hAnsi="Calibri"/>
          <w:spacing w:val="-2"/>
        </w:rPr>
        <w:t xml:space="preserve"> Vedle zákonných nároků na odstoupení je Zhotovitel oprávněn od smlouvy odstoupit, pokud je Objednatel v prodlení s </w:t>
      </w:r>
      <w:r w:rsidR="00BF093B" w:rsidRPr="0038744D">
        <w:rPr>
          <w:rFonts w:ascii="Calibri" w:hAnsi="Calibri"/>
          <w:spacing w:val="-2"/>
        </w:rPr>
        <w:t>jakoukoli</w:t>
      </w:r>
      <w:r w:rsidR="00A56837" w:rsidRPr="0038744D">
        <w:rPr>
          <w:rFonts w:ascii="Calibri" w:hAnsi="Calibri"/>
          <w:spacing w:val="-2"/>
        </w:rPr>
        <w:t xml:space="preserve"> pohledávkou Zhotovitele za Objednatelem delším jak </w:t>
      </w:r>
      <w:r w:rsidR="00966C7A" w:rsidRPr="0038744D">
        <w:rPr>
          <w:rFonts w:ascii="Calibri" w:hAnsi="Calibri"/>
          <w:spacing w:val="-2"/>
        </w:rPr>
        <w:t>2 týd</w:t>
      </w:r>
      <w:r w:rsidR="00A56837" w:rsidRPr="0038744D">
        <w:rPr>
          <w:rFonts w:ascii="Calibri" w:hAnsi="Calibri"/>
          <w:spacing w:val="-2"/>
        </w:rPr>
        <w:t>n</w:t>
      </w:r>
      <w:r w:rsidR="00966C7A" w:rsidRPr="0038744D">
        <w:rPr>
          <w:rFonts w:ascii="Calibri" w:hAnsi="Calibri"/>
          <w:spacing w:val="-2"/>
        </w:rPr>
        <w:t>y</w:t>
      </w:r>
      <w:r w:rsidR="00DD6487" w:rsidRPr="0038744D">
        <w:rPr>
          <w:rFonts w:ascii="Calibri" w:hAnsi="Calibri"/>
          <w:spacing w:val="-2"/>
        </w:rPr>
        <w:t>, přičemž Zhotovitel může odstoupit i po uplynutí lhůty bez zbytečného odkladu od porušení smlouvy Objednatelem</w:t>
      </w:r>
      <w:r w:rsidR="00A56837" w:rsidRPr="0038744D">
        <w:rPr>
          <w:rFonts w:ascii="Calibri" w:hAnsi="Calibri"/>
          <w:spacing w:val="-2"/>
        </w:rPr>
        <w:t xml:space="preserve">. </w:t>
      </w:r>
      <w:r w:rsidR="00F54C91" w:rsidRPr="0038744D">
        <w:rPr>
          <w:rFonts w:ascii="Calibri" w:hAnsi="Calibri"/>
          <w:spacing w:val="-2"/>
        </w:rPr>
        <w:t xml:space="preserve">Objednatel před uplatněním práva na odstoupení od této smlouvy (bez daného není odstoupení od smlouvy účinné) je povinen dát Zhotoviteli písemně přiměřenou lhůtu k nápravě závadného stavu, ne kratší jak 8 pracovních dnů, a může odstoupit od této smlouvy, pokud v dané lhůtě není závadný stav opravňující k odstoupení odstraněn. </w:t>
      </w:r>
      <w:r w:rsidR="00A56837" w:rsidRPr="0038744D">
        <w:rPr>
          <w:rFonts w:ascii="Calibri" w:hAnsi="Calibri"/>
          <w:spacing w:val="-2"/>
        </w:rPr>
        <w:t xml:space="preserve">Každá ze stran je oprávněna odstoupit </w:t>
      </w:r>
      <w:r w:rsidR="00F54C91" w:rsidRPr="0038744D">
        <w:rPr>
          <w:rFonts w:ascii="Calibri" w:hAnsi="Calibri"/>
          <w:spacing w:val="-2"/>
        </w:rPr>
        <w:t xml:space="preserve">(a to i bez předchozí lhůty ke zjednání nápravy) </w:t>
      </w:r>
      <w:r w:rsidR="00A56837" w:rsidRPr="0038744D">
        <w:rPr>
          <w:rFonts w:ascii="Calibri" w:hAnsi="Calibri"/>
          <w:spacing w:val="-2"/>
        </w:rPr>
        <w:t xml:space="preserve">od </w:t>
      </w:r>
      <w:r w:rsidR="00177FBD" w:rsidRPr="0038744D">
        <w:rPr>
          <w:rFonts w:ascii="Calibri" w:hAnsi="Calibri"/>
          <w:spacing w:val="-2"/>
        </w:rPr>
        <w:t xml:space="preserve">této </w:t>
      </w:r>
      <w:r w:rsidR="00A56837" w:rsidRPr="0038744D">
        <w:rPr>
          <w:rFonts w:ascii="Calibri" w:hAnsi="Calibri"/>
          <w:spacing w:val="-2"/>
        </w:rPr>
        <w:t xml:space="preserve">smlouvy </w:t>
      </w:r>
      <w:r w:rsidR="00177FBD" w:rsidRPr="0038744D">
        <w:rPr>
          <w:rFonts w:ascii="Calibri" w:hAnsi="Calibri"/>
          <w:spacing w:val="-2"/>
        </w:rPr>
        <w:t xml:space="preserve">nebo dílčí smlouvy </w:t>
      </w:r>
      <w:r w:rsidR="00A56837" w:rsidRPr="0038744D">
        <w:rPr>
          <w:rFonts w:ascii="Calibri" w:hAnsi="Calibri"/>
          <w:spacing w:val="-2"/>
        </w:rPr>
        <w:t xml:space="preserve">i v případě, že druhá strana vstoupí do likvidace nebo na její majetek bude prohlášen úpadek nebo bude návrh na prohlášení úpadku zamítnut pro nedostatek majetku. </w:t>
      </w:r>
      <w:r w:rsidR="00A56837" w:rsidRPr="0038744D">
        <w:rPr>
          <w:rFonts w:ascii="Calibri" w:hAnsi="Calibri"/>
          <w:spacing w:val="-2"/>
          <w:szCs w:val="22"/>
        </w:rPr>
        <w:t>Ukončení této smlouvy nemá vliv na trvání ustanovení o smluvních pokutách, náhradě újmy</w:t>
      </w:r>
      <w:r w:rsidR="00A56837" w:rsidRPr="0038744D">
        <w:rPr>
          <w:rFonts w:ascii="Calibri" w:hAnsi="Calibri"/>
          <w:spacing w:val="-2"/>
        </w:rPr>
        <w:t>, VVP, volbě místní příslušnosti soudu</w:t>
      </w:r>
      <w:r w:rsidR="00A56837" w:rsidRPr="0038744D">
        <w:rPr>
          <w:rFonts w:ascii="Calibri" w:hAnsi="Calibri"/>
          <w:bCs/>
          <w:spacing w:val="-2"/>
        </w:rPr>
        <w:t xml:space="preserve"> </w:t>
      </w:r>
      <w:r w:rsidR="00A56837" w:rsidRPr="0038744D">
        <w:rPr>
          <w:rFonts w:ascii="Calibri" w:hAnsi="Calibri"/>
          <w:bCs/>
          <w:spacing w:val="-4"/>
        </w:rPr>
        <w:t xml:space="preserve">a na již zaplacená </w:t>
      </w:r>
      <w:r w:rsidR="00A56837" w:rsidRPr="0038744D">
        <w:rPr>
          <w:rFonts w:ascii="Calibri" w:hAnsi="Calibri"/>
          <w:spacing w:val="-4"/>
        </w:rPr>
        <w:t>plnění za realizaci díla či víceprací, ani na trvání dalších ustanovení této smlouvy, z jejichž povahy vyplývá, že mají trvat i po zániku smlouvy. Tato usta</w:t>
      </w:r>
      <w:r w:rsidR="00A56837" w:rsidRPr="0038744D">
        <w:rPr>
          <w:rFonts w:ascii="Calibri" w:hAnsi="Calibri"/>
          <w:spacing w:val="-4"/>
        </w:rPr>
        <w:softHyphen/>
        <w:t xml:space="preserve">novení zůstávají i nadále v platnosti. </w:t>
      </w:r>
      <w:r w:rsidR="00D41DB6" w:rsidRPr="0038744D">
        <w:rPr>
          <w:rFonts w:ascii="Calibri" w:hAnsi="Calibri"/>
          <w:spacing w:val="-4"/>
        </w:rPr>
        <w:t xml:space="preserve">Objednatel se zavazuje informovat bez zbytečného prodlení </w:t>
      </w:r>
      <w:r w:rsidR="00966C7A" w:rsidRPr="0038744D">
        <w:rPr>
          <w:rFonts w:ascii="Calibri" w:hAnsi="Calibri"/>
          <w:spacing w:val="-4"/>
        </w:rPr>
        <w:t>Zhotovitele</w:t>
      </w:r>
      <w:r w:rsidR="00D41DB6" w:rsidRPr="0038744D">
        <w:rPr>
          <w:rFonts w:ascii="Calibri" w:hAnsi="Calibri"/>
          <w:spacing w:val="-4"/>
        </w:rPr>
        <w:t>, pokud by s Objednatelem bylo zahájeno insolvenční nebo exekuční řízení.</w:t>
      </w:r>
      <w:r w:rsidR="0038744D" w:rsidRPr="0038744D">
        <w:rPr>
          <w:rFonts w:ascii="Calibri" w:hAnsi="Calibri"/>
          <w:spacing w:val="-4"/>
        </w:rPr>
        <w:t xml:space="preserve"> </w:t>
      </w:r>
      <w:r w:rsidR="004C6D59" w:rsidRPr="0038744D">
        <w:rPr>
          <w:rFonts w:ascii="Calibri" w:hAnsi="Calibri"/>
          <w:spacing w:val="-4"/>
        </w:rPr>
        <w:t xml:space="preserve">V případě jakéhokoli předčasného ukončení této smlouvy má Zhotovitel </w:t>
      </w:r>
      <w:r w:rsidR="0038744D" w:rsidRPr="0038744D">
        <w:rPr>
          <w:rFonts w:ascii="Calibri" w:hAnsi="Calibri"/>
          <w:spacing w:val="-4"/>
        </w:rPr>
        <w:t xml:space="preserve">právo na to, aby mu byly uhrazeny (v případě předcházejících plateb ponechány) všechny </w:t>
      </w:r>
      <w:r w:rsidR="004C6D59" w:rsidRPr="0038744D">
        <w:rPr>
          <w:rFonts w:ascii="Calibri" w:hAnsi="Calibri"/>
          <w:spacing w:val="-4"/>
        </w:rPr>
        <w:t xml:space="preserve">náklady </w:t>
      </w:r>
      <w:r w:rsidR="0038744D" w:rsidRPr="0038744D">
        <w:rPr>
          <w:rFonts w:ascii="Calibri" w:hAnsi="Calibri"/>
          <w:spacing w:val="-4"/>
        </w:rPr>
        <w:t xml:space="preserve">na straně Zhotovitele spojené </w:t>
      </w:r>
      <w:r w:rsidR="00ED3B61">
        <w:rPr>
          <w:rFonts w:ascii="Calibri" w:hAnsi="Calibri"/>
          <w:spacing w:val="-2"/>
        </w:rPr>
        <w:t xml:space="preserve">v souvislosti s touto smlouvou </w:t>
      </w:r>
      <w:r w:rsidR="0038744D" w:rsidRPr="0038744D">
        <w:rPr>
          <w:rFonts w:ascii="Calibri" w:hAnsi="Calibri"/>
          <w:spacing w:val="-4"/>
        </w:rPr>
        <w:t xml:space="preserve">a </w:t>
      </w:r>
      <w:r w:rsidR="006B4A07">
        <w:rPr>
          <w:rFonts w:ascii="Calibri" w:hAnsi="Calibri"/>
          <w:spacing w:val="-4"/>
        </w:rPr>
        <w:t xml:space="preserve">k tomu příslušný </w:t>
      </w:r>
      <w:r w:rsidR="004C6D59" w:rsidRPr="0038744D">
        <w:rPr>
          <w:rFonts w:ascii="Calibri" w:hAnsi="Calibri"/>
          <w:spacing w:val="-4"/>
        </w:rPr>
        <w:t>obvyklý zisk</w:t>
      </w:r>
      <w:r w:rsidR="0038744D" w:rsidRPr="0038744D">
        <w:rPr>
          <w:rFonts w:ascii="Calibri" w:hAnsi="Calibri"/>
          <w:spacing w:val="-4"/>
        </w:rPr>
        <w:t xml:space="preserve"> Zhotovitele</w:t>
      </w:r>
      <w:r w:rsidR="004C6D59" w:rsidRPr="0038744D">
        <w:rPr>
          <w:rFonts w:ascii="Calibri" w:hAnsi="Calibri"/>
          <w:spacing w:val="-4"/>
        </w:rPr>
        <w:t>.</w:t>
      </w:r>
    </w:p>
    <w:p w14:paraId="16DCC565" w14:textId="77777777" w:rsidR="00585967" w:rsidRPr="0038744D" w:rsidRDefault="00585967" w:rsidP="009D7C25">
      <w:pPr>
        <w:widowControl w:val="0"/>
        <w:spacing w:after="60"/>
        <w:jc w:val="both"/>
        <w:rPr>
          <w:rFonts w:ascii="Calibri" w:hAnsi="Calibri"/>
          <w:spacing w:val="-4"/>
        </w:rPr>
      </w:pPr>
    </w:p>
    <w:p w14:paraId="54248C53" w14:textId="77777777" w:rsidR="00966C7A" w:rsidRPr="00207C4D" w:rsidRDefault="00966C7A" w:rsidP="00966C7A">
      <w:pPr>
        <w:widowControl w:val="0"/>
        <w:spacing w:after="60"/>
        <w:jc w:val="both"/>
        <w:rPr>
          <w:rFonts w:ascii="Calibri" w:hAnsi="Calibri"/>
          <w:spacing w:val="-2"/>
          <w:sz w:val="24"/>
        </w:rPr>
      </w:pPr>
    </w:p>
    <w:p w14:paraId="34E46BD5" w14:textId="020A0903" w:rsidR="00966C7A" w:rsidRPr="00361E5D" w:rsidRDefault="00966C7A"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7. </w:t>
      </w:r>
      <w:r w:rsidRPr="00361E5D">
        <w:rPr>
          <w:spacing w:val="-2"/>
          <w:sz w:val="28"/>
          <w:szCs w:val="30"/>
        </w:rPr>
        <w:t>Závěrečná ustanovení</w:t>
      </w:r>
    </w:p>
    <w:p w14:paraId="19282A1D" w14:textId="77777777" w:rsidR="00966C7A" w:rsidRPr="00967F83" w:rsidRDefault="00966C7A" w:rsidP="00966C7A">
      <w:pPr>
        <w:widowControl w:val="0"/>
        <w:spacing w:after="60"/>
        <w:jc w:val="both"/>
        <w:rPr>
          <w:rFonts w:ascii="Calibri" w:hAnsi="Calibri"/>
          <w:spacing w:val="-2"/>
          <w:sz w:val="12"/>
        </w:rPr>
      </w:pPr>
    </w:p>
    <w:p w14:paraId="4107C586" w14:textId="1FC6CED0" w:rsidR="00D44528" w:rsidRPr="00177FBD" w:rsidRDefault="00D44528" w:rsidP="00E258B1">
      <w:pPr>
        <w:widowControl w:val="0"/>
        <w:numPr>
          <w:ilvl w:val="0"/>
          <w:numId w:val="34"/>
        </w:numPr>
        <w:spacing w:after="60"/>
        <w:ind w:left="426" w:hanging="426"/>
        <w:jc w:val="both"/>
        <w:rPr>
          <w:rFonts w:ascii="Calibri" w:hAnsi="Calibri"/>
          <w:bCs/>
          <w:spacing w:val="-2"/>
        </w:rPr>
      </w:pPr>
      <w:r w:rsidRPr="00177FBD">
        <w:rPr>
          <w:rFonts w:ascii="Calibri" w:hAnsi="Calibri"/>
          <w:b/>
          <w:bCs/>
          <w:spacing w:val="-2"/>
          <w:sz w:val="22"/>
          <w:szCs w:val="22"/>
        </w:rPr>
        <w:t xml:space="preserve">Subdodavatelé. </w:t>
      </w:r>
      <w:r w:rsidR="003F6952" w:rsidRPr="00177FBD">
        <w:rPr>
          <w:rFonts w:ascii="Calibri" w:hAnsi="Calibri"/>
          <w:bCs/>
          <w:spacing w:val="-2"/>
        </w:rPr>
        <w:t xml:space="preserve">Zhotovitel </w:t>
      </w:r>
      <w:r w:rsidRPr="00177FBD">
        <w:rPr>
          <w:rFonts w:ascii="Calibri" w:hAnsi="Calibri"/>
          <w:bCs/>
          <w:spacing w:val="-2"/>
        </w:rPr>
        <w:t>je oprávněn využít při provádění díla i jinou osobu (osoby), přičemž při provádění díla takovou oso</w:t>
      </w:r>
      <w:r w:rsidRPr="00177FBD">
        <w:rPr>
          <w:rFonts w:ascii="Calibri" w:hAnsi="Calibri"/>
          <w:bCs/>
          <w:spacing w:val="-2"/>
        </w:rPr>
        <w:softHyphen/>
        <w:t xml:space="preserve">bou má </w:t>
      </w:r>
      <w:r w:rsidR="003F6952" w:rsidRPr="00177FBD">
        <w:rPr>
          <w:rFonts w:ascii="Calibri" w:hAnsi="Calibri"/>
          <w:bCs/>
          <w:spacing w:val="-2"/>
        </w:rPr>
        <w:t xml:space="preserve">Zhotovitel </w:t>
      </w:r>
      <w:r w:rsidRPr="00177FBD">
        <w:rPr>
          <w:rFonts w:ascii="Calibri" w:hAnsi="Calibri"/>
          <w:spacing w:val="-2"/>
        </w:rPr>
        <w:t>odpovědnost</w:t>
      </w:r>
      <w:r w:rsidRPr="00177FBD">
        <w:rPr>
          <w:rFonts w:ascii="Calibri" w:hAnsi="Calibri"/>
          <w:bCs/>
          <w:spacing w:val="-2"/>
        </w:rPr>
        <w:t xml:space="preserve"> jako by dílo prováděl sám. </w:t>
      </w:r>
    </w:p>
    <w:p w14:paraId="7C5AB7D9" w14:textId="10149974" w:rsidR="00252C2B" w:rsidRPr="00177FBD" w:rsidRDefault="00252C2B" w:rsidP="00E258B1">
      <w:pPr>
        <w:widowControl w:val="0"/>
        <w:numPr>
          <w:ilvl w:val="0"/>
          <w:numId w:val="34"/>
        </w:numPr>
        <w:spacing w:after="60"/>
        <w:ind w:left="426" w:hanging="426"/>
        <w:jc w:val="both"/>
        <w:rPr>
          <w:rFonts w:ascii="Calibri" w:hAnsi="Calibri"/>
          <w:bCs/>
          <w:spacing w:val="-2"/>
        </w:rPr>
      </w:pPr>
      <w:bookmarkStart w:id="17" w:name="_Ref491075872"/>
      <w:r w:rsidRPr="00177FBD">
        <w:rPr>
          <w:rFonts w:ascii="Calibri" w:hAnsi="Calibri"/>
          <w:b/>
          <w:bCs/>
          <w:spacing w:val="-2"/>
          <w:sz w:val="22"/>
        </w:rPr>
        <w:t>Výhrada vlastnického práva.</w:t>
      </w:r>
      <w:r w:rsidRPr="00177FBD">
        <w:rPr>
          <w:rFonts w:ascii="Calibri" w:hAnsi="Calibri"/>
          <w:bCs/>
          <w:spacing w:val="-2"/>
        </w:rPr>
        <w:t xml:space="preserve"> Smluvní strany si sjednávají výhradu vlastnického práva (VVP) – </w:t>
      </w:r>
      <w:proofErr w:type="gramStart"/>
      <w:r w:rsidRPr="00177FBD">
        <w:rPr>
          <w:rFonts w:ascii="Calibri" w:hAnsi="Calibri"/>
          <w:bCs/>
          <w:spacing w:val="-2"/>
        </w:rPr>
        <w:t>tzn. že</w:t>
      </w:r>
      <w:proofErr w:type="gramEnd"/>
      <w:r w:rsidRPr="00177FBD">
        <w:rPr>
          <w:rFonts w:ascii="Calibri" w:hAnsi="Calibri"/>
          <w:bCs/>
          <w:spacing w:val="-2"/>
        </w:rPr>
        <w:t xml:space="preserve"> jakékoli Zhotovitelem Objednateli poskytnuté díly </w:t>
      </w:r>
      <w:r w:rsidR="00177FBD">
        <w:rPr>
          <w:rFonts w:ascii="Calibri" w:hAnsi="Calibri"/>
          <w:bCs/>
          <w:spacing w:val="-2"/>
        </w:rPr>
        <w:t>k/</w:t>
      </w:r>
      <w:r w:rsidRPr="00177FBD">
        <w:rPr>
          <w:rFonts w:ascii="Calibri" w:hAnsi="Calibri"/>
          <w:bCs/>
          <w:spacing w:val="-2"/>
        </w:rPr>
        <w:t xml:space="preserve">do Zařízení zůstávají až do </w:t>
      </w:r>
      <w:r w:rsidR="00C51D66">
        <w:rPr>
          <w:rFonts w:ascii="Calibri" w:hAnsi="Calibri"/>
          <w:bCs/>
          <w:spacing w:val="-2"/>
        </w:rPr>
        <w:t xml:space="preserve">jejich </w:t>
      </w:r>
      <w:r w:rsidRPr="00177FBD">
        <w:rPr>
          <w:rFonts w:ascii="Calibri" w:hAnsi="Calibri"/>
          <w:bCs/>
          <w:spacing w:val="-2"/>
        </w:rPr>
        <w:t xml:space="preserve">úplného zaplacení a </w:t>
      </w:r>
      <w:r w:rsidR="00C51D66" w:rsidRPr="00177FBD">
        <w:rPr>
          <w:rFonts w:ascii="Calibri" w:hAnsi="Calibri"/>
          <w:bCs/>
          <w:spacing w:val="-2"/>
        </w:rPr>
        <w:t xml:space="preserve">úplného zaplacení </w:t>
      </w:r>
      <w:r w:rsidRPr="00177FBD">
        <w:rPr>
          <w:rFonts w:ascii="Calibri" w:hAnsi="Calibri"/>
          <w:bCs/>
          <w:spacing w:val="-2"/>
        </w:rPr>
        <w:t xml:space="preserve">cen veškerých </w:t>
      </w:r>
      <w:r w:rsidR="002F3350">
        <w:rPr>
          <w:rFonts w:ascii="Calibri" w:hAnsi="Calibri"/>
          <w:bCs/>
          <w:spacing w:val="-2"/>
        </w:rPr>
        <w:t xml:space="preserve">případných </w:t>
      </w:r>
      <w:r w:rsidRPr="00177FBD">
        <w:rPr>
          <w:rFonts w:ascii="Calibri" w:hAnsi="Calibri"/>
          <w:bCs/>
          <w:spacing w:val="-2"/>
        </w:rPr>
        <w:t>víceprací</w:t>
      </w:r>
      <w:r w:rsidR="002F3350">
        <w:rPr>
          <w:rFonts w:ascii="Calibri" w:hAnsi="Calibri"/>
          <w:bCs/>
          <w:spacing w:val="-2"/>
        </w:rPr>
        <w:t>, k nimž má díl spojitost,</w:t>
      </w:r>
      <w:r w:rsidRPr="00177FBD">
        <w:rPr>
          <w:rFonts w:ascii="Calibri" w:hAnsi="Calibri"/>
          <w:bCs/>
          <w:spacing w:val="-2"/>
        </w:rPr>
        <w:t xml:space="preserve"> majetkem Zhotovitele.</w:t>
      </w:r>
      <w:r w:rsidRPr="00177FBD">
        <w:rPr>
          <w:rFonts w:ascii="Calibri" w:hAnsi="Calibri"/>
          <w:b/>
          <w:bCs/>
          <w:spacing w:val="-2"/>
        </w:rPr>
        <w:t xml:space="preserve"> </w:t>
      </w:r>
      <w:bookmarkEnd w:id="17"/>
      <w:r w:rsidRPr="00177FBD">
        <w:rPr>
          <w:rFonts w:ascii="Calibri" w:hAnsi="Calibri"/>
          <w:bCs/>
          <w:spacing w:val="-2"/>
        </w:rPr>
        <w:t>K výkonu VPP může Zhotovitel v obvyklé provozní době a po předchozím ohlášení vstupovat do prostor Objednatele</w:t>
      </w:r>
      <w:r w:rsidR="00A56837" w:rsidRPr="00177FBD">
        <w:rPr>
          <w:rFonts w:ascii="Calibri" w:hAnsi="Calibri"/>
          <w:bCs/>
          <w:spacing w:val="-2"/>
        </w:rPr>
        <w:t xml:space="preserve"> a </w:t>
      </w:r>
      <w:r w:rsidR="00C51D66">
        <w:rPr>
          <w:rFonts w:ascii="Calibri" w:hAnsi="Calibri"/>
          <w:bCs/>
          <w:spacing w:val="-2"/>
        </w:rPr>
        <w:t>(</w:t>
      </w:r>
      <w:r w:rsidR="00A56837" w:rsidRPr="00177FBD">
        <w:rPr>
          <w:rFonts w:ascii="Calibri" w:hAnsi="Calibri"/>
          <w:bCs/>
          <w:spacing w:val="-2"/>
        </w:rPr>
        <w:t>i v</w:t>
      </w:r>
      <w:r w:rsidRPr="00177FBD">
        <w:rPr>
          <w:rFonts w:ascii="Calibri" w:hAnsi="Calibri"/>
          <w:bCs/>
          <w:spacing w:val="-2"/>
        </w:rPr>
        <w:t xml:space="preserve"> případě, že byla tato </w:t>
      </w:r>
      <w:r w:rsidR="00A56837" w:rsidRPr="00177FBD">
        <w:rPr>
          <w:rFonts w:ascii="Calibri" w:hAnsi="Calibri"/>
          <w:bCs/>
          <w:spacing w:val="-2"/>
        </w:rPr>
        <w:t>s</w:t>
      </w:r>
      <w:r w:rsidRPr="00177FBD">
        <w:rPr>
          <w:rFonts w:ascii="Calibri" w:hAnsi="Calibri"/>
          <w:bCs/>
          <w:spacing w:val="-2"/>
        </w:rPr>
        <w:t>mlouva ukončena</w:t>
      </w:r>
      <w:r w:rsidR="00C51D66">
        <w:rPr>
          <w:rFonts w:ascii="Calibri" w:hAnsi="Calibri"/>
          <w:bCs/>
          <w:spacing w:val="-2"/>
        </w:rPr>
        <w:t>)</w:t>
      </w:r>
      <w:r w:rsidRPr="00177FBD">
        <w:rPr>
          <w:rFonts w:ascii="Calibri" w:hAnsi="Calibri"/>
          <w:bCs/>
          <w:spacing w:val="-2"/>
        </w:rPr>
        <w:t xml:space="preserve"> může si Zhotovitel po předchozím oznámení (alespoň týden předem) Objednateli dodané díly ze Zařízení odebrat a Objednatel se zavazuje k tomu poskytnout mu řádnou součinnost a v daném mu nebránit.</w:t>
      </w:r>
    </w:p>
    <w:p w14:paraId="62317434" w14:textId="7D2C788A" w:rsidR="001541E1" w:rsidRDefault="009D0394" w:rsidP="00632FDD">
      <w:pPr>
        <w:widowControl w:val="0"/>
        <w:numPr>
          <w:ilvl w:val="0"/>
          <w:numId w:val="34"/>
        </w:numPr>
        <w:spacing w:after="60"/>
        <w:ind w:left="426" w:hanging="426"/>
        <w:jc w:val="both"/>
        <w:rPr>
          <w:rFonts w:ascii="Calibri" w:hAnsi="Calibri"/>
          <w:spacing w:val="-2"/>
        </w:rPr>
      </w:pPr>
      <w:r w:rsidRPr="00632FDD">
        <w:rPr>
          <w:rFonts w:ascii="Calibri" w:hAnsi="Calibri"/>
          <w:b/>
          <w:bCs/>
          <w:spacing w:val="-2"/>
          <w:sz w:val="22"/>
        </w:rPr>
        <w:t>Důvěrnost</w:t>
      </w:r>
      <w:r w:rsidRPr="00177FBD">
        <w:rPr>
          <w:rFonts w:ascii="Calibri" w:hAnsi="Calibri"/>
          <w:b/>
          <w:spacing w:val="-2"/>
          <w:sz w:val="22"/>
        </w:rPr>
        <w:t xml:space="preserve"> informací.</w:t>
      </w:r>
      <w:r w:rsidRPr="00177FBD">
        <w:rPr>
          <w:rFonts w:ascii="Calibri" w:hAnsi="Calibri"/>
          <w:spacing w:val="-2"/>
          <w:sz w:val="22"/>
        </w:rPr>
        <w:t xml:space="preserve"> </w:t>
      </w:r>
      <w:r w:rsidR="003C36D4" w:rsidRPr="00177FBD">
        <w:rPr>
          <w:rFonts w:ascii="Calibri" w:hAnsi="Calibri"/>
          <w:spacing w:val="-2"/>
        </w:rPr>
        <w:t>Veškeré informace o druhé smluvní straně</w:t>
      </w:r>
      <w:r w:rsidR="003F6952" w:rsidRPr="00177FBD">
        <w:rPr>
          <w:rFonts w:ascii="Calibri" w:hAnsi="Calibri"/>
          <w:spacing w:val="-2"/>
        </w:rPr>
        <w:t>, této smlouvě a jejím plnění</w:t>
      </w:r>
      <w:r w:rsidR="003C36D4" w:rsidRPr="00177FBD">
        <w:rPr>
          <w:rFonts w:ascii="Calibri" w:hAnsi="Calibri"/>
          <w:spacing w:val="-2"/>
        </w:rPr>
        <w:t>, které jedna ze smluvních stran získá</w:t>
      </w:r>
      <w:r w:rsidR="003F6952" w:rsidRPr="00177FBD">
        <w:rPr>
          <w:rFonts w:ascii="Calibri" w:hAnsi="Calibri"/>
          <w:spacing w:val="-2"/>
        </w:rPr>
        <w:t xml:space="preserve"> v souvislosti s touto smlouvou</w:t>
      </w:r>
      <w:r w:rsidR="003C36D4" w:rsidRPr="00177FBD">
        <w:rPr>
          <w:rFonts w:ascii="Calibri" w:hAnsi="Calibri"/>
          <w:spacing w:val="-2"/>
        </w:rPr>
        <w:t xml:space="preserve">, </w:t>
      </w:r>
      <w:r w:rsidR="003F6952" w:rsidRPr="00177FBD">
        <w:rPr>
          <w:rFonts w:ascii="Calibri" w:hAnsi="Calibri"/>
          <w:spacing w:val="-2"/>
        </w:rPr>
        <w:t xml:space="preserve">případně </w:t>
      </w:r>
      <w:r w:rsidR="003C36D4" w:rsidRPr="00177FBD">
        <w:rPr>
          <w:rFonts w:ascii="Calibri" w:hAnsi="Calibri"/>
          <w:spacing w:val="-2"/>
        </w:rPr>
        <w:t xml:space="preserve">v předsmluvních jednáních získala, jsou považovány za důvěrné. To se vztahuje zejména na </w:t>
      </w:r>
      <w:r w:rsidR="003F6952" w:rsidRPr="00177FBD">
        <w:rPr>
          <w:rFonts w:ascii="Calibri" w:hAnsi="Calibri"/>
          <w:spacing w:val="-2"/>
        </w:rPr>
        <w:t xml:space="preserve">tuto smlouvu a veškerý její obsah a přílohy, </w:t>
      </w:r>
      <w:r w:rsidR="003C36D4" w:rsidRPr="00177FBD">
        <w:rPr>
          <w:rFonts w:ascii="Calibri" w:hAnsi="Calibri"/>
          <w:spacing w:val="-2"/>
        </w:rPr>
        <w:t>podklady, výkresy, znalosti a další obchodní a provozní tajemství</w:t>
      </w:r>
      <w:r w:rsidR="003F6952" w:rsidRPr="00177FBD">
        <w:rPr>
          <w:rFonts w:ascii="Calibri" w:hAnsi="Calibri"/>
          <w:spacing w:val="-2"/>
        </w:rPr>
        <w:t xml:space="preserve"> druhé smluvní strany, které se smluvní strana v souvislosti s touto smlouvou dozvěděla</w:t>
      </w:r>
      <w:r w:rsidR="003C36D4" w:rsidRPr="00177FBD">
        <w:rPr>
          <w:rFonts w:ascii="Calibri" w:hAnsi="Calibri"/>
          <w:spacing w:val="-2"/>
        </w:rPr>
        <w:t xml:space="preserve">. Za </w:t>
      </w:r>
      <w:r w:rsidR="003C36D4" w:rsidRPr="00177FBD">
        <w:rPr>
          <w:rFonts w:ascii="Calibri" w:hAnsi="Calibri"/>
          <w:bCs/>
          <w:spacing w:val="-2"/>
        </w:rPr>
        <w:t>obchodní</w:t>
      </w:r>
      <w:r w:rsidR="003C36D4" w:rsidRPr="00177FBD">
        <w:rPr>
          <w:rFonts w:ascii="Calibri" w:hAnsi="Calibri"/>
          <w:spacing w:val="-2"/>
        </w:rPr>
        <w:t xml:space="preserve"> tajemství se považují veškeré skutečnosti obchodní, výrobní či technické povahy související s druhou stranou, které mají skutečnou nebo alespoň potencionální materiální či nemateriální hodnotu, nejsou v příslušných obchodních kruzích běžně dostupné či mají </w:t>
      </w:r>
      <w:r w:rsidR="003C36D4" w:rsidRPr="00177FBD">
        <w:rPr>
          <w:rFonts w:ascii="Calibri" w:hAnsi="Calibri"/>
          <w:spacing w:val="-2"/>
        </w:rPr>
        <w:lastRenderedPageBreak/>
        <w:t xml:space="preserve">být podle vůle druhé strany utajeny. Smluvní strany se dohodly, že </w:t>
      </w:r>
      <w:r w:rsidR="003378EA" w:rsidRPr="00177FBD">
        <w:rPr>
          <w:rFonts w:ascii="Calibri" w:hAnsi="Calibri"/>
          <w:spacing w:val="-2"/>
        </w:rPr>
        <w:t xml:space="preserve">veškeré důvěrné informace, které se dozvěděly na základě nebo v souvislosti s touto smlouvou (především cenu díla), </w:t>
      </w:r>
      <w:r w:rsidR="003C36D4" w:rsidRPr="00177FBD">
        <w:rPr>
          <w:rFonts w:ascii="Calibri" w:hAnsi="Calibri"/>
          <w:spacing w:val="-2"/>
        </w:rPr>
        <w:t>jejich znalost navzájem a jejich hospodářských aktivit zachovají v</w:t>
      </w:r>
      <w:r w:rsidR="003378EA" w:rsidRPr="00177FBD">
        <w:rPr>
          <w:rFonts w:ascii="Calibri" w:hAnsi="Calibri"/>
          <w:spacing w:val="-2"/>
        </w:rPr>
        <w:t> </w:t>
      </w:r>
      <w:r w:rsidR="003C36D4" w:rsidRPr="00177FBD">
        <w:rPr>
          <w:rFonts w:ascii="Calibri" w:hAnsi="Calibri"/>
          <w:spacing w:val="-2"/>
        </w:rPr>
        <w:t>mlčenlivosti</w:t>
      </w:r>
      <w:r w:rsidR="003378EA" w:rsidRPr="00177FBD">
        <w:rPr>
          <w:rFonts w:ascii="Calibri" w:hAnsi="Calibri"/>
          <w:spacing w:val="-2"/>
        </w:rPr>
        <w:t xml:space="preserve"> a tyto informace </w:t>
      </w:r>
      <w:r w:rsidR="00A91888" w:rsidRPr="00177FBD">
        <w:rPr>
          <w:rFonts w:ascii="Calibri" w:hAnsi="Calibri"/>
          <w:spacing w:val="-2"/>
        </w:rPr>
        <w:t xml:space="preserve">neoprávněně </w:t>
      </w:r>
      <w:r w:rsidR="003378EA" w:rsidRPr="00177FBD">
        <w:rPr>
          <w:rFonts w:ascii="Calibri" w:hAnsi="Calibri"/>
          <w:spacing w:val="-2"/>
        </w:rPr>
        <w:t>nezpřístupní žádné třetí osobě</w:t>
      </w:r>
      <w:r w:rsidR="003C36D4" w:rsidRPr="00177FBD">
        <w:rPr>
          <w:rFonts w:ascii="Calibri" w:hAnsi="Calibri"/>
          <w:spacing w:val="-2"/>
        </w:rPr>
        <w:t>.</w:t>
      </w:r>
      <w:r w:rsidR="008967B2" w:rsidRPr="00177FBD">
        <w:rPr>
          <w:rFonts w:ascii="Calibri" w:hAnsi="Calibri"/>
          <w:spacing w:val="-2"/>
        </w:rPr>
        <w:t xml:space="preserve"> </w:t>
      </w:r>
      <w:r w:rsidR="00B41A04" w:rsidRPr="00177FBD">
        <w:rPr>
          <w:rFonts w:ascii="Calibri" w:hAnsi="Calibri"/>
          <w:spacing w:val="-2"/>
        </w:rPr>
        <w:t xml:space="preserve">Poskytování důvěrných informací musí být omezeno na osoby, které je potřebují znát za účelem plnění povinností této smlouvy. </w:t>
      </w:r>
      <w:r w:rsidR="003C36D4" w:rsidRPr="00177FBD">
        <w:rPr>
          <w:rFonts w:ascii="Calibri" w:hAnsi="Calibri"/>
          <w:spacing w:val="-2"/>
        </w:rPr>
        <w:t xml:space="preserve">To se nedotýká </w:t>
      </w:r>
      <w:r w:rsidR="003378EA" w:rsidRPr="00177FBD">
        <w:rPr>
          <w:rFonts w:ascii="Calibri" w:hAnsi="Calibri"/>
          <w:spacing w:val="-2"/>
        </w:rPr>
        <w:t xml:space="preserve">(i) </w:t>
      </w:r>
      <w:r w:rsidR="00A25A49" w:rsidRPr="00177FBD">
        <w:rPr>
          <w:rFonts w:ascii="Calibri" w:hAnsi="Calibri"/>
          <w:spacing w:val="-2"/>
        </w:rPr>
        <w:t xml:space="preserve">případné </w:t>
      </w:r>
      <w:r w:rsidR="003C36D4" w:rsidRPr="00177FBD">
        <w:rPr>
          <w:rFonts w:ascii="Calibri" w:hAnsi="Calibri"/>
          <w:spacing w:val="-2"/>
        </w:rPr>
        <w:t>povinné informační povinnosti vůči státním orgá</w:t>
      </w:r>
      <w:r w:rsidR="003C36D4" w:rsidRPr="00177FBD">
        <w:rPr>
          <w:rFonts w:ascii="Calibri" w:hAnsi="Calibri"/>
          <w:spacing w:val="-2"/>
        </w:rPr>
        <w:softHyphen/>
        <w:t>nům a úřadům</w:t>
      </w:r>
      <w:r w:rsidR="003378EA" w:rsidRPr="00177FBD">
        <w:rPr>
          <w:rFonts w:ascii="Calibri" w:hAnsi="Calibri"/>
          <w:spacing w:val="-2"/>
        </w:rPr>
        <w:t>, (</w:t>
      </w:r>
      <w:proofErr w:type="spellStart"/>
      <w:r w:rsidR="003378EA" w:rsidRPr="00177FBD">
        <w:rPr>
          <w:rFonts w:ascii="Calibri" w:hAnsi="Calibri"/>
          <w:spacing w:val="-2"/>
        </w:rPr>
        <w:t>ii</w:t>
      </w:r>
      <w:proofErr w:type="spellEnd"/>
      <w:r w:rsidR="003378EA" w:rsidRPr="00177FBD">
        <w:rPr>
          <w:rFonts w:ascii="Calibri" w:hAnsi="Calibri"/>
          <w:spacing w:val="-2"/>
        </w:rPr>
        <w:t>) sdělení takové informace na základě zákona či na základě rozhodnutí státního orgánu, (</w:t>
      </w:r>
      <w:proofErr w:type="spellStart"/>
      <w:r w:rsidR="003378EA" w:rsidRPr="00177FBD">
        <w:rPr>
          <w:rFonts w:ascii="Calibri" w:hAnsi="Calibri"/>
          <w:spacing w:val="-2"/>
        </w:rPr>
        <w:t>iii</w:t>
      </w:r>
      <w:proofErr w:type="spellEnd"/>
      <w:r w:rsidR="003378EA" w:rsidRPr="00177FBD">
        <w:rPr>
          <w:rFonts w:ascii="Calibri" w:hAnsi="Calibri"/>
          <w:spacing w:val="-2"/>
        </w:rPr>
        <w:t>) sdělení důvěrné informace třetím osobám, pokud se taková informace stala veřejnou ještě před tím, než se tuto informaci dozvěděla příslušná smluvní strana, (</w:t>
      </w:r>
      <w:proofErr w:type="spellStart"/>
      <w:r w:rsidR="003378EA" w:rsidRPr="00177FBD">
        <w:rPr>
          <w:rFonts w:ascii="Calibri" w:hAnsi="Calibri"/>
          <w:spacing w:val="-2"/>
        </w:rPr>
        <w:t>iv</w:t>
      </w:r>
      <w:proofErr w:type="spellEnd"/>
      <w:r w:rsidR="003378EA" w:rsidRPr="00177FBD">
        <w:rPr>
          <w:rFonts w:ascii="Calibri" w:hAnsi="Calibri"/>
          <w:spacing w:val="-2"/>
        </w:rPr>
        <w:t>) sdělení informace odborným poradcům smluvní strany v rozsahu, v jakém tito poradci potřebují tyto informace znát k řádnému hájení zájmů smluvní strany, pokud jsou vázány mlčenlivostí alespoň ve stejném rozsahu, jako smluvní strany podle této smlouvy</w:t>
      </w:r>
      <w:r w:rsidR="00A91888" w:rsidRPr="00177FBD">
        <w:rPr>
          <w:rFonts w:ascii="Calibri" w:hAnsi="Calibri"/>
          <w:spacing w:val="-2"/>
        </w:rPr>
        <w:t>, (v) sdělení třetím osobám – nabyvatelům pohledávky při postoupení pohledávek, ale pouze v nezbytně nutném rozsahu</w:t>
      </w:r>
      <w:r w:rsidR="00207C4D">
        <w:rPr>
          <w:rFonts w:ascii="Calibri" w:hAnsi="Calibri"/>
          <w:spacing w:val="-2"/>
        </w:rPr>
        <w:t xml:space="preserve">, nebo </w:t>
      </w:r>
      <w:r w:rsidR="00A25A49" w:rsidRPr="00177FBD">
        <w:rPr>
          <w:rFonts w:ascii="Calibri" w:hAnsi="Calibri"/>
          <w:spacing w:val="-2"/>
        </w:rPr>
        <w:t>(</w:t>
      </w:r>
      <w:proofErr w:type="spellStart"/>
      <w:r w:rsidR="00A25A49" w:rsidRPr="00177FBD">
        <w:rPr>
          <w:rFonts w:ascii="Calibri" w:hAnsi="Calibri"/>
          <w:spacing w:val="-2"/>
        </w:rPr>
        <w:t>v</w:t>
      </w:r>
      <w:r w:rsidR="00A25A49">
        <w:rPr>
          <w:rFonts w:ascii="Calibri" w:hAnsi="Calibri"/>
          <w:spacing w:val="-2"/>
        </w:rPr>
        <w:t>i</w:t>
      </w:r>
      <w:proofErr w:type="spellEnd"/>
      <w:r w:rsidR="00A25A49" w:rsidRPr="00177FBD">
        <w:rPr>
          <w:rFonts w:ascii="Calibri" w:hAnsi="Calibri"/>
          <w:spacing w:val="-2"/>
        </w:rPr>
        <w:t xml:space="preserve">) sdělení </w:t>
      </w:r>
      <w:r w:rsidR="00207C4D">
        <w:rPr>
          <w:rFonts w:ascii="Calibri" w:hAnsi="Calibri"/>
          <w:spacing w:val="-2"/>
        </w:rPr>
        <w:t xml:space="preserve">osobám z koncernu </w:t>
      </w:r>
      <w:proofErr w:type="spellStart"/>
      <w:r w:rsidR="00207C4D">
        <w:rPr>
          <w:rFonts w:ascii="Calibri" w:hAnsi="Calibri"/>
          <w:spacing w:val="-2"/>
        </w:rPr>
        <w:t>Bruker</w:t>
      </w:r>
      <w:proofErr w:type="spellEnd"/>
      <w:r w:rsidR="003C36D4" w:rsidRPr="00177FBD">
        <w:rPr>
          <w:rFonts w:ascii="Calibri" w:hAnsi="Calibri"/>
          <w:spacing w:val="-2"/>
        </w:rPr>
        <w:t xml:space="preserve">. </w:t>
      </w:r>
      <w:r w:rsidR="00907BF3" w:rsidRPr="00177FBD">
        <w:rPr>
          <w:rFonts w:ascii="Calibri" w:hAnsi="Calibri"/>
          <w:spacing w:val="-2"/>
        </w:rPr>
        <w:t>Zhotovitel je oprávněn Objednatele a dílo uvádět (včetně vizuálních či audiovizuál</w:t>
      </w:r>
      <w:r w:rsidR="00907BF3" w:rsidRPr="00177FBD">
        <w:rPr>
          <w:rFonts w:ascii="Calibri" w:hAnsi="Calibri"/>
          <w:spacing w:val="-2"/>
        </w:rPr>
        <w:softHyphen/>
        <w:t>ních forem) v rámci své propagace (kupř. reference v reklamních dokumentech, www stránky)</w:t>
      </w:r>
      <w:r w:rsidR="004D23B8">
        <w:rPr>
          <w:rFonts w:ascii="Calibri" w:hAnsi="Calibri"/>
          <w:spacing w:val="-2"/>
        </w:rPr>
        <w:t xml:space="preserve"> </w:t>
      </w:r>
      <w:r w:rsidR="00BA62E8">
        <w:rPr>
          <w:rFonts w:ascii="Calibri" w:hAnsi="Calibri"/>
          <w:spacing w:val="-2"/>
        </w:rPr>
        <w:t xml:space="preserve">či v rámci zadávání veřejných zakázek, a to </w:t>
      </w:r>
      <w:r w:rsidR="004D23B8">
        <w:rPr>
          <w:rFonts w:ascii="Calibri" w:hAnsi="Calibri"/>
          <w:spacing w:val="-2"/>
        </w:rPr>
        <w:t>při zachování ochrany citlivých osobních údajů (kupř. zdravotních</w:t>
      </w:r>
      <w:r w:rsidR="00A25A49">
        <w:rPr>
          <w:rFonts w:ascii="Calibri" w:hAnsi="Calibri"/>
          <w:spacing w:val="-2"/>
        </w:rPr>
        <w:t xml:space="preserve"> či finančních</w:t>
      </w:r>
      <w:r w:rsidR="004D23B8">
        <w:rPr>
          <w:rFonts w:ascii="Calibri" w:hAnsi="Calibri"/>
          <w:spacing w:val="-2"/>
        </w:rPr>
        <w:t>)</w:t>
      </w:r>
      <w:r w:rsidR="00907BF3" w:rsidRPr="00177FBD">
        <w:rPr>
          <w:rFonts w:ascii="Calibri" w:hAnsi="Calibri"/>
          <w:spacing w:val="-2"/>
        </w:rPr>
        <w:t>.</w:t>
      </w:r>
    </w:p>
    <w:p w14:paraId="639CB577" w14:textId="6FE3748B" w:rsidR="00BA62E8" w:rsidRDefault="00BA62E8" w:rsidP="00BA62E8">
      <w:pPr>
        <w:widowControl w:val="0"/>
        <w:spacing w:after="60"/>
        <w:ind w:left="426"/>
        <w:jc w:val="both"/>
        <w:rPr>
          <w:rFonts w:ascii="Calibri" w:hAnsi="Calibri"/>
          <w:spacing w:val="-2"/>
        </w:rPr>
      </w:pPr>
      <w:r w:rsidRPr="00BA62E8">
        <w:rPr>
          <w:rFonts w:ascii="Calibri" w:hAnsi="Calibri"/>
          <w:spacing w:val="-2"/>
        </w:rPr>
        <w:t xml:space="preserve">Objednatel se zavazuje </w:t>
      </w:r>
      <w:r>
        <w:rPr>
          <w:rFonts w:ascii="Calibri" w:hAnsi="Calibri"/>
          <w:spacing w:val="-2"/>
        </w:rPr>
        <w:t xml:space="preserve">k žádosti Zhotovitele bezplatně </w:t>
      </w:r>
      <w:r w:rsidRPr="00BA62E8">
        <w:rPr>
          <w:rFonts w:ascii="Calibri" w:hAnsi="Calibri"/>
          <w:spacing w:val="-2"/>
        </w:rPr>
        <w:t xml:space="preserve">vyhotovit a předat </w:t>
      </w:r>
      <w:r>
        <w:rPr>
          <w:rFonts w:ascii="Calibri" w:hAnsi="Calibri"/>
          <w:spacing w:val="-2"/>
        </w:rPr>
        <w:t xml:space="preserve">mu </w:t>
      </w:r>
      <w:r w:rsidRPr="00BA62E8">
        <w:rPr>
          <w:rFonts w:ascii="Calibri" w:hAnsi="Calibri"/>
          <w:spacing w:val="-2"/>
        </w:rPr>
        <w:t xml:space="preserve">písemné osvědčení o poskytnutí </w:t>
      </w:r>
      <w:r>
        <w:rPr>
          <w:rFonts w:ascii="Calibri" w:hAnsi="Calibri"/>
          <w:spacing w:val="-2"/>
        </w:rPr>
        <w:t xml:space="preserve">a dokončení prací dle této smlouvy </w:t>
      </w:r>
      <w:r w:rsidRPr="00BA62E8">
        <w:rPr>
          <w:rFonts w:ascii="Calibri" w:hAnsi="Calibri"/>
          <w:spacing w:val="-2"/>
        </w:rPr>
        <w:t>s uvedením rozsahu a doby pl</w:t>
      </w:r>
      <w:r w:rsidRPr="00BA62E8">
        <w:rPr>
          <w:rFonts w:ascii="Calibri" w:hAnsi="Calibri"/>
          <w:spacing w:val="-2"/>
        </w:rPr>
        <w:softHyphen/>
        <w:t xml:space="preserve">nění ve smyslu § </w:t>
      </w:r>
      <w:r>
        <w:rPr>
          <w:rFonts w:ascii="Calibri" w:hAnsi="Calibri"/>
          <w:spacing w:val="-2"/>
        </w:rPr>
        <w:t xml:space="preserve">79 odst. 2 </w:t>
      </w:r>
      <w:r w:rsidRPr="00BA62E8">
        <w:rPr>
          <w:rFonts w:ascii="Calibri" w:hAnsi="Calibri"/>
          <w:spacing w:val="-2"/>
        </w:rPr>
        <w:t>zákona</w:t>
      </w:r>
      <w:r>
        <w:rPr>
          <w:rFonts w:ascii="Calibri" w:hAnsi="Calibri"/>
          <w:spacing w:val="-2"/>
        </w:rPr>
        <w:t xml:space="preserve"> č. 134/2016</w:t>
      </w:r>
      <w:r w:rsidRPr="00BA62E8">
        <w:rPr>
          <w:rFonts w:ascii="Calibri" w:hAnsi="Calibri"/>
          <w:spacing w:val="-2"/>
        </w:rPr>
        <w:t xml:space="preserve"> Sb., o </w:t>
      </w:r>
      <w:r>
        <w:rPr>
          <w:rFonts w:ascii="Calibri" w:hAnsi="Calibri"/>
          <w:spacing w:val="-2"/>
        </w:rPr>
        <w:t xml:space="preserve">zadávání </w:t>
      </w:r>
      <w:r w:rsidRPr="00BA62E8">
        <w:rPr>
          <w:rFonts w:ascii="Calibri" w:hAnsi="Calibri"/>
          <w:spacing w:val="-2"/>
        </w:rPr>
        <w:t xml:space="preserve">veřejných zakázkách. </w:t>
      </w:r>
    </w:p>
    <w:p w14:paraId="293CCCB1" w14:textId="4B95089E" w:rsidR="00A535D5" w:rsidRPr="00177FBD" w:rsidRDefault="00A535D5" w:rsidP="00A535D5">
      <w:pPr>
        <w:widowControl w:val="0"/>
        <w:spacing w:after="60"/>
        <w:ind w:left="426"/>
        <w:jc w:val="both"/>
        <w:rPr>
          <w:rFonts w:ascii="Calibri" w:hAnsi="Calibri"/>
          <w:spacing w:val="-2"/>
        </w:rPr>
      </w:pPr>
      <w:r w:rsidRPr="00A535D5">
        <w:rPr>
          <w:rFonts w:ascii="Calibri" w:hAnsi="Calibri"/>
          <w:spacing w:val="-2"/>
        </w:rPr>
        <w:t xml:space="preserve">S ohledem na Nařízení Evropského Parlamentu a Rady (EU) 2016/679 ze dne </w:t>
      </w:r>
      <w:proofErr w:type="gramStart"/>
      <w:r w:rsidRPr="00A535D5">
        <w:rPr>
          <w:rFonts w:ascii="Calibri" w:hAnsi="Calibri"/>
          <w:spacing w:val="-2"/>
        </w:rPr>
        <w:t>27.4.2016</w:t>
      </w:r>
      <w:proofErr w:type="gramEnd"/>
      <w:r w:rsidRPr="00A535D5">
        <w:rPr>
          <w:rFonts w:ascii="Calibri" w:hAnsi="Calibri"/>
          <w:spacing w:val="-2"/>
        </w:rPr>
        <w:t xml:space="preserve"> o ochraně fyzických osob v souvislosti se zpracováním osobních údajů a o volném pohybu těchto údajů a o zrušení směrnice 95/46/ES (obecné nařízení o ochraně osobních údajů) si smluvní strany potvrzují, že </w:t>
      </w:r>
      <w:r>
        <w:rPr>
          <w:rFonts w:ascii="Calibri" w:hAnsi="Calibri"/>
          <w:spacing w:val="-2"/>
        </w:rPr>
        <w:t>Zhotovitel</w:t>
      </w:r>
      <w:r w:rsidRPr="00A535D5">
        <w:rPr>
          <w:rFonts w:ascii="Calibri" w:hAnsi="Calibri"/>
          <w:spacing w:val="-2"/>
        </w:rPr>
        <w:t xml:space="preserve"> vůči </w:t>
      </w:r>
      <w:r>
        <w:rPr>
          <w:rFonts w:ascii="Calibri" w:hAnsi="Calibri"/>
          <w:spacing w:val="-2"/>
        </w:rPr>
        <w:t xml:space="preserve">Objednateli </w:t>
      </w:r>
      <w:r w:rsidRPr="00A535D5">
        <w:rPr>
          <w:rFonts w:ascii="Calibri" w:hAnsi="Calibri"/>
          <w:spacing w:val="-2"/>
        </w:rPr>
        <w:t>nevystupuje v postaven</w:t>
      </w:r>
      <w:r>
        <w:rPr>
          <w:rFonts w:ascii="Calibri" w:hAnsi="Calibri"/>
          <w:spacing w:val="-2"/>
        </w:rPr>
        <w:t>í</w:t>
      </w:r>
      <w:r w:rsidRPr="00A535D5">
        <w:rPr>
          <w:rFonts w:ascii="Calibri" w:hAnsi="Calibri"/>
          <w:spacing w:val="-2"/>
        </w:rPr>
        <w:t xml:space="preserve"> zpracovatele osobních údajů. Zároveň </w:t>
      </w:r>
      <w:r>
        <w:rPr>
          <w:rFonts w:ascii="Calibri" w:hAnsi="Calibri"/>
          <w:spacing w:val="-2"/>
        </w:rPr>
        <w:t xml:space="preserve">Objednatel </w:t>
      </w:r>
      <w:r w:rsidRPr="00A535D5">
        <w:rPr>
          <w:rFonts w:ascii="Calibri" w:hAnsi="Calibri"/>
          <w:spacing w:val="-2"/>
        </w:rPr>
        <w:t xml:space="preserve">konstatuje, že nelze vyloučit, že </w:t>
      </w:r>
      <w:r>
        <w:rPr>
          <w:rFonts w:ascii="Calibri" w:hAnsi="Calibri"/>
          <w:spacing w:val="-2"/>
        </w:rPr>
        <w:t xml:space="preserve">Zhotovitel </w:t>
      </w:r>
      <w:r w:rsidRPr="00A535D5">
        <w:rPr>
          <w:rFonts w:ascii="Calibri" w:hAnsi="Calibri"/>
          <w:spacing w:val="-2"/>
        </w:rPr>
        <w:t xml:space="preserve">dočasně a jen při výkonu servisní činnosti získá </w:t>
      </w:r>
      <w:r>
        <w:rPr>
          <w:rFonts w:ascii="Calibri" w:hAnsi="Calibri"/>
          <w:spacing w:val="-2"/>
        </w:rPr>
        <w:t xml:space="preserve">dočasně </w:t>
      </w:r>
      <w:r w:rsidRPr="00A535D5">
        <w:rPr>
          <w:rFonts w:ascii="Calibri" w:hAnsi="Calibri"/>
          <w:spacing w:val="-2"/>
        </w:rPr>
        <w:t xml:space="preserve">přístup k osobním údajům, přičemž </w:t>
      </w:r>
      <w:r>
        <w:rPr>
          <w:rFonts w:ascii="Calibri" w:hAnsi="Calibri"/>
          <w:spacing w:val="-2"/>
        </w:rPr>
        <w:t xml:space="preserve">Zhotovitel </w:t>
      </w:r>
      <w:r w:rsidRPr="00A535D5">
        <w:rPr>
          <w:rFonts w:ascii="Calibri" w:hAnsi="Calibri"/>
          <w:spacing w:val="-2"/>
        </w:rPr>
        <w:t>se k nim zavazuje přistupovat v důvěrnosti</w:t>
      </w:r>
      <w:r>
        <w:rPr>
          <w:rFonts w:ascii="Calibri" w:hAnsi="Calibri"/>
          <w:spacing w:val="-2"/>
        </w:rPr>
        <w:t xml:space="preserve"> a kdy Objednatel obdržel od Zhotovitele všechny informace a poučení dle výše uvedeného nařízení GDPR</w:t>
      </w:r>
      <w:r w:rsidRPr="00A535D5">
        <w:rPr>
          <w:rFonts w:ascii="Calibri" w:hAnsi="Calibri"/>
          <w:spacing w:val="-2"/>
        </w:rPr>
        <w:t>.</w:t>
      </w:r>
    </w:p>
    <w:p w14:paraId="774CE48F" w14:textId="014FBA0E" w:rsidR="008C19C0" w:rsidRPr="00177FBD" w:rsidRDefault="00531F82" w:rsidP="00E258B1">
      <w:pPr>
        <w:widowControl w:val="0"/>
        <w:numPr>
          <w:ilvl w:val="0"/>
          <w:numId w:val="34"/>
        </w:numPr>
        <w:spacing w:after="60"/>
        <w:ind w:left="426" w:hanging="426"/>
        <w:jc w:val="both"/>
        <w:rPr>
          <w:rFonts w:ascii="Calibri" w:hAnsi="Calibri"/>
          <w:spacing w:val="-2"/>
        </w:rPr>
      </w:pPr>
      <w:r w:rsidRPr="00177FBD">
        <w:rPr>
          <w:rFonts w:ascii="Calibri" w:hAnsi="Calibri"/>
          <w:b/>
          <w:spacing w:val="-2"/>
          <w:sz w:val="22"/>
          <w:szCs w:val="22"/>
        </w:rPr>
        <w:t>Právní režim.</w:t>
      </w:r>
      <w:r w:rsidRPr="00177FBD">
        <w:rPr>
          <w:rFonts w:ascii="Calibri" w:hAnsi="Calibri"/>
          <w:spacing w:val="-2"/>
        </w:rPr>
        <w:t xml:space="preserve"> </w:t>
      </w:r>
      <w:r w:rsidR="00873549">
        <w:rPr>
          <w:rFonts w:ascii="Calibri" w:hAnsi="Calibri"/>
          <w:spacing w:val="-2"/>
        </w:rPr>
        <w:t>V</w:t>
      </w:r>
      <w:r w:rsidR="008C19C0" w:rsidRPr="00177FBD">
        <w:rPr>
          <w:rFonts w:ascii="Calibri" w:hAnsi="Calibri"/>
          <w:spacing w:val="-2"/>
        </w:rPr>
        <w:t xml:space="preserve">eškeré vztahy smluvních strany výslovně neupravené touto smlouvou se </w:t>
      </w:r>
      <w:r w:rsidR="00873549">
        <w:rPr>
          <w:rFonts w:ascii="Calibri" w:hAnsi="Calibri"/>
          <w:spacing w:val="-2"/>
        </w:rPr>
        <w:t>řídí</w:t>
      </w:r>
      <w:r w:rsidR="008C19C0" w:rsidRPr="00177FBD">
        <w:rPr>
          <w:rFonts w:ascii="Calibri" w:hAnsi="Calibri"/>
          <w:spacing w:val="-2"/>
        </w:rPr>
        <w:t xml:space="preserve"> </w:t>
      </w:r>
      <w:r w:rsidR="002233AE">
        <w:rPr>
          <w:rFonts w:ascii="Calibri" w:hAnsi="Calibri"/>
          <w:spacing w:val="-2"/>
        </w:rPr>
        <w:t xml:space="preserve">českým právním řádem (s vyloučením kolizních norem), a to především </w:t>
      </w:r>
      <w:r w:rsidR="00873549">
        <w:rPr>
          <w:rFonts w:ascii="Calibri" w:hAnsi="Calibri"/>
          <w:spacing w:val="-2"/>
        </w:rPr>
        <w:t>Občanským zákoníkem</w:t>
      </w:r>
      <w:r w:rsidR="006E1CB7" w:rsidRPr="00177FBD">
        <w:rPr>
          <w:rFonts w:ascii="Calibri" w:hAnsi="Calibri"/>
          <w:spacing w:val="-2"/>
        </w:rPr>
        <w:t>, z něhož se neužijí § 558 odst. 2, § 1740 odst. 3, § 1757 odst. 2</w:t>
      </w:r>
      <w:r w:rsidR="00873549">
        <w:rPr>
          <w:rFonts w:ascii="Calibri" w:hAnsi="Calibri"/>
          <w:spacing w:val="-2"/>
        </w:rPr>
        <w:t xml:space="preserve"> a </w:t>
      </w:r>
      <w:r w:rsidR="006E1CB7" w:rsidRPr="00177FBD">
        <w:rPr>
          <w:rFonts w:ascii="Calibri" w:hAnsi="Calibri"/>
          <w:spacing w:val="-2"/>
        </w:rPr>
        <w:t>§ 2605 odst. 1. Jakákoli kvitance ze strany Zhotovitele nepotvrzuje úhradu i příslušenství pohledávky</w:t>
      </w:r>
      <w:r w:rsidR="00991A01" w:rsidRPr="00177FBD">
        <w:rPr>
          <w:rFonts w:ascii="Calibri" w:hAnsi="Calibri"/>
          <w:spacing w:val="-2"/>
        </w:rPr>
        <w:t xml:space="preserve"> nebo dřívější splátky</w:t>
      </w:r>
      <w:r w:rsidR="006E1CB7" w:rsidRPr="00177FBD">
        <w:rPr>
          <w:rFonts w:ascii="Calibri" w:hAnsi="Calibri"/>
          <w:spacing w:val="-2"/>
        </w:rPr>
        <w:t>, není-li to v kvitanci výslovně uvedeno; pro pohledávky Zhotovitele zároveň platí, že se neuplatní § 1950 a 1995 O</w:t>
      </w:r>
      <w:r w:rsidR="008B0F5D" w:rsidRPr="00177FBD">
        <w:rPr>
          <w:rFonts w:ascii="Calibri" w:hAnsi="Calibri"/>
          <w:spacing w:val="-2"/>
        </w:rPr>
        <w:t>bčanského zákoníku</w:t>
      </w:r>
      <w:r w:rsidR="00A25A49">
        <w:rPr>
          <w:rFonts w:ascii="Calibri" w:hAnsi="Calibri"/>
          <w:spacing w:val="-2"/>
        </w:rPr>
        <w:t xml:space="preserve"> a že</w:t>
      </w:r>
      <w:r w:rsidR="00873549">
        <w:rPr>
          <w:rFonts w:ascii="Calibri" w:hAnsi="Calibri"/>
          <w:spacing w:val="-2"/>
        </w:rPr>
        <w:t xml:space="preserve"> se sjednává promlčecí lhůta v délce 5 let</w:t>
      </w:r>
      <w:r w:rsidR="006E1CB7" w:rsidRPr="00177FBD">
        <w:rPr>
          <w:rFonts w:ascii="Calibri" w:hAnsi="Calibri"/>
          <w:spacing w:val="-2"/>
        </w:rPr>
        <w:t>.</w:t>
      </w:r>
      <w:r w:rsidR="008C19C0" w:rsidRPr="00177FBD">
        <w:rPr>
          <w:rFonts w:ascii="Calibri" w:hAnsi="Calibri"/>
          <w:spacing w:val="-2"/>
        </w:rPr>
        <w:t xml:space="preserve"> </w:t>
      </w:r>
      <w:r w:rsidR="003734D4">
        <w:rPr>
          <w:rFonts w:ascii="Calibri" w:hAnsi="Calibri"/>
          <w:spacing w:val="-2"/>
        </w:rPr>
        <w:t xml:space="preserve">Postupné </w:t>
      </w:r>
      <w:r w:rsidR="008845CB">
        <w:rPr>
          <w:rFonts w:ascii="Calibri" w:hAnsi="Calibri"/>
          <w:spacing w:val="-2"/>
        </w:rPr>
        <w:t xml:space="preserve">či </w:t>
      </w:r>
      <w:r w:rsidR="003734D4">
        <w:rPr>
          <w:rFonts w:ascii="Calibri" w:hAnsi="Calibri"/>
          <w:spacing w:val="-2"/>
        </w:rPr>
        <w:t xml:space="preserve">částečné plnění Zhotovitele se připouští. </w:t>
      </w:r>
      <w:r w:rsidR="004D23B8" w:rsidRPr="004D23B8">
        <w:rPr>
          <w:rFonts w:ascii="Calibri" w:hAnsi="Calibri"/>
          <w:spacing w:val="-2"/>
        </w:rPr>
        <w:t xml:space="preserve">Pro jakékoliv spory vzniklé z této dohody a/nebo ve spojitosti s ní je místně příslušný obecný soud </w:t>
      </w:r>
      <w:r w:rsidR="00A25A49">
        <w:rPr>
          <w:rFonts w:ascii="Calibri" w:hAnsi="Calibri"/>
          <w:spacing w:val="-2"/>
        </w:rPr>
        <w:t xml:space="preserve">dle sídla </w:t>
      </w:r>
      <w:proofErr w:type="spellStart"/>
      <w:r w:rsidR="004D23B8">
        <w:rPr>
          <w:rFonts w:ascii="Calibri" w:hAnsi="Calibri"/>
          <w:spacing w:val="-2"/>
        </w:rPr>
        <w:t>Brukeru</w:t>
      </w:r>
      <w:proofErr w:type="spellEnd"/>
      <w:r w:rsidR="004D23B8" w:rsidRPr="004D23B8">
        <w:rPr>
          <w:rFonts w:ascii="Calibri" w:hAnsi="Calibri"/>
          <w:spacing w:val="-2"/>
        </w:rPr>
        <w:t xml:space="preserve">. Každá </w:t>
      </w:r>
      <w:r w:rsidR="004D23B8">
        <w:rPr>
          <w:rFonts w:ascii="Calibri" w:hAnsi="Calibri"/>
          <w:spacing w:val="-2"/>
        </w:rPr>
        <w:t>smluvní s</w:t>
      </w:r>
      <w:r w:rsidR="004D23B8" w:rsidRPr="004D23B8">
        <w:rPr>
          <w:rFonts w:ascii="Calibri" w:hAnsi="Calibri"/>
          <w:spacing w:val="-2"/>
        </w:rPr>
        <w:t>trana se bude v maximální možné míře snažit najít smírné řešení jakéhokoli sporu, týkajícího se plnění nebo interpretace této Dohody, nebude-li záležitost urovnána během 30 dnů od data výzvy k řešení, mohou se smluvní strany obrátit na soud; lhůtu není povinna strana dodržet jen v případě, že by v jejím průběhu hrozilo promlčení jejího nároku.</w:t>
      </w:r>
    </w:p>
    <w:p w14:paraId="4031EC2A" w14:textId="77777777" w:rsidR="00361E5D" w:rsidRPr="00E258B1" w:rsidRDefault="00361E5D" w:rsidP="00361E5D">
      <w:pPr>
        <w:widowControl w:val="0"/>
        <w:numPr>
          <w:ilvl w:val="0"/>
          <w:numId w:val="34"/>
        </w:numPr>
        <w:spacing w:after="60"/>
        <w:ind w:left="426" w:hanging="426"/>
        <w:jc w:val="both"/>
        <w:rPr>
          <w:rFonts w:ascii="Calibri" w:hAnsi="Calibri"/>
          <w:spacing w:val="-2"/>
        </w:rPr>
      </w:pPr>
      <w:r w:rsidRPr="00E258B1">
        <w:rPr>
          <w:rFonts w:ascii="Calibri" w:hAnsi="Calibri"/>
          <w:b/>
          <w:spacing w:val="-2"/>
          <w:sz w:val="22"/>
        </w:rPr>
        <w:t>Postoupení smlouvy.</w:t>
      </w:r>
      <w:r>
        <w:rPr>
          <w:rFonts w:ascii="Calibri" w:hAnsi="Calibri"/>
          <w:spacing w:val="-2"/>
        </w:rPr>
        <w:t xml:space="preserve"> </w:t>
      </w:r>
      <w:proofErr w:type="spellStart"/>
      <w:r>
        <w:rPr>
          <w:rFonts w:ascii="Calibri" w:hAnsi="Calibri"/>
          <w:spacing w:val="-2"/>
        </w:rPr>
        <w:t>Bruker</w:t>
      </w:r>
      <w:proofErr w:type="spellEnd"/>
      <w:r w:rsidRPr="00E258B1">
        <w:rPr>
          <w:rFonts w:ascii="Calibri" w:hAnsi="Calibri"/>
          <w:spacing w:val="-2"/>
        </w:rPr>
        <w:t xml:space="preserve"> je oprávněn postoupit svá práva/povinnosti coby zhotovitele </w:t>
      </w:r>
      <w:r>
        <w:rPr>
          <w:rFonts w:ascii="Calibri" w:hAnsi="Calibri"/>
          <w:spacing w:val="-2"/>
        </w:rPr>
        <w:t xml:space="preserve">českému subjektu v rámci koncernu </w:t>
      </w:r>
      <w:proofErr w:type="spellStart"/>
      <w:r>
        <w:rPr>
          <w:rFonts w:ascii="Calibri" w:hAnsi="Calibri"/>
          <w:spacing w:val="-2"/>
        </w:rPr>
        <w:t>Bruker</w:t>
      </w:r>
      <w:proofErr w:type="spellEnd"/>
      <w:r>
        <w:rPr>
          <w:rFonts w:ascii="Calibri" w:hAnsi="Calibri"/>
          <w:spacing w:val="-2"/>
        </w:rPr>
        <w:t xml:space="preserve"> </w:t>
      </w:r>
      <w:r w:rsidRPr="00E258B1">
        <w:rPr>
          <w:rFonts w:ascii="Calibri" w:hAnsi="Calibri"/>
          <w:spacing w:val="-2"/>
        </w:rPr>
        <w:t xml:space="preserve">za předpokladu, že Objednatel </w:t>
      </w:r>
      <w:r>
        <w:rPr>
          <w:rFonts w:ascii="Calibri" w:hAnsi="Calibri"/>
          <w:spacing w:val="-2"/>
        </w:rPr>
        <w:t xml:space="preserve">nedoručí Zhotoviteli ve lhůtě do 10 dnů od oznámení záměru takového postoupení </w:t>
      </w:r>
      <w:r w:rsidRPr="00E258B1">
        <w:rPr>
          <w:rFonts w:ascii="Calibri" w:hAnsi="Calibri"/>
          <w:spacing w:val="-2"/>
        </w:rPr>
        <w:t xml:space="preserve">žádné oprávněné a objektivní námitky týkající se dostatečnosti finančních a technických prostředků </w:t>
      </w:r>
      <w:r>
        <w:rPr>
          <w:rFonts w:ascii="Calibri" w:hAnsi="Calibri"/>
          <w:spacing w:val="-2"/>
        </w:rPr>
        <w:t>k</w:t>
      </w:r>
      <w:r w:rsidRPr="00E258B1">
        <w:rPr>
          <w:rFonts w:ascii="Calibri" w:hAnsi="Calibri"/>
          <w:spacing w:val="-2"/>
        </w:rPr>
        <w:t xml:space="preserve">oncernové společnosti a tedy její schopnosti plnit závazky podle této </w:t>
      </w:r>
      <w:r>
        <w:rPr>
          <w:rFonts w:ascii="Calibri" w:hAnsi="Calibri"/>
          <w:spacing w:val="-2"/>
        </w:rPr>
        <w:t>smlouvy</w:t>
      </w:r>
      <w:r w:rsidRPr="00E258B1">
        <w:rPr>
          <w:rFonts w:ascii="Calibri" w:hAnsi="Calibri"/>
          <w:spacing w:val="-2"/>
        </w:rPr>
        <w:t>. Výše uvedeným není dotčeno právo na postoupení pohledávek.</w:t>
      </w:r>
    </w:p>
    <w:p w14:paraId="5BE93842" w14:textId="4E78B8D8" w:rsidR="00883DC1" w:rsidRPr="00177FBD" w:rsidRDefault="00907BF3" w:rsidP="00E258B1">
      <w:pPr>
        <w:widowControl w:val="0"/>
        <w:numPr>
          <w:ilvl w:val="0"/>
          <w:numId w:val="34"/>
        </w:numPr>
        <w:spacing w:after="60"/>
        <w:ind w:left="426" w:hanging="426"/>
        <w:jc w:val="both"/>
        <w:rPr>
          <w:rFonts w:ascii="Calibri" w:hAnsi="Calibri"/>
          <w:spacing w:val="-2"/>
        </w:rPr>
      </w:pPr>
      <w:r w:rsidRPr="00177FBD">
        <w:rPr>
          <w:rFonts w:ascii="Calibri" w:hAnsi="Calibri"/>
          <w:b/>
          <w:spacing w:val="-2"/>
          <w:sz w:val="22"/>
          <w:szCs w:val="22"/>
        </w:rPr>
        <w:t>Dodatky</w:t>
      </w:r>
      <w:r w:rsidRPr="00177FBD">
        <w:rPr>
          <w:rFonts w:ascii="Calibri" w:hAnsi="Calibri"/>
          <w:spacing w:val="-2"/>
        </w:rPr>
        <w:t xml:space="preserve">. </w:t>
      </w:r>
      <w:r w:rsidR="009D0394" w:rsidRPr="00177FBD">
        <w:rPr>
          <w:rFonts w:ascii="Calibri" w:hAnsi="Calibri"/>
          <w:spacing w:val="-2"/>
        </w:rPr>
        <w:t>Není-li v této smlouvě stanoveno jinak, mě</w:t>
      </w:r>
      <w:r w:rsidR="009D0394" w:rsidRPr="00177FBD">
        <w:rPr>
          <w:rFonts w:ascii="Calibri" w:hAnsi="Calibri"/>
          <w:spacing w:val="-2"/>
        </w:rPr>
        <w:softHyphen/>
        <w:t xml:space="preserve">nit či doplňovat tuto smlouvu je možné </w:t>
      </w:r>
      <w:r w:rsidR="009D0394" w:rsidRPr="001B6291">
        <w:rPr>
          <w:rFonts w:ascii="Calibri" w:hAnsi="Calibri"/>
          <w:spacing w:val="-2"/>
        </w:rPr>
        <w:t>pouze</w:t>
      </w:r>
      <w:r w:rsidR="009D0394" w:rsidRPr="00361E5D">
        <w:rPr>
          <w:rFonts w:ascii="Calibri" w:hAnsi="Calibri"/>
          <w:b/>
          <w:spacing w:val="-2"/>
        </w:rPr>
        <w:t xml:space="preserve"> formou písemných dodatků</w:t>
      </w:r>
      <w:r w:rsidR="009D0394" w:rsidRPr="00177FBD">
        <w:rPr>
          <w:rFonts w:ascii="Calibri" w:hAnsi="Calibri"/>
          <w:spacing w:val="-2"/>
        </w:rPr>
        <w:t xml:space="preserve"> (tím není dotčena možnost řešit technické specifikace</w:t>
      </w:r>
      <w:r w:rsidR="00EA0565">
        <w:rPr>
          <w:rFonts w:ascii="Calibri" w:hAnsi="Calibri"/>
          <w:spacing w:val="-2"/>
        </w:rPr>
        <w:t>,</w:t>
      </w:r>
      <w:r w:rsidR="009D0394" w:rsidRPr="00177FBD">
        <w:rPr>
          <w:rFonts w:ascii="Calibri" w:hAnsi="Calibri"/>
          <w:spacing w:val="-2"/>
        </w:rPr>
        <w:t xml:space="preserve"> upřesnění a jejich </w:t>
      </w:r>
      <w:r w:rsidR="00EA0565">
        <w:rPr>
          <w:rFonts w:ascii="Calibri" w:hAnsi="Calibri"/>
          <w:spacing w:val="-2"/>
        </w:rPr>
        <w:t>důsledky</w:t>
      </w:r>
      <w:r w:rsidR="009D0394" w:rsidRPr="00177FBD">
        <w:rPr>
          <w:rFonts w:ascii="Calibri" w:hAnsi="Calibri"/>
          <w:spacing w:val="-2"/>
        </w:rPr>
        <w:t xml:space="preserve"> v rámci </w:t>
      </w:r>
      <w:r w:rsidR="00A56837" w:rsidRPr="00177FBD">
        <w:rPr>
          <w:rFonts w:ascii="Calibri" w:hAnsi="Calibri"/>
          <w:spacing w:val="-2"/>
        </w:rPr>
        <w:t xml:space="preserve">Servisního </w:t>
      </w:r>
      <w:r w:rsidR="004D23B8">
        <w:rPr>
          <w:rFonts w:ascii="Calibri" w:hAnsi="Calibri"/>
          <w:spacing w:val="-2"/>
        </w:rPr>
        <w:t>reportu</w:t>
      </w:r>
      <w:r w:rsidR="009D0394" w:rsidRPr="00177FBD">
        <w:rPr>
          <w:rFonts w:ascii="Calibri" w:hAnsi="Calibri"/>
          <w:spacing w:val="-2"/>
        </w:rPr>
        <w:t xml:space="preserve"> či jinou v rámci </w:t>
      </w:r>
      <w:proofErr w:type="spellStart"/>
      <w:r w:rsidR="00A25A49">
        <w:rPr>
          <w:rFonts w:ascii="Calibri" w:hAnsi="Calibri"/>
          <w:spacing w:val="-2"/>
        </w:rPr>
        <w:t>Brukeru</w:t>
      </w:r>
      <w:proofErr w:type="spellEnd"/>
      <w:r w:rsidR="009D0394" w:rsidRPr="00177FBD">
        <w:rPr>
          <w:rFonts w:ascii="Calibri" w:hAnsi="Calibri"/>
          <w:spacing w:val="-2"/>
        </w:rPr>
        <w:t xml:space="preserve"> obvyklou formou). </w:t>
      </w:r>
      <w:r w:rsidR="00883DC1" w:rsidRPr="00177FBD">
        <w:rPr>
          <w:rFonts w:ascii="Calibri" w:hAnsi="Calibri"/>
          <w:spacing w:val="-2"/>
        </w:rPr>
        <w:t>Jestliže jsou nebo se stanou jednotlivá ustanovení této smlouvy neúčinnými nebo neplat</w:t>
      </w:r>
      <w:r w:rsidR="00883DC1" w:rsidRPr="00177FBD">
        <w:rPr>
          <w:rFonts w:ascii="Calibri" w:hAnsi="Calibri"/>
          <w:spacing w:val="-2"/>
        </w:rPr>
        <w:softHyphen/>
        <w:t>nými, nebude tím dotčena platnost této smlouvy jako celku. Neplatná ustanovení se nahradí v dodatku k této smlouvě no</w:t>
      </w:r>
      <w:r w:rsidR="00883DC1" w:rsidRPr="00177FBD">
        <w:rPr>
          <w:rFonts w:ascii="Calibri" w:hAnsi="Calibri"/>
          <w:spacing w:val="-2"/>
        </w:rPr>
        <w:softHyphen/>
        <w:t xml:space="preserve">vými platnými dle zákona přípustnými ustanoveními, která se co nejvíce blíží povaze původního textu. </w:t>
      </w:r>
    </w:p>
    <w:p w14:paraId="6D668B52" w14:textId="269F7C00" w:rsidR="00967F83" w:rsidRDefault="00207C4D" w:rsidP="00967F83">
      <w:pPr>
        <w:widowControl w:val="0"/>
        <w:numPr>
          <w:ilvl w:val="0"/>
          <w:numId w:val="34"/>
        </w:numPr>
        <w:spacing w:after="60"/>
        <w:ind w:left="426" w:hanging="426"/>
        <w:jc w:val="both"/>
        <w:rPr>
          <w:rFonts w:ascii="Calibri" w:hAnsi="Calibri"/>
          <w:spacing w:val="-2"/>
        </w:rPr>
      </w:pPr>
      <w:r w:rsidRPr="00207C4D">
        <w:rPr>
          <w:rFonts w:ascii="Calibri" w:hAnsi="Calibri"/>
          <w:b/>
          <w:spacing w:val="-2"/>
          <w:sz w:val="22"/>
        </w:rPr>
        <w:t>Počet vyhotovení smlouvy.</w:t>
      </w:r>
      <w:r>
        <w:rPr>
          <w:rFonts w:ascii="Calibri" w:hAnsi="Calibri"/>
          <w:spacing w:val="-2"/>
        </w:rPr>
        <w:t xml:space="preserve"> </w:t>
      </w:r>
      <w:r w:rsidR="00883DC1" w:rsidRPr="00177FBD">
        <w:rPr>
          <w:rFonts w:ascii="Calibri" w:hAnsi="Calibri"/>
          <w:spacing w:val="-2"/>
        </w:rPr>
        <w:t xml:space="preserve">Tato smlouva je vypracována ve </w:t>
      </w:r>
      <w:r>
        <w:rPr>
          <w:rFonts w:ascii="Calibri" w:hAnsi="Calibri"/>
          <w:b/>
          <w:spacing w:val="-2"/>
        </w:rPr>
        <w:t xml:space="preserve">2 </w:t>
      </w:r>
      <w:r w:rsidR="00883DC1" w:rsidRPr="00177FBD">
        <w:rPr>
          <w:rFonts w:ascii="Calibri" w:hAnsi="Calibri"/>
          <w:spacing w:val="-2"/>
        </w:rPr>
        <w:t xml:space="preserve">vyhotoveních, z nichž </w:t>
      </w:r>
      <w:r w:rsidR="00CA683C" w:rsidRPr="00177FBD">
        <w:rPr>
          <w:rFonts w:ascii="Calibri" w:hAnsi="Calibri"/>
          <w:spacing w:val="-2"/>
        </w:rPr>
        <w:t>každá stran</w:t>
      </w:r>
      <w:r>
        <w:rPr>
          <w:rFonts w:ascii="Calibri" w:hAnsi="Calibri"/>
          <w:spacing w:val="-2"/>
        </w:rPr>
        <w:t>a</w:t>
      </w:r>
      <w:r w:rsidR="00CA683C" w:rsidRPr="00177FBD">
        <w:rPr>
          <w:rFonts w:ascii="Calibri" w:hAnsi="Calibri"/>
          <w:spacing w:val="-2"/>
        </w:rPr>
        <w:t xml:space="preserve"> </w:t>
      </w:r>
      <w:r w:rsidR="00883DC1" w:rsidRPr="00177FBD">
        <w:rPr>
          <w:rFonts w:ascii="Calibri" w:hAnsi="Calibri"/>
          <w:spacing w:val="-2"/>
        </w:rPr>
        <w:t xml:space="preserve">obdrží </w:t>
      </w:r>
      <w:r>
        <w:rPr>
          <w:rFonts w:ascii="Calibri" w:hAnsi="Calibri"/>
          <w:spacing w:val="-2"/>
        </w:rPr>
        <w:t xml:space="preserve">1 </w:t>
      </w:r>
      <w:r w:rsidR="00883DC1" w:rsidRPr="00177FBD">
        <w:rPr>
          <w:rFonts w:ascii="Calibri" w:hAnsi="Calibri"/>
          <w:spacing w:val="-2"/>
        </w:rPr>
        <w:t xml:space="preserve">vyhotovení. </w:t>
      </w:r>
    </w:p>
    <w:p w14:paraId="3FEE23A7" w14:textId="6B22D428" w:rsidR="005C10BE" w:rsidRDefault="005C10BE" w:rsidP="00967F83">
      <w:pPr>
        <w:widowControl w:val="0"/>
        <w:numPr>
          <w:ilvl w:val="0"/>
          <w:numId w:val="34"/>
        </w:numPr>
        <w:spacing w:after="60"/>
        <w:ind w:left="426" w:hanging="426"/>
        <w:jc w:val="both"/>
        <w:rPr>
          <w:rFonts w:ascii="Calibri" w:hAnsi="Calibri"/>
          <w:spacing w:val="-2"/>
        </w:rPr>
      </w:pPr>
      <w:r w:rsidRPr="00280F65">
        <w:rPr>
          <w:rFonts w:ascii="Calibri" w:hAnsi="Calibri"/>
          <w:b/>
          <w:spacing w:val="-2"/>
          <w:sz w:val="22"/>
        </w:rPr>
        <w:t>Registr smluv</w:t>
      </w:r>
      <w:r w:rsidRPr="00280F65">
        <w:rPr>
          <w:rFonts w:ascii="Calibri" w:hAnsi="Calibri"/>
          <w:b/>
          <w:spacing w:val="-2"/>
        </w:rPr>
        <w:t>.</w:t>
      </w:r>
      <w:r>
        <w:rPr>
          <w:rFonts w:ascii="Calibri" w:hAnsi="Calibri"/>
          <w:spacing w:val="-2"/>
        </w:rPr>
        <w:t xml:space="preserve">  Je-li Objednatelem subjekt, který má povinnost tuto smlouvu uveřejnit v registru smluv</w:t>
      </w:r>
      <w:r w:rsidR="008C097F">
        <w:rPr>
          <w:rFonts w:ascii="Calibri" w:hAnsi="Calibri"/>
          <w:spacing w:val="-2"/>
        </w:rPr>
        <w:t xml:space="preserve"> či jinou informačn</w:t>
      </w:r>
      <w:r w:rsidR="00361E5D">
        <w:rPr>
          <w:rFonts w:ascii="Calibri" w:hAnsi="Calibri"/>
          <w:spacing w:val="-2"/>
        </w:rPr>
        <w:t>í</w:t>
      </w:r>
      <w:r w:rsidR="008C097F">
        <w:rPr>
          <w:rFonts w:ascii="Calibri" w:hAnsi="Calibri"/>
          <w:spacing w:val="-2"/>
        </w:rPr>
        <w:t xml:space="preserve"> povinnost</w:t>
      </w:r>
      <w:r>
        <w:rPr>
          <w:rFonts w:ascii="Calibri" w:hAnsi="Calibri"/>
          <w:spacing w:val="-2"/>
        </w:rPr>
        <w:t>, platí následující:</w:t>
      </w:r>
    </w:p>
    <w:p w14:paraId="687D6525" w14:textId="77777777" w:rsidR="005C10BE" w:rsidRDefault="005C10BE" w:rsidP="005C10BE">
      <w:pPr>
        <w:widowControl w:val="0"/>
        <w:numPr>
          <w:ilvl w:val="0"/>
          <w:numId w:val="29"/>
        </w:numPr>
        <w:tabs>
          <w:tab w:val="clear" w:pos="1440"/>
        </w:tabs>
        <w:spacing w:after="60" w:line="220" w:lineRule="exact"/>
        <w:ind w:left="851"/>
        <w:jc w:val="both"/>
        <w:rPr>
          <w:rFonts w:ascii="Calibri" w:hAnsi="Calibri"/>
          <w:spacing w:val="-2"/>
        </w:rPr>
      </w:pPr>
      <w:r w:rsidRPr="005C10BE">
        <w:rPr>
          <w:rFonts w:ascii="Calibri" w:hAnsi="Calibri"/>
          <w:spacing w:val="-2"/>
        </w:rPr>
        <w:t>Tato smlouva je uzavřena dnem jejího podpisu oprávněnými osobami obou smluvních stran a nabývá účinnosti dnem jejího uveřejnění v registru smluv v souladu se zákonem</w:t>
      </w:r>
      <w:r>
        <w:rPr>
          <w:rFonts w:ascii="Calibri" w:hAnsi="Calibri"/>
          <w:spacing w:val="-2"/>
        </w:rPr>
        <w:t xml:space="preserve"> </w:t>
      </w:r>
      <w:r w:rsidRPr="00FC568F">
        <w:rPr>
          <w:rFonts w:asciiTheme="minorHAnsi" w:hAnsiTheme="minorHAnsi"/>
        </w:rPr>
        <w:t>o registru smluv</w:t>
      </w:r>
      <w:r w:rsidRPr="005C10BE">
        <w:rPr>
          <w:rFonts w:ascii="Calibri" w:hAnsi="Calibri"/>
          <w:spacing w:val="-2"/>
        </w:rPr>
        <w:t xml:space="preserve">. </w:t>
      </w:r>
    </w:p>
    <w:p w14:paraId="45757D66" w14:textId="77C40B0E" w:rsidR="005C10BE" w:rsidRDefault="005C10BE" w:rsidP="005C10BE">
      <w:pPr>
        <w:widowControl w:val="0"/>
        <w:numPr>
          <w:ilvl w:val="0"/>
          <w:numId w:val="29"/>
        </w:numPr>
        <w:tabs>
          <w:tab w:val="clear" w:pos="1440"/>
        </w:tabs>
        <w:spacing w:after="60" w:line="220" w:lineRule="exact"/>
        <w:ind w:left="851"/>
        <w:jc w:val="both"/>
        <w:rPr>
          <w:rFonts w:ascii="Calibri" w:hAnsi="Calibri"/>
          <w:spacing w:val="-2"/>
        </w:rPr>
      </w:pPr>
      <w:r w:rsidRPr="005C10BE">
        <w:rPr>
          <w:rFonts w:ascii="Calibri" w:hAnsi="Calibri"/>
          <w:spacing w:val="-2"/>
        </w:rPr>
        <w:t xml:space="preserve">Objednatel, který uveřejnění smlouvy v registru </w:t>
      </w:r>
      <w:r w:rsidR="00280F65">
        <w:rPr>
          <w:rFonts w:ascii="Calibri" w:hAnsi="Calibri"/>
          <w:spacing w:val="-2"/>
        </w:rPr>
        <w:t xml:space="preserve">neprodleně </w:t>
      </w:r>
      <w:r w:rsidRPr="005C10BE">
        <w:rPr>
          <w:rFonts w:ascii="Calibri" w:hAnsi="Calibri"/>
          <w:spacing w:val="-2"/>
        </w:rPr>
        <w:t xml:space="preserve">zajistí, informuje </w:t>
      </w:r>
      <w:proofErr w:type="spellStart"/>
      <w:r>
        <w:rPr>
          <w:rFonts w:ascii="Calibri" w:hAnsi="Calibri"/>
          <w:spacing w:val="-2"/>
        </w:rPr>
        <w:t>Bruker</w:t>
      </w:r>
      <w:proofErr w:type="spellEnd"/>
      <w:r w:rsidRPr="005C10BE">
        <w:rPr>
          <w:rFonts w:ascii="Calibri" w:hAnsi="Calibri"/>
          <w:spacing w:val="-2"/>
        </w:rPr>
        <w:t xml:space="preserve"> o jejím uveřejnění neprodleně po něm na kontaktním e-mailu uvedeném v záhlaví této smlouvy. </w:t>
      </w:r>
    </w:p>
    <w:p w14:paraId="4522E09D" w14:textId="66A045D5" w:rsidR="008C097F" w:rsidRPr="005C10BE" w:rsidRDefault="008C097F" w:rsidP="008C097F">
      <w:pPr>
        <w:widowControl w:val="0"/>
        <w:numPr>
          <w:ilvl w:val="0"/>
          <w:numId w:val="29"/>
        </w:numPr>
        <w:tabs>
          <w:tab w:val="clear" w:pos="1440"/>
        </w:tabs>
        <w:spacing w:after="60" w:line="220" w:lineRule="exact"/>
        <w:ind w:left="851"/>
        <w:jc w:val="both"/>
        <w:rPr>
          <w:rFonts w:ascii="Calibri" w:hAnsi="Calibri"/>
          <w:spacing w:val="-2"/>
        </w:rPr>
      </w:pPr>
      <w:proofErr w:type="spellStart"/>
      <w:r w:rsidRPr="008C097F">
        <w:rPr>
          <w:rFonts w:ascii="Calibri" w:hAnsi="Calibri"/>
          <w:spacing w:val="-2"/>
        </w:rPr>
        <w:t>Bruker</w:t>
      </w:r>
      <w:proofErr w:type="spellEnd"/>
      <w:r w:rsidRPr="008C097F">
        <w:rPr>
          <w:rFonts w:ascii="Calibri" w:hAnsi="Calibri"/>
          <w:spacing w:val="-2"/>
        </w:rPr>
        <w:t xml:space="preserve"> prohlašuje a Objednatel uznává, že vzhledem k tomu, že Zhotovitel poskytl Objednateli zvláštní</w:t>
      </w:r>
      <w:r w:rsidR="00280F65">
        <w:rPr>
          <w:rFonts w:ascii="Calibri" w:hAnsi="Calibri"/>
          <w:spacing w:val="-2"/>
        </w:rPr>
        <w:t>,</w:t>
      </w:r>
      <w:r w:rsidRPr="008C097F">
        <w:rPr>
          <w:rFonts w:ascii="Calibri" w:hAnsi="Calibri"/>
          <w:spacing w:val="-2"/>
        </w:rPr>
        <w:t xml:space="preserve"> </w:t>
      </w:r>
      <w:r>
        <w:rPr>
          <w:rFonts w:ascii="Calibri" w:hAnsi="Calibri"/>
          <w:spacing w:val="-2"/>
        </w:rPr>
        <w:t>adjustovanou</w:t>
      </w:r>
      <w:r w:rsidRPr="008C097F">
        <w:rPr>
          <w:rFonts w:ascii="Calibri" w:hAnsi="Calibri"/>
          <w:spacing w:val="-2"/>
        </w:rPr>
        <w:t xml:space="preserve"> cenovou nabídku</w:t>
      </w:r>
      <w:r w:rsidR="00280F65">
        <w:rPr>
          <w:rFonts w:ascii="Calibri" w:hAnsi="Calibri"/>
          <w:spacing w:val="-2"/>
        </w:rPr>
        <w:t>, nalézáme se v</w:t>
      </w:r>
      <w:r>
        <w:rPr>
          <w:rFonts w:ascii="Calibri" w:hAnsi="Calibri"/>
          <w:spacing w:val="-2"/>
        </w:rPr>
        <w:t xml:space="preserve"> konkurenční</w:t>
      </w:r>
      <w:r w:rsidR="00280F65">
        <w:rPr>
          <w:rFonts w:ascii="Calibri" w:hAnsi="Calibri"/>
          <w:spacing w:val="-2"/>
        </w:rPr>
        <w:t>m</w:t>
      </w:r>
      <w:r>
        <w:rPr>
          <w:rFonts w:ascii="Calibri" w:hAnsi="Calibri"/>
          <w:spacing w:val="-2"/>
        </w:rPr>
        <w:t xml:space="preserve"> prostředí a že </w:t>
      </w:r>
      <w:proofErr w:type="spellStart"/>
      <w:r>
        <w:rPr>
          <w:rFonts w:ascii="Calibri" w:hAnsi="Calibri"/>
          <w:spacing w:val="-2"/>
        </w:rPr>
        <w:t>Bruker</w:t>
      </w:r>
      <w:proofErr w:type="spellEnd"/>
      <w:r>
        <w:rPr>
          <w:rFonts w:ascii="Calibri" w:hAnsi="Calibri"/>
          <w:spacing w:val="-2"/>
        </w:rPr>
        <w:t xml:space="preserve"> dodržuje nároky § 504 Občanského zákoníku, </w:t>
      </w:r>
      <w:r w:rsidRPr="008C097F">
        <w:rPr>
          <w:rFonts w:ascii="Calibri" w:hAnsi="Calibri"/>
          <w:spacing w:val="-2"/>
        </w:rPr>
        <w:t>představuje</w:t>
      </w:r>
      <w:r>
        <w:rPr>
          <w:rFonts w:ascii="Calibri" w:hAnsi="Calibri"/>
          <w:spacing w:val="-2"/>
        </w:rPr>
        <w:t xml:space="preserve"> </w:t>
      </w:r>
      <w:r w:rsidRPr="008C097F">
        <w:rPr>
          <w:rFonts w:ascii="Calibri" w:hAnsi="Calibri"/>
          <w:spacing w:val="-2"/>
        </w:rPr>
        <w:t xml:space="preserve">cena, resp. hodnota předmětu této smlouvy </w:t>
      </w:r>
      <w:r>
        <w:rPr>
          <w:rFonts w:ascii="Calibri" w:hAnsi="Calibri"/>
          <w:spacing w:val="-2"/>
        </w:rPr>
        <w:t xml:space="preserve">(včetně se od toho odvíjející výše DPH), </w:t>
      </w:r>
      <w:r w:rsidRPr="00361E5D">
        <w:rPr>
          <w:rFonts w:ascii="Calibri" w:hAnsi="Calibri"/>
          <w:b/>
          <w:spacing w:val="-2"/>
        </w:rPr>
        <w:t>obchodní tajemství</w:t>
      </w:r>
      <w:r>
        <w:rPr>
          <w:rFonts w:ascii="Calibri" w:hAnsi="Calibri"/>
          <w:spacing w:val="-2"/>
        </w:rPr>
        <w:t xml:space="preserve"> </w:t>
      </w:r>
      <w:proofErr w:type="spellStart"/>
      <w:r>
        <w:rPr>
          <w:rFonts w:ascii="Calibri" w:hAnsi="Calibri"/>
          <w:spacing w:val="-2"/>
        </w:rPr>
        <w:t>Brukeru</w:t>
      </w:r>
      <w:proofErr w:type="spellEnd"/>
      <w:r>
        <w:rPr>
          <w:rFonts w:ascii="Calibri" w:hAnsi="Calibri"/>
          <w:spacing w:val="-2"/>
        </w:rPr>
        <w:t xml:space="preserve"> a nebude na straně Objednatele zveřejňována</w:t>
      </w:r>
      <w:r w:rsidR="00280F65">
        <w:rPr>
          <w:rFonts w:ascii="Calibri" w:hAnsi="Calibri"/>
          <w:spacing w:val="-2"/>
        </w:rPr>
        <w:t xml:space="preserve"> či jinak poskytována třetím osobám</w:t>
      </w:r>
      <w:r>
        <w:rPr>
          <w:rFonts w:ascii="Calibri" w:hAnsi="Calibri"/>
          <w:spacing w:val="-2"/>
        </w:rPr>
        <w:t xml:space="preserve">. </w:t>
      </w:r>
    </w:p>
    <w:p w14:paraId="546F15EE" w14:textId="10D017EF" w:rsidR="00D24E4F" w:rsidRDefault="00207C4D" w:rsidP="00967F83">
      <w:pPr>
        <w:widowControl w:val="0"/>
        <w:numPr>
          <w:ilvl w:val="0"/>
          <w:numId w:val="34"/>
        </w:numPr>
        <w:spacing w:after="60"/>
        <w:ind w:left="426" w:hanging="426"/>
        <w:jc w:val="both"/>
        <w:rPr>
          <w:rFonts w:ascii="Calibri" w:hAnsi="Calibri"/>
          <w:spacing w:val="-2"/>
        </w:rPr>
      </w:pPr>
      <w:r w:rsidRPr="00207C4D">
        <w:rPr>
          <w:rFonts w:ascii="Calibri" w:hAnsi="Calibri"/>
          <w:b/>
          <w:spacing w:val="-2"/>
          <w:sz w:val="22"/>
        </w:rPr>
        <w:t>Závěrečné prohlášení.</w:t>
      </w:r>
      <w:r>
        <w:rPr>
          <w:rFonts w:ascii="Calibri" w:hAnsi="Calibri"/>
          <w:spacing w:val="-2"/>
        </w:rPr>
        <w:t xml:space="preserve"> </w:t>
      </w:r>
      <w:r w:rsidR="00085F93" w:rsidRPr="00967F83">
        <w:rPr>
          <w:rFonts w:ascii="Calibri" w:hAnsi="Calibri"/>
          <w:spacing w:val="-2"/>
        </w:rPr>
        <w:t>Smluvní strany po pečlivém přečtení této smlouvy prohlašují, že všechna její ustanovení považují za zá</w:t>
      </w:r>
      <w:r w:rsidR="00E44148" w:rsidRPr="00967F83">
        <w:rPr>
          <w:rFonts w:ascii="Calibri" w:hAnsi="Calibri"/>
          <w:spacing w:val="-2"/>
        </w:rPr>
        <w:softHyphen/>
      </w:r>
      <w:r w:rsidR="00085F93" w:rsidRPr="00967F83">
        <w:rPr>
          <w:rFonts w:ascii="Calibri" w:hAnsi="Calibri"/>
          <w:spacing w:val="-2"/>
        </w:rPr>
        <w:t xml:space="preserve">vazná, </w:t>
      </w:r>
      <w:r w:rsidR="00357DFD" w:rsidRPr="00967F83">
        <w:rPr>
          <w:rFonts w:ascii="Calibri" w:hAnsi="Calibri"/>
          <w:spacing w:val="-2"/>
        </w:rPr>
        <w:t xml:space="preserve">odpovídající </w:t>
      </w:r>
      <w:r w:rsidR="00085F93" w:rsidRPr="00967F83">
        <w:rPr>
          <w:rFonts w:ascii="Calibri" w:hAnsi="Calibri"/>
          <w:spacing w:val="-2"/>
        </w:rPr>
        <w:t>jejich vůli a dále potvrzují skutečnost, že ji uzavírají svobodně a vážně</w:t>
      </w:r>
      <w:r w:rsidR="00357DFD" w:rsidRPr="00967F83">
        <w:rPr>
          <w:rFonts w:ascii="Calibri" w:hAnsi="Calibri"/>
          <w:spacing w:val="-2"/>
        </w:rPr>
        <w:t>, nikoli za nápadně nepříznivých podmínek</w:t>
      </w:r>
      <w:r w:rsidR="00085F93" w:rsidRPr="00967F83">
        <w:rPr>
          <w:rFonts w:ascii="Calibri" w:hAnsi="Calibri"/>
          <w:spacing w:val="-2"/>
        </w:rPr>
        <w:t>, bez jakýchkoli výhrad k jejímu obsahu</w:t>
      </w:r>
      <w:r w:rsidR="00967F83" w:rsidRPr="00967F83">
        <w:rPr>
          <w:rFonts w:ascii="Calibri" w:hAnsi="Calibri"/>
          <w:spacing w:val="-2"/>
        </w:rPr>
        <w:t>, kdy se zároveň žádná ze stran nepovažuje za tzv. slabší stranu</w:t>
      </w:r>
      <w:r w:rsidR="00085F93" w:rsidRPr="00967F83">
        <w:rPr>
          <w:rFonts w:ascii="Calibri" w:hAnsi="Calibri"/>
          <w:spacing w:val="-2"/>
        </w:rPr>
        <w:t xml:space="preserve">. </w:t>
      </w:r>
    </w:p>
    <w:p w14:paraId="1A32E5BF" w14:textId="5BB9B18A" w:rsidR="00D56D73" w:rsidRDefault="00D56D73" w:rsidP="00D56D73">
      <w:pPr>
        <w:widowControl w:val="0"/>
        <w:spacing w:after="60"/>
        <w:jc w:val="both"/>
        <w:rPr>
          <w:rFonts w:ascii="Calibri" w:hAnsi="Calibri"/>
          <w:spacing w:val="-2"/>
        </w:rPr>
      </w:pPr>
    </w:p>
    <w:p w14:paraId="7DDCF14B" w14:textId="2021B53F" w:rsidR="00D56D73" w:rsidRDefault="00D56D73" w:rsidP="00D56D73">
      <w:pPr>
        <w:widowControl w:val="0"/>
        <w:spacing w:after="60"/>
        <w:jc w:val="both"/>
        <w:rPr>
          <w:rFonts w:ascii="Calibri" w:hAnsi="Calibri"/>
          <w:spacing w:val="-2"/>
        </w:rPr>
      </w:pPr>
    </w:p>
    <w:p w14:paraId="4832F40C" w14:textId="77777777" w:rsidR="00D56D73" w:rsidRDefault="00D56D73" w:rsidP="009D7C25">
      <w:pPr>
        <w:widowControl w:val="0"/>
        <w:spacing w:after="60"/>
        <w:jc w:val="both"/>
        <w:rPr>
          <w:rFonts w:ascii="Calibri" w:hAnsi="Calibri"/>
          <w:spacing w:val="-2"/>
        </w:rPr>
      </w:pPr>
    </w:p>
    <w:p w14:paraId="0F2A2E81" w14:textId="77777777" w:rsidR="002233AE" w:rsidRPr="00967F83" w:rsidRDefault="002233AE" w:rsidP="002233AE">
      <w:pPr>
        <w:widowControl w:val="0"/>
        <w:spacing w:after="60"/>
        <w:ind w:left="426"/>
        <w:jc w:val="both"/>
        <w:rPr>
          <w:rFonts w:ascii="Calibri" w:hAnsi="Calibri"/>
          <w:spacing w:val="-2"/>
        </w:rPr>
      </w:pPr>
    </w:p>
    <w:p w14:paraId="5D99A655" w14:textId="77777777" w:rsidR="00B058AE" w:rsidRPr="00177FBD" w:rsidRDefault="00B058AE" w:rsidP="00B57FED">
      <w:pPr>
        <w:widowControl w:val="0"/>
        <w:spacing w:after="60"/>
        <w:jc w:val="both"/>
        <w:rPr>
          <w:rFonts w:ascii="Calibri" w:hAnsi="Calibri"/>
          <w:spacing w:val="-2"/>
          <w:sz w:val="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926"/>
      </w:tblGrid>
      <w:tr w:rsidR="00BF005D" w:rsidRPr="00177FBD" w14:paraId="114947EE" w14:textId="77777777" w:rsidTr="00790372">
        <w:tc>
          <w:tcPr>
            <w:tcW w:w="4819" w:type="dxa"/>
            <w:shd w:val="clear" w:color="auto" w:fill="auto"/>
          </w:tcPr>
          <w:p w14:paraId="1551A242" w14:textId="77777777" w:rsidR="004C145A" w:rsidRPr="00177FBD" w:rsidRDefault="004C145A" w:rsidP="00790372">
            <w:pPr>
              <w:widowControl w:val="0"/>
              <w:spacing w:after="60"/>
              <w:jc w:val="center"/>
              <w:rPr>
                <w:rFonts w:ascii="Calibri" w:hAnsi="Calibri"/>
                <w:spacing w:val="-2"/>
                <w:sz w:val="12"/>
              </w:rPr>
            </w:pPr>
          </w:p>
          <w:p w14:paraId="5D8AAE9F" w14:textId="08DBB88F" w:rsidR="00BF005D" w:rsidRPr="00177FBD" w:rsidRDefault="00C447FE" w:rsidP="00C447FE">
            <w:pPr>
              <w:widowControl w:val="0"/>
              <w:spacing w:after="60"/>
              <w:jc w:val="center"/>
              <w:rPr>
                <w:rFonts w:ascii="Calibri" w:hAnsi="Calibri"/>
                <w:spacing w:val="-2"/>
              </w:rPr>
            </w:pPr>
            <w:r>
              <w:rPr>
                <w:rFonts w:ascii="Calibri" w:hAnsi="Calibri"/>
                <w:spacing w:val="-2"/>
              </w:rPr>
              <w:t>D</w:t>
            </w:r>
            <w:r w:rsidR="00BF005D" w:rsidRPr="00177FBD">
              <w:rPr>
                <w:rFonts w:ascii="Calibri" w:hAnsi="Calibri"/>
                <w:spacing w:val="-2"/>
              </w:rPr>
              <w:t>ne  _________________</w:t>
            </w:r>
          </w:p>
        </w:tc>
        <w:tc>
          <w:tcPr>
            <w:tcW w:w="5049" w:type="dxa"/>
            <w:shd w:val="clear" w:color="auto" w:fill="auto"/>
          </w:tcPr>
          <w:p w14:paraId="77CA7DF6" w14:textId="77777777" w:rsidR="004C145A" w:rsidRPr="00177FBD" w:rsidRDefault="004C145A" w:rsidP="00790372">
            <w:pPr>
              <w:widowControl w:val="0"/>
              <w:tabs>
                <w:tab w:val="center" w:pos="2268"/>
                <w:tab w:val="center" w:pos="6237"/>
              </w:tabs>
              <w:spacing w:after="60"/>
              <w:ind w:firstLine="60"/>
              <w:jc w:val="center"/>
              <w:rPr>
                <w:rFonts w:ascii="Calibri" w:hAnsi="Calibri"/>
                <w:spacing w:val="-2"/>
                <w:sz w:val="12"/>
              </w:rPr>
            </w:pPr>
          </w:p>
          <w:p w14:paraId="2C59EF97" w14:textId="79631C7F" w:rsidR="00BF005D" w:rsidRPr="00177FBD" w:rsidRDefault="00C447FE" w:rsidP="00790372">
            <w:pPr>
              <w:widowControl w:val="0"/>
              <w:tabs>
                <w:tab w:val="center" w:pos="2268"/>
                <w:tab w:val="center" w:pos="6237"/>
              </w:tabs>
              <w:spacing w:after="60"/>
              <w:ind w:firstLine="60"/>
              <w:jc w:val="center"/>
              <w:rPr>
                <w:rFonts w:ascii="Calibri" w:hAnsi="Calibri"/>
                <w:spacing w:val="-2"/>
              </w:rPr>
            </w:pPr>
            <w:r>
              <w:rPr>
                <w:rFonts w:ascii="Calibri" w:hAnsi="Calibri"/>
                <w:spacing w:val="-2"/>
              </w:rPr>
              <w:t>D</w:t>
            </w:r>
            <w:r w:rsidRPr="00177FBD">
              <w:rPr>
                <w:rFonts w:ascii="Calibri" w:hAnsi="Calibri"/>
                <w:spacing w:val="-2"/>
              </w:rPr>
              <w:t>ne  _________________</w:t>
            </w:r>
          </w:p>
        </w:tc>
      </w:tr>
      <w:tr w:rsidR="00BF005D" w:rsidRPr="00177FBD" w14:paraId="5510B076" w14:textId="77777777" w:rsidTr="00C01406">
        <w:trPr>
          <w:trHeight w:val="416"/>
        </w:trPr>
        <w:tc>
          <w:tcPr>
            <w:tcW w:w="4819" w:type="dxa"/>
            <w:shd w:val="clear" w:color="auto" w:fill="auto"/>
          </w:tcPr>
          <w:p w14:paraId="00A16784" w14:textId="77777777" w:rsidR="00BF005D" w:rsidRPr="00177FBD" w:rsidRDefault="00BF005D" w:rsidP="00790372">
            <w:pPr>
              <w:widowControl w:val="0"/>
              <w:spacing w:after="60"/>
              <w:jc w:val="center"/>
              <w:rPr>
                <w:rFonts w:ascii="Calibri" w:hAnsi="Calibri"/>
                <w:i/>
                <w:snapToGrid w:val="0"/>
                <w:spacing w:val="-2"/>
              </w:rPr>
            </w:pPr>
            <w:r w:rsidRPr="00177FBD">
              <w:rPr>
                <w:rFonts w:ascii="Calibri" w:hAnsi="Calibri"/>
                <w:i/>
                <w:snapToGrid w:val="0"/>
                <w:spacing w:val="-2"/>
              </w:rPr>
              <w:t>Objednatel:</w:t>
            </w:r>
          </w:p>
          <w:p w14:paraId="2DF2DFF4" w14:textId="77777777" w:rsidR="00BF005D" w:rsidRPr="00177FBD" w:rsidRDefault="00BF005D" w:rsidP="00790372">
            <w:pPr>
              <w:widowControl w:val="0"/>
              <w:spacing w:after="60"/>
              <w:jc w:val="center"/>
              <w:rPr>
                <w:rFonts w:ascii="Calibri" w:hAnsi="Calibri"/>
                <w:spacing w:val="-2"/>
              </w:rPr>
            </w:pPr>
          </w:p>
          <w:p w14:paraId="59866E3A" w14:textId="77777777" w:rsidR="00BF005D" w:rsidRPr="00177FBD" w:rsidRDefault="00BF005D" w:rsidP="00790372">
            <w:pPr>
              <w:widowControl w:val="0"/>
              <w:spacing w:after="60"/>
              <w:jc w:val="center"/>
              <w:rPr>
                <w:rFonts w:ascii="Calibri" w:hAnsi="Calibri"/>
                <w:spacing w:val="-2"/>
              </w:rPr>
            </w:pPr>
          </w:p>
          <w:p w14:paraId="2038CE59" w14:textId="44852764" w:rsidR="00BF005D" w:rsidRDefault="00BF005D" w:rsidP="00790372">
            <w:pPr>
              <w:widowControl w:val="0"/>
              <w:jc w:val="center"/>
              <w:rPr>
                <w:rFonts w:ascii="Calibri" w:hAnsi="Calibri"/>
                <w:i/>
                <w:spacing w:val="-2"/>
              </w:rPr>
            </w:pPr>
            <w:r w:rsidRPr="009D7C25">
              <w:rPr>
                <w:rFonts w:ascii="Calibri" w:hAnsi="Calibri"/>
                <w:i/>
                <w:spacing w:val="-2"/>
              </w:rPr>
              <w:t>………………………………………</w:t>
            </w:r>
          </w:p>
          <w:p w14:paraId="4345049D" w14:textId="6FAB5AF1" w:rsidR="00374FDE" w:rsidRPr="00177FBD" w:rsidRDefault="00374FDE" w:rsidP="00790372">
            <w:pPr>
              <w:widowControl w:val="0"/>
              <w:jc w:val="center"/>
              <w:rPr>
                <w:rFonts w:ascii="Calibri" w:hAnsi="Calibri"/>
                <w:i/>
                <w:snapToGrid w:val="0"/>
                <w:spacing w:val="-2"/>
              </w:rPr>
            </w:pPr>
            <w:r>
              <w:rPr>
                <w:rFonts w:ascii="Calibri" w:hAnsi="Calibri"/>
                <w:i/>
                <w:spacing w:val="-2"/>
              </w:rPr>
              <w:t>Ing. Jiří Hašek, CSc., ředitel</w:t>
            </w:r>
          </w:p>
          <w:p w14:paraId="431F11E9" w14:textId="77777777" w:rsidR="00BF005D" w:rsidRPr="00177FBD" w:rsidRDefault="00BF005D" w:rsidP="00790372">
            <w:pPr>
              <w:widowControl w:val="0"/>
              <w:jc w:val="center"/>
              <w:rPr>
                <w:rFonts w:ascii="Calibri" w:hAnsi="Calibri"/>
                <w:i/>
                <w:snapToGrid w:val="0"/>
                <w:spacing w:val="-2"/>
              </w:rPr>
            </w:pPr>
          </w:p>
          <w:p w14:paraId="770348CA" w14:textId="70EF06D2" w:rsidR="00BF005D" w:rsidRPr="00177FBD" w:rsidRDefault="00BF005D" w:rsidP="00790372">
            <w:pPr>
              <w:widowControl w:val="0"/>
              <w:jc w:val="center"/>
              <w:rPr>
                <w:rFonts w:ascii="Calibri" w:hAnsi="Calibri"/>
                <w:spacing w:val="-2"/>
              </w:rPr>
            </w:pPr>
          </w:p>
        </w:tc>
        <w:tc>
          <w:tcPr>
            <w:tcW w:w="5049" w:type="dxa"/>
            <w:shd w:val="clear" w:color="auto" w:fill="auto"/>
          </w:tcPr>
          <w:p w14:paraId="43B9745B" w14:textId="77777777" w:rsidR="00BF005D" w:rsidRPr="00177FBD" w:rsidRDefault="00BF005D" w:rsidP="00790372">
            <w:pPr>
              <w:widowControl w:val="0"/>
              <w:spacing w:after="60"/>
              <w:jc w:val="center"/>
              <w:rPr>
                <w:rFonts w:ascii="Calibri" w:hAnsi="Calibri"/>
                <w:i/>
                <w:snapToGrid w:val="0"/>
                <w:spacing w:val="-2"/>
              </w:rPr>
            </w:pPr>
            <w:r w:rsidRPr="00177FBD">
              <w:rPr>
                <w:rFonts w:ascii="Calibri" w:hAnsi="Calibri"/>
                <w:i/>
                <w:snapToGrid w:val="0"/>
                <w:spacing w:val="-2"/>
              </w:rPr>
              <w:t>Zhotovitel:</w:t>
            </w:r>
          </w:p>
          <w:p w14:paraId="3CB19908" w14:textId="77777777" w:rsidR="00BF005D" w:rsidRPr="00177FBD" w:rsidRDefault="00BF005D" w:rsidP="00790372">
            <w:pPr>
              <w:widowControl w:val="0"/>
              <w:spacing w:after="60"/>
              <w:jc w:val="center"/>
              <w:rPr>
                <w:rFonts w:ascii="Calibri" w:hAnsi="Calibri"/>
                <w:i/>
                <w:snapToGrid w:val="0"/>
                <w:spacing w:val="-2"/>
              </w:rPr>
            </w:pPr>
          </w:p>
          <w:p w14:paraId="044896CF" w14:textId="77777777" w:rsidR="00BF005D" w:rsidRPr="00177FBD" w:rsidRDefault="00BF005D" w:rsidP="00790372">
            <w:pPr>
              <w:widowControl w:val="0"/>
              <w:jc w:val="center"/>
              <w:rPr>
                <w:rFonts w:ascii="Calibri" w:hAnsi="Calibri"/>
                <w:i/>
                <w:snapToGrid w:val="0"/>
                <w:spacing w:val="-2"/>
              </w:rPr>
            </w:pPr>
          </w:p>
          <w:p w14:paraId="401A2F47" w14:textId="77777777" w:rsidR="00C01406" w:rsidRPr="00177FBD" w:rsidRDefault="00C01406" w:rsidP="00C01406">
            <w:pPr>
              <w:widowControl w:val="0"/>
              <w:jc w:val="center"/>
              <w:rPr>
                <w:rFonts w:ascii="Calibri" w:hAnsi="Calibri"/>
                <w:i/>
                <w:snapToGrid w:val="0"/>
                <w:spacing w:val="-2"/>
              </w:rPr>
            </w:pPr>
            <w:r w:rsidRPr="00177FBD">
              <w:rPr>
                <w:rFonts w:ascii="Calibri" w:hAnsi="Calibri"/>
                <w:i/>
                <w:spacing w:val="-2"/>
              </w:rPr>
              <w:t>………………………………………</w:t>
            </w:r>
          </w:p>
          <w:p w14:paraId="7068D985" w14:textId="77777777" w:rsidR="00B32160" w:rsidRDefault="00B32160" w:rsidP="00B32160">
            <w:pPr>
              <w:jc w:val="center"/>
              <w:rPr>
                <w:rFonts w:asciiTheme="minorHAnsi" w:hAnsiTheme="minorHAnsi"/>
              </w:rPr>
            </w:pPr>
            <w:proofErr w:type="spellStart"/>
            <w:r>
              <w:rPr>
                <w:rFonts w:asciiTheme="minorHAnsi" w:hAnsiTheme="minorHAnsi"/>
              </w:rPr>
              <w:t>Gary</w:t>
            </w:r>
            <w:proofErr w:type="spellEnd"/>
            <w:r>
              <w:rPr>
                <w:rFonts w:asciiTheme="minorHAnsi" w:hAnsiTheme="minorHAnsi"/>
              </w:rPr>
              <w:t xml:space="preserve"> Hermann Kruppa, jednatel</w:t>
            </w:r>
            <w:r w:rsidDel="00CD0413">
              <w:rPr>
                <w:rFonts w:asciiTheme="minorHAnsi" w:hAnsiTheme="minorHAnsi"/>
              </w:rPr>
              <w:t xml:space="preserve"> </w:t>
            </w:r>
          </w:p>
          <w:p w14:paraId="03252653" w14:textId="77777777" w:rsidR="00C01406" w:rsidRDefault="00C01406" w:rsidP="00C01406">
            <w:pPr>
              <w:jc w:val="center"/>
              <w:rPr>
                <w:rFonts w:asciiTheme="minorHAnsi" w:hAnsiTheme="minorHAnsi"/>
              </w:rPr>
            </w:pPr>
          </w:p>
          <w:p w14:paraId="433BE5DD" w14:textId="77777777" w:rsidR="00C01406" w:rsidRDefault="00C01406" w:rsidP="00C01406">
            <w:pPr>
              <w:jc w:val="center"/>
              <w:rPr>
                <w:rFonts w:asciiTheme="minorHAnsi" w:hAnsiTheme="minorHAnsi"/>
              </w:rPr>
            </w:pPr>
          </w:p>
          <w:p w14:paraId="6BEE3377" w14:textId="77777777" w:rsidR="00C01406" w:rsidRDefault="00C01406" w:rsidP="00C01406">
            <w:pPr>
              <w:jc w:val="center"/>
              <w:rPr>
                <w:rFonts w:asciiTheme="minorHAnsi" w:hAnsiTheme="minorHAnsi"/>
              </w:rPr>
            </w:pPr>
          </w:p>
          <w:p w14:paraId="47949534" w14:textId="77777777" w:rsidR="00C01406" w:rsidRPr="00177FBD" w:rsidRDefault="00C01406" w:rsidP="00C01406">
            <w:pPr>
              <w:widowControl w:val="0"/>
              <w:jc w:val="center"/>
              <w:rPr>
                <w:rFonts w:ascii="Calibri" w:hAnsi="Calibri"/>
                <w:i/>
                <w:snapToGrid w:val="0"/>
                <w:spacing w:val="-2"/>
              </w:rPr>
            </w:pPr>
            <w:r w:rsidRPr="00177FBD">
              <w:rPr>
                <w:rFonts w:ascii="Calibri" w:hAnsi="Calibri"/>
                <w:i/>
                <w:spacing w:val="-2"/>
              </w:rPr>
              <w:t>………………………………………</w:t>
            </w:r>
          </w:p>
          <w:p w14:paraId="4D5F1E0D" w14:textId="2DCFA447" w:rsidR="00BF005D" w:rsidRPr="00177FBD" w:rsidRDefault="00C01406" w:rsidP="00C01406">
            <w:pPr>
              <w:widowControl w:val="0"/>
              <w:tabs>
                <w:tab w:val="center" w:pos="2268"/>
                <w:tab w:val="center" w:pos="6237"/>
              </w:tabs>
              <w:jc w:val="center"/>
              <w:rPr>
                <w:rFonts w:ascii="Calibri" w:hAnsi="Calibri"/>
                <w:spacing w:val="-2"/>
              </w:rPr>
            </w:pPr>
            <w:r>
              <w:rPr>
                <w:rFonts w:asciiTheme="minorHAnsi" w:hAnsiTheme="minorHAnsi"/>
              </w:rPr>
              <w:t xml:space="preserve">MVDr. Marie Chmelíková, </w:t>
            </w:r>
            <w:proofErr w:type="spellStart"/>
            <w:r>
              <w:rPr>
                <w:rFonts w:asciiTheme="minorHAnsi" w:hAnsiTheme="minorHAnsi"/>
              </w:rPr>
              <w:t>MSc</w:t>
            </w:r>
            <w:proofErr w:type="spellEnd"/>
            <w:r w:rsidR="00B65DC6">
              <w:rPr>
                <w:rFonts w:asciiTheme="minorHAnsi" w:hAnsiTheme="minorHAnsi"/>
              </w:rPr>
              <w:t>.</w:t>
            </w:r>
            <w:r>
              <w:rPr>
                <w:rFonts w:asciiTheme="minorHAnsi" w:hAnsiTheme="minorHAnsi"/>
              </w:rPr>
              <w:t>, jednatel</w:t>
            </w:r>
          </w:p>
        </w:tc>
      </w:tr>
    </w:tbl>
    <w:p w14:paraId="064FC5D8" w14:textId="77777777" w:rsidR="00BF005D" w:rsidRPr="00177FBD" w:rsidRDefault="00BF005D" w:rsidP="00BF005D">
      <w:pPr>
        <w:widowControl w:val="0"/>
        <w:spacing w:after="60"/>
        <w:jc w:val="both"/>
        <w:rPr>
          <w:rFonts w:ascii="Calibri" w:hAnsi="Calibri"/>
          <w:spacing w:val="-2"/>
        </w:rPr>
      </w:pPr>
    </w:p>
    <w:p w14:paraId="4433C406" w14:textId="44FA6BC7" w:rsidR="00FC5D03" w:rsidRPr="00177FBD" w:rsidRDefault="00FC5D03" w:rsidP="00BF005D">
      <w:pPr>
        <w:widowControl w:val="0"/>
        <w:spacing w:after="60"/>
        <w:jc w:val="both"/>
        <w:rPr>
          <w:rFonts w:ascii="Calibri" w:hAnsi="Calibri"/>
          <w:spacing w:val="-2"/>
        </w:rPr>
      </w:pPr>
      <w:r w:rsidRPr="00177FBD">
        <w:rPr>
          <w:rFonts w:ascii="Calibri" w:hAnsi="Calibri"/>
          <w:b/>
          <w:spacing w:val="-2"/>
        </w:rPr>
        <w:t>Příloha č. 1</w:t>
      </w:r>
      <w:r w:rsidRPr="00177FBD">
        <w:rPr>
          <w:rFonts w:ascii="Calibri" w:hAnsi="Calibri"/>
          <w:spacing w:val="-2"/>
        </w:rPr>
        <w:t xml:space="preserve">: </w:t>
      </w:r>
      <w:r w:rsidR="00207C4D">
        <w:rPr>
          <w:rFonts w:ascii="Calibri" w:hAnsi="Calibri"/>
          <w:spacing w:val="-2"/>
        </w:rPr>
        <w:t>Obsah servisní podpory</w:t>
      </w:r>
    </w:p>
    <w:p w14:paraId="0639BA01" w14:textId="77777777" w:rsidR="00FC5D03" w:rsidRPr="00207C4D" w:rsidRDefault="00FC5D03" w:rsidP="00BF005D">
      <w:pPr>
        <w:widowControl w:val="0"/>
        <w:spacing w:after="60"/>
        <w:jc w:val="both"/>
        <w:rPr>
          <w:rFonts w:ascii="Calibri" w:hAnsi="Calibri"/>
          <w:spacing w:val="-2"/>
          <w:sz w:val="6"/>
        </w:rPr>
      </w:pPr>
    </w:p>
    <w:sectPr w:rsidR="00FC5D03" w:rsidRPr="00207C4D" w:rsidSect="00062600">
      <w:headerReference w:type="default" r:id="rId13"/>
      <w:footerReference w:type="default" r:id="rId14"/>
      <w:pgSz w:w="11907" w:h="16840" w:code="9"/>
      <w:pgMar w:top="1104" w:right="1021" w:bottom="851" w:left="709" w:header="284" w:footer="3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34968" w14:textId="77777777" w:rsidR="00CD3D11" w:rsidRDefault="00CD3D11">
      <w:r>
        <w:separator/>
      </w:r>
    </w:p>
  </w:endnote>
  <w:endnote w:type="continuationSeparator" w:id="0">
    <w:p w14:paraId="0D1BA18C" w14:textId="77777777" w:rsidR="00CD3D11" w:rsidRDefault="00CD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tisSansSerifCS">
    <w:altName w:val="Times New Roman"/>
    <w:charset w:val="00"/>
    <w:family w:val="auto"/>
    <w:pitch w:val="variable"/>
    <w:sig w:usb0="00000007" w:usb1="00000000" w:usb2="00000000" w:usb3="00000000" w:csb0="00000003" w:csb1="00000000"/>
  </w:font>
  <w:font w:name="RotisSansSerifCSExtraBold">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E">
    <w:altName w:val="Times New Roman"/>
    <w:panose1 w:val="00000000000000000000"/>
    <w:charset w:val="EE"/>
    <w:family w:val="swiss"/>
    <w:notTrueType/>
    <w:pitch w:val="default"/>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A227" w14:textId="75519CAC" w:rsidR="003C7DC5" w:rsidRPr="00BB5827" w:rsidRDefault="003C7DC5" w:rsidP="00E44148">
    <w:pPr>
      <w:pStyle w:val="Zpat"/>
      <w:spacing w:before="120"/>
      <w:jc w:val="right"/>
      <w:rPr>
        <w:sz w:val="19"/>
        <w:szCs w:val="19"/>
      </w:rPr>
    </w:pPr>
    <w:r w:rsidRPr="005C10BE">
      <w:rPr>
        <w:noProof/>
        <w:color w:val="0071BC"/>
        <w:sz w:val="19"/>
        <w:szCs w:val="19"/>
      </w:rPr>
      <mc:AlternateContent>
        <mc:Choice Requires="wps">
          <w:drawing>
            <wp:anchor distT="0" distB="0" distL="114300" distR="114300" simplePos="0" relativeHeight="251657216" behindDoc="0" locked="0" layoutInCell="1" allowOverlap="1" wp14:anchorId="695BF530" wp14:editId="01F5BB61">
              <wp:simplePos x="0" y="0"/>
              <wp:positionH relativeFrom="column">
                <wp:posOffset>74571</wp:posOffset>
              </wp:positionH>
              <wp:positionV relativeFrom="paragraph">
                <wp:posOffset>7039</wp:posOffset>
              </wp:positionV>
              <wp:extent cx="6368400" cy="36000"/>
              <wp:effectExtent l="0" t="0" r="1397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400" cy="36000"/>
                      </a:xfrm>
                      <a:prstGeom prst="rect">
                        <a:avLst/>
                      </a:prstGeom>
                      <a:solidFill>
                        <a:srgbClr val="0071BC"/>
                      </a:solidFill>
                      <a:ln w="63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07FB" id="Rectangle 2" o:spid="_x0000_s1026" style="position:absolute;margin-left:5.85pt;margin-top:.55pt;width:501.4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" fillcolor="#0071bc" strokecolor="white" strokeweight=".5pt"/>
          </w:pict>
        </mc:Fallback>
      </mc:AlternateContent>
    </w:r>
    <w:r w:rsidRPr="00BB5827">
      <w:rPr>
        <w:rStyle w:val="slostrnky"/>
        <w:sz w:val="19"/>
        <w:szCs w:val="19"/>
      </w:rPr>
      <w:fldChar w:fldCharType="begin"/>
    </w:r>
    <w:r w:rsidRPr="00BB5827">
      <w:rPr>
        <w:rStyle w:val="slostrnky"/>
        <w:sz w:val="19"/>
        <w:szCs w:val="19"/>
      </w:rPr>
      <w:instrText xml:space="preserve"> PAGE </w:instrText>
    </w:r>
    <w:r w:rsidRPr="00BB5827">
      <w:rPr>
        <w:rStyle w:val="slostrnky"/>
        <w:sz w:val="19"/>
        <w:szCs w:val="19"/>
      </w:rPr>
      <w:fldChar w:fldCharType="separate"/>
    </w:r>
    <w:r w:rsidR="005F423B">
      <w:rPr>
        <w:rStyle w:val="slostrnky"/>
        <w:noProof/>
        <w:sz w:val="19"/>
        <w:szCs w:val="19"/>
      </w:rPr>
      <w:t>7</w:t>
    </w:r>
    <w:r w:rsidRPr="00BB5827">
      <w:rPr>
        <w:rStyle w:val="slostrnky"/>
        <w:sz w:val="19"/>
        <w:szCs w:val="19"/>
      </w:rPr>
      <w:fldChar w:fldCharType="end"/>
    </w:r>
    <w:r w:rsidRPr="00BB5827">
      <w:rPr>
        <w:rStyle w:val="slostrnky"/>
        <w:sz w:val="19"/>
        <w:szCs w:val="19"/>
      </w:rPr>
      <w:t>/</w:t>
    </w:r>
    <w:r w:rsidRPr="00BB5827">
      <w:rPr>
        <w:rStyle w:val="slostrnky"/>
        <w:sz w:val="19"/>
        <w:szCs w:val="19"/>
      </w:rPr>
      <w:fldChar w:fldCharType="begin"/>
    </w:r>
    <w:r w:rsidRPr="00BB5827">
      <w:rPr>
        <w:rStyle w:val="slostrnky"/>
        <w:sz w:val="19"/>
        <w:szCs w:val="19"/>
      </w:rPr>
      <w:instrText xml:space="preserve"> NUMPAGES </w:instrText>
    </w:r>
    <w:r w:rsidRPr="00BB5827">
      <w:rPr>
        <w:rStyle w:val="slostrnky"/>
        <w:sz w:val="19"/>
        <w:szCs w:val="19"/>
      </w:rPr>
      <w:fldChar w:fldCharType="separate"/>
    </w:r>
    <w:r w:rsidR="005F423B">
      <w:rPr>
        <w:rStyle w:val="slostrnky"/>
        <w:noProof/>
        <w:sz w:val="19"/>
        <w:szCs w:val="19"/>
      </w:rPr>
      <w:t>7</w:t>
    </w:r>
    <w:r w:rsidRPr="00BB5827">
      <w:rPr>
        <w:rStyle w:val="slostrnky"/>
        <w:sz w:val="19"/>
        <w:szCs w:val="19"/>
      </w:rPr>
      <w:fldChar w:fldCharType="end"/>
    </w:r>
    <w:bookmarkStart w:id="18" w:name="_Ref496032524"/>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CD9A7" w14:textId="77777777" w:rsidR="00CD3D11" w:rsidRDefault="00CD3D11">
      <w:r>
        <w:separator/>
      </w:r>
    </w:p>
  </w:footnote>
  <w:footnote w:type="continuationSeparator" w:id="0">
    <w:p w14:paraId="20B3D80B" w14:textId="77777777" w:rsidR="00CD3D11" w:rsidRDefault="00CD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3042" w14:textId="619E021A" w:rsidR="003C7DC5" w:rsidRDefault="003C7DC5" w:rsidP="00B22F82">
    <w:pPr>
      <w:pStyle w:val="Zhlav"/>
      <w:spacing w:line="220" w:lineRule="exact"/>
    </w:pPr>
    <w:r>
      <w:rPr>
        <w:noProof/>
        <w:szCs w:val="22"/>
      </w:rPr>
      <w:drawing>
        <wp:anchor distT="0" distB="0" distL="114300" distR="114300" simplePos="0" relativeHeight="251660288" behindDoc="0" locked="0" layoutInCell="1" allowOverlap="1" wp14:anchorId="69CF2B6A" wp14:editId="5E93E846">
          <wp:simplePos x="0" y="0"/>
          <wp:positionH relativeFrom="margin">
            <wp:posOffset>5961851</wp:posOffset>
          </wp:positionH>
          <wp:positionV relativeFrom="margin">
            <wp:posOffset>-462501</wp:posOffset>
          </wp:positionV>
          <wp:extent cx="494173" cy="262393"/>
          <wp:effectExtent l="0" t="0" r="1270" b="4445"/>
          <wp:wrapNone/>
          <wp:docPr id="17" name="obrázek 17" descr="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rgb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507" cy="264694"/>
                  </a:xfrm>
                  <a:prstGeom prst="rect">
                    <a:avLst/>
                  </a:prstGeom>
                  <a:noFill/>
                </pic:spPr>
              </pic:pic>
            </a:graphicData>
          </a:graphic>
          <wp14:sizeRelH relativeFrom="page">
            <wp14:pctWidth>0</wp14:pctWidth>
          </wp14:sizeRelH>
          <wp14:sizeRelV relativeFrom="page">
            <wp14:pctHeight>0</wp14:pctHeight>
          </wp14:sizeRelV>
        </wp:anchor>
      </w:drawing>
    </w:r>
  </w:p>
  <w:p w14:paraId="49018A71" w14:textId="77777777" w:rsidR="003C7DC5" w:rsidRPr="00062600" w:rsidRDefault="003C7DC5" w:rsidP="00062600">
    <w:pPr>
      <w:pStyle w:val="Zhlav"/>
      <w:spacing w:line="240" w:lineRule="auto"/>
      <w:jc w:val="right"/>
      <w:rPr>
        <w:sz w:val="14"/>
      </w:rPr>
    </w:pPr>
  </w:p>
  <w:p w14:paraId="515F3469" w14:textId="1E69F30D" w:rsidR="003C7DC5" w:rsidRPr="00062600" w:rsidRDefault="003C7DC5" w:rsidP="00062600">
    <w:pPr>
      <w:pStyle w:val="Zhlav"/>
      <w:spacing w:line="240" w:lineRule="auto"/>
      <w:rPr>
        <w:sz w:val="18"/>
      </w:rPr>
    </w:pPr>
  </w:p>
  <w:p w14:paraId="2A891939" w14:textId="77777777" w:rsidR="003C7DC5" w:rsidRPr="00B22F82" w:rsidRDefault="003C7DC5" w:rsidP="00B22F82">
    <w:pPr>
      <w:pStyle w:val="Zhlav"/>
      <w:pBdr>
        <w:bottom w:val="single" w:sz="4" w:space="1" w:color="auto"/>
      </w:pBdr>
      <w:spacing w:line="120" w:lineRule="exac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149"/>
    <w:multiLevelType w:val="hybridMultilevel"/>
    <w:tmpl w:val="D9426AA8"/>
    <w:lvl w:ilvl="0" w:tplc="A09E74E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A936AF"/>
    <w:multiLevelType w:val="hybridMultilevel"/>
    <w:tmpl w:val="C652DD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ED05B5"/>
    <w:multiLevelType w:val="hybridMultilevel"/>
    <w:tmpl w:val="949A56AE"/>
    <w:lvl w:ilvl="0" w:tplc="B4F0DD2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BA84E29"/>
    <w:multiLevelType w:val="hybridMultilevel"/>
    <w:tmpl w:val="DE30890E"/>
    <w:lvl w:ilvl="0" w:tplc="F4480C6E">
      <w:start w:val="1"/>
      <w:numFmt w:val="bullet"/>
      <w:lvlText w:val="-"/>
      <w:lvlJc w:val="left"/>
      <w:pPr>
        <w:tabs>
          <w:tab w:val="num" w:pos="1440"/>
        </w:tabs>
        <w:ind w:left="1440" w:hanging="360"/>
      </w:pPr>
      <w:rPr>
        <w:rFonts w:ascii="Garamond" w:hAnsi="Garamond"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D1D9E"/>
    <w:multiLevelType w:val="hybridMultilevel"/>
    <w:tmpl w:val="3E0246DE"/>
    <w:lvl w:ilvl="0" w:tplc="46AA462A">
      <w:start w:val="1"/>
      <w:numFmt w:val="decimal"/>
      <w:lvlText w:val="%1."/>
      <w:lvlJc w:val="left"/>
      <w:pPr>
        <w:ind w:left="720" w:hanging="360"/>
      </w:pPr>
      <w:rPr>
        <w:rFonts w:hint="default"/>
        <w:color w:val="17365D"/>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A3882"/>
    <w:multiLevelType w:val="hybridMultilevel"/>
    <w:tmpl w:val="FFDE80D0"/>
    <w:lvl w:ilvl="0" w:tplc="1D1C19EE">
      <w:start w:val="1"/>
      <w:numFmt w:val="decimal"/>
      <w:lvlText w:val="%1."/>
      <w:lvlJc w:val="left"/>
      <w:pPr>
        <w:ind w:left="720" w:hanging="360"/>
      </w:pPr>
      <w:rPr>
        <w:rFonts w:ascii="Calibri" w:hAnsi="Calibri"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D09B6"/>
    <w:multiLevelType w:val="hybridMultilevel"/>
    <w:tmpl w:val="9258BBE8"/>
    <w:lvl w:ilvl="0" w:tplc="ABA45E64">
      <w:start w:val="1"/>
      <w:numFmt w:val="decimal"/>
      <w:lvlText w:val="4.%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B74EA"/>
    <w:multiLevelType w:val="hybridMultilevel"/>
    <w:tmpl w:val="EEF25C8C"/>
    <w:lvl w:ilvl="0" w:tplc="0F9E986E">
      <w:start w:val="1"/>
      <w:numFmt w:val="bullet"/>
      <w:lvlText w:val=""/>
      <w:lvlJc w:val="left"/>
      <w:pPr>
        <w:tabs>
          <w:tab w:val="num" w:pos="1440"/>
        </w:tabs>
        <w:ind w:left="1440" w:hanging="360"/>
      </w:pPr>
      <w:rPr>
        <w:rFonts w:ascii="Symbol" w:hAnsi="Symbol" w:hint="default"/>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1779E1"/>
    <w:multiLevelType w:val="hybridMultilevel"/>
    <w:tmpl w:val="2F287018"/>
    <w:lvl w:ilvl="0" w:tplc="EBA4A0FA">
      <w:start w:val="1"/>
      <w:numFmt w:val="decimal"/>
      <w:lvlText w:val="7.%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2503B4"/>
    <w:multiLevelType w:val="hybridMultilevel"/>
    <w:tmpl w:val="6B90CE96"/>
    <w:lvl w:ilvl="0" w:tplc="4B3006C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B369A9"/>
    <w:multiLevelType w:val="hybridMultilevel"/>
    <w:tmpl w:val="ABF69294"/>
    <w:lvl w:ilvl="0" w:tplc="227EA3C8">
      <w:start w:val="207"/>
      <w:numFmt w:val="bullet"/>
      <w:lvlText w:val="-"/>
      <w:lvlJc w:val="left"/>
      <w:pPr>
        <w:ind w:left="394" w:hanging="360"/>
      </w:pPr>
      <w:rPr>
        <w:rFonts w:ascii="Arial" w:eastAsia="Times New Roman" w:hAnsi="Arial" w:cs="Arial" w:hint="default"/>
      </w:rPr>
    </w:lvl>
    <w:lvl w:ilvl="1" w:tplc="04050003">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11" w15:restartNumberingAfterBreak="0">
    <w:nsid w:val="1BD872C3"/>
    <w:multiLevelType w:val="hybridMultilevel"/>
    <w:tmpl w:val="87949EB6"/>
    <w:lvl w:ilvl="0" w:tplc="B3986E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B60D8F"/>
    <w:multiLevelType w:val="hybridMultilevel"/>
    <w:tmpl w:val="8486881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F7D2EEC"/>
    <w:multiLevelType w:val="hybridMultilevel"/>
    <w:tmpl w:val="A9187A72"/>
    <w:lvl w:ilvl="0" w:tplc="F4480C6E">
      <w:start w:val="1"/>
      <w:numFmt w:val="bullet"/>
      <w:lvlText w:val="-"/>
      <w:lvlJc w:val="left"/>
      <w:pPr>
        <w:tabs>
          <w:tab w:val="num" w:pos="1440"/>
        </w:tabs>
        <w:ind w:left="1440" w:hanging="360"/>
      </w:pPr>
      <w:rPr>
        <w:rFonts w:ascii="Garamond" w:hAnsi="Garamond" w:hint="default"/>
      </w:rPr>
    </w:lvl>
    <w:lvl w:ilvl="1" w:tplc="F94A2296">
      <w:start w:val="1"/>
      <w:numFmt w:val="bullet"/>
      <w:lvlText w:val=""/>
      <w:lvlJc w:val="left"/>
      <w:pPr>
        <w:ind w:left="1440" w:hanging="360"/>
      </w:pPr>
      <w:rPr>
        <w:rFonts w:ascii="Wingdings" w:hAnsi="Wingdings" w:hint="default"/>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BF0630"/>
    <w:multiLevelType w:val="hybridMultilevel"/>
    <w:tmpl w:val="3D1478B4"/>
    <w:lvl w:ilvl="0" w:tplc="2794CF7C">
      <w:start w:val="1"/>
      <w:numFmt w:val="bullet"/>
      <w:lvlText w:val=""/>
      <w:lvlJc w:val="left"/>
      <w:pPr>
        <w:tabs>
          <w:tab w:val="num" w:pos="1440"/>
        </w:tabs>
        <w:ind w:left="1440" w:hanging="360"/>
      </w:pPr>
      <w:rPr>
        <w:rFonts w:ascii="Symbol" w:hAnsi="Symbol" w:hint="default"/>
        <w:color w:val="FF000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4517B9"/>
    <w:multiLevelType w:val="hybridMultilevel"/>
    <w:tmpl w:val="9A2E408C"/>
    <w:lvl w:ilvl="0" w:tplc="DA3A665E">
      <w:start w:val="1"/>
      <w:numFmt w:val="bullet"/>
      <w:lvlText w:val=""/>
      <w:lvlJc w:val="left"/>
      <w:pPr>
        <w:tabs>
          <w:tab w:val="num" w:pos="1440"/>
        </w:tabs>
        <w:ind w:left="1440" w:hanging="360"/>
      </w:pPr>
      <w:rPr>
        <w:rFonts w:ascii="Symbol" w:hAnsi="Symbol" w:hint="default"/>
        <w:color w:val="365F91" w:themeColor="accent1" w:themeShade="BF"/>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D71D7B"/>
    <w:multiLevelType w:val="hybridMultilevel"/>
    <w:tmpl w:val="6A26C6C6"/>
    <w:lvl w:ilvl="0" w:tplc="BD40BF24">
      <w:start w:val="1"/>
      <w:numFmt w:val="decimal"/>
      <w:lvlText w:val="2.%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7F57DE"/>
    <w:multiLevelType w:val="multilevel"/>
    <w:tmpl w:val="8AA67C34"/>
    <w:lvl w:ilvl="0">
      <w:start w:val="1"/>
      <w:numFmt w:val="upperRoman"/>
      <w:pStyle w:val="SMLOUVA2002"/>
      <w:suff w:val="nothing"/>
      <w:lvlText w:val="%1."/>
      <w:lvlJc w:val="right"/>
      <w:pPr>
        <w:ind w:left="0" w:firstLine="0"/>
      </w:pPr>
      <w:rPr>
        <w:rFonts w:ascii="Times New Roman" w:hAnsi="Times New Roman" w:cs="Times New Roman" w:hint="default"/>
        <w:b/>
        <w:i w:val="0"/>
        <w:sz w:val="20"/>
      </w:rPr>
    </w:lvl>
    <w:lvl w:ilvl="1">
      <w:start w:val="1"/>
      <w:numFmt w:val="decimal"/>
      <w:isLgl/>
      <w:lvlText w:val="%2."/>
      <w:lvlJc w:val="left"/>
      <w:pPr>
        <w:tabs>
          <w:tab w:val="num" w:pos="360"/>
        </w:tabs>
        <w:ind w:left="357" w:hanging="357"/>
      </w:pPr>
      <w:rPr>
        <w:rFonts w:ascii="Times New Roman" w:hAnsi="Times New Roman" w:cs="Times New Roman" w:hint="default"/>
      </w:rPr>
    </w:lvl>
    <w:lvl w:ilvl="2">
      <w:start w:val="1"/>
      <w:numFmt w:val="lowerLetter"/>
      <w:lvlText w:val="%3)"/>
      <w:lvlJc w:val="left"/>
      <w:pPr>
        <w:tabs>
          <w:tab w:val="num" w:pos="717"/>
        </w:tabs>
        <w:ind w:left="714" w:hanging="357"/>
      </w:pPr>
      <w:rPr>
        <w:rFonts w:hint="default"/>
      </w:rPr>
    </w:lvl>
    <w:lvl w:ilvl="3">
      <w:start w:val="1"/>
      <w:numFmt w:val="ordinal"/>
      <w:lvlText w:val="%4"/>
      <w:lvlJc w:val="left"/>
      <w:pPr>
        <w:tabs>
          <w:tab w:val="num" w:pos="1434"/>
        </w:tabs>
        <w:ind w:left="1072" w:hanging="35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17" w:hanging="357"/>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0444BC1"/>
    <w:multiLevelType w:val="hybridMultilevel"/>
    <w:tmpl w:val="B8F29B56"/>
    <w:lvl w:ilvl="0" w:tplc="A0D6C6B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8F31E2"/>
    <w:multiLevelType w:val="hybridMultilevel"/>
    <w:tmpl w:val="0B283FCC"/>
    <w:lvl w:ilvl="0" w:tplc="03AAEE3C">
      <w:start w:val="1"/>
      <w:numFmt w:val="decimal"/>
      <w:lvlText w:val="7.%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6214C0D"/>
    <w:multiLevelType w:val="multilevel"/>
    <w:tmpl w:val="F15842A8"/>
    <w:lvl w:ilvl="0">
      <w:start w:val="1"/>
      <w:numFmt w:val="upperRoman"/>
      <w:pStyle w:val="Bodytextnumbering"/>
      <w:suff w:val="nothing"/>
      <w:lvlText w:val="%1."/>
      <w:lvlJc w:val="center"/>
      <w:pPr>
        <w:ind w:left="284" w:firstLine="0"/>
      </w:pPr>
      <w:rPr>
        <w:rFonts w:hint="default"/>
      </w:rPr>
    </w:lvl>
    <w:lvl w:ilvl="1">
      <w:start w:val="1"/>
      <w:numFmt w:val="decimal"/>
      <w:pStyle w:val="Bodytextnumbering"/>
      <w:isLgl/>
      <w:lvlText w:val="%1.%2."/>
      <w:lvlJc w:val="left"/>
      <w:pPr>
        <w:tabs>
          <w:tab w:val="num" w:pos="1260"/>
        </w:tabs>
        <w:ind w:left="1050" w:hanging="510"/>
      </w:pPr>
      <w:rPr>
        <w:rFonts w:hint="default"/>
        <w:b w:val="0"/>
        <w:i w:val="0"/>
      </w:rPr>
    </w:lvl>
    <w:lvl w:ilvl="2">
      <w:start w:val="1"/>
      <w:numFmt w:val="lowerRoman"/>
      <w:pStyle w:val="BulletNumbering"/>
      <w:lvlText w:val="(%3)"/>
      <w:lvlJc w:val="left"/>
      <w:pPr>
        <w:tabs>
          <w:tab w:val="num" w:pos="2215"/>
        </w:tabs>
        <w:ind w:left="1872" w:hanging="737"/>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04"/>
        </w:tabs>
        <w:ind w:left="1004" w:hanging="72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364"/>
        </w:tabs>
        <w:ind w:left="1364" w:hanging="108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724"/>
        </w:tabs>
        <w:ind w:left="1724" w:hanging="1440"/>
      </w:pPr>
      <w:rPr>
        <w:rFonts w:hint="default"/>
      </w:rPr>
    </w:lvl>
  </w:abstractNum>
  <w:abstractNum w:abstractNumId="21" w15:restartNumberingAfterBreak="0">
    <w:nsid w:val="36A22822"/>
    <w:multiLevelType w:val="hybridMultilevel"/>
    <w:tmpl w:val="D49842B2"/>
    <w:lvl w:ilvl="0" w:tplc="DAE8A604">
      <w:start w:val="1"/>
      <w:numFmt w:val="bullet"/>
      <w:lvlText w:val=""/>
      <w:lvlJc w:val="left"/>
      <w:pPr>
        <w:ind w:left="720" w:hanging="360"/>
      </w:pPr>
      <w:rPr>
        <w:rFonts w:ascii="Wingdings" w:hAnsi="Wingdings" w:hint="default"/>
        <w:color w:val="0068B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FA1147"/>
    <w:multiLevelType w:val="hybridMultilevel"/>
    <w:tmpl w:val="E5B8603E"/>
    <w:lvl w:ilvl="0" w:tplc="EDD00DBA">
      <w:start w:val="1"/>
      <w:numFmt w:val="decimal"/>
      <w:lvlText w:val="5.%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D84615"/>
    <w:multiLevelType w:val="hybridMultilevel"/>
    <w:tmpl w:val="D3A050E2"/>
    <w:lvl w:ilvl="0" w:tplc="0512E2F8">
      <w:start w:val="1"/>
      <w:numFmt w:val="decimal"/>
      <w:lvlText w:val="4.%1."/>
      <w:lvlJc w:val="left"/>
      <w:pPr>
        <w:ind w:left="720" w:hanging="360"/>
      </w:pPr>
      <w:rPr>
        <w:rFonts w:hint="default"/>
      </w:rPr>
    </w:lvl>
    <w:lvl w:ilvl="1" w:tplc="53DA51AC">
      <w:start w:val="1"/>
      <w:numFmt w:val="decimal"/>
      <w:lvlText w:val="5.2.%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267AB9"/>
    <w:multiLevelType w:val="hybridMultilevel"/>
    <w:tmpl w:val="4C4A3B90"/>
    <w:lvl w:ilvl="0" w:tplc="D664468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DE4F6F"/>
    <w:multiLevelType w:val="hybridMultilevel"/>
    <w:tmpl w:val="41E0A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1D6FFC"/>
    <w:multiLevelType w:val="hybridMultilevel"/>
    <w:tmpl w:val="F7401F0C"/>
    <w:lvl w:ilvl="0" w:tplc="4D065860">
      <w:start w:val="1"/>
      <w:numFmt w:val="decimal"/>
      <w:lvlText w:val="3.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356F2E"/>
    <w:multiLevelType w:val="hybridMultilevel"/>
    <w:tmpl w:val="72546672"/>
    <w:lvl w:ilvl="0" w:tplc="880A68C2">
      <w:start w:val="1"/>
      <w:numFmt w:val="lowerLetter"/>
      <w:lvlText w:val="%1."/>
      <w:lvlJc w:val="left"/>
      <w:pPr>
        <w:tabs>
          <w:tab w:val="num" w:pos="720"/>
        </w:tabs>
        <w:ind w:left="720" w:hanging="360"/>
      </w:pPr>
      <w:rPr>
        <w:rFonts w:hint="default"/>
      </w:rPr>
    </w:lvl>
    <w:lvl w:ilvl="1" w:tplc="809C853E">
      <w:start w:val="1"/>
      <w:numFmt w:val="decimal"/>
      <w:lvlText w:val="3.%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6501029"/>
    <w:multiLevelType w:val="hybridMultilevel"/>
    <w:tmpl w:val="6D70EA7A"/>
    <w:lvl w:ilvl="0" w:tplc="F94A2296">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30" w15:restartNumberingAfterBreak="0">
    <w:nsid w:val="5F643C6F"/>
    <w:multiLevelType w:val="hybridMultilevel"/>
    <w:tmpl w:val="7C0073E0"/>
    <w:lvl w:ilvl="0" w:tplc="C46E2F8E">
      <w:start w:val="1"/>
      <w:numFmt w:val="decimal"/>
      <w:lvlText w:val="%1."/>
      <w:lvlJc w:val="left"/>
      <w:pPr>
        <w:tabs>
          <w:tab w:val="num" w:pos="720"/>
        </w:tabs>
        <w:ind w:left="720" w:hanging="360"/>
      </w:pPr>
      <w:rPr>
        <w:rFonts w:asciiTheme="minorHAnsi" w:hAnsiTheme="minorHAnsi" w:cs="Times New Roman"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28719C9"/>
    <w:multiLevelType w:val="hybridMultilevel"/>
    <w:tmpl w:val="BAA269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30F7D15"/>
    <w:multiLevelType w:val="hybridMultilevel"/>
    <w:tmpl w:val="85301E8C"/>
    <w:lvl w:ilvl="0" w:tplc="AB24007A">
      <w:start w:val="1"/>
      <w:numFmt w:val="decimal"/>
      <w:lvlText w:val="4.2.%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335C19"/>
    <w:multiLevelType w:val="hybridMultilevel"/>
    <w:tmpl w:val="867241C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73C6322D"/>
    <w:multiLevelType w:val="hybridMultilevel"/>
    <w:tmpl w:val="32AC3DDE"/>
    <w:lvl w:ilvl="0" w:tplc="DA3A665E">
      <w:start w:val="1"/>
      <w:numFmt w:val="bullet"/>
      <w:lvlText w:val=""/>
      <w:lvlJc w:val="left"/>
      <w:pPr>
        <w:tabs>
          <w:tab w:val="num" w:pos="1440"/>
        </w:tabs>
        <w:ind w:left="1440" w:hanging="360"/>
      </w:pPr>
      <w:rPr>
        <w:rFonts w:ascii="Symbol" w:hAnsi="Symbol" w:hint="default"/>
        <w:color w:val="365F91" w:themeColor="accent1" w:themeShade="BF"/>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4E6902"/>
    <w:multiLevelType w:val="hybridMultilevel"/>
    <w:tmpl w:val="2744C13A"/>
    <w:lvl w:ilvl="0" w:tplc="0F860744">
      <w:start w:val="1"/>
      <w:numFmt w:val="decimal"/>
      <w:lvlText w:val="4.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840A8"/>
    <w:multiLevelType w:val="hybridMultilevel"/>
    <w:tmpl w:val="8B769324"/>
    <w:lvl w:ilvl="0" w:tplc="425E7792">
      <w:start w:val="1"/>
      <w:numFmt w:val="decimal"/>
      <w:lvlText w:val="6.%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EB95B3B"/>
    <w:multiLevelType w:val="hybridMultilevel"/>
    <w:tmpl w:val="BC0CBA7C"/>
    <w:lvl w:ilvl="0" w:tplc="9B464000">
      <w:start w:val="1"/>
      <w:numFmt w:val="decimal"/>
      <w:lvlText w:val="6.3.%1"/>
      <w:lvlJc w:val="left"/>
      <w:pPr>
        <w:tabs>
          <w:tab w:val="num" w:pos="937"/>
        </w:tabs>
        <w:ind w:left="937"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19"/>
  </w:num>
  <w:num w:numId="3">
    <w:abstractNumId w:val="36"/>
  </w:num>
  <w:num w:numId="4">
    <w:abstractNumId w:val="17"/>
  </w:num>
  <w:num w:numId="5">
    <w:abstractNumId w:val="0"/>
  </w:num>
  <w:num w:numId="6">
    <w:abstractNumId w:val="16"/>
  </w:num>
  <w:num w:numId="7">
    <w:abstractNumId w:val="22"/>
  </w:num>
  <w:num w:numId="8">
    <w:abstractNumId w:val="23"/>
  </w:num>
  <w:num w:numId="9">
    <w:abstractNumId w:val="20"/>
  </w:num>
  <w:num w:numId="10">
    <w:abstractNumId w:val="25"/>
  </w:num>
  <w:num w:numId="11">
    <w:abstractNumId w:val="37"/>
  </w:num>
  <w:num w:numId="12">
    <w:abstractNumId w:val="6"/>
  </w:num>
  <w:num w:numId="13">
    <w:abstractNumId w:val="32"/>
  </w:num>
  <w:num w:numId="14">
    <w:abstractNumId w:val="3"/>
  </w:num>
  <w:num w:numId="15">
    <w:abstractNumId w:val="26"/>
  </w:num>
  <w:num w:numId="16">
    <w:abstractNumId w:val="35"/>
  </w:num>
  <w:num w:numId="17">
    <w:abstractNumId w:val="33"/>
  </w:num>
  <w:num w:numId="18">
    <w:abstractNumId w:val="1"/>
  </w:num>
  <w:num w:numId="19">
    <w:abstractNumId w:val="2"/>
  </w:num>
  <w:num w:numId="20">
    <w:abstractNumId w:val="31"/>
  </w:num>
  <w:num w:numId="21">
    <w:abstractNumId w:val="24"/>
  </w:num>
  <w:num w:numId="22">
    <w:abstractNumId w:val="4"/>
  </w:num>
  <w:num w:numId="23">
    <w:abstractNumId w:val="28"/>
  </w:num>
  <w:num w:numId="24">
    <w:abstractNumId w:val="7"/>
  </w:num>
  <w:num w:numId="25">
    <w:abstractNumId w:val="14"/>
  </w:num>
  <w:num w:numId="26">
    <w:abstractNumId w:val="13"/>
  </w:num>
  <w:num w:numId="27">
    <w:abstractNumId w:val="9"/>
  </w:num>
  <w:num w:numId="28">
    <w:abstractNumId w:val="29"/>
  </w:num>
  <w:num w:numId="29">
    <w:abstractNumId w:val="15"/>
  </w:num>
  <w:num w:numId="30">
    <w:abstractNumId w:val="21"/>
  </w:num>
  <w:num w:numId="31">
    <w:abstractNumId w:val="11"/>
  </w:num>
  <w:num w:numId="32">
    <w:abstractNumId w:val="18"/>
  </w:num>
  <w:num w:numId="33">
    <w:abstractNumId w:val="30"/>
  </w:num>
  <w:num w:numId="34">
    <w:abstractNumId w:val="8"/>
  </w:num>
  <w:num w:numId="35">
    <w:abstractNumId w:val="12"/>
  </w:num>
  <w:num w:numId="36">
    <w:abstractNumId w:val="10"/>
  </w:num>
  <w:num w:numId="37">
    <w:abstractNumId w:val="34"/>
  </w:num>
  <w:num w:numId="3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hdrShapeDefaults>
    <o:shapedefaults v:ext="edit" spidmax="2049">
      <o:colormru v:ext="edit" colors="#4484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O0MDcwMjEyNQCRSjpKwanFxZn5eSAF5rUAfxg6ySwAAAA="/>
  </w:docVars>
  <w:rsids>
    <w:rsidRoot w:val="005D348C"/>
    <w:rsid w:val="000008FE"/>
    <w:rsid w:val="000017A5"/>
    <w:rsid w:val="00003DD9"/>
    <w:rsid w:val="00004749"/>
    <w:rsid w:val="00007E4F"/>
    <w:rsid w:val="00011096"/>
    <w:rsid w:val="000143A0"/>
    <w:rsid w:val="00014E5D"/>
    <w:rsid w:val="000164AC"/>
    <w:rsid w:val="0002082F"/>
    <w:rsid w:val="00021F70"/>
    <w:rsid w:val="000226A1"/>
    <w:rsid w:val="00023D5B"/>
    <w:rsid w:val="000245E9"/>
    <w:rsid w:val="00024DC1"/>
    <w:rsid w:val="00025476"/>
    <w:rsid w:val="00025A93"/>
    <w:rsid w:val="00025B59"/>
    <w:rsid w:val="00026EC8"/>
    <w:rsid w:val="00027A29"/>
    <w:rsid w:val="00033325"/>
    <w:rsid w:val="000336F7"/>
    <w:rsid w:val="00033CF4"/>
    <w:rsid w:val="00034477"/>
    <w:rsid w:val="000347A3"/>
    <w:rsid w:val="000348B7"/>
    <w:rsid w:val="00035C80"/>
    <w:rsid w:val="00037C58"/>
    <w:rsid w:val="00037FB8"/>
    <w:rsid w:val="00041106"/>
    <w:rsid w:val="00041988"/>
    <w:rsid w:val="00043EA2"/>
    <w:rsid w:val="0004494B"/>
    <w:rsid w:val="0004599A"/>
    <w:rsid w:val="00045DBA"/>
    <w:rsid w:val="0004695C"/>
    <w:rsid w:val="00046BD4"/>
    <w:rsid w:val="00046CDB"/>
    <w:rsid w:val="00055F89"/>
    <w:rsid w:val="0005646C"/>
    <w:rsid w:val="00056A09"/>
    <w:rsid w:val="000576B4"/>
    <w:rsid w:val="000600ED"/>
    <w:rsid w:val="000612D7"/>
    <w:rsid w:val="00061D8D"/>
    <w:rsid w:val="00062600"/>
    <w:rsid w:val="00062645"/>
    <w:rsid w:val="00063401"/>
    <w:rsid w:val="0006381E"/>
    <w:rsid w:val="00064227"/>
    <w:rsid w:val="00064250"/>
    <w:rsid w:val="00066B32"/>
    <w:rsid w:val="000711DA"/>
    <w:rsid w:val="000757A5"/>
    <w:rsid w:val="00075B5B"/>
    <w:rsid w:val="00075C88"/>
    <w:rsid w:val="00076297"/>
    <w:rsid w:val="000763ED"/>
    <w:rsid w:val="00076EE6"/>
    <w:rsid w:val="00077009"/>
    <w:rsid w:val="00077714"/>
    <w:rsid w:val="00082191"/>
    <w:rsid w:val="0008257D"/>
    <w:rsid w:val="00082BEF"/>
    <w:rsid w:val="0008405F"/>
    <w:rsid w:val="000847C6"/>
    <w:rsid w:val="00084970"/>
    <w:rsid w:val="00085F93"/>
    <w:rsid w:val="00085FF3"/>
    <w:rsid w:val="00086CF1"/>
    <w:rsid w:val="00087200"/>
    <w:rsid w:val="00090814"/>
    <w:rsid w:val="00090852"/>
    <w:rsid w:val="0009161B"/>
    <w:rsid w:val="00091B86"/>
    <w:rsid w:val="000930FE"/>
    <w:rsid w:val="00094E08"/>
    <w:rsid w:val="0009610F"/>
    <w:rsid w:val="0009654F"/>
    <w:rsid w:val="0009792F"/>
    <w:rsid w:val="000A07DD"/>
    <w:rsid w:val="000A3679"/>
    <w:rsid w:val="000A5832"/>
    <w:rsid w:val="000B137B"/>
    <w:rsid w:val="000B4F6D"/>
    <w:rsid w:val="000B5C5D"/>
    <w:rsid w:val="000B7509"/>
    <w:rsid w:val="000B76A9"/>
    <w:rsid w:val="000C01D0"/>
    <w:rsid w:val="000C32D9"/>
    <w:rsid w:val="000C339F"/>
    <w:rsid w:val="000C44F8"/>
    <w:rsid w:val="000C5E80"/>
    <w:rsid w:val="000D27F8"/>
    <w:rsid w:val="000D3436"/>
    <w:rsid w:val="000D46D0"/>
    <w:rsid w:val="000D4DDC"/>
    <w:rsid w:val="000D7E6A"/>
    <w:rsid w:val="000E34A6"/>
    <w:rsid w:val="000E4B93"/>
    <w:rsid w:val="000E5AB8"/>
    <w:rsid w:val="000E6FDC"/>
    <w:rsid w:val="000E773A"/>
    <w:rsid w:val="000F1B34"/>
    <w:rsid w:val="000F2FE1"/>
    <w:rsid w:val="000F425E"/>
    <w:rsid w:val="000F6E5D"/>
    <w:rsid w:val="0010266B"/>
    <w:rsid w:val="001026D7"/>
    <w:rsid w:val="001078BD"/>
    <w:rsid w:val="00113710"/>
    <w:rsid w:val="0011449B"/>
    <w:rsid w:val="00114564"/>
    <w:rsid w:val="00114D7C"/>
    <w:rsid w:val="001151CA"/>
    <w:rsid w:val="00115D70"/>
    <w:rsid w:val="001165D5"/>
    <w:rsid w:val="00116C97"/>
    <w:rsid w:val="00120B86"/>
    <w:rsid w:val="00121866"/>
    <w:rsid w:val="00122C10"/>
    <w:rsid w:val="00123289"/>
    <w:rsid w:val="0012354B"/>
    <w:rsid w:val="00125801"/>
    <w:rsid w:val="00125886"/>
    <w:rsid w:val="00125AF5"/>
    <w:rsid w:val="001260DB"/>
    <w:rsid w:val="00127221"/>
    <w:rsid w:val="00131185"/>
    <w:rsid w:val="0013247D"/>
    <w:rsid w:val="001347A6"/>
    <w:rsid w:val="00134C8C"/>
    <w:rsid w:val="00135C6A"/>
    <w:rsid w:val="001364F6"/>
    <w:rsid w:val="00140935"/>
    <w:rsid w:val="0014111F"/>
    <w:rsid w:val="00142052"/>
    <w:rsid w:val="00142425"/>
    <w:rsid w:val="001438A4"/>
    <w:rsid w:val="0014436D"/>
    <w:rsid w:val="001541E1"/>
    <w:rsid w:val="0015619C"/>
    <w:rsid w:val="001603DD"/>
    <w:rsid w:val="00166636"/>
    <w:rsid w:val="00172873"/>
    <w:rsid w:val="00177FBD"/>
    <w:rsid w:val="0018038A"/>
    <w:rsid w:val="0018074C"/>
    <w:rsid w:val="00180D2D"/>
    <w:rsid w:val="00185FBB"/>
    <w:rsid w:val="00186F0B"/>
    <w:rsid w:val="00192B0D"/>
    <w:rsid w:val="00196947"/>
    <w:rsid w:val="0019755F"/>
    <w:rsid w:val="001A04D8"/>
    <w:rsid w:val="001A1C79"/>
    <w:rsid w:val="001A28AB"/>
    <w:rsid w:val="001A2F34"/>
    <w:rsid w:val="001A4900"/>
    <w:rsid w:val="001A75D1"/>
    <w:rsid w:val="001B1076"/>
    <w:rsid w:val="001B21B5"/>
    <w:rsid w:val="001B254F"/>
    <w:rsid w:val="001B3193"/>
    <w:rsid w:val="001B595D"/>
    <w:rsid w:val="001B6291"/>
    <w:rsid w:val="001B62EC"/>
    <w:rsid w:val="001B7024"/>
    <w:rsid w:val="001C1B0D"/>
    <w:rsid w:val="001C250C"/>
    <w:rsid w:val="001C2AEC"/>
    <w:rsid w:val="001C3129"/>
    <w:rsid w:val="001C36B2"/>
    <w:rsid w:val="001C6860"/>
    <w:rsid w:val="001D00A4"/>
    <w:rsid w:val="001D2AF2"/>
    <w:rsid w:val="001E04FB"/>
    <w:rsid w:val="001E0708"/>
    <w:rsid w:val="001E19EE"/>
    <w:rsid w:val="001E2A61"/>
    <w:rsid w:val="001E47D0"/>
    <w:rsid w:val="001E4E06"/>
    <w:rsid w:val="001E5307"/>
    <w:rsid w:val="001E5888"/>
    <w:rsid w:val="001E708A"/>
    <w:rsid w:val="001E7E54"/>
    <w:rsid w:val="001E7F94"/>
    <w:rsid w:val="001F06D5"/>
    <w:rsid w:val="001F5CB5"/>
    <w:rsid w:val="001F68AE"/>
    <w:rsid w:val="001F71B2"/>
    <w:rsid w:val="001F73C5"/>
    <w:rsid w:val="00201B70"/>
    <w:rsid w:val="00201FEE"/>
    <w:rsid w:val="00204521"/>
    <w:rsid w:val="00205336"/>
    <w:rsid w:val="00207C4D"/>
    <w:rsid w:val="00212CAF"/>
    <w:rsid w:val="0021329F"/>
    <w:rsid w:val="00213838"/>
    <w:rsid w:val="00213B42"/>
    <w:rsid w:val="00216A28"/>
    <w:rsid w:val="002176CC"/>
    <w:rsid w:val="002177EB"/>
    <w:rsid w:val="00220672"/>
    <w:rsid w:val="00220896"/>
    <w:rsid w:val="00220EF4"/>
    <w:rsid w:val="002233AE"/>
    <w:rsid w:val="00224C92"/>
    <w:rsid w:val="00227351"/>
    <w:rsid w:val="00230065"/>
    <w:rsid w:val="00231A1B"/>
    <w:rsid w:val="00232158"/>
    <w:rsid w:val="0023421F"/>
    <w:rsid w:val="002349D7"/>
    <w:rsid w:val="0023562F"/>
    <w:rsid w:val="00236293"/>
    <w:rsid w:val="002413F4"/>
    <w:rsid w:val="0024191C"/>
    <w:rsid w:val="00242699"/>
    <w:rsid w:val="00242FF3"/>
    <w:rsid w:val="00250D12"/>
    <w:rsid w:val="00252C2B"/>
    <w:rsid w:val="00252D9D"/>
    <w:rsid w:val="002530A8"/>
    <w:rsid w:val="0026015A"/>
    <w:rsid w:val="00261DA7"/>
    <w:rsid w:val="00262B85"/>
    <w:rsid w:val="00263B12"/>
    <w:rsid w:val="002643FD"/>
    <w:rsid w:val="00265071"/>
    <w:rsid w:val="00265C44"/>
    <w:rsid w:val="002664C4"/>
    <w:rsid w:val="00266719"/>
    <w:rsid w:val="00267411"/>
    <w:rsid w:val="00270230"/>
    <w:rsid w:val="0027033C"/>
    <w:rsid w:val="002703AB"/>
    <w:rsid w:val="00271E43"/>
    <w:rsid w:val="002738DD"/>
    <w:rsid w:val="00274453"/>
    <w:rsid w:val="002744C2"/>
    <w:rsid w:val="00274A9C"/>
    <w:rsid w:val="00275FCD"/>
    <w:rsid w:val="00276F1C"/>
    <w:rsid w:val="00280F65"/>
    <w:rsid w:val="00281C64"/>
    <w:rsid w:val="00281ED7"/>
    <w:rsid w:val="0028225D"/>
    <w:rsid w:val="00282797"/>
    <w:rsid w:val="002843B8"/>
    <w:rsid w:val="00284A14"/>
    <w:rsid w:val="00285D1B"/>
    <w:rsid w:val="00286A60"/>
    <w:rsid w:val="00291437"/>
    <w:rsid w:val="00293A75"/>
    <w:rsid w:val="00295EFB"/>
    <w:rsid w:val="0029616C"/>
    <w:rsid w:val="00296B6C"/>
    <w:rsid w:val="00297C3A"/>
    <w:rsid w:val="002A0E2F"/>
    <w:rsid w:val="002A4C15"/>
    <w:rsid w:val="002A4F7D"/>
    <w:rsid w:val="002A5177"/>
    <w:rsid w:val="002A54B9"/>
    <w:rsid w:val="002B0EA3"/>
    <w:rsid w:val="002B2180"/>
    <w:rsid w:val="002B2FD8"/>
    <w:rsid w:val="002B4D4D"/>
    <w:rsid w:val="002B4F95"/>
    <w:rsid w:val="002B67DD"/>
    <w:rsid w:val="002C1D23"/>
    <w:rsid w:val="002C42E3"/>
    <w:rsid w:val="002C44C1"/>
    <w:rsid w:val="002C6729"/>
    <w:rsid w:val="002C7EB5"/>
    <w:rsid w:val="002D00B8"/>
    <w:rsid w:val="002D1B31"/>
    <w:rsid w:val="002D37E8"/>
    <w:rsid w:val="002D5F5F"/>
    <w:rsid w:val="002D68C9"/>
    <w:rsid w:val="002D6D1A"/>
    <w:rsid w:val="002D7803"/>
    <w:rsid w:val="002E0B49"/>
    <w:rsid w:val="002E0B87"/>
    <w:rsid w:val="002E7505"/>
    <w:rsid w:val="002F089C"/>
    <w:rsid w:val="002F0912"/>
    <w:rsid w:val="002F2D5D"/>
    <w:rsid w:val="002F3350"/>
    <w:rsid w:val="002F3FC1"/>
    <w:rsid w:val="002F59AF"/>
    <w:rsid w:val="002F5AA5"/>
    <w:rsid w:val="002F61F3"/>
    <w:rsid w:val="002F7968"/>
    <w:rsid w:val="00300FF2"/>
    <w:rsid w:val="003012A6"/>
    <w:rsid w:val="003013BA"/>
    <w:rsid w:val="003025AE"/>
    <w:rsid w:val="00302FEF"/>
    <w:rsid w:val="00304CA9"/>
    <w:rsid w:val="00310A16"/>
    <w:rsid w:val="00311D43"/>
    <w:rsid w:val="00312AAA"/>
    <w:rsid w:val="00313E7C"/>
    <w:rsid w:val="0031405E"/>
    <w:rsid w:val="00314D95"/>
    <w:rsid w:val="00315C7C"/>
    <w:rsid w:val="003205F9"/>
    <w:rsid w:val="003250CB"/>
    <w:rsid w:val="0032558D"/>
    <w:rsid w:val="0032568E"/>
    <w:rsid w:val="00327765"/>
    <w:rsid w:val="00332684"/>
    <w:rsid w:val="00332778"/>
    <w:rsid w:val="003331B2"/>
    <w:rsid w:val="003340A3"/>
    <w:rsid w:val="00335F84"/>
    <w:rsid w:val="003364D0"/>
    <w:rsid w:val="003378EA"/>
    <w:rsid w:val="00340D9C"/>
    <w:rsid w:val="00340DE9"/>
    <w:rsid w:val="003425FB"/>
    <w:rsid w:val="00342D56"/>
    <w:rsid w:val="003432CA"/>
    <w:rsid w:val="003439B8"/>
    <w:rsid w:val="00344030"/>
    <w:rsid w:val="00344E6C"/>
    <w:rsid w:val="003451E5"/>
    <w:rsid w:val="0034525F"/>
    <w:rsid w:val="00345C65"/>
    <w:rsid w:val="00347489"/>
    <w:rsid w:val="00347F6C"/>
    <w:rsid w:val="00351B96"/>
    <w:rsid w:val="003525FD"/>
    <w:rsid w:val="003570CC"/>
    <w:rsid w:val="00357DFD"/>
    <w:rsid w:val="00361791"/>
    <w:rsid w:val="00361E5D"/>
    <w:rsid w:val="00362C33"/>
    <w:rsid w:val="00366546"/>
    <w:rsid w:val="003706A8"/>
    <w:rsid w:val="00371B8F"/>
    <w:rsid w:val="003728C3"/>
    <w:rsid w:val="003734D4"/>
    <w:rsid w:val="00374239"/>
    <w:rsid w:val="00374FDE"/>
    <w:rsid w:val="0037563B"/>
    <w:rsid w:val="00376897"/>
    <w:rsid w:val="00380DDD"/>
    <w:rsid w:val="00381224"/>
    <w:rsid w:val="00383A82"/>
    <w:rsid w:val="0038721C"/>
    <w:rsid w:val="0038744D"/>
    <w:rsid w:val="00387DF1"/>
    <w:rsid w:val="003913A5"/>
    <w:rsid w:val="003954FF"/>
    <w:rsid w:val="00396943"/>
    <w:rsid w:val="00396A23"/>
    <w:rsid w:val="00397306"/>
    <w:rsid w:val="003A1AC9"/>
    <w:rsid w:val="003A22A4"/>
    <w:rsid w:val="003A2FE8"/>
    <w:rsid w:val="003A5282"/>
    <w:rsid w:val="003A6815"/>
    <w:rsid w:val="003B33D2"/>
    <w:rsid w:val="003B5595"/>
    <w:rsid w:val="003B6AA0"/>
    <w:rsid w:val="003C167C"/>
    <w:rsid w:val="003C1E6A"/>
    <w:rsid w:val="003C2A8D"/>
    <w:rsid w:val="003C36D4"/>
    <w:rsid w:val="003C68AE"/>
    <w:rsid w:val="003C6CAD"/>
    <w:rsid w:val="003C7DC5"/>
    <w:rsid w:val="003D1775"/>
    <w:rsid w:val="003D3608"/>
    <w:rsid w:val="003D37CE"/>
    <w:rsid w:val="003D3882"/>
    <w:rsid w:val="003D73CE"/>
    <w:rsid w:val="003D75CE"/>
    <w:rsid w:val="003F027B"/>
    <w:rsid w:val="003F1C5B"/>
    <w:rsid w:val="003F1D0A"/>
    <w:rsid w:val="003F1F8C"/>
    <w:rsid w:val="003F6952"/>
    <w:rsid w:val="003F769C"/>
    <w:rsid w:val="004037A5"/>
    <w:rsid w:val="00404B59"/>
    <w:rsid w:val="00406E64"/>
    <w:rsid w:val="004108E1"/>
    <w:rsid w:val="004139B0"/>
    <w:rsid w:val="00413B3E"/>
    <w:rsid w:val="00414FD6"/>
    <w:rsid w:val="00415ED8"/>
    <w:rsid w:val="004178F0"/>
    <w:rsid w:val="004236F1"/>
    <w:rsid w:val="00425B3C"/>
    <w:rsid w:val="00425C7A"/>
    <w:rsid w:val="00426AA9"/>
    <w:rsid w:val="00426C0E"/>
    <w:rsid w:val="00430D20"/>
    <w:rsid w:val="00433355"/>
    <w:rsid w:val="00433664"/>
    <w:rsid w:val="00436B5F"/>
    <w:rsid w:val="0043748D"/>
    <w:rsid w:val="00440444"/>
    <w:rsid w:val="004410CE"/>
    <w:rsid w:val="00442181"/>
    <w:rsid w:val="0044320C"/>
    <w:rsid w:val="00443A18"/>
    <w:rsid w:val="00452B5D"/>
    <w:rsid w:val="00453136"/>
    <w:rsid w:val="00454392"/>
    <w:rsid w:val="00460736"/>
    <w:rsid w:val="0046075C"/>
    <w:rsid w:val="00461F6D"/>
    <w:rsid w:val="0046466C"/>
    <w:rsid w:val="004673DC"/>
    <w:rsid w:val="00467813"/>
    <w:rsid w:val="004704B4"/>
    <w:rsid w:val="00471552"/>
    <w:rsid w:val="00471D84"/>
    <w:rsid w:val="00472650"/>
    <w:rsid w:val="00475BCF"/>
    <w:rsid w:val="00482FF0"/>
    <w:rsid w:val="00485C31"/>
    <w:rsid w:val="004865A1"/>
    <w:rsid w:val="004903D5"/>
    <w:rsid w:val="00491F3A"/>
    <w:rsid w:val="004938AE"/>
    <w:rsid w:val="00494B15"/>
    <w:rsid w:val="00495452"/>
    <w:rsid w:val="00496587"/>
    <w:rsid w:val="00496774"/>
    <w:rsid w:val="00496799"/>
    <w:rsid w:val="004A2134"/>
    <w:rsid w:val="004A2DD8"/>
    <w:rsid w:val="004A6C35"/>
    <w:rsid w:val="004B549C"/>
    <w:rsid w:val="004C08DA"/>
    <w:rsid w:val="004C09EF"/>
    <w:rsid w:val="004C145A"/>
    <w:rsid w:val="004C14B9"/>
    <w:rsid w:val="004C2147"/>
    <w:rsid w:val="004C5EAC"/>
    <w:rsid w:val="004C5F6B"/>
    <w:rsid w:val="004C608F"/>
    <w:rsid w:val="004C6D59"/>
    <w:rsid w:val="004D23B8"/>
    <w:rsid w:val="004D4348"/>
    <w:rsid w:val="004D4FDE"/>
    <w:rsid w:val="004D76B0"/>
    <w:rsid w:val="004D7741"/>
    <w:rsid w:val="004E1337"/>
    <w:rsid w:val="004E1B6F"/>
    <w:rsid w:val="004E28A4"/>
    <w:rsid w:val="004E40F7"/>
    <w:rsid w:val="004E583C"/>
    <w:rsid w:val="004E5C3F"/>
    <w:rsid w:val="004E617D"/>
    <w:rsid w:val="004E72FE"/>
    <w:rsid w:val="004E7A2D"/>
    <w:rsid w:val="004F0607"/>
    <w:rsid w:val="004F08FB"/>
    <w:rsid w:val="004F1449"/>
    <w:rsid w:val="004F1698"/>
    <w:rsid w:val="004F2661"/>
    <w:rsid w:val="004F2A56"/>
    <w:rsid w:val="004F3C32"/>
    <w:rsid w:val="004F3F8F"/>
    <w:rsid w:val="004F56D5"/>
    <w:rsid w:val="004F65C0"/>
    <w:rsid w:val="004F7F41"/>
    <w:rsid w:val="0050081D"/>
    <w:rsid w:val="00500C9E"/>
    <w:rsid w:val="00500CDE"/>
    <w:rsid w:val="005017FA"/>
    <w:rsid w:val="0050515A"/>
    <w:rsid w:val="005066F0"/>
    <w:rsid w:val="00510D63"/>
    <w:rsid w:val="005110EB"/>
    <w:rsid w:val="00511DBF"/>
    <w:rsid w:val="005162C9"/>
    <w:rsid w:val="005163B5"/>
    <w:rsid w:val="005208CD"/>
    <w:rsid w:val="00522639"/>
    <w:rsid w:val="005253FA"/>
    <w:rsid w:val="00526036"/>
    <w:rsid w:val="005269D8"/>
    <w:rsid w:val="005305A5"/>
    <w:rsid w:val="00530ADB"/>
    <w:rsid w:val="00531F82"/>
    <w:rsid w:val="00532154"/>
    <w:rsid w:val="005323D1"/>
    <w:rsid w:val="00532D64"/>
    <w:rsid w:val="005342A6"/>
    <w:rsid w:val="0053570C"/>
    <w:rsid w:val="005363A7"/>
    <w:rsid w:val="005363BF"/>
    <w:rsid w:val="00540645"/>
    <w:rsid w:val="0054174E"/>
    <w:rsid w:val="00542C46"/>
    <w:rsid w:val="00543973"/>
    <w:rsid w:val="00543E61"/>
    <w:rsid w:val="00544A51"/>
    <w:rsid w:val="00545B10"/>
    <w:rsid w:val="00545E77"/>
    <w:rsid w:val="00545F6D"/>
    <w:rsid w:val="00545F78"/>
    <w:rsid w:val="00546639"/>
    <w:rsid w:val="00547332"/>
    <w:rsid w:val="005476A3"/>
    <w:rsid w:val="0055162D"/>
    <w:rsid w:val="005523B8"/>
    <w:rsid w:val="005557E5"/>
    <w:rsid w:val="00560734"/>
    <w:rsid w:val="00562F7E"/>
    <w:rsid w:val="0056342E"/>
    <w:rsid w:val="00563895"/>
    <w:rsid w:val="0056526A"/>
    <w:rsid w:val="00565589"/>
    <w:rsid w:val="005665CA"/>
    <w:rsid w:val="00566D5E"/>
    <w:rsid w:val="005700E8"/>
    <w:rsid w:val="005706D4"/>
    <w:rsid w:val="00570AD5"/>
    <w:rsid w:val="00571A06"/>
    <w:rsid w:val="00572929"/>
    <w:rsid w:val="0057534A"/>
    <w:rsid w:val="00575E9D"/>
    <w:rsid w:val="00577A88"/>
    <w:rsid w:val="00580656"/>
    <w:rsid w:val="00580FA3"/>
    <w:rsid w:val="005812B5"/>
    <w:rsid w:val="00581A6C"/>
    <w:rsid w:val="0058326C"/>
    <w:rsid w:val="00583BE3"/>
    <w:rsid w:val="00583C52"/>
    <w:rsid w:val="00584CC7"/>
    <w:rsid w:val="00585967"/>
    <w:rsid w:val="00585E3A"/>
    <w:rsid w:val="00585FCA"/>
    <w:rsid w:val="00586AE1"/>
    <w:rsid w:val="00586F4F"/>
    <w:rsid w:val="0059114D"/>
    <w:rsid w:val="00591BB8"/>
    <w:rsid w:val="00592500"/>
    <w:rsid w:val="005926FA"/>
    <w:rsid w:val="00594624"/>
    <w:rsid w:val="00595B08"/>
    <w:rsid w:val="005964A9"/>
    <w:rsid w:val="00597296"/>
    <w:rsid w:val="00597F4E"/>
    <w:rsid w:val="005A108B"/>
    <w:rsid w:val="005A17B0"/>
    <w:rsid w:val="005A4FBC"/>
    <w:rsid w:val="005B0586"/>
    <w:rsid w:val="005B1384"/>
    <w:rsid w:val="005B2675"/>
    <w:rsid w:val="005B386A"/>
    <w:rsid w:val="005B3A35"/>
    <w:rsid w:val="005B3E8B"/>
    <w:rsid w:val="005B5B59"/>
    <w:rsid w:val="005B71EB"/>
    <w:rsid w:val="005C00D7"/>
    <w:rsid w:val="005C02D4"/>
    <w:rsid w:val="005C10BE"/>
    <w:rsid w:val="005C3DCD"/>
    <w:rsid w:val="005C57DE"/>
    <w:rsid w:val="005C688F"/>
    <w:rsid w:val="005D1676"/>
    <w:rsid w:val="005D348C"/>
    <w:rsid w:val="005D4988"/>
    <w:rsid w:val="005D5B7D"/>
    <w:rsid w:val="005D62D3"/>
    <w:rsid w:val="005D69A1"/>
    <w:rsid w:val="005E1E52"/>
    <w:rsid w:val="005E4E46"/>
    <w:rsid w:val="005E507F"/>
    <w:rsid w:val="005E6AC0"/>
    <w:rsid w:val="005E7481"/>
    <w:rsid w:val="005E75B3"/>
    <w:rsid w:val="005F0735"/>
    <w:rsid w:val="005F423B"/>
    <w:rsid w:val="005F74B8"/>
    <w:rsid w:val="00600494"/>
    <w:rsid w:val="0060263A"/>
    <w:rsid w:val="00603107"/>
    <w:rsid w:val="006032D2"/>
    <w:rsid w:val="0061102C"/>
    <w:rsid w:val="006113BF"/>
    <w:rsid w:val="0061162C"/>
    <w:rsid w:val="006117A9"/>
    <w:rsid w:val="00614CDE"/>
    <w:rsid w:val="006155FF"/>
    <w:rsid w:val="00615E1C"/>
    <w:rsid w:val="006177F5"/>
    <w:rsid w:val="00620996"/>
    <w:rsid w:val="00620CC8"/>
    <w:rsid w:val="00621953"/>
    <w:rsid w:val="00621F35"/>
    <w:rsid w:val="006224C9"/>
    <w:rsid w:val="00623DDD"/>
    <w:rsid w:val="0063112B"/>
    <w:rsid w:val="0063127B"/>
    <w:rsid w:val="00632FDD"/>
    <w:rsid w:val="00640805"/>
    <w:rsid w:val="0064349F"/>
    <w:rsid w:val="00643C1C"/>
    <w:rsid w:val="00643CA1"/>
    <w:rsid w:val="0064521D"/>
    <w:rsid w:val="0064744D"/>
    <w:rsid w:val="006477B8"/>
    <w:rsid w:val="00650270"/>
    <w:rsid w:val="00650917"/>
    <w:rsid w:val="00651D84"/>
    <w:rsid w:val="00652A92"/>
    <w:rsid w:val="00653035"/>
    <w:rsid w:val="00653289"/>
    <w:rsid w:val="0065359F"/>
    <w:rsid w:val="0065672A"/>
    <w:rsid w:val="00657114"/>
    <w:rsid w:val="00660C53"/>
    <w:rsid w:val="00662E5B"/>
    <w:rsid w:val="00663805"/>
    <w:rsid w:val="00664AEE"/>
    <w:rsid w:val="00666C2A"/>
    <w:rsid w:val="0066701D"/>
    <w:rsid w:val="00670648"/>
    <w:rsid w:val="0067195D"/>
    <w:rsid w:val="00672175"/>
    <w:rsid w:val="00672732"/>
    <w:rsid w:val="006734BF"/>
    <w:rsid w:val="006752B8"/>
    <w:rsid w:val="00675951"/>
    <w:rsid w:val="006768F1"/>
    <w:rsid w:val="006816C0"/>
    <w:rsid w:val="00685293"/>
    <w:rsid w:val="00691243"/>
    <w:rsid w:val="00691A11"/>
    <w:rsid w:val="00691CA9"/>
    <w:rsid w:val="00692694"/>
    <w:rsid w:val="00693F57"/>
    <w:rsid w:val="006955EC"/>
    <w:rsid w:val="00695C65"/>
    <w:rsid w:val="006963E8"/>
    <w:rsid w:val="00696F06"/>
    <w:rsid w:val="006A44B4"/>
    <w:rsid w:val="006A4AB6"/>
    <w:rsid w:val="006A6C98"/>
    <w:rsid w:val="006A7657"/>
    <w:rsid w:val="006B01E3"/>
    <w:rsid w:val="006B1DFD"/>
    <w:rsid w:val="006B4A07"/>
    <w:rsid w:val="006C170A"/>
    <w:rsid w:val="006C1D59"/>
    <w:rsid w:val="006C461B"/>
    <w:rsid w:val="006C5529"/>
    <w:rsid w:val="006C6477"/>
    <w:rsid w:val="006C64B9"/>
    <w:rsid w:val="006C69FA"/>
    <w:rsid w:val="006D1BE2"/>
    <w:rsid w:val="006D332E"/>
    <w:rsid w:val="006D4D48"/>
    <w:rsid w:val="006D60BA"/>
    <w:rsid w:val="006D64D7"/>
    <w:rsid w:val="006D667B"/>
    <w:rsid w:val="006D75B1"/>
    <w:rsid w:val="006E145D"/>
    <w:rsid w:val="006E1CB7"/>
    <w:rsid w:val="006E1EB1"/>
    <w:rsid w:val="006E5215"/>
    <w:rsid w:val="006E6CF4"/>
    <w:rsid w:val="006E6F2C"/>
    <w:rsid w:val="006F0BC8"/>
    <w:rsid w:val="006F114A"/>
    <w:rsid w:val="006F29C5"/>
    <w:rsid w:val="006F345B"/>
    <w:rsid w:val="006F38CD"/>
    <w:rsid w:val="006F4560"/>
    <w:rsid w:val="006F47A9"/>
    <w:rsid w:val="006F5041"/>
    <w:rsid w:val="006F5D1C"/>
    <w:rsid w:val="006F7188"/>
    <w:rsid w:val="006F74EC"/>
    <w:rsid w:val="00700455"/>
    <w:rsid w:val="00700E24"/>
    <w:rsid w:val="00704206"/>
    <w:rsid w:val="00706475"/>
    <w:rsid w:val="0071295A"/>
    <w:rsid w:val="00712C61"/>
    <w:rsid w:val="00713A24"/>
    <w:rsid w:val="00713CA8"/>
    <w:rsid w:val="00720D11"/>
    <w:rsid w:val="00723970"/>
    <w:rsid w:val="00723F7C"/>
    <w:rsid w:val="00724B6E"/>
    <w:rsid w:val="00727D86"/>
    <w:rsid w:val="0073016A"/>
    <w:rsid w:val="00730ACA"/>
    <w:rsid w:val="00732045"/>
    <w:rsid w:val="0073394F"/>
    <w:rsid w:val="007369C5"/>
    <w:rsid w:val="007420C3"/>
    <w:rsid w:val="00743F51"/>
    <w:rsid w:val="00744E0B"/>
    <w:rsid w:val="007463C9"/>
    <w:rsid w:val="00746EEC"/>
    <w:rsid w:val="0074720A"/>
    <w:rsid w:val="007518BC"/>
    <w:rsid w:val="00752D6C"/>
    <w:rsid w:val="00753462"/>
    <w:rsid w:val="00753C58"/>
    <w:rsid w:val="007561F5"/>
    <w:rsid w:val="00762DB0"/>
    <w:rsid w:val="007648F5"/>
    <w:rsid w:val="0076502D"/>
    <w:rsid w:val="007657CE"/>
    <w:rsid w:val="0076728B"/>
    <w:rsid w:val="00770380"/>
    <w:rsid w:val="00771217"/>
    <w:rsid w:val="00771576"/>
    <w:rsid w:val="00771694"/>
    <w:rsid w:val="007741B4"/>
    <w:rsid w:val="007742C6"/>
    <w:rsid w:val="0077530F"/>
    <w:rsid w:val="007754E0"/>
    <w:rsid w:val="00775E11"/>
    <w:rsid w:val="00777942"/>
    <w:rsid w:val="00781EB2"/>
    <w:rsid w:val="00783B04"/>
    <w:rsid w:val="00783B47"/>
    <w:rsid w:val="00785A2F"/>
    <w:rsid w:val="007868F4"/>
    <w:rsid w:val="007873CE"/>
    <w:rsid w:val="00790372"/>
    <w:rsid w:val="00790494"/>
    <w:rsid w:val="00790D6B"/>
    <w:rsid w:val="00791D8B"/>
    <w:rsid w:val="007929BE"/>
    <w:rsid w:val="007935C7"/>
    <w:rsid w:val="00797127"/>
    <w:rsid w:val="00797B06"/>
    <w:rsid w:val="00797BAC"/>
    <w:rsid w:val="007A2BDD"/>
    <w:rsid w:val="007A3440"/>
    <w:rsid w:val="007A387B"/>
    <w:rsid w:val="007A5BBA"/>
    <w:rsid w:val="007A68C1"/>
    <w:rsid w:val="007A6F98"/>
    <w:rsid w:val="007A7856"/>
    <w:rsid w:val="007B0062"/>
    <w:rsid w:val="007B124E"/>
    <w:rsid w:val="007B14EA"/>
    <w:rsid w:val="007B1A12"/>
    <w:rsid w:val="007B293B"/>
    <w:rsid w:val="007B2969"/>
    <w:rsid w:val="007B2D80"/>
    <w:rsid w:val="007B306F"/>
    <w:rsid w:val="007C30BD"/>
    <w:rsid w:val="007C47EA"/>
    <w:rsid w:val="007C5CFE"/>
    <w:rsid w:val="007C61CD"/>
    <w:rsid w:val="007C6C35"/>
    <w:rsid w:val="007C6E67"/>
    <w:rsid w:val="007D1E40"/>
    <w:rsid w:val="007D22F0"/>
    <w:rsid w:val="007D2A9D"/>
    <w:rsid w:val="007D337B"/>
    <w:rsid w:val="007D405F"/>
    <w:rsid w:val="007D4627"/>
    <w:rsid w:val="007D58B3"/>
    <w:rsid w:val="007E25C5"/>
    <w:rsid w:val="007E3315"/>
    <w:rsid w:val="007E38F9"/>
    <w:rsid w:val="007E5E30"/>
    <w:rsid w:val="007E6206"/>
    <w:rsid w:val="007F1427"/>
    <w:rsid w:val="007F225C"/>
    <w:rsid w:val="007F3052"/>
    <w:rsid w:val="007F7340"/>
    <w:rsid w:val="00800C5C"/>
    <w:rsid w:val="00800ED9"/>
    <w:rsid w:val="00802B1E"/>
    <w:rsid w:val="0080312A"/>
    <w:rsid w:val="00804807"/>
    <w:rsid w:val="00805893"/>
    <w:rsid w:val="008127CE"/>
    <w:rsid w:val="00813C90"/>
    <w:rsid w:val="008162E6"/>
    <w:rsid w:val="008164CB"/>
    <w:rsid w:val="00817A86"/>
    <w:rsid w:val="008207E3"/>
    <w:rsid w:val="008217D2"/>
    <w:rsid w:val="00822818"/>
    <w:rsid w:val="00823FC4"/>
    <w:rsid w:val="008246CB"/>
    <w:rsid w:val="00825E5A"/>
    <w:rsid w:val="00826CBD"/>
    <w:rsid w:val="00826DFD"/>
    <w:rsid w:val="008274D8"/>
    <w:rsid w:val="00827C61"/>
    <w:rsid w:val="0083169C"/>
    <w:rsid w:val="0083690F"/>
    <w:rsid w:val="0083723A"/>
    <w:rsid w:val="0084111F"/>
    <w:rsid w:val="00841D5E"/>
    <w:rsid w:val="00844674"/>
    <w:rsid w:val="008453C7"/>
    <w:rsid w:val="00851504"/>
    <w:rsid w:val="0085266D"/>
    <w:rsid w:val="00853062"/>
    <w:rsid w:val="008541EB"/>
    <w:rsid w:val="00856328"/>
    <w:rsid w:val="0085713F"/>
    <w:rsid w:val="00857E13"/>
    <w:rsid w:val="0086211E"/>
    <w:rsid w:val="00862A79"/>
    <w:rsid w:val="0086365B"/>
    <w:rsid w:val="008645A8"/>
    <w:rsid w:val="00865946"/>
    <w:rsid w:val="00865BCA"/>
    <w:rsid w:val="00867464"/>
    <w:rsid w:val="00873549"/>
    <w:rsid w:val="00874E1D"/>
    <w:rsid w:val="008750D0"/>
    <w:rsid w:val="00876664"/>
    <w:rsid w:val="00880083"/>
    <w:rsid w:val="008809CC"/>
    <w:rsid w:val="00880C30"/>
    <w:rsid w:val="008827A9"/>
    <w:rsid w:val="0088369B"/>
    <w:rsid w:val="00883B2E"/>
    <w:rsid w:val="00883DC1"/>
    <w:rsid w:val="00884020"/>
    <w:rsid w:val="008845CB"/>
    <w:rsid w:val="00884E11"/>
    <w:rsid w:val="008859F5"/>
    <w:rsid w:val="008874AF"/>
    <w:rsid w:val="00887E5A"/>
    <w:rsid w:val="0089049D"/>
    <w:rsid w:val="0089091D"/>
    <w:rsid w:val="008910B4"/>
    <w:rsid w:val="00891F89"/>
    <w:rsid w:val="00893127"/>
    <w:rsid w:val="0089314A"/>
    <w:rsid w:val="00895DD2"/>
    <w:rsid w:val="008967B2"/>
    <w:rsid w:val="008974A6"/>
    <w:rsid w:val="008A3BAF"/>
    <w:rsid w:val="008A52F7"/>
    <w:rsid w:val="008A6CBA"/>
    <w:rsid w:val="008A7961"/>
    <w:rsid w:val="008B04B3"/>
    <w:rsid w:val="008B0F5D"/>
    <w:rsid w:val="008B15A6"/>
    <w:rsid w:val="008B2106"/>
    <w:rsid w:val="008B3B7C"/>
    <w:rsid w:val="008B3CE4"/>
    <w:rsid w:val="008C097F"/>
    <w:rsid w:val="008C19C0"/>
    <w:rsid w:val="008C1F7B"/>
    <w:rsid w:val="008C42D3"/>
    <w:rsid w:val="008C51F1"/>
    <w:rsid w:val="008C67C1"/>
    <w:rsid w:val="008D001E"/>
    <w:rsid w:val="008D6326"/>
    <w:rsid w:val="008D6976"/>
    <w:rsid w:val="008D7936"/>
    <w:rsid w:val="008D7EC9"/>
    <w:rsid w:val="008E025E"/>
    <w:rsid w:val="008E1CD7"/>
    <w:rsid w:val="008E4F63"/>
    <w:rsid w:val="008E610B"/>
    <w:rsid w:val="008E6FD5"/>
    <w:rsid w:val="008E7001"/>
    <w:rsid w:val="008E7446"/>
    <w:rsid w:val="008E7AC2"/>
    <w:rsid w:val="008F0AA1"/>
    <w:rsid w:val="008F318B"/>
    <w:rsid w:val="008F501F"/>
    <w:rsid w:val="008F6C3E"/>
    <w:rsid w:val="008F7201"/>
    <w:rsid w:val="00901E1A"/>
    <w:rsid w:val="00902A2C"/>
    <w:rsid w:val="00904926"/>
    <w:rsid w:val="00904D96"/>
    <w:rsid w:val="00905528"/>
    <w:rsid w:val="0090756B"/>
    <w:rsid w:val="00907BF3"/>
    <w:rsid w:val="00910A7D"/>
    <w:rsid w:val="00914CA2"/>
    <w:rsid w:val="00917915"/>
    <w:rsid w:val="00921DF0"/>
    <w:rsid w:val="0092264A"/>
    <w:rsid w:val="00923777"/>
    <w:rsid w:val="0092386B"/>
    <w:rsid w:val="00925358"/>
    <w:rsid w:val="009271F7"/>
    <w:rsid w:val="009308F1"/>
    <w:rsid w:val="00934BCC"/>
    <w:rsid w:val="00940361"/>
    <w:rsid w:val="00940C8F"/>
    <w:rsid w:val="00941891"/>
    <w:rsid w:val="00942659"/>
    <w:rsid w:val="00942B21"/>
    <w:rsid w:val="00942B54"/>
    <w:rsid w:val="00942EF8"/>
    <w:rsid w:val="00942FC1"/>
    <w:rsid w:val="009444B7"/>
    <w:rsid w:val="009451FB"/>
    <w:rsid w:val="00945F4A"/>
    <w:rsid w:val="009471FB"/>
    <w:rsid w:val="00947B51"/>
    <w:rsid w:val="00950042"/>
    <w:rsid w:val="00956714"/>
    <w:rsid w:val="009603B2"/>
    <w:rsid w:val="00960463"/>
    <w:rsid w:val="009621BE"/>
    <w:rsid w:val="0096656D"/>
    <w:rsid w:val="00966C7A"/>
    <w:rsid w:val="0096763A"/>
    <w:rsid w:val="00967775"/>
    <w:rsid w:val="00967BA8"/>
    <w:rsid w:val="00967C18"/>
    <w:rsid w:val="00967F83"/>
    <w:rsid w:val="00970C4E"/>
    <w:rsid w:val="00972593"/>
    <w:rsid w:val="00973A8B"/>
    <w:rsid w:val="00975B25"/>
    <w:rsid w:val="00977753"/>
    <w:rsid w:val="0098002F"/>
    <w:rsid w:val="00983E84"/>
    <w:rsid w:val="00986182"/>
    <w:rsid w:val="0098701E"/>
    <w:rsid w:val="00990257"/>
    <w:rsid w:val="00991080"/>
    <w:rsid w:val="00991A01"/>
    <w:rsid w:val="00991AAD"/>
    <w:rsid w:val="00992335"/>
    <w:rsid w:val="009941C9"/>
    <w:rsid w:val="00996998"/>
    <w:rsid w:val="00997ED5"/>
    <w:rsid w:val="009A1F0F"/>
    <w:rsid w:val="009A22D4"/>
    <w:rsid w:val="009A2C12"/>
    <w:rsid w:val="009A534F"/>
    <w:rsid w:val="009B0459"/>
    <w:rsid w:val="009B0D27"/>
    <w:rsid w:val="009B4213"/>
    <w:rsid w:val="009B7268"/>
    <w:rsid w:val="009C3B81"/>
    <w:rsid w:val="009C56BA"/>
    <w:rsid w:val="009C57A0"/>
    <w:rsid w:val="009D0394"/>
    <w:rsid w:val="009D48D3"/>
    <w:rsid w:val="009D64D7"/>
    <w:rsid w:val="009D7C25"/>
    <w:rsid w:val="009E2313"/>
    <w:rsid w:val="009F2EC4"/>
    <w:rsid w:val="009F3EC5"/>
    <w:rsid w:val="009F612E"/>
    <w:rsid w:val="009F6A20"/>
    <w:rsid w:val="009F7335"/>
    <w:rsid w:val="00A00242"/>
    <w:rsid w:val="00A01B1E"/>
    <w:rsid w:val="00A02A25"/>
    <w:rsid w:val="00A038D1"/>
    <w:rsid w:val="00A04359"/>
    <w:rsid w:val="00A04D79"/>
    <w:rsid w:val="00A0565D"/>
    <w:rsid w:val="00A056C4"/>
    <w:rsid w:val="00A064BE"/>
    <w:rsid w:val="00A079EF"/>
    <w:rsid w:val="00A11FE8"/>
    <w:rsid w:val="00A13998"/>
    <w:rsid w:val="00A16068"/>
    <w:rsid w:val="00A2062E"/>
    <w:rsid w:val="00A21DF6"/>
    <w:rsid w:val="00A2421A"/>
    <w:rsid w:val="00A246B5"/>
    <w:rsid w:val="00A255F1"/>
    <w:rsid w:val="00A25A49"/>
    <w:rsid w:val="00A27295"/>
    <w:rsid w:val="00A27D77"/>
    <w:rsid w:val="00A31D99"/>
    <w:rsid w:val="00A34751"/>
    <w:rsid w:val="00A4190F"/>
    <w:rsid w:val="00A4433C"/>
    <w:rsid w:val="00A477B4"/>
    <w:rsid w:val="00A47D06"/>
    <w:rsid w:val="00A50318"/>
    <w:rsid w:val="00A5086F"/>
    <w:rsid w:val="00A50919"/>
    <w:rsid w:val="00A52CB4"/>
    <w:rsid w:val="00A535D5"/>
    <w:rsid w:val="00A53B7A"/>
    <w:rsid w:val="00A54DE9"/>
    <w:rsid w:val="00A55151"/>
    <w:rsid w:val="00A56837"/>
    <w:rsid w:val="00A56DC4"/>
    <w:rsid w:val="00A574CC"/>
    <w:rsid w:val="00A61001"/>
    <w:rsid w:val="00A61063"/>
    <w:rsid w:val="00A61950"/>
    <w:rsid w:val="00A64D87"/>
    <w:rsid w:val="00A67B6E"/>
    <w:rsid w:val="00A70A88"/>
    <w:rsid w:val="00A70BAD"/>
    <w:rsid w:val="00A72730"/>
    <w:rsid w:val="00A73455"/>
    <w:rsid w:val="00A7360C"/>
    <w:rsid w:val="00A74BB7"/>
    <w:rsid w:val="00A74BFA"/>
    <w:rsid w:val="00A77398"/>
    <w:rsid w:val="00A7748A"/>
    <w:rsid w:val="00A7771C"/>
    <w:rsid w:val="00A77724"/>
    <w:rsid w:val="00A778E2"/>
    <w:rsid w:val="00A81AC8"/>
    <w:rsid w:val="00A86209"/>
    <w:rsid w:val="00A8712B"/>
    <w:rsid w:val="00A90322"/>
    <w:rsid w:val="00A90D06"/>
    <w:rsid w:val="00A91888"/>
    <w:rsid w:val="00A91ACD"/>
    <w:rsid w:val="00AA09EC"/>
    <w:rsid w:val="00AA0F2D"/>
    <w:rsid w:val="00AA1AC4"/>
    <w:rsid w:val="00AA4A92"/>
    <w:rsid w:val="00AA6DEF"/>
    <w:rsid w:val="00AA7B52"/>
    <w:rsid w:val="00AB1F24"/>
    <w:rsid w:val="00AB66A1"/>
    <w:rsid w:val="00AB6A14"/>
    <w:rsid w:val="00AC1297"/>
    <w:rsid w:val="00AC1F2A"/>
    <w:rsid w:val="00AC3052"/>
    <w:rsid w:val="00AC5194"/>
    <w:rsid w:val="00AD19F4"/>
    <w:rsid w:val="00AD4785"/>
    <w:rsid w:val="00AD4EF4"/>
    <w:rsid w:val="00AD6C9C"/>
    <w:rsid w:val="00AD6E23"/>
    <w:rsid w:val="00AE2448"/>
    <w:rsid w:val="00AE4384"/>
    <w:rsid w:val="00AE59EA"/>
    <w:rsid w:val="00AF0560"/>
    <w:rsid w:val="00AF156F"/>
    <w:rsid w:val="00AF19DD"/>
    <w:rsid w:val="00AF52C0"/>
    <w:rsid w:val="00AF6227"/>
    <w:rsid w:val="00B0120B"/>
    <w:rsid w:val="00B01C89"/>
    <w:rsid w:val="00B02F1A"/>
    <w:rsid w:val="00B03754"/>
    <w:rsid w:val="00B042FF"/>
    <w:rsid w:val="00B058AE"/>
    <w:rsid w:val="00B05BB2"/>
    <w:rsid w:val="00B06669"/>
    <w:rsid w:val="00B10B47"/>
    <w:rsid w:val="00B11215"/>
    <w:rsid w:val="00B11456"/>
    <w:rsid w:val="00B11592"/>
    <w:rsid w:val="00B1191F"/>
    <w:rsid w:val="00B11EC6"/>
    <w:rsid w:val="00B150CB"/>
    <w:rsid w:val="00B150D2"/>
    <w:rsid w:val="00B22153"/>
    <w:rsid w:val="00B221B9"/>
    <w:rsid w:val="00B22F82"/>
    <w:rsid w:val="00B24A7B"/>
    <w:rsid w:val="00B24D9D"/>
    <w:rsid w:val="00B31546"/>
    <w:rsid w:val="00B32160"/>
    <w:rsid w:val="00B33278"/>
    <w:rsid w:val="00B33377"/>
    <w:rsid w:val="00B34BCD"/>
    <w:rsid w:val="00B357F2"/>
    <w:rsid w:val="00B41A04"/>
    <w:rsid w:val="00B42FDC"/>
    <w:rsid w:val="00B44DB8"/>
    <w:rsid w:val="00B475AB"/>
    <w:rsid w:val="00B47D87"/>
    <w:rsid w:val="00B47EB6"/>
    <w:rsid w:val="00B50BFF"/>
    <w:rsid w:val="00B51350"/>
    <w:rsid w:val="00B51B22"/>
    <w:rsid w:val="00B53CBE"/>
    <w:rsid w:val="00B5519E"/>
    <w:rsid w:val="00B5546A"/>
    <w:rsid w:val="00B57CBF"/>
    <w:rsid w:val="00B57FED"/>
    <w:rsid w:val="00B61FB8"/>
    <w:rsid w:val="00B62325"/>
    <w:rsid w:val="00B62A4D"/>
    <w:rsid w:val="00B641BF"/>
    <w:rsid w:val="00B6596D"/>
    <w:rsid w:val="00B65DC6"/>
    <w:rsid w:val="00B6614A"/>
    <w:rsid w:val="00B66DE3"/>
    <w:rsid w:val="00B67FDD"/>
    <w:rsid w:val="00B755C2"/>
    <w:rsid w:val="00B75EF7"/>
    <w:rsid w:val="00B81680"/>
    <w:rsid w:val="00B817F0"/>
    <w:rsid w:val="00B85926"/>
    <w:rsid w:val="00B86207"/>
    <w:rsid w:val="00B87418"/>
    <w:rsid w:val="00B90723"/>
    <w:rsid w:val="00B921C7"/>
    <w:rsid w:val="00B92380"/>
    <w:rsid w:val="00B92AF0"/>
    <w:rsid w:val="00B92F56"/>
    <w:rsid w:val="00B9338E"/>
    <w:rsid w:val="00B9467A"/>
    <w:rsid w:val="00B95B4B"/>
    <w:rsid w:val="00BA3C52"/>
    <w:rsid w:val="00BA452A"/>
    <w:rsid w:val="00BA618F"/>
    <w:rsid w:val="00BA62E8"/>
    <w:rsid w:val="00BA6DB2"/>
    <w:rsid w:val="00BA7E3B"/>
    <w:rsid w:val="00BB007D"/>
    <w:rsid w:val="00BB0F18"/>
    <w:rsid w:val="00BB2C6B"/>
    <w:rsid w:val="00BB2CAF"/>
    <w:rsid w:val="00BB332E"/>
    <w:rsid w:val="00BB5827"/>
    <w:rsid w:val="00BC088D"/>
    <w:rsid w:val="00BC153E"/>
    <w:rsid w:val="00BC258D"/>
    <w:rsid w:val="00BC38F2"/>
    <w:rsid w:val="00BC39E3"/>
    <w:rsid w:val="00BC571D"/>
    <w:rsid w:val="00BC5A8C"/>
    <w:rsid w:val="00BC6294"/>
    <w:rsid w:val="00BD02EC"/>
    <w:rsid w:val="00BD1997"/>
    <w:rsid w:val="00BD2382"/>
    <w:rsid w:val="00BD460C"/>
    <w:rsid w:val="00BD5A18"/>
    <w:rsid w:val="00BD6FEA"/>
    <w:rsid w:val="00BD7BBA"/>
    <w:rsid w:val="00BE2B6E"/>
    <w:rsid w:val="00BE3420"/>
    <w:rsid w:val="00BE6849"/>
    <w:rsid w:val="00BF005D"/>
    <w:rsid w:val="00BF093B"/>
    <w:rsid w:val="00BF35B3"/>
    <w:rsid w:val="00BF3ACA"/>
    <w:rsid w:val="00BF498D"/>
    <w:rsid w:val="00BF525F"/>
    <w:rsid w:val="00BF5342"/>
    <w:rsid w:val="00BF5844"/>
    <w:rsid w:val="00BF6210"/>
    <w:rsid w:val="00BF7E4B"/>
    <w:rsid w:val="00C01406"/>
    <w:rsid w:val="00C01E3B"/>
    <w:rsid w:val="00C039FE"/>
    <w:rsid w:val="00C044C3"/>
    <w:rsid w:val="00C06285"/>
    <w:rsid w:val="00C10B19"/>
    <w:rsid w:val="00C11415"/>
    <w:rsid w:val="00C116DF"/>
    <w:rsid w:val="00C118CC"/>
    <w:rsid w:val="00C141DD"/>
    <w:rsid w:val="00C14506"/>
    <w:rsid w:val="00C16E67"/>
    <w:rsid w:val="00C201CC"/>
    <w:rsid w:val="00C204B0"/>
    <w:rsid w:val="00C21DC2"/>
    <w:rsid w:val="00C23D48"/>
    <w:rsid w:val="00C251CA"/>
    <w:rsid w:val="00C25617"/>
    <w:rsid w:val="00C2565E"/>
    <w:rsid w:val="00C261C5"/>
    <w:rsid w:val="00C26CE0"/>
    <w:rsid w:val="00C311B4"/>
    <w:rsid w:val="00C34504"/>
    <w:rsid w:val="00C365A4"/>
    <w:rsid w:val="00C37AC7"/>
    <w:rsid w:val="00C40C91"/>
    <w:rsid w:val="00C42DE3"/>
    <w:rsid w:val="00C447FE"/>
    <w:rsid w:val="00C461C7"/>
    <w:rsid w:val="00C51D66"/>
    <w:rsid w:val="00C55D5D"/>
    <w:rsid w:val="00C60A1F"/>
    <w:rsid w:val="00C635B8"/>
    <w:rsid w:val="00C63F3B"/>
    <w:rsid w:val="00C64FEE"/>
    <w:rsid w:val="00C655A7"/>
    <w:rsid w:val="00C6613E"/>
    <w:rsid w:val="00C71A4C"/>
    <w:rsid w:val="00C74F43"/>
    <w:rsid w:val="00C7693A"/>
    <w:rsid w:val="00C80297"/>
    <w:rsid w:val="00C81F9B"/>
    <w:rsid w:val="00C82377"/>
    <w:rsid w:val="00C85463"/>
    <w:rsid w:val="00C856B2"/>
    <w:rsid w:val="00C869C9"/>
    <w:rsid w:val="00C86ECC"/>
    <w:rsid w:val="00C90A60"/>
    <w:rsid w:val="00C93C35"/>
    <w:rsid w:val="00C93E16"/>
    <w:rsid w:val="00C94C68"/>
    <w:rsid w:val="00C9591F"/>
    <w:rsid w:val="00CA1E21"/>
    <w:rsid w:val="00CA2329"/>
    <w:rsid w:val="00CA2597"/>
    <w:rsid w:val="00CA2769"/>
    <w:rsid w:val="00CA307A"/>
    <w:rsid w:val="00CA63B8"/>
    <w:rsid w:val="00CA683C"/>
    <w:rsid w:val="00CB5CD4"/>
    <w:rsid w:val="00CB6131"/>
    <w:rsid w:val="00CC1640"/>
    <w:rsid w:val="00CC1BB9"/>
    <w:rsid w:val="00CC2F36"/>
    <w:rsid w:val="00CC4355"/>
    <w:rsid w:val="00CC6347"/>
    <w:rsid w:val="00CC6BC4"/>
    <w:rsid w:val="00CC7C84"/>
    <w:rsid w:val="00CD00FE"/>
    <w:rsid w:val="00CD0B26"/>
    <w:rsid w:val="00CD1BD5"/>
    <w:rsid w:val="00CD2336"/>
    <w:rsid w:val="00CD29E4"/>
    <w:rsid w:val="00CD3D11"/>
    <w:rsid w:val="00CD4FEA"/>
    <w:rsid w:val="00CD6483"/>
    <w:rsid w:val="00CE0173"/>
    <w:rsid w:val="00CE2864"/>
    <w:rsid w:val="00CE489D"/>
    <w:rsid w:val="00CE76A3"/>
    <w:rsid w:val="00CF0008"/>
    <w:rsid w:val="00CF10BC"/>
    <w:rsid w:val="00CF1509"/>
    <w:rsid w:val="00CF1D18"/>
    <w:rsid w:val="00CF38DB"/>
    <w:rsid w:val="00CF5E41"/>
    <w:rsid w:val="00D028C8"/>
    <w:rsid w:val="00D038F6"/>
    <w:rsid w:val="00D10AF4"/>
    <w:rsid w:val="00D10B5F"/>
    <w:rsid w:val="00D11D5E"/>
    <w:rsid w:val="00D14CE7"/>
    <w:rsid w:val="00D15228"/>
    <w:rsid w:val="00D16833"/>
    <w:rsid w:val="00D16B6C"/>
    <w:rsid w:val="00D23DC5"/>
    <w:rsid w:val="00D24E4F"/>
    <w:rsid w:val="00D25C8C"/>
    <w:rsid w:val="00D267B5"/>
    <w:rsid w:val="00D27FEB"/>
    <w:rsid w:val="00D319F4"/>
    <w:rsid w:val="00D32D66"/>
    <w:rsid w:val="00D3302D"/>
    <w:rsid w:val="00D33282"/>
    <w:rsid w:val="00D33484"/>
    <w:rsid w:val="00D3352A"/>
    <w:rsid w:val="00D34B33"/>
    <w:rsid w:val="00D35833"/>
    <w:rsid w:val="00D4072B"/>
    <w:rsid w:val="00D417C2"/>
    <w:rsid w:val="00D41DB6"/>
    <w:rsid w:val="00D44528"/>
    <w:rsid w:val="00D45583"/>
    <w:rsid w:val="00D47E6D"/>
    <w:rsid w:val="00D50632"/>
    <w:rsid w:val="00D521EA"/>
    <w:rsid w:val="00D52BCA"/>
    <w:rsid w:val="00D53E1B"/>
    <w:rsid w:val="00D5412B"/>
    <w:rsid w:val="00D56D73"/>
    <w:rsid w:val="00D56FF1"/>
    <w:rsid w:val="00D62C9C"/>
    <w:rsid w:val="00D64421"/>
    <w:rsid w:val="00D64462"/>
    <w:rsid w:val="00D6541B"/>
    <w:rsid w:val="00D65639"/>
    <w:rsid w:val="00D70584"/>
    <w:rsid w:val="00D71E6E"/>
    <w:rsid w:val="00D752D4"/>
    <w:rsid w:val="00D75852"/>
    <w:rsid w:val="00D761A4"/>
    <w:rsid w:val="00D76BF1"/>
    <w:rsid w:val="00D77575"/>
    <w:rsid w:val="00D81524"/>
    <w:rsid w:val="00D8179A"/>
    <w:rsid w:val="00D81F71"/>
    <w:rsid w:val="00D823E3"/>
    <w:rsid w:val="00D833F2"/>
    <w:rsid w:val="00D8465F"/>
    <w:rsid w:val="00D8555D"/>
    <w:rsid w:val="00D91E54"/>
    <w:rsid w:val="00D92FD9"/>
    <w:rsid w:val="00D946B2"/>
    <w:rsid w:val="00D94B5C"/>
    <w:rsid w:val="00D958FB"/>
    <w:rsid w:val="00DA0216"/>
    <w:rsid w:val="00DA0E27"/>
    <w:rsid w:val="00DA2250"/>
    <w:rsid w:val="00DA2810"/>
    <w:rsid w:val="00DA521D"/>
    <w:rsid w:val="00DA6B85"/>
    <w:rsid w:val="00DB071E"/>
    <w:rsid w:val="00DB37A1"/>
    <w:rsid w:val="00DB39C9"/>
    <w:rsid w:val="00DB4D97"/>
    <w:rsid w:val="00DB531F"/>
    <w:rsid w:val="00DB6911"/>
    <w:rsid w:val="00DB789B"/>
    <w:rsid w:val="00DC081D"/>
    <w:rsid w:val="00DC326C"/>
    <w:rsid w:val="00DC4628"/>
    <w:rsid w:val="00DC49F4"/>
    <w:rsid w:val="00DC6826"/>
    <w:rsid w:val="00DC6A1A"/>
    <w:rsid w:val="00DC6D39"/>
    <w:rsid w:val="00DC7324"/>
    <w:rsid w:val="00DD0955"/>
    <w:rsid w:val="00DD1AE4"/>
    <w:rsid w:val="00DD6487"/>
    <w:rsid w:val="00DE1134"/>
    <w:rsid w:val="00DE51EB"/>
    <w:rsid w:val="00DE53A0"/>
    <w:rsid w:val="00DE5EA0"/>
    <w:rsid w:val="00DE7938"/>
    <w:rsid w:val="00DF0202"/>
    <w:rsid w:val="00DF0E1C"/>
    <w:rsid w:val="00DF10A3"/>
    <w:rsid w:val="00DF159A"/>
    <w:rsid w:val="00DF1B00"/>
    <w:rsid w:val="00DF2C79"/>
    <w:rsid w:val="00DF355B"/>
    <w:rsid w:val="00DF3A9C"/>
    <w:rsid w:val="00DF4A00"/>
    <w:rsid w:val="00DF759E"/>
    <w:rsid w:val="00E00A5F"/>
    <w:rsid w:val="00E00E60"/>
    <w:rsid w:val="00E02A06"/>
    <w:rsid w:val="00E03314"/>
    <w:rsid w:val="00E04472"/>
    <w:rsid w:val="00E06A61"/>
    <w:rsid w:val="00E1173C"/>
    <w:rsid w:val="00E12674"/>
    <w:rsid w:val="00E13390"/>
    <w:rsid w:val="00E17305"/>
    <w:rsid w:val="00E2197B"/>
    <w:rsid w:val="00E21A80"/>
    <w:rsid w:val="00E233AF"/>
    <w:rsid w:val="00E24C22"/>
    <w:rsid w:val="00E258B1"/>
    <w:rsid w:val="00E25FCE"/>
    <w:rsid w:val="00E306EA"/>
    <w:rsid w:val="00E327C3"/>
    <w:rsid w:val="00E32DFF"/>
    <w:rsid w:val="00E33FEB"/>
    <w:rsid w:val="00E343D4"/>
    <w:rsid w:val="00E34F1A"/>
    <w:rsid w:val="00E41D2D"/>
    <w:rsid w:val="00E430D3"/>
    <w:rsid w:val="00E43CC7"/>
    <w:rsid w:val="00E44148"/>
    <w:rsid w:val="00E44D5B"/>
    <w:rsid w:val="00E45180"/>
    <w:rsid w:val="00E51326"/>
    <w:rsid w:val="00E515ED"/>
    <w:rsid w:val="00E5200C"/>
    <w:rsid w:val="00E53AE1"/>
    <w:rsid w:val="00E56E66"/>
    <w:rsid w:val="00E56EF0"/>
    <w:rsid w:val="00E60206"/>
    <w:rsid w:val="00E6061A"/>
    <w:rsid w:val="00E6096C"/>
    <w:rsid w:val="00E61307"/>
    <w:rsid w:val="00E614F2"/>
    <w:rsid w:val="00E62AD9"/>
    <w:rsid w:val="00E64D8E"/>
    <w:rsid w:val="00E651E1"/>
    <w:rsid w:val="00E657EF"/>
    <w:rsid w:val="00E71975"/>
    <w:rsid w:val="00E72A1E"/>
    <w:rsid w:val="00E73399"/>
    <w:rsid w:val="00E743F2"/>
    <w:rsid w:val="00E74B14"/>
    <w:rsid w:val="00E76629"/>
    <w:rsid w:val="00E80ECC"/>
    <w:rsid w:val="00E81D54"/>
    <w:rsid w:val="00E81F61"/>
    <w:rsid w:val="00E8419A"/>
    <w:rsid w:val="00E84E0D"/>
    <w:rsid w:val="00E8626D"/>
    <w:rsid w:val="00E905BD"/>
    <w:rsid w:val="00E92732"/>
    <w:rsid w:val="00E94173"/>
    <w:rsid w:val="00E96756"/>
    <w:rsid w:val="00EA0565"/>
    <w:rsid w:val="00EA2117"/>
    <w:rsid w:val="00EA39C6"/>
    <w:rsid w:val="00EA5524"/>
    <w:rsid w:val="00EA771F"/>
    <w:rsid w:val="00EB0CF9"/>
    <w:rsid w:val="00EB21C9"/>
    <w:rsid w:val="00EB2403"/>
    <w:rsid w:val="00EB3DAE"/>
    <w:rsid w:val="00EB694A"/>
    <w:rsid w:val="00EB79A2"/>
    <w:rsid w:val="00EB7DA6"/>
    <w:rsid w:val="00EC12E7"/>
    <w:rsid w:val="00EC3501"/>
    <w:rsid w:val="00EC3A5E"/>
    <w:rsid w:val="00EC619F"/>
    <w:rsid w:val="00EC65A9"/>
    <w:rsid w:val="00EC6C4F"/>
    <w:rsid w:val="00EC77F8"/>
    <w:rsid w:val="00ED1DE0"/>
    <w:rsid w:val="00ED1E71"/>
    <w:rsid w:val="00ED2049"/>
    <w:rsid w:val="00ED3B61"/>
    <w:rsid w:val="00ED3DC7"/>
    <w:rsid w:val="00ED4A89"/>
    <w:rsid w:val="00ED5C65"/>
    <w:rsid w:val="00ED6007"/>
    <w:rsid w:val="00ED73F8"/>
    <w:rsid w:val="00EE1752"/>
    <w:rsid w:val="00EE554C"/>
    <w:rsid w:val="00EE6520"/>
    <w:rsid w:val="00EE6CB9"/>
    <w:rsid w:val="00EE797E"/>
    <w:rsid w:val="00EE7BB5"/>
    <w:rsid w:val="00EF0C57"/>
    <w:rsid w:val="00EF0FEC"/>
    <w:rsid w:val="00EF265D"/>
    <w:rsid w:val="00EF2E37"/>
    <w:rsid w:val="00EF410E"/>
    <w:rsid w:val="00EF7FE4"/>
    <w:rsid w:val="00F01142"/>
    <w:rsid w:val="00F01E57"/>
    <w:rsid w:val="00F02602"/>
    <w:rsid w:val="00F02846"/>
    <w:rsid w:val="00F02F91"/>
    <w:rsid w:val="00F0469A"/>
    <w:rsid w:val="00F076CA"/>
    <w:rsid w:val="00F10BD1"/>
    <w:rsid w:val="00F10EEF"/>
    <w:rsid w:val="00F11FE0"/>
    <w:rsid w:val="00F12F38"/>
    <w:rsid w:val="00F156AF"/>
    <w:rsid w:val="00F160A2"/>
    <w:rsid w:val="00F161CE"/>
    <w:rsid w:val="00F16F57"/>
    <w:rsid w:val="00F17C4C"/>
    <w:rsid w:val="00F20810"/>
    <w:rsid w:val="00F21781"/>
    <w:rsid w:val="00F23A83"/>
    <w:rsid w:val="00F2414E"/>
    <w:rsid w:val="00F251FE"/>
    <w:rsid w:val="00F2525F"/>
    <w:rsid w:val="00F31AFB"/>
    <w:rsid w:val="00F344DA"/>
    <w:rsid w:val="00F3700D"/>
    <w:rsid w:val="00F412B6"/>
    <w:rsid w:val="00F41BBC"/>
    <w:rsid w:val="00F42B3F"/>
    <w:rsid w:val="00F45441"/>
    <w:rsid w:val="00F454B0"/>
    <w:rsid w:val="00F464D1"/>
    <w:rsid w:val="00F472DD"/>
    <w:rsid w:val="00F50A4A"/>
    <w:rsid w:val="00F51AF9"/>
    <w:rsid w:val="00F54C91"/>
    <w:rsid w:val="00F54D49"/>
    <w:rsid w:val="00F56539"/>
    <w:rsid w:val="00F64345"/>
    <w:rsid w:val="00F655F7"/>
    <w:rsid w:val="00F72B80"/>
    <w:rsid w:val="00F76B84"/>
    <w:rsid w:val="00F774EC"/>
    <w:rsid w:val="00F77E4B"/>
    <w:rsid w:val="00F84458"/>
    <w:rsid w:val="00F84978"/>
    <w:rsid w:val="00F85A4D"/>
    <w:rsid w:val="00F8620F"/>
    <w:rsid w:val="00F907B5"/>
    <w:rsid w:val="00F90FC5"/>
    <w:rsid w:val="00F915A0"/>
    <w:rsid w:val="00F9170E"/>
    <w:rsid w:val="00F94244"/>
    <w:rsid w:val="00F950DF"/>
    <w:rsid w:val="00F9641D"/>
    <w:rsid w:val="00F972F2"/>
    <w:rsid w:val="00FA1CF6"/>
    <w:rsid w:val="00FA44A2"/>
    <w:rsid w:val="00FA530C"/>
    <w:rsid w:val="00FA5A6A"/>
    <w:rsid w:val="00FA5BAB"/>
    <w:rsid w:val="00FA6699"/>
    <w:rsid w:val="00FB1BE3"/>
    <w:rsid w:val="00FB1E73"/>
    <w:rsid w:val="00FB2661"/>
    <w:rsid w:val="00FB2B28"/>
    <w:rsid w:val="00FB36CC"/>
    <w:rsid w:val="00FB3D80"/>
    <w:rsid w:val="00FB60C0"/>
    <w:rsid w:val="00FB65CD"/>
    <w:rsid w:val="00FC288C"/>
    <w:rsid w:val="00FC57CC"/>
    <w:rsid w:val="00FC5D03"/>
    <w:rsid w:val="00FC6DCA"/>
    <w:rsid w:val="00FC785C"/>
    <w:rsid w:val="00FC7990"/>
    <w:rsid w:val="00FC7D96"/>
    <w:rsid w:val="00FD11B3"/>
    <w:rsid w:val="00FD1265"/>
    <w:rsid w:val="00FD1686"/>
    <w:rsid w:val="00FD2338"/>
    <w:rsid w:val="00FD39E3"/>
    <w:rsid w:val="00FD5123"/>
    <w:rsid w:val="00FD5D04"/>
    <w:rsid w:val="00FD78D8"/>
    <w:rsid w:val="00FD7A15"/>
    <w:rsid w:val="00FD7ACB"/>
    <w:rsid w:val="00FE0255"/>
    <w:rsid w:val="00FE0655"/>
    <w:rsid w:val="00FE068F"/>
    <w:rsid w:val="00FE2C24"/>
    <w:rsid w:val="00FE2D5B"/>
    <w:rsid w:val="00FE2D5D"/>
    <w:rsid w:val="00FE3C51"/>
    <w:rsid w:val="00FE4191"/>
    <w:rsid w:val="00FE5DDE"/>
    <w:rsid w:val="00FE6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8420"/>
    </o:shapedefaults>
    <o:shapelayout v:ext="edit">
      <o:idmap v:ext="edit" data="1"/>
    </o:shapelayout>
  </w:shapeDefaults>
  <w:decimalSymbol w:val=","/>
  <w:listSeparator w:val=";"/>
  <w14:docId w14:val="4263E7D6"/>
  <w15:docId w15:val="{34B097C9-861C-4EDA-BCB8-218B9E7D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34A6"/>
  </w:style>
  <w:style w:type="paragraph" w:styleId="Nadpis1">
    <w:name w:val="heading 1"/>
    <w:basedOn w:val="Normln"/>
    <w:next w:val="Normln"/>
    <w:link w:val="Nadpis1Char"/>
    <w:qFormat/>
    <w:rsid w:val="008B3CE4"/>
    <w:pPr>
      <w:keepNext/>
      <w:spacing w:line="300" w:lineRule="exact"/>
      <w:jc w:val="center"/>
      <w:outlineLvl w:val="0"/>
    </w:pPr>
    <w:rPr>
      <w:rFonts w:ascii="Calibri" w:hAnsi="Calibri"/>
      <w:b/>
      <w:bCs/>
      <w:kern w:val="32"/>
      <w:sz w:val="32"/>
      <w:szCs w:val="32"/>
    </w:rPr>
  </w:style>
  <w:style w:type="paragraph" w:styleId="Nadpis2">
    <w:name w:val="heading 2"/>
    <w:basedOn w:val="Normln"/>
    <w:next w:val="Normln"/>
    <w:link w:val="Nadpis2Char"/>
    <w:semiHidden/>
    <w:unhideWhenUsed/>
    <w:qFormat/>
    <w:rsid w:val="001A4900"/>
    <w:pPr>
      <w:keepNext/>
      <w:spacing w:before="240" w:after="60"/>
      <w:outlineLvl w:val="1"/>
    </w:pPr>
    <w:rPr>
      <w:rFonts w:ascii="Cambria" w:hAnsi="Cambria"/>
      <w:b/>
      <w:bCs/>
      <w:i/>
      <w:iCs/>
      <w:sz w:val="28"/>
      <w:szCs w:val="28"/>
    </w:rPr>
  </w:style>
  <w:style w:type="paragraph" w:styleId="Nadpis4">
    <w:name w:val="heading 4"/>
    <w:aliases w:val="Nadpis pro odstavce"/>
    <w:basedOn w:val="Normln"/>
    <w:next w:val="Normln"/>
    <w:qFormat/>
    <w:rsid w:val="008B3CE4"/>
    <w:pPr>
      <w:keepNext/>
      <w:spacing w:line="300" w:lineRule="exact"/>
      <w:outlineLvl w:val="3"/>
    </w:pPr>
    <w:rPr>
      <w:rFonts w:ascii="Calibri" w:hAnsi="Calibri"/>
      <w:b/>
      <w:sz w:val="22"/>
    </w:rPr>
  </w:style>
  <w:style w:type="paragraph" w:styleId="Nadpis5">
    <w:name w:val="heading 5"/>
    <w:basedOn w:val="Normln"/>
    <w:next w:val="Normln"/>
    <w:qFormat/>
    <w:rsid w:val="00404B59"/>
    <w:pPr>
      <w:keepNext/>
      <w:tabs>
        <w:tab w:val="center" w:pos="2268"/>
        <w:tab w:val="center" w:pos="6237"/>
      </w:tabs>
      <w:spacing w:line="300" w:lineRule="exact"/>
      <w:jc w:val="both"/>
      <w:outlineLvl w:val="4"/>
    </w:pPr>
    <w:rPr>
      <w:rFonts w:ascii="RotisSansSerifCS" w:hAnsi="RotisSansSerifCS"/>
      <w:b/>
      <w:sz w:val="22"/>
    </w:rPr>
  </w:style>
  <w:style w:type="paragraph" w:styleId="Nadpis6">
    <w:name w:val="heading 6"/>
    <w:basedOn w:val="Normln"/>
    <w:next w:val="Normln"/>
    <w:qFormat/>
    <w:rsid w:val="00404B5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Adresa">
    <w:name w:val="Nadpis 1.Adresa"/>
    <w:basedOn w:val="Normln"/>
    <w:next w:val="Normln"/>
    <w:rsid w:val="00404B59"/>
    <w:pPr>
      <w:keepNext/>
      <w:spacing w:line="300" w:lineRule="exact"/>
      <w:outlineLvl w:val="0"/>
    </w:pPr>
    <w:rPr>
      <w:rFonts w:ascii="RotisSansSerifCSExtraBold" w:hAnsi="RotisSansSerifCSExtraBold"/>
      <w:sz w:val="26"/>
    </w:rPr>
  </w:style>
  <w:style w:type="paragraph" w:styleId="Zhlav">
    <w:name w:val="header"/>
    <w:basedOn w:val="Normln"/>
    <w:rsid w:val="00404B59"/>
    <w:pPr>
      <w:tabs>
        <w:tab w:val="center" w:pos="4536"/>
        <w:tab w:val="right" w:pos="9072"/>
      </w:tabs>
      <w:spacing w:line="300" w:lineRule="exact"/>
      <w:jc w:val="both"/>
    </w:pPr>
    <w:rPr>
      <w:rFonts w:ascii="RotisSansSerifCS" w:hAnsi="RotisSansSerifCS"/>
      <w:sz w:val="22"/>
    </w:rPr>
  </w:style>
  <w:style w:type="paragraph" w:styleId="Zkladntext">
    <w:name w:val="Body Text"/>
    <w:basedOn w:val="Normln"/>
    <w:rsid w:val="00404B59"/>
    <w:pPr>
      <w:spacing w:line="300" w:lineRule="exact"/>
      <w:jc w:val="both"/>
    </w:pPr>
    <w:rPr>
      <w:rFonts w:ascii="RotisSansSerifCS" w:hAnsi="RotisSansSerifCS"/>
      <w:sz w:val="22"/>
      <w:u w:val="single"/>
    </w:rPr>
  </w:style>
  <w:style w:type="paragraph" w:styleId="Zkladntext3">
    <w:name w:val="Body Text 3"/>
    <w:basedOn w:val="Normln"/>
    <w:rsid w:val="00404B59"/>
    <w:pPr>
      <w:tabs>
        <w:tab w:val="center" w:pos="2268"/>
        <w:tab w:val="center" w:pos="6237"/>
      </w:tabs>
      <w:spacing w:line="300" w:lineRule="exact"/>
    </w:pPr>
    <w:rPr>
      <w:rFonts w:ascii="RotisSansSerifCS" w:hAnsi="RotisSansSerifCS"/>
      <w:sz w:val="24"/>
    </w:rPr>
  </w:style>
  <w:style w:type="paragraph" w:styleId="Textpoznpodarou">
    <w:name w:val="footnote text"/>
    <w:basedOn w:val="Normln"/>
    <w:semiHidden/>
    <w:rsid w:val="00404B59"/>
    <w:pPr>
      <w:spacing w:line="300" w:lineRule="exact"/>
      <w:jc w:val="both"/>
    </w:pPr>
    <w:rPr>
      <w:rFonts w:ascii="RotisSansSerifCS" w:hAnsi="RotisSansSerifCS"/>
    </w:rPr>
  </w:style>
  <w:style w:type="paragraph" w:styleId="Zkladntext2">
    <w:name w:val="Body Text 2"/>
    <w:basedOn w:val="Normln"/>
    <w:rsid w:val="00404B59"/>
    <w:pPr>
      <w:tabs>
        <w:tab w:val="left" w:pos="0"/>
      </w:tabs>
      <w:jc w:val="both"/>
    </w:pPr>
    <w:rPr>
      <w:color w:val="000000"/>
      <w:sz w:val="22"/>
    </w:rPr>
  </w:style>
  <w:style w:type="paragraph" w:styleId="Zkladntextodsazen2">
    <w:name w:val="Body Text Indent 2"/>
    <w:basedOn w:val="Normln"/>
    <w:rsid w:val="00404B59"/>
    <w:pPr>
      <w:ind w:left="360"/>
      <w:jc w:val="both"/>
    </w:pPr>
    <w:rPr>
      <w:sz w:val="24"/>
    </w:rPr>
  </w:style>
  <w:style w:type="paragraph" w:styleId="Zkladntextodsazen">
    <w:name w:val="Body Text Indent"/>
    <w:basedOn w:val="Normln"/>
    <w:rsid w:val="007463C9"/>
    <w:pPr>
      <w:spacing w:after="120"/>
      <w:ind w:left="283"/>
    </w:pPr>
  </w:style>
  <w:style w:type="paragraph" w:styleId="Zpat">
    <w:name w:val="footer"/>
    <w:basedOn w:val="Normln"/>
    <w:rsid w:val="00404B59"/>
    <w:pPr>
      <w:tabs>
        <w:tab w:val="center" w:pos="4536"/>
        <w:tab w:val="right" w:pos="9072"/>
      </w:tabs>
    </w:pPr>
  </w:style>
  <w:style w:type="character" w:styleId="slostrnky">
    <w:name w:val="page number"/>
    <w:basedOn w:val="Standardnpsmoodstavce"/>
    <w:rsid w:val="00404B59"/>
  </w:style>
  <w:style w:type="paragraph" w:styleId="Textbubliny">
    <w:name w:val="Balloon Text"/>
    <w:basedOn w:val="Normln"/>
    <w:semiHidden/>
    <w:rsid w:val="00404B59"/>
    <w:rPr>
      <w:rFonts w:ascii="Tahoma" w:hAnsi="Tahoma" w:cs="Tahoma"/>
      <w:sz w:val="16"/>
      <w:szCs w:val="16"/>
    </w:rPr>
  </w:style>
  <w:style w:type="paragraph" w:styleId="Zkladntextodsazen3">
    <w:name w:val="Body Text Indent 3"/>
    <w:basedOn w:val="Normln"/>
    <w:rsid w:val="00213B42"/>
    <w:pPr>
      <w:spacing w:after="120"/>
      <w:ind w:left="283"/>
    </w:pPr>
    <w:rPr>
      <w:sz w:val="16"/>
      <w:szCs w:val="16"/>
    </w:rPr>
  </w:style>
  <w:style w:type="character" w:styleId="Odkaznakoment">
    <w:name w:val="annotation reference"/>
    <w:semiHidden/>
    <w:rsid w:val="00033CF4"/>
    <w:rPr>
      <w:sz w:val="16"/>
      <w:szCs w:val="16"/>
    </w:rPr>
  </w:style>
  <w:style w:type="paragraph" w:styleId="Textkomente">
    <w:name w:val="annotation text"/>
    <w:basedOn w:val="Normln"/>
    <w:link w:val="TextkomenteChar"/>
    <w:semiHidden/>
    <w:rsid w:val="00033CF4"/>
    <w:pPr>
      <w:widowControl w:val="0"/>
      <w:spacing w:line="288" w:lineRule="auto"/>
    </w:pPr>
    <w:rPr>
      <w:lang w:val="nl-NL" w:eastAsia="nl-NL"/>
    </w:rPr>
  </w:style>
  <w:style w:type="paragraph" w:styleId="Pedmtkomente">
    <w:name w:val="annotation subject"/>
    <w:basedOn w:val="Textkomente"/>
    <w:next w:val="Textkomente"/>
    <w:link w:val="PedmtkomenteChar"/>
    <w:rsid w:val="00EE554C"/>
    <w:pPr>
      <w:widowControl/>
      <w:spacing w:line="240" w:lineRule="auto"/>
    </w:pPr>
  </w:style>
  <w:style w:type="character" w:customStyle="1" w:styleId="TextkomenteChar">
    <w:name w:val="Text komentáře Char"/>
    <w:link w:val="Textkomente"/>
    <w:semiHidden/>
    <w:rsid w:val="00EE554C"/>
    <w:rPr>
      <w:lang w:val="nl-NL" w:eastAsia="nl-NL"/>
    </w:rPr>
  </w:style>
  <w:style w:type="character" w:customStyle="1" w:styleId="PedmtkomenteChar">
    <w:name w:val="Předmět komentáře Char"/>
    <w:link w:val="Pedmtkomente"/>
    <w:rsid w:val="00EE554C"/>
    <w:rPr>
      <w:lang w:val="nl-NL" w:eastAsia="nl-NL"/>
    </w:rPr>
  </w:style>
  <w:style w:type="paragraph" w:customStyle="1" w:styleId="Odstavecseseznamem1">
    <w:name w:val="Odstavec se seznamem1"/>
    <w:basedOn w:val="Normln"/>
    <w:uiPriority w:val="99"/>
    <w:qFormat/>
    <w:rsid w:val="00EB0CF9"/>
    <w:pPr>
      <w:spacing w:after="200" w:line="276" w:lineRule="auto"/>
      <w:ind w:left="720"/>
    </w:pPr>
    <w:rPr>
      <w:rFonts w:ascii="Calibri" w:eastAsia="Calibri" w:hAnsi="Calibri"/>
      <w:sz w:val="22"/>
      <w:szCs w:val="22"/>
      <w:lang w:eastAsia="en-US"/>
    </w:rPr>
  </w:style>
  <w:style w:type="paragraph" w:customStyle="1" w:styleId="SMLOUVA2002">
    <w:name w:val="SMLOUVA 2002"/>
    <w:rsid w:val="00D64462"/>
    <w:pPr>
      <w:numPr>
        <w:numId w:val="4"/>
      </w:numPr>
      <w:jc w:val="both"/>
    </w:pPr>
    <w:rPr>
      <w:rFonts w:ascii="Arial" w:hAnsi="Arial"/>
    </w:rPr>
  </w:style>
  <w:style w:type="character" w:styleId="Siln">
    <w:name w:val="Strong"/>
    <w:uiPriority w:val="22"/>
    <w:qFormat/>
    <w:rsid w:val="00D833F2"/>
    <w:rPr>
      <w:b/>
      <w:bCs/>
    </w:rPr>
  </w:style>
  <w:style w:type="character" w:customStyle="1" w:styleId="CharChar1">
    <w:name w:val="Char Char1"/>
    <w:semiHidden/>
    <w:rsid w:val="0063127B"/>
    <w:rPr>
      <w:lang w:val="nl-NL" w:eastAsia="nl-NL"/>
    </w:rPr>
  </w:style>
  <w:style w:type="paragraph" w:styleId="Nzev">
    <w:name w:val="Title"/>
    <w:basedOn w:val="Normln"/>
    <w:link w:val="NzevChar"/>
    <w:qFormat/>
    <w:rsid w:val="008B3CE4"/>
    <w:pPr>
      <w:jc w:val="center"/>
    </w:pPr>
    <w:rPr>
      <w:b/>
    </w:rPr>
  </w:style>
  <w:style w:type="character" w:customStyle="1" w:styleId="NzevChar">
    <w:name w:val="Název Char"/>
    <w:link w:val="Nzev"/>
    <w:rsid w:val="008B3CE4"/>
    <w:rPr>
      <w:b/>
    </w:rPr>
  </w:style>
  <w:style w:type="character" w:customStyle="1" w:styleId="Nadpis1Char">
    <w:name w:val="Nadpis 1 Char"/>
    <w:link w:val="Nadpis1"/>
    <w:rsid w:val="008B3CE4"/>
    <w:rPr>
      <w:rFonts w:ascii="Calibri" w:eastAsia="Times New Roman" w:hAnsi="Calibri" w:cs="Times New Roman"/>
      <w:b/>
      <w:bCs/>
      <w:kern w:val="32"/>
      <w:sz w:val="32"/>
      <w:szCs w:val="32"/>
    </w:rPr>
  </w:style>
  <w:style w:type="character" w:styleId="Zdraznn">
    <w:name w:val="Emphasis"/>
    <w:uiPriority w:val="20"/>
    <w:qFormat/>
    <w:rsid w:val="00B87418"/>
    <w:rPr>
      <w:b/>
      <w:bCs/>
      <w:i w:val="0"/>
      <w:iCs w:val="0"/>
    </w:rPr>
  </w:style>
  <w:style w:type="paragraph" w:styleId="Obsah1">
    <w:name w:val="toc 1"/>
    <w:basedOn w:val="Normln"/>
    <w:next w:val="Normln"/>
    <w:autoRedefine/>
    <w:uiPriority w:val="39"/>
    <w:rsid w:val="00091B86"/>
    <w:pPr>
      <w:tabs>
        <w:tab w:val="right" w:leader="dot" w:pos="10139"/>
      </w:tabs>
    </w:pPr>
  </w:style>
  <w:style w:type="character" w:styleId="Hypertextovodkaz">
    <w:name w:val="Hyperlink"/>
    <w:rsid w:val="00F85A4D"/>
    <w:rPr>
      <w:color w:val="0000FF"/>
      <w:u w:val="single"/>
    </w:rPr>
  </w:style>
  <w:style w:type="paragraph" w:customStyle="1" w:styleId="Bodytextnumbering">
    <w:name w:val="Body text numbering"/>
    <w:basedOn w:val="Zkladntext"/>
    <w:autoRedefine/>
    <w:rsid w:val="00085F93"/>
    <w:pPr>
      <w:numPr>
        <w:ilvl w:val="1"/>
        <w:numId w:val="9"/>
      </w:numPr>
      <w:spacing w:before="120" w:line="240" w:lineRule="auto"/>
      <w:jc w:val="left"/>
    </w:pPr>
    <w:rPr>
      <w:rFonts w:ascii="Times New Roman" w:eastAsia="MS Mincho" w:hAnsi="Times New Roman"/>
      <w:sz w:val="20"/>
      <w:u w:val="none"/>
      <w:lang w:eastAsia="en-US"/>
    </w:rPr>
  </w:style>
  <w:style w:type="paragraph" w:customStyle="1" w:styleId="BulletNumbering">
    <w:name w:val="Bullet Numbering"/>
    <w:autoRedefine/>
    <w:rsid w:val="00085F93"/>
    <w:pPr>
      <w:numPr>
        <w:ilvl w:val="2"/>
        <w:numId w:val="9"/>
      </w:numPr>
      <w:tabs>
        <w:tab w:val="left" w:pos="1560"/>
      </w:tabs>
      <w:spacing w:before="80"/>
      <w:outlineLvl w:val="0"/>
    </w:pPr>
    <w:rPr>
      <w:lang w:eastAsia="en-US"/>
    </w:rPr>
  </w:style>
  <w:style w:type="character" w:customStyle="1" w:styleId="platne1">
    <w:name w:val="platne1"/>
    <w:basedOn w:val="Standardnpsmoodstavce"/>
    <w:rsid w:val="002530A8"/>
  </w:style>
  <w:style w:type="paragraph" w:customStyle="1" w:styleId="Revize1">
    <w:name w:val="Revize1"/>
    <w:hidden/>
    <w:uiPriority w:val="99"/>
    <w:semiHidden/>
    <w:rsid w:val="006D1BE2"/>
  </w:style>
  <w:style w:type="table" w:styleId="Mkatabulky">
    <w:name w:val="Table Grid"/>
    <w:basedOn w:val="Normlntabulka"/>
    <w:rsid w:val="00BF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90756B"/>
  </w:style>
  <w:style w:type="character" w:customStyle="1" w:styleId="Nadpis2Char">
    <w:name w:val="Nadpis 2 Char"/>
    <w:link w:val="Nadpis2"/>
    <w:semiHidden/>
    <w:rsid w:val="001A4900"/>
    <w:rPr>
      <w:rFonts w:ascii="Cambria" w:eastAsia="Times New Roman" w:hAnsi="Cambria" w:cs="Times New Roman"/>
      <w:b/>
      <w:bCs/>
      <w:i/>
      <w:iCs/>
      <w:sz w:val="28"/>
      <w:szCs w:val="28"/>
    </w:rPr>
  </w:style>
  <w:style w:type="paragraph" w:styleId="Odstavecseseznamem">
    <w:name w:val="List Paragraph"/>
    <w:basedOn w:val="Normln"/>
    <w:uiPriority w:val="34"/>
    <w:qFormat/>
    <w:rsid w:val="00D267B5"/>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E2197B"/>
  </w:style>
  <w:style w:type="paragraph" w:styleId="Bezmezer">
    <w:name w:val="No Spacing"/>
    <w:uiPriority w:val="1"/>
    <w:qFormat/>
    <w:rsid w:val="00691243"/>
    <w:rPr>
      <w:rFonts w:ascii="Calibri" w:eastAsia="Calibri" w:hAnsi="Calibri"/>
      <w:sz w:val="22"/>
      <w:szCs w:val="22"/>
      <w:lang w:eastAsia="en-US"/>
    </w:rPr>
  </w:style>
  <w:style w:type="character" w:styleId="Znakapoznpodarou">
    <w:name w:val="footnote reference"/>
    <w:basedOn w:val="Standardnpsmoodstavce"/>
    <w:semiHidden/>
    <w:unhideWhenUsed/>
    <w:rsid w:val="00BA618F"/>
    <w:rPr>
      <w:vertAlign w:val="superscript"/>
    </w:rPr>
  </w:style>
  <w:style w:type="paragraph" w:customStyle="1" w:styleId="Normln1">
    <w:name w:val="Normální1"/>
    <w:basedOn w:val="Normln"/>
    <w:rsid w:val="00FC5D03"/>
    <w:pPr>
      <w:widowControl w:val="0"/>
    </w:pPr>
  </w:style>
  <w:style w:type="paragraph" w:customStyle="1" w:styleId="Odstavecseseznamem2">
    <w:name w:val="Odstavec se seznamem2"/>
    <w:basedOn w:val="Normln"/>
    <w:qFormat/>
    <w:rsid w:val="00873549"/>
    <w:pPr>
      <w:ind w:left="720"/>
      <w:contextualSpacing/>
    </w:pPr>
    <w:rPr>
      <w:sz w:val="24"/>
      <w:szCs w:val="24"/>
      <w:lang w:val="en-US"/>
    </w:rPr>
  </w:style>
  <w:style w:type="paragraph" w:customStyle="1" w:styleId="dka">
    <w:name w:val="Řádka"/>
    <w:rsid w:val="00C01406"/>
    <w:pPr>
      <w:widowControl w:val="0"/>
      <w:autoSpaceDE w:val="0"/>
      <w:autoSpaceDN w:val="0"/>
      <w:adjustRightInd w:val="0"/>
    </w:pPr>
    <w:rPr>
      <w:rFonts w:ascii="TimesE" w:hAnsi="TimesE" w:cs="Times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2237">
      <w:bodyDiv w:val="1"/>
      <w:marLeft w:val="0"/>
      <w:marRight w:val="0"/>
      <w:marTop w:val="0"/>
      <w:marBottom w:val="0"/>
      <w:divBdr>
        <w:top w:val="none" w:sz="0" w:space="0" w:color="auto"/>
        <w:left w:val="none" w:sz="0" w:space="0" w:color="auto"/>
        <w:bottom w:val="none" w:sz="0" w:space="0" w:color="auto"/>
        <w:right w:val="none" w:sz="0" w:space="0" w:color="auto"/>
      </w:divBdr>
    </w:div>
    <w:div w:id="355229466">
      <w:bodyDiv w:val="1"/>
      <w:marLeft w:val="0"/>
      <w:marRight w:val="0"/>
      <w:marTop w:val="0"/>
      <w:marBottom w:val="0"/>
      <w:divBdr>
        <w:top w:val="none" w:sz="0" w:space="0" w:color="auto"/>
        <w:left w:val="none" w:sz="0" w:space="0" w:color="auto"/>
        <w:bottom w:val="none" w:sz="0" w:space="0" w:color="auto"/>
        <w:right w:val="none" w:sz="0" w:space="0" w:color="auto"/>
      </w:divBdr>
      <w:divsChild>
        <w:div w:id="57364120">
          <w:marLeft w:val="0"/>
          <w:marRight w:val="0"/>
          <w:marTop w:val="0"/>
          <w:marBottom w:val="0"/>
          <w:divBdr>
            <w:top w:val="none" w:sz="0" w:space="0" w:color="auto"/>
            <w:left w:val="none" w:sz="0" w:space="0" w:color="auto"/>
            <w:bottom w:val="none" w:sz="0" w:space="0" w:color="auto"/>
            <w:right w:val="none" w:sz="0" w:space="0" w:color="auto"/>
          </w:divBdr>
        </w:div>
      </w:divsChild>
    </w:div>
    <w:div w:id="515537021">
      <w:bodyDiv w:val="1"/>
      <w:marLeft w:val="0"/>
      <w:marRight w:val="0"/>
      <w:marTop w:val="0"/>
      <w:marBottom w:val="0"/>
      <w:divBdr>
        <w:top w:val="none" w:sz="0" w:space="0" w:color="auto"/>
        <w:left w:val="none" w:sz="0" w:space="0" w:color="auto"/>
        <w:bottom w:val="none" w:sz="0" w:space="0" w:color="auto"/>
        <w:right w:val="none" w:sz="0" w:space="0" w:color="auto"/>
      </w:divBdr>
      <w:divsChild>
        <w:div w:id="1436247775">
          <w:marLeft w:val="0"/>
          <w:marRight w:val="0"/>
          <w:marTop w:val="0"/>
          <w:marBottom w:val="0"/>
          <w:divBdr>
            <w:top w:val="none" w:sz="0" w:space="0" w:color="auto"/>
            <w:left w:val="none" w:sz="0" w:space="0" w:color="auto"/>
            <w:bottom w:val="none" w:sz="0" w:space="0" w:color="auto"/>
            <w:right w:val="none" w:sz="0" w:space="0" w:color="auto"/>
          </w:divBdr>
        </w:div>
      </w:divsChild>
    </w:div>
    <w:div w:id="643779465">
      <w:bodyDiv w:val="1"/>
      <w:marLeft w:val="0"/>
      <w:marRight w:val="0"/>
      <w:marTop w:val="0"/>
      <w:marBottom w:val="0"/>
      <w:divBdr>
        <w:top w:val="none" w:sz="0" w:space="0" w:color="auto"/>
        <w:left w:val="none" w:sz="0" w:space="0" w:color="auto"/>
        <w:bottom w:val="none" w:sz="0" w:space="0" w:color="auto"/>
        <w:right w:val="none" w:sz="0" w:space="0" w:color="auto"/>
      </w:divBdr>
    </w:div>
    <w:div w:id="1194419693">
      <w:bodyDiv w:val="1"/>
      <w:marLeft w:val="0"/>
      <w:marRight w:val="0"/>
      <w:marTop w:val="0"/>
      <w:marBottom w:val="0"/>
      <w:divBdr>
        <w:top w:val="none" w:sz="0" w:space="0" w:color="auto"/>
        <w:left w:val="none" w:sz="0" w:space="0" w:color="auto"/>
        <w:bottom w:val="none" w:sz="0" w:space="0" w:color="auto"/>
        <w:right w:val="none" w:sz="0" w:space="0" w:color="auto"/>
      </w:divBdr>
    </w:div>
    <w:div w:id="1763602798">
      <w:bodyDiv w:val="1"/>
      <w:marLeft w:val="0"/>
      <w:marRight w:val="0"/>
      <w:marTop w:val="0"/>
      <w:marBottom w:val="0"/>
      <w:divBdr>
        <w:top w:val="none" w:sz="0" w:space="0" w:color="auto"/>
        <w:left w:val="none" w:sz="0" w:space="0" w:color="auto"/>
        <w:bottom w:val="none" w:sz="0" w:space="0" w:color="auto"/>
        <w:right w:val="none" w:sz="0" w:space="0" w:color="auto"/>
      </w:divBdr>
    </w:div>
    <w:div w:id="1859928830">
      <w:bodyDiv w:val="1"/>
      <w:marLeft w:val="0"/>
      <w:marRight w:val="0"/>
      <w:marTop w:val="0"/>
      <w:marBottom w:val="0"/>
      <w:divBdr>
        <w:top w:val="none" w:sz="0" w:space="0" w:color="auto"/>
        <w:left w:val="none" w:sz="0" w:space="0" w:color="auto"/>
        <w:bottom w:val="none" w:sz="0" w:space="0" w:color="auto"/>
        <w:right w:val="none" w:sz="0" w:space="0" w:color="auto"/>
      </w:divBdr>
      <w:divsChild>
        <w:div w:id="678700007">
          <w:marLeft w:val="0"/>
          <w:marRight w:val="0"/>
          <w:marTop w:val="0"/>
          <w:marBottom w:val="0"/>
          <w:divBdr>
            <w:top w:val="none" w:sz="0" w:space="0" w:color="auto"/>
            <w:left w:val="none" w:sz="0" w:space="0" w:color="auto"/>
            <w:bottom w:val="none" w:sz="0" w:space="0" w:color="auto"/>
            <w:right w:val="none" w:sz="0" w:space="0" w:color="auto"/>
          </w:divBdr>
        </w:div>
      </w:divsChild>
    </w:div>
    <w:div w:id="2082677554">
      <w:bodyDiv w:val="1"/>
      <w:marLeft w:val="0"/>
      <w:marRight w:val="0"/>
      <w:marTop w:val="0"/>
      <w:marBottom w:val="0"/>
      <w:divBdr>
        <w:top w:val="none" w:sz="0" w:space="0" w:color="auto"/>
        <w:left w:val="none" w:sz="0" w:space="0" w:color="auto"/>
        <w:bottom w:val="none" w:sz="0" w:space="0" w:color="auto"/>
        <w:right w:val="none" w:sz="0" w:space="0" w:color="auto"/>
      </w:divBdr>
      <w:divsChild>
        <w:div w:id="140008174">
          <w:marLeft w:val="0"/>
          <w:marRight w:val="0"/>
          <w:marTop w:val="0"/>
          <w:marBottom w:val="0"/>
          <w:divBdr>
            <w:top w:val="none" w:sz="0" w:space="0" w:color="auto"/>
            <w:left w:val="none" w:sz="0" w:space="0" w:color="auto"/>
            <w:bottom w:val="none" w:sz="0" w:space="0" w:color="auto"/>
            <w:right w:val="none" w:sz="0" w:space="0" w:color="auto"/>
          </w:divBdr>
        </w:div>
        <w:div w:id="106779573">
          <w:marLeft w:val="0"/>
          <w:marRight w:val="0"/>
          <w:marTop w:val="0"/>
          <w:marBottom w:val="0"/>
          <w:divBdr>
            <w:top w:val="none" w:sz="0" w:space="0" w:color="auto"/>
            <w:left w:val="none" w:sz="0" w:space="0" w:color="auto"/>
            <w:bottom w:val="none" w:sz="0" w:space="0" w:color="auto"/>
            <w:right w:val="none" w:sz="0" w:space="0" w:color="auto"/>
          </w:divBdr>
        </w:div>
        <w:div w:id="1669599295">
          <w:marLeft w:val="0"/>
          <w:marRight w:val="0"/>
          <w:marTop w:val="0"/>
          <w:marBottom w:val="0"/>
          <w:divBdr>
            <w:top w:val="none" w:sz="0" w:space="0" w:color="auto"/>
            <w:left w:val="none" w:sz="0" w:space="0" w:color="auto"/>
            <w:bottom w:val="none" w:sz="0" w:space="0" w:color="auto"/>
            <w:right w:val="none" w:sz="0" w:space="0" w:color="auto"/>
          </w:divBdr>
        </w:div>
        <w:div w:id="1421103781">
          <w:marLeft w:val="0"/>
          <w:marRight w:val="0"/>
          <w:marTop w:val="0"/>
          <w:marBottom w:val="0"/>
          <w:divBdr>
            <w:top w:val="none" w:sz="0" w:space="0" w:color="auto"/>
            <w:left w:val="none" w:sz="0" w:space="0" w:color="auto"/>
            <w:bottom w:val="none" w:sz="0" w:space="0" w:color="auto"/>
            <w:right w:val="none" w:sz="0" w:space="0" w:color="auto"/>
          </w:divBdr>
        </w:div>
        <w:div w:id="463698707">
          <w:marLeft w:val="0"/>
          <w:marRight w:val="0"/>
          <w:marTop w:val="0"/>
          <w:marBottom w:val="0"/>
          <w:divBdr>
            <w:top w:val="none" w:sz="0" w:space="0" w:color="auto"/>
            <w:left w:val="none" w:sz="0" w:space="0" w:color="auto"/>
            <w:bottom w:val="none" w:sz="0" w:space="0" w:color="auto"/>
            <w:right w:val="none" w:sz="0" w:space="0" w:color="auto"/>
          </w:divBdr>
        </w:div>
        <w:div w:id="1073359094">
          <w:marLeft w:val="0"/>
          <w:marRight w:val="0"/>
          <w:marTop w:val="0"/>
          <w:marBottom w:val="0"/>
          <w:divBdr>
            <w:top w:val="none" w:sz="0" w:space="0" w:color="auto"/>
            <w:left w:val="none" w:sz="0" w:space="0" w:color="auto"/>
            <w:bottom w:val="none" w:sz="0" w:space="0" w:color="auto"/>
            <w:right w:val="none" w:sz="0" w:space="0" w:color="auto"/>
          </w:divBdr>
        </w:div>
        <w:div w:id="6446224">
          <w:marLeft w:val="0"/>
          <w:marRight w:val="0"/>
          <w:marTop w:val="0"/>
          <w:marBottom w:val="0"/>
          <w:divBdr>
            <w:top w:val="none" w:sz="0" w:space="0" w:color="auto"/>
            <w:left w:val="none" w:sz="0" w:space="0" w:color="auto"/>
            <w:bottom w:val="none" w:sz="0" w:space="0" w:color="auto"/>
            <w:right w:val="none" w:sz="0" w:space="0" w:color="auto"/>
          </w:divBdr>
        </w:div>
        <w:div w:id="437217438">
          <w:marLeft w:val="0"/>
          <w:marRight w:val="0"/>
          <w:marTop w:val="0"/>
          <w:marBottom w:val="0"/>
          <w:divBdr>
            <w:top w:val="none" w:sz="0" w:space="0" w:color="auto"/>
            <w:left w:val="none" w:sz="0" w:space="0" w:color="auto"/>
            <w:bottom w:val="none" w:sz="0" w:space="0" w:color="auto"/>
            <w:right w:val="none" w:sz="0" w:space="0" w:color="auto"/>
          </w:divBdr>
        </w:div>
        <w:div w:id="444234166">
          <w:marLeft w:val="0"/>
          <w:marRight w:val="0"/>
          <w:marTop w:val="0"/>
          <w:marBottom w:val="0"/>
          <w:divBdr>
            <w:top w:val="none" w:sz="0" w:space="0" w:color="auto"/>
            <w:left w:val="none" w:sz="0" w:space="0" w:color="auto"/>
            <w:bottom w:val="none" w:sz="0" w:space="0" w:color="auto"/>
            <w:right w:val="none" w:sz="0" w:space="0" w:color="auto"/>
          </w:divBdr>
        </w:div>
        <w:div w:id="1749958159">
          <w:marLeft w:val="0"/>
          <w:marRight w:val="0"/>
          <w:marTop w:val="0"/>
          <w:marBottom w:val="0"/>
          <w:divBdr>
            <w:top w:val="none" w:sz="0" w:space="0" w:color="auto"/>
            <w:left w:val="none" w:sz="0" w:space="0" w:color="auto"/>
            <w:bottom w:val="none" w:sz="0" w:space="0" w:color="auto"/>
            <w:right w:val="none" w:sz="0" w:space="0" w:color="auto"/>
          </w:divBdr>
        </w:div>
        <w:div w:id="1472093801">
          <w:marLeft w:val="0"/>
          <w:marRight w:val="0"/>
          <w:marTop w:val="0"/>
          <w:marBottom w:val="0"/>
          <w:divBdr>
            <w:top w:val="none" w:sz="0" w:space="0" w:color="auto"/>
            <w:left w:val="none" w:sz="0" w:space="0" w:color="auto"/>
            <w:bottom w:val="none" w:sz="0" w:space="0" w:color="auto"/>
            <w:right w:val="none" w:sz="0" w:space="0" w:color="auto"/>
          </w:divBdr>
        </w:div>
        <w:div w:id="1965036143">
          <w:marLeft w:val="0"/>
          <w:marRight w:val="0"/>
          <w:marTop w:val="0"/>
          <w:marBottom w:val="0"/>
          <w:divBdr>
            <w:top w:val="none" w:sz="0" w:space="0" w:color="auto"/>
            <w:left w:val="none" w:sz="0" w:space="0" w:color="auto"/>
            <w:bottom w:val="none" w:sz="0" w:space="0" w:color="auto"/>
            <w:right w:val="none" w:sz="0" w:space="0" w:color="auto"/>
          </w:divBdr>
        </w:div>
        <w:div w:id="1178428329">
          <w:marLeft w:val="0"/>
          <w:marRight w:val="0"/>
          <w:marTop w:val="0"/>
          <w:marBottom w:val="0"/>
          <w:divBdr>
            <w:top w:val="none" w:sz="0" w:space="0" w:color="auto"/>
            <w:left w:val="none" w:sz="0" w:space="0" w:color="auto"/>
            <w:bottom w:val="none" w:sz="0" w:space="0" w:color="auto"/>
            <w:right w:val="none" w:sz="0" w:space="0" w:color="auto"/>
          </w:divBdr>
        </w:div>
        <w:div w:id="1977182179">
          <w:marLeft w:val="0"/>
          <w:marRight w:val="0"/>
          <w:marTop w:val="0"/>
          <w:marBottom w:val="0"/>
          <w:divBdr>
            <w:top w:val="none" w:sz="0" w:space="0" w:color="auto"/>
            <w:left w:val="none" w:sz="0" w:space="0" w:color="auto"/>
            <w:bottom w:val="none" w:sz="0" w:space="0" w:color="auto"/>
            <w:right w:val="none" w:sz="0" w:space="0" w:color="auto"/>
          </w:divBdr>
        </w:div>
        <w:div w:id="635909880">
          <w:marLeft w:val="0"/>
          <w:marRight w:val="0"/>
          <w:marTop w:val="0"/>
          <w:marBottom w:val="0"/>
          <w:divBdr>
            <w:top w:val="none" w:sz="0" w:space="0" w:color="auto"/>
            <w:left w:val="none" w:sz="0" w:space="0" w:color="auto"/>
            <w:bottom w:val="none" w:sz="0" w:space="0" w:color="auto"/>
            <w:right w:val="none" w:sz="0" w:space="0" w:color="auto"/>
          </w:divBdr>
        </w:div>
        <w:div w:id="1389692051">
          <w:marLeft w:val="0"/>
          <w:marRight w:val="0"/>
          <w:marTop w:val="0"/>
          <w:marBottom w:val="0"/>
          <w:divBdr>
            <w:top w:val="none" w:sz="0" w:space="0" w:color="auto"/>
            <w:left w:val="none" w:sz="0" w:space="0" w:color="auto"/>
            <w:bottom w:val="none" w:sz="0" w:space="0" w:color="auto"/>
            <w:right w:val="none" w:sz="0" w:space="0" w:color="auto"/>
          </w:divBdr>
        </w:div>
        <w:div w:id="2056465237">
          <w:marLeft w:val="0"/>
          <w:marRight w:val="0"/>
          <w:marTop w:val="0"/>
          <w:marBottom w:val="0"/>
          <w:divBdr>
            <w:top w:val="none" w:sz="0" w:space="0" w:color="auto"/>
            <w:left w:val="none" w:sz="0" w:space="0" w:color="auto"/>
            <w:bottom w:val="none" w:sz="0" w:space="0" w:color="auto"/>
            <w:right w:val="none" w:sz="0" w:space="0" w:color="auto"/>
          </w:divBdr>
        </w:div>
        <w:div w:id="1720088077">
          <w:marLeft w:val="0"/>
          <w:marRight w:val="0"/>
          <w:marTop w:val="0"/>
          <w:marBottom w:val="0"/>
          <w:divBdr>
            <w:top w:val="none" w:sz="0" w:space="0" w:color="auto"/>
            <w:left w:val="none" w:sz="0" w:space="0" w:color="auto"/>
            <w:bottom w:val="none" w:sz="0" w:space="0" w:color="auto"/>
            <w:right w:val="none" w:sz="0" w:space="0" w:color="auto"/>
          </w:divBdr>
        </w:div>
        <w:div w:id="1492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uker-sro.cz/servis-a-podpora-formul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bruk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chod@bruker.com" TargetMode="External"/><Relationship Id="rId4" Type="http://schemas.openxmlformats.org/officeDocument/2006/relationships/settings" Target="settings.xml"/><Relationship Id="rId9" Type="http://schemas.openxmlformats.org/officeDocument/2006/relationships/hyperlink" Target="mailto:servis@bruk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DC01-CA4B-468A-BF89-6F6938D2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4523</Words>
  <Characters>26691</Characters>
  <Application>Microsoft Office Word</Application>
  <DocSecurity>0</DocSecurity>
  <Lines>222</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Advokátní kancelář Helbichová, Spitzová, Stejskalová</Company>
  <LinksUpToDate>false</LinksUpToDate>
  <CharactersWithSpaces>31152</CharactersWithSpaces>
  <SharedDoc>false</SharedDoc>
  <HLinks>
    <vt:vector size="6" baseType="variant">
      <vt:variant>
        <vt:i4>6094900</vt:i4>
      </vt:variant>
      <vt:variant>
        <vt:i4>0</vt:i4>
      </vt:variant>
      <vt:variant>
        <vt:i4>0</vt:i4>
      </vt:variant>
      <vt:variant>
        <vt:i4>5</vt:i4>
      </vt:variant>
      <vt:variant>
        <vt:lpwstr>mailto:sklenar@envitec-biogas.cz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dc:creator>
  <cp:lastModifiedBy>Čudová Lucie</cp:lastModifiedBy>
  <cp:revision>3</cp:revision>
  <cp:lastPrinted>2019-01-16T15:10:00Z</cp:lastPrinted>
  <dcterms:created xsi:type="dcterms:W3CDTF">2020-12-16T16:34:00Z</dcterms:created>
  <dcterms:modified xsi:type="dcterms:W3CDTF">2020-12-16T16:35:00Z</dcterms:modified>
</cp:coreProperties>
</file>