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EF" w:rsidRPr="00471F21" w:rsidRDefault="00CA44E9" w:rsidP="000A135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471F21">
        <w:rPr>
          <w:rFonts w:ascii="Arial" w:hAnsi="Arial" w:cs="Arial"/>
          <w:b/>
          <w:bCs/>
          <w:sz w:val="28"/>
          <w:szCs w:val="28"/>
        </w:rPr>
        <w:t>Rá</w:t>
      </w:r>
      <w:r w:rsidR="00F05D43" w:rsidRPr="00471F21">
        <w:rPr>
          <w:rFonts w:ascii="Arial" w:hAnsi="Arial" w:cs="Arial"/>
          <w:b/>
          <w:bCs/>
          <w:sz w:val="28"/>
          <w:szCs w:val="28"/>
        </w:rPr>
        <w:t xml:space="preserve">mcová smlouva o </w:t>
      </w:r>
      <w:r w:rsidR="00D05804" w:rsidRPr="00471F21">
        <w:rPr>
          <w:rFonts w:ascii="Arial" w:hAnsi="Arial" w:cs="Arial"/>
          <w:b/>
          <w:bCs/>
          <w:sz w:val="28"/>
          <w:szCs w:val="28"/>
        </w:rPr>
        <w:t xml:space="preserve">provádění </w:t>
      </w:r>
      <w:r w:rsidR="007E4F7C" w:rsidRPr="00471F21">
        <w:rPr>
          <w:rFonts w:ascii="Arial" w:hAnsi="Arial" w:cs="Arial"/>
          <w:b/>
          <w:bCs/>
          <w:sz w:val="28"/>
          <w:szCs w:val="28"/>
        </w:rPr>
        <w:t>grafických</w:t>
      </w:r>
      <w:r w:rsidR="00D05804" w:rsidRPr="00471F21">
        <w:rPr>
          <w:rFonts w:ascii="Arial" w:hAnsi="Arial" w:cs="Arial"/>
          <w:b/>
          <w:bCs/>
          <w:sz w:val="28"/>
          <w:szCs w:val="28"/>
        </w:rPr>
        <w:t xml:space="preserve"> prací</w:t>
      </w:r>
    </w:p>
    <w:p w:rsidR="00AC40EF" w:rsidRDefault="00AC40EF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:rsidR="00D05804" w:rsidRPr="000A1355" w:rsidRDefault="00D05804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:rsidR="007E4F7C" w:rsidRPr="00471F21" w:rsidRDefault="007E4F7C" w:rsidP="00471F21">
      <w:pPr>
        <w:pStyle w:val="Zkladntext"/>
        <w:tabs>
          <w:tab w:val="left" w:pos="1418"/>
          <w:tab w:val="left" w:pos="2552"/>
        </w:tabs>
        <w:spacing w:line="276" w:lineRule="auto"/>
        <w:ind w:left="1418" w:hanging="1418"/>
        <w:jc w:val="left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b/>
          <w:sz w:val="20"/>
          <w:szCs w:val="20"/>
          <w:u w:val="single"/>
        </w:rPr>
        <w:t>Objednatel:</w:t>
      </w:r>
      <w:r w:rsidRPr="00471F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1F21">
        <w:rPr>
          <w:rFonts w:ascii="Arial" w:hAnsi="Arial" w:cs="Arial"/>
          <w:b/>
          <w:bCs/>
          <w:sz w:val="20"/>
          <w:szCs w:val="20"/>
        </w:rPr>
        <w:tab/>
      </w:r>
      <w:r w:rsidRPr="00471F21">
        <w:rPr>
          <w:rFonts w:ascii="Arial" w:hAnsi="Arial" w:cs="Arial"/>
          <w:b/>
          <w:sz w:val="20"/>
          <w:szCs w:val="20"/>
        </w:rPr>
        <w:t>Agentura pro regionální rozvoj, a.s.</w:t>
      </w:r>
      <w:r w:rsidRPr="00471F21">
        <w:rPr>
          <w:rFonts w:ascii="Arial" w:hAnsi="Arial" w:cs="Arial"/>
          <w:b/>
          <w:sz w:val="20"/>
          <w:szCs w:val="20"/>
        </w:rPr>
        <w:br/>
      </w:r>
      <w:r w:rsidRPr="00471F21">
        <w:rPr>
          <w:rFonts w:ascii="Arial" w:hAnsi="Arial" w:cs="Arial"/>
          <w:sz w:val="20"/>
          <w:szCs w:val="20"/>
        </w:rPr>
        <w:t xml:space="preserve">se sídlem Ostrava, Na Jízdárně 7, </w:t>
      </w:r>
      <w:proofErr w:type="gramStart"/>
      <w:r w:rsidRPr="00471F21">
        <w:rPr>
          <w:rFonts w:ascii="Arial" w:hAnsi="Arial" w:cs="Arial"/>
          <w:sz w:val="20"/>
          <w:szCs w:val="20"/>
        </w:rPr>
        <w:t>č.p.</w:t>
      </w:r>
      <w:proofErr w:type="gramEnd"/>
      <w:r w:rsidRPr="00471F21">
        <w:rPr>
          <w:rFonts w:ascii="Arial" w:hAnsi="Arial" w:cs="Arial"/>
          <w:sz w:val="20"/>
          <w:szCs w:val="20"/>
        </w:rPr>
        <w:t xml:space="preserve"> 1245, PSČ 702 00</w:t>
      </w:r>
      <w:r w:rsidRPr="00471F21">
        <w:rPr>
          <w:rFonts w:ascii="Arial" w:hAnsi="Arial" w:cs="Arial"/>
          <w:sz w:val="20"/>
          <w:szCs w:val="20"/>
        </w:rPr>
        <w:br/>
      </w:r>
      <w:r w:rsidRPr="00471F21">
        <w:rPr>
          <w:rStyle w:val="platne1"/>
          <w:rFonts w:ascii="Arial" w:hAnsi="Arial" w:cs="Arial"/>
          <w:sz w:val="20"/>
          <w:szCs w:val="20"/>
        </w:rPr>
        <w:t xml:space="preserve">IČO: </w:t>
      </w:r>
      <w:r w:rsidRPr="00471F21">
        <w:rPr>
          <w:rFonts w:ascii="Arial" w:hAnsi="Arial" w:cs="Arial"/>
          <w:sz w:val="20"/>
          <w:szCs w:val="20"/>
        </w:rPr>
        <w:t>47673168</w:t>
      </w:r>
      <w:r w:rsidRPr="00471F21">
        <w:rPr>
          <w:rStyle w:val="platne1"/>
          <w:rFonts w:ascii="Arial" w:hAnsi="Arial" w:cs="Arial"/>
          <w:sz w:val="20"/>
          <w:szCs w:val="20"/>
        </w:rPr>
        <w:t>, DIČ: CZ</w:t>
      </w:r>
      <w:r w:rsidRPr="00471F21">
        <w:rPr>
          <w:rFonts w:ascii="Arial" w:hAnsi="Arial" w:cs="Arial"/>
          <w:sz w:val="20"/>
          <w:szCs w:val="20"/>
        </w:rPr>
        <w:t>47673168</w:t>
      </w:r>
      <w:r w:rsidR="00054F7E" w:rsidRPr="00471F21">
        <w:rPr>
          <w:rFonts w:ascii="Arial" w:hAnsi="Arial" w:cs="Arial"/>
          <w:sz w:val="20"/>
          <w:szCs w:val="20"/>
        </w:rPr>
        <w:t xml:space="preserve">, </w:t>
      </w:r>
      <w:r w:rsidRPr="00471F21">
        <w:rPr>
          <w:rFonts w:ascii="Arial" w:hAnsi="Arial" w:cs="Arial"/>
          <w:sz w:val="20"/>
          <w:szCs w:val="20"/>
        </w:rPr>
        <w:t>společnost zapsána v OR KS v Ostravě – oddíl B, vložka 609</w:t>
      </w:r>
      <w:r w:rsidRPr="00471F21">
        <w:rPr>
          <w:rFonts w:ascii="Arial" w:hAnsi="Arial" w:cs="Arial"/>
          <w:sz w:val="20"/>
          <w:szCs w:val="20"/>
        </w:rPr>
        <w:br/>
      </w:r>
      <w:r w:rsidRPr="00471F21">
        <w:rPr>
          <w:rStyle w:val="platne1"/>
          <w:rFonts w:ascii="Arial" w:hAnsi="Arial" w:cs="Arial"/>
          <w:sz w:val="20"/>
          <w:szCs w:val="20"/>
        </w:rPr>
        <w:t xml:space="preserve">zastoupen: </w:t>
      </w:r>
      <w:r w:rsidRPr="00471F21">
        <w:rPr>
          <w:rStyle w:val="platne1"/>
          <w:rFonts w:ascii="Arial" w:hAnsi="Arial" w:cs="Arial"/>
          <w:sz w:val="20"/>
          <w:szCs w:val="20"/>
        </w:rPr>
        <w:tab/>
      </w:r>
      <w:r w:rsidRPr="00471F21">
        <w:rPr>
          <w:rFonts w:ascii="Arial" w:hAnsi="Arial" w:cs="Arial"/>
          <w:sz w:val="20"/>
          <w:szCs w:val="20"/>
        </w:rPr>
        <w:t xml:space="preserve">Ing. Petrou </w:t>
      </w:r>
      <w:proofErr w:type="spellStart"/>
      <w:r w:rsidRPr="00471F21">
        <w:rPr>
          <w:rFonts w:ascii="Arial" w:hAnsi="Arial" w:cs="Arial"/>
          <w:sz w:val="20"/>
          <w:szCs w:val="20"/>
        </w:rPr>
        <w:t>Chovaniokovou</w:t>
      </w:r>
      <w:proofErr w:type="spellEnd"/>
      <w:r w:rsidRPr="00471F21">
        <w:rPr>
          <w:rFonts w:ascii="Arial" w:hAnsi="Arial" w:cs="Arial"/>
          <w:sz w:val="20"/>
          <w:szCs w:val="20"/>
        </w:rPr>
        <w:t>,</w:t>
      </w:r>
      <w:r w:rsidR="00706535" w:rsidRPr="00471F21">
        <w:rPr>
          <w:rFonts w:ascii="Arial" w:hAnsi="Arial" w:cs="Arial"/>
          <w:sz w:val="20"/>
          <w:szCs w:val="20"/>
        </w:rPr>
        <w:t xml:space="preserve"> MBA,</w:t>
      </w:r>
      <w:r w:rsidRPr="00471F21">
        <w:rPr>
          <w:rFonts w:ascii="Arial" w:hAnsi="Arial" w:cs="Arial"/>
          <w:sz w:val="20"/>
          <w:szCs w:val="20"/>
        </w:rPr>
        <w:t xml:space="preserve"> statutární ředitelkou</w:t>
      </w:r>
    </w:p>
    <w:p w:rsidR="00CA44E9" w:rsidRPr="00471F21" w:rsidRDefault="00CA44E9" w:rsidP="00471F21">
      <w:pPr>
        <w:pStyle w:val="Zkladntext"/>
        <w:spacing w:before="60" w:after="60" w:line="276" w:lineRule="auto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a</w:t>
      </w:r>
    </w:p>
    <w:p w:rsidR="007E4F7C" w:rsidRPr="00471F21" w:rsidRDefault="00CA44E9" w:rsidP="00471F21">
      <w:pPr>
        <w:pStyle w:val="Zkladntext"/>
        <w:spacing w:line="276" w:lineRule="auto"/>
        <w:rPr>
          <w:rStyle w:val="platne1"/>
          <w:rFonts w:ascii="Arial" w:hAnsi="Arial" w:cs="Arial"/>
          <w:b/>
          <w:sz w:val="20"/>
          <w:szCs w:val="20"/>
        </w:rPr>
      </w:pPr>
      <w:r w:rsidRPr="00471F21">
        <w:rPr>
          <w:rFonts w:ascii="Arial" w:hAnsi="Arial" w:cs="Arial"/>
          <w:b/>
          <w:sz w:val="20"/>
          <w:szCs w:val="20"/>
          <w:u w:val="single"/>
        </w:rPr>
        <w:t>zhotovitel:</w:t>
      </w:r>
      <w:r w:rsidRPr="00471F21">
        <w:rPr>
          <w:rFonts w:ascii="Arial" w:hAnsi="Arial" w:cs="Arial"/>
          <w:b/>
          <w:sz w:val="20"/>
          <w:szCs w:val="20"/>
        </w:rPr>
        <w:tab/>
      </w:r>
      <w:proofErr w:type="spellStart"/>
      <w:r w:rsidR="007E4F7C" w:rsidRPr="00471F21">
        <w:rPr>
          <w:rStyle w:val="platne1"/>
          <w:rFonts w:ascii="Arial" w:hAnsi="Arial" w:cs="Arial"/>
          <w:b/>
          <w:sz w:val="20"/>
          <w:szCs w:val="20"/>
        </w:rPr>
        <w:t>MgA</w:t>
      </w:r>
      <w:proofErr w:type="spellEnd"/>
      <w:r w:rsidR="007E4F7C" w:rsidRPr="00471F21">
        <w:rPr>
          <w:rStyle w:val="platne1"/>
          <w:rFonts w:ascii="Arial" w:hAnsi="Arial" w:cs="Arial"/>
          <w:b/>
          <w:sz w:val="20"/>
          <w:szCs w:val="20"/>
        </w:rPr>
        <w:t>. Ivan Bystroň</w:t>
      </w:r>
    </w:p>
    <w:p w:rsidR="00D05804" w:rsidRPr="00471F21" w:rsidRDefault="00D05804" w:rsidP="00471F21">
      <w:pPr>
        <w:pStyle w:val="Zkladntext"/>
        <w:spacing w:line="276" w:lineRule="auto"/>
        <w:ind w:left="708" w:firstLine="708"/>
        <w:rPr>
          <w:rStyle w:val="platne1"/>
          <w:rFonts w:ascii="Arial" w:hAnsi="Arial" w:cs="Arial"/>
          <w:b/>
          <w:sz w:val="20"/>
          <w:szCs w:val="20"/>
        </w:rPr>
      </w:pPr>
      <w:r w:rsidRPr="00471F21">
        <w:rPr>
          <w:rStyle w:val="platne1"/>
          <w:rFonts w:ascii="Arial" w:hAnsi="Arial" w:cs="Arial"/>
          <w:sz w:val="20"/>
          <w:szCs w:val="20"/>
        </w:rPr>
        <w:t>IČ</w:t>
      </w:r>
      <w:r w:rsidR="007E4F7C" w:rsidRPr="00471F21">
        <w:rPr>
          <w:rStyle w:val="platne1"/>
          <w:rFonts w:ascii="Arial" w:hAnsi="Arial" w:cs="Arial"/>
          <w:sz w:val="20"/>
          <w:szCs w:val="20"/>
        </w:rPr>
        <w:t>O:</w:t>
      </w:r>
      <w:r w:rsidRPr="00471F21">
        <w:rPr>
          <w:rStyle w:val="platne1"/>
          <w:rFonts w:ascii="Arial" w:hAnsi="Arial" w:cs="Arial"/>
          <w:sz w:val="20"/>
          <w:szCs w:val="20"/>
        </w:rPr>
        <w:t xml:space="preserve"> </w:t>
      </w:r>
      <w:r w:rsidR="007E4F7C" w:rsidRPr="00471F21">
        <w:rPr>
          <w:rFonts w:ascii="Arial" w:hAnsi="Arial" w:cs="Arial"/>
          <w:sz w:val="20"/>
          <w:szCs w:val="20"/>
        </w:rPr>
        <w:t>73249335</w:t>
      </w:r>
    </w:p>
    <w:p w:rsidR="00D05804" w:rsidRPr="00471F21" w:rsidRDefault="00D05804" w:rsidP="00471F2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471F21">
        <w:rPr>
          <w:rStyle w:val="platne1"/>
          <w:rFonts w:ascii="Arial" w:hAnsi="Arial" w:cs="Arial"/>
          <w:sz w:val="20"/>
          <w:szCs w:val="20"/>
        </w:rPr>
        <w:tab/>
      </w:r>
      <w:r w:rsidRPr="00471F21">
        <w:rPr>
          <w:rStyle w:val="platne1"/>
          <w:rFonts w:ascii="Arial" w:hAnsi="Arial" w:cs="Arial"/>
          <w:sz w:val="20"/>
          <w:szCs w:val="20"/>
        </w:rPr>
        <w:tab/>
      </w:r>
      <w:r w:rsidRPr="00471F21">
        <w:rPr>
          <w:rFonts w:ascii="Arial" w:hAnsi="Arial" w:cs="Arial"/>
          <w:sz w:val="20"/>
          <w:szCs w:val="20"/>
        </w:rPr>
        <w:t xml:space="preserve">se sídlem </w:t>
      </w:r>
      <w:r w:rsidR="007E4F7C" w:rsidRPr="00471F21">
        <w:rPr>
          <w:rFonts w:ascii="Arial" w:hAnsi="Arial" w:cs="Arial"/>
          <w:sz w:val="20"/>
          <w:szCs w:val="20"/>
        </w:rPr>
        <w:t>Najzarova 243/30, 713 00, Ostrava - Heřmanice</w:t>
      </w:r>
    </w:p>
    <w:p w:rsidR="007E4F7C" w:rsidRPr="00471F21" w:rsidRDefault="00D05804" w:rsidP="00471F2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 xml:space="preserve">        </w:t>
      </w:r>
      <w:r w:rsidRPr="00471F21">
        <w:rPr>
          <w:rFonts w:ascii="Arial" w:hAnsi="Arial" w:cs="Arial"/>
          <w:sz w:val="20"/>
          <w:szCs w:val="20"/>
        </w:rPr>
        <w:tab/>
      </w:r>
      <w:r w:rsidRPr="00471F21">
        <w:rPr>
          <w:rFonts w:ascii="Arial" w:hAnsi="Arial" w:cs="Arial"/>
          <w:sz w:val="20"/>
          <w:szCs w:val="20"/>
        </w:rPr>
        <w:tab/>
      </w:r>
      <w:r w:rsidR="007E4F7C" w:rsidRPr="00471F21">
        <w:rPr>
          <w:rFonts w:ascii="Arial" w:hAnsi="Arial" w:cs="Arial"/>
          <w:sz w:val="20"/>
          <w:szCs w:val="20"/>
        </w:rPr>
        <w:t xml:space="preserve">bankovní spojení: </w:t>
      </w:r>
      <w:r w:rsidR="00305B87">
        <w:rPr>
          <w:rFonts w:ascii="Arial" w:hAnsi="Arial" w:cs="Arial"/>
          <w:sz w:val="20"/>
          <w:szCs w:val="20"/>
        </w:rPr>
        <w:t>Česká spořitelna</w:t>
      </w:r>
      <w:r w:rsidR="00305B87">
        <w:rPr>
          <w:rFonts w:ascii="Arial" w:hAnsi="Arial" w:cs="Arial"/>
          <w:sz w:val="20"/>
          <w:szCs w:val="20"/>
        </w:rPr>
        <w:tab/>
      </w:r>
      <w:r w:rsidR="007E4F7C" w:rsidRPr="00471F21">
        <w:rPr>
          <w:rFonts w:ascii="Arial" w:hAnsi="Arial" w:cs="Arial"/>
          <w:sz w:val="20"/>
          <w:szCs w:val="20"/>
        </w:rPr>
        <w:t xml:space="preserve">č. </w:t>
      </w:r>
      <w:proofErr w:type="spellStart"/>
      <w:r w:rsidR="007E4F7C" w:rsidRPr="00471F21">
        <w:rPr>
          <w:rFonts w:ascii="Arial" w:hAnsi="Arial" w:cs="Arial"/>
          <w:sz w:val="20"/>
          <w:szCs w:val="20"/>
        </w:rPr>
        <w:t>ú.</w:t>
      </w:r>
      <w:proofErr w:type="spellEnd"/>
      <w:r w:rsidR="00305B87" w:rsidRPr="00305B87">
        <w:rPr>
          <w:rFonts w:ascii="DINAlternate-Bold" w:hAnsi="DINAlternate-Bold" w:cs="DINAlternate-Bold"/>
          <w:b/>
          <w:bCs/>
          <w:color w:val="1D1D1B"/>
          <w:sz w:val="20"/>
          <w:szCs w:val="20"/>
        </w:rPr>
        <w:t xml:space="preserve"> </w:t>
      </w:r>
      <w:r w:rsidR="00305B87">
        <w:rPr>
          <w:rFonts w:ascii="DINAlternate-Bold" w:hAnsi="DINAlternate-Bold" w:cs="DINAlternate-Bold"/>
          <w:b/>
          <w:bCs/>
          <w:color w:val="1D1D1B"/>
          <w:sz w:val="20"/>
          <w:szCs w:val="20"/>
        </w:rPr>
        <w:t>1657518319/0800</w:t>
      </w:r>
    </w:p>
    <w:p w:rsidR="00706535" w:rsidRPr="00471F21" w:rsidRDefault="00706535" w:rsidP="00471F2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:rsidR="00706535" w:rsidRPr="00471F21" w:rsidRDefault="00CA44E9" w:rsidP="00471F21">
      <w:pPr>
        <w:pStyle w:val="Zkladntext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uzavřeli níže uvedeného dne</w:t>
      </w:r>
    </w:p>
    <w:p w:rsidR="00CA44E9" w:rsidRPr="00471F21" w:rsidRDefault="00CA44E9" w:rsidP="00471F21">
      <w:pPr>
        <w:pStyle w:val="Zkladntext"/>
        <w:spacing w:line="276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471F21">
        <w:rPr>
          <w:rFonts w:ascii="Arial" w:hAnsi="Arial" w:cs="Arial"/>
          <w:sz w:val="20"/>
          <w:szCs w:val="20"/>
        </w:rPr>
        <w:t xml:space="preserve">tuto </w:t>
      </w:r>
      <w:r w:rsidRPr="00471F21">
        <w:rPr>
          <w:rFonts w:ascii="Arial" w:hAnsi="Arial" w:cs="Arial"/>
          <w:b/>
          <w:bCs/>
          <w:sz w:val="20"/>
          <w:szCs w:val="20"/>
        </w:rPr>
        <w:t xml:space="preserve">  r á m c o v </w:t>
      </w:r>
      <w:r w:rsidR="0046354E" w:rsidRPr="00471F21">
        <w:rPr>
          <w:rFonts w:ascii="Arial" w:hAnsi="Arial" w:cs="Arial"/>
          <w:b/>
          <w:bCs/>
          <w:sz w:val="20"/>
          <w:szCs w:val="20"/>
        </w:rPr>
        <w:t>o u   s m l o u v u</w:t>
      </w:r>
      <w:r w:rsidRPr="00471F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71F21">
        <w:rPr>
          <w:rFonts w:ascii="Arial" w:hAnsi="Arial" w:cs="Arial"/>
          <w:sz w:val="20"/>
          <w:szCs w:val="20"/>
        </w:rPr>
        <w:t>:</w:t>
      </w:r>
      <w:proofErr w:type="gramEnd"/>
    </w:p>
    <w:p w:rsidR="00CA44E9" w:rsidRPr="00471F21" w:rsidRDefault="00CA44E9" w:rsidP="00471F21">
      <w:pPr>
        <w:spacing w:line="276" w:lineRule="auto"/>
        <w:rPr>
          <w:rFonts w:ascii="Arial" w:hAnsi="Arial" w:cs="Arial"/>
          <w:sz w:val="20"/>
          <w:szCs w:val="20"/>
        </w:rPr>
      </w:pPr>
    </w:p>
    <w:p w:rsidR="0085789B" w:rsidRPr="00471F21" w:rsidRDefault="00CA44E9" w:rsidP="00471F21">
      <w:pPr>
        <w:pStyle w:val="Zkladntext"/>
        <w:numPr>
          <w:ilvl w:val="0"/>
          <w:numId w:val="9"/>
        </w:numPr>
        <w:spacing w:after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Předmětem této smlouvy je sjednání podmínek, za kterých bude zhotovitel</w:t>
      </w:r>
      <w:r w:rsidR="0051628F" w:rsidRPr="00471F21">
        <w:rPr>
          <w:rFonts w:ascii="Arial" w:hAnsi="Arial" w:cs="Arial"/>
          <w:sz w:val="20"/>
          <w:szCs w:val="20"/>
        </w:rPr>
        <w:t xml:space="preserve"> po dobu účinnosti této smlouvy</w:t>
      </w:r>
      <w:r w:rsidRPr="00471F21">
        <w:rPr>
          <w:rFonts w:ascii="Arial" w:hAnsi="Arial" w:cs="Arial"/>
          <w:sz w:val="20"/>
          <w:szCs w:val="20"/>
        </w:rPr>
        <w:t xml:space="preserve"> objednat</w:t>
      </w:r>
      <w:r w:rsidR="0046354E" w:rsidRPr="00471F21">
        <w:rPr>
          <w:rFonts w:ascii="Arial" w:hAnsi="Arial" w:cs="Arial"/>
          <w:sz w:val="20"/>
          <w:szCs w:val="20"/>
        </w:rPr>
        <w:t>eli</w:t>
      </w:r>
      <w:r w:rsidR="002C35FF" w:rsidRPr="00471F21">
        <w:rPr>
          <w:rFonts w:ascii="Arial" w:hAnsi="Arial" w:cs="Arial"/>
          <w:sz w:val="20"/>
          <w:szCs w:val="20"/>
        </w:rPr>
        <w:t xml:space="preserve"> průběžně</w:t>
      </w:r>
      <w:r w:rsidR="0046354E" w:rsidRPr="00471F21">
        <w:rPr>
          <w:rFonts w:ascii="Arial" w:hAnsi="Arial" w:cs="Arial"/>
          <w:sz w:val="20"/>
          <w:szCs w:val="20"/>
        </w:rPr>
        <w:t xml:space="preserve"> dodávat </w:t>
      </w:r>
      <w:r w:rsidR="00C44B06" w:rsidRPr="00471F21">
        <w:rPr>
          <w:rFonts w:ascii="Arial" w:hAnsi="Arial" w:cs="Arial"/>
          <w:sz w:val="20"/>
          <w:szCs w:val="20"/>
        </w:rPr>
        <w:t>grafické</w:t>
      </w:r>
      <w:r w:rsidR="0046354E" w:rsidRPr="00471F21">
        <w:rPr>
          <w:rFonts w:ascii="Arial" w:hAnsi="Arial" w:cs="Arial"/>
          <w:sz w:val="20"/>
          <w:szCs w:val="20"/>
        </w:rPr>
        <w:t xml:space="preserve"> pr</w:t>
      </w:r>
      <w:r w:rsidR="000A1355" w:rsidRPr="00471F21">
        <w:rPr>
          <w:rFonts w:ascii="Arial" w:hAnsi="Arial" w:cs="Arial"/>
          <w:sz w:val="20"/>
          <w:szCs w:val="20"/>
        </w:rPr>
        <w:t>áce</w:t>
      </w:r>
      <w:r w:rsidR="00A8572B" w:rsidRPr="00471F21">
        <w:rPr>
          <w:rFonts w:ascii="Arial" w:hAnsi="Arial" w:cs="Arial"/>
          <w:sz w:val="20"/>
          <w:szCs w:val="20"/>
        </w:rPr>
        <w:t xml:space="preserve"> v</w:t>
      </w:r>
      <w:r w:rsidR="000A1355" w:rsidRPr="00471F21">
        <w:rPr>
          <w:rFonts w:ascii="Arial" w:hAnsi="Arial" w:cs="Arial"/>
          <w:sz w:val="20"/>
          <w:szCs w:val="20"/>
        </w:rPr>
        <w:t>e</w:t>
      </w:r>
      <w:r w:rsidR="002C35FF" w:rsidRPr="00471F21">
        <w:rPr>
          <w:rFonts w:ascii="Arial" w:hAnsi="Arial" w:cs="Arial"/>
          <w:sz w:val="20"/>
          <w:szCs w:val="20"/>
        </w:rPr>
        <w:t xml:space="preserve"> specifikaci určené objednatelem</w:t>
      </w:r>
      <w:r w:rsidRPr="00471F21">
        <w:rPr>
          <w:rFonts w:ascii="Arial" w:hAnsi="Arial" w:cs="Arial"/>
          <w:sz w:val="20"/>
          <w:szCs w:val="20"/>
        </w:rPr>
        <w:t xml:space="preserve">. </w:t>
      </w:r>
    </w:p>
    <w:p w:rsidR="0085789B" w:rsidRPr="00471F21" w:rsidRDefault="00CA44E9" w:rsidP="00471F21">
      <w:pPr>
        <w:pStyle w:val="Zkladntext"/>
        <w:numPr>
          <w:ilvl w:val="0"/>
          <w:numId w:val="9"/>
        </w:numPr>
        <w:spacing w:after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Zhotovitel bude dílo provádět na základě</w:t>
      </w:r>
      <w:r w:rsidR="000A1355" w:rsidRPr="00471F21">
        <w:rPr>
          <w:rFonts w:ascii="Arial" w:hAnsi="Arial" w:cs="Arial"/>
          <w:sz w:val="20"/>
          <w:szCs w:val="20"/>
        </w:rPr>
        <w:t xml:space="preserve"> jednotlivých</w:t>
      </w:r>
      <w:r w:rsidR="00D05804" w:rsidRPr="00471F21">
        <w:rPr>
          <w:rFonts w:ascii="Arial" w:hAnsi="Arial" w:cs="Arial"/>
          <w:sz w:val="20"/>
          <w:szCs w:val="20"/>
        </w:rPr>
        <w:t xml:space="preserve"> dílčích</w:t>
      </w:r>
      <w:r w:rsidR="0046354E" w:rsidRPr="00471F21">
        <w:rPr>
          <w:rFonts w:ascii="Arial" w:hAnsi="Arial" w:cs="Arial"/>
          <w:sz w:val="20"/>
          <w:szCs w:val="20"/>
        </w:rPr>
        <w:t xml:space="preserve"> </w:t>
      </w:r>
      <w:r w:rsidR="000A1355" w:rsidRPr="00471F21">
        <w:rPr>
          <w:rFonts w:ascii="Arial" w:hAnsi="Arial" w:cs="Arial"/>
          <w:sz w:val="20"/>
          <w:szCs w:val="20"/>
        </w:rPr>
        <w:t>objednávek</w:t>
      </w:r>
      <w:r w:rsidR="002C35FF" w:rsidRPr="00471F21">
        <w:rPr>
          <w:rFonts w:ascii="Arial" w:hAnsi="Arial" w:cs="Arial"/>
          <w:sz w:val="20"/>
          <w:szCs w:val="20"/>
        </w:rPr>
        <w:t xml:space="preserve"> objednatele</w:t>
      </w:r>
      <w:r w:rsidR="0046354E" w:rsidRPr="00471F21">
        <w:rPr>
          <w:rFonts w:ascii="Arial" w:hAnsi="Arial" w:cs="Arial"/>
          <w:sz w:val="20"/>
          <w:szCs w:val="20"/>
        </w:rPr>
        <w:t xml:space="preserve"> dle této rámcové smlouvy</w:t>
      </w:r>
      <w:r w:rsidR="002C35FF" w:rsidRPr="00471F21">
        <w:rPr>
          <w:rFonts w:ascii="Arial" w:hAnsi="Arial" w:cs="Arial"/>
          <w:sz w:val="20"/>
          <w:szCs w:val="20"/>
        </w:rPr>
        <w:t>.</w:t>
      </w:r>
    </w:p>
    <w:p w:rsidR="0085789B" w:rsidRPr="00471F21" w:rsidRDefault="00CA44E9" w:rsidP="00471F21">
      <w:pPr>
        <w:pStyle w:val="Zkladntext"/>
        <w:numPr>
          <w:ilvl w:val="0"/>
          <w:numId w:val="9"/>
        </w:numPr>
        <w:spacing w:after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Tato</w:t>
      </w:r>
      <w:r w:rsidR="002C35FF" w:rsidRPr="00471F21">
        <w:rPr>
          <w:rFonts w:ascii="Arial" w:hAnsi="Arial" w:cs="Arial"/>
          <w:sz w:val="20"/>
          <w:szCs w:val="20"/>
        </w:rPr>
        <w:t xml:space="preserve"> rámcová</w:t>
      </w:r>
      <w:r w:rsidRPr="00471F21">
        <w:rPr>
          <w:rFonts w:ascii="Arial" w:hAnsi="Arial" w:cs="Arial"/>
          <w:sz w:val="20"/>
          <w:szCs w:val="20"/>
        </w:rPr>
        <w:t xml:space="preserve"> smlouva </w:t>
      </w:r>
      <w:r w:rsidR="002C35FF" w:rsidRPr="00471F21">
        <w:rPr>
          <w:rFonts w:ascii="Arial" w:hAnsi="Arial" w:cs="Arial"/>
          <w:sz w:val="20"/>
          <w:szCs w:val="20"/>
        </w:rPr>
        <w:t xml:space="preserve">je uzavírána na dobu </w:t>
      </w:r>
      <w:r w:rsidRPr="00471F21">
        <w:rPr>
          <w:rFonts w:ascii="Arial" w:hAnsi="Arial" w:cs="Arial"/>
          <w:sz w:val="20"/>
          <w:szCs w:val="20"/>
        </w:rPr>
        <w:t>určitou</w:t>
      </w:r>
      <w:r w:rsidR="00706535" w:rsidRPr="00471F21">
        <w:rPr>
          <w:rFonts w:ascii="Arial" w:hAnsi="Arial" w:cs="Arial"/>
          <w:sz w:val="20"/>
          <w:szCs w:val="20"/>
        </w:rPr>
        <w:t xml:space="preserve"> do</w:t>
      </w:r>
      <w:r w:rsidR="00471F21" w:rsidRPr="00471F21">
        <w:rPr>
          <w:rFonts w:ascii="Arial" w:hAnsi="Arial" w:cs="Arial"/>
          <w:sz w:val="20"/>
          <w:szCs w:val="20"/>
        </w:rPr>
        <w:t xml:space="preserve"> </w:t>
      </w:r>
      <w:r w:rsidR="00471F21" w:rsidRPr="00471F21">
        <w:rPr>
          <w:rFonts w:ascii="Arial" w:hAnsi="Arial" w:cs="Arial"/>
          <w:b/>
          <w:sz w:val="20"/>
          <w:szCs w:val="20"/>
        </w:rPr>
        <w:t>31. prosince 2017</w:t>
      </w:r>
      <w:r w:rsidR="00471F21" w:rsidRPr="00471F21">
        <w:rPr>
          <w:rFonts w:ascii="Arial" w:hAnsi="Arial" w:cs="Arial"/>
          <w:sz w:val="20"/>
          <w:szCs w:val="20"/>
        </w:rPr>
        <w:t>.</w:t>
      </w:r>
      <w:r w:rsidRPr="00471F21">
        <w:rPr>
          <w:rFonts w:ascii="Arial" w:hAnsi="Arial" w:cs="Arial"/>
          <w:sz w:val="20"/>
          <w:szCs w:val="20"/>
        </w:rPr>
        <w:t xml:space="preserve"> </w:t>
      </w:r>
    </w:p>
    <w:p w:rsidR="0085789B" w:rsidRPr="00471F21" w:rsidRDefault="00CA44E9" w:rsidP="00471F21">
      <w:pPr>
        <w:pStyle w:val="Zkladntext"/>
        <w:numPr>
          <w:ilvl w:val="0"/>
          <w:numId w:val="9"/>
        </w:numPr>
        <w:spacing w:after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Termín dílčího plnění, tj. splnění jedné zakázky, bude vždy</w:t>
      </w:r>
      <w:r w:rsidR="002C5583" w:rsidRPr="00471F21">
        <w:rPr>
          <w:rFonts w:ascii="Arial" w:hAnsi="Arial" w:cs="Arial"/>
          <w:sz w:val="20"/>
          <w:szCs w:val="20"/>
        </w:rPr>
        <w:t xml:space="preserve"> </w:t>
      </w:r>
      <w:r w:rsidR="00006D6D" w:rsidRPr="00471F21">
        <w:rPr>
          <w:rFonts w:ascii="Arial" w:hAnsi="Arial" w:cs="Arial"/>
          <w:sz w:val="20"/>
          <w:szCs w:val="20"/>
        </w:rPr>
        <w:t>dohodnut při objednávce dílčího plnění</w:t>
      </w:r>
      <w:r w:rsidRPr="00471F21">
        <w:rPr>
          <w:rFonts w:ascii="Arial" w:hAnsi="Arial" w:cs="Arial"/>
          <w:sz w:val="20"/>
          <w:szCs w:val="20"/>
        </w:rPr>
        <w:t>.</w:t>
      </w:r>
    </w:p>
    <w:p w:rsidR="00552A8B" w:rsidRPr="00471F21" w:rsidRDefault="0085789B" w:rsidP="00471F21">
      <w:pPr>
        <w:pStyle w:val="Zkladntext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 xml:space="preserve">Zhotoviteli náleží za řádně poskytnuté plnění cena stanovená podle </w:t>
      </w:r>
      <w:r w:rsidR="00417145" w:rsidRPr="00471F21">
        <w:rPr>
          <w:rFonts w:ascii="Arial" w:hAnsi="Arial" w:cs="Arial"/>
          <w:sz w:val="20"/>
          <w:szCs w:val="20"/>
        </w:rPr>
        <w:t>jednotkových cen zhotovitele</w:t>
      </w:r>
      <w:r w:rsidR="00706535" w:rsidRPr="00471F21">
        <w:rPr>
          <w:rFonts w:ascii="Arial" w:hAnsi="Arial" w:cs="Arial"/>
          <w:sz w:val="20"/>
          <w:szCs w:val="20"/>
        </w:rPr>
        <w:t xml:space="preserve"> uvedených v jeho cenové nabídce, která je přílohou a nedílnou součástí této rámcové smlouvy.</w:t>
      </w:r>
      <w:r w:rsidR="00417145" w:rsidRPr="00471F21">
        <w:rPr>
          <w:rFonts w:ascii="Arial" w:hAnsi="Arial" w:cs="Arial"/>
          <w:sz w:val="20"/>
          <w:szCs w:val="20"/>
        </w:rPr>
        <w:t xml:space="preserve"> </w:t>
      </w:r>
    </w:p>
    <w:p w:rsidR="00676CD1" w:rsidRPr="00305B87" w:rsidRDefault="00CA44E9" w:rsidP="00471F21">
      <w:pPr>
        <w:pStyle w:val="Zkladntext"/>
        <w:numPr>
          <w:ilvl w:val="0"/>
          <w:numId w:val="9"/>
        </w:numPr>
        <w:spacing w:before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 xml:space="preserve">Cena </w:t>
      </w:r>
      <w:r w:rsidR="007F70C9" w:rsidRPr="00471F21">
        <w:rPr>
          <w:rFonts w:ascii="Arial" w:hAnsi="Arial" w:cs="Arial"/>
          <w:sz w:val="20"/>
          <w:szCs w:val="20"/>
        </w:rPr>
        <w:t xml:space="preserve">díla </w:t>
      </w:r>
      <w:r w:rsidR="001A6A12" w:rsidRPr="00471F21">
        <w:rPr>
          <w:rFonts w:ascii="Arial" w:hAnsi="Arial" w:cs="Arial"/>
          <w:sz w:val="20"/>
          <w:szCs w:val="20"/>
        </w:rPr>
        <w:t>(</w:t>
      </w:r>
      <w:r w:rsidR="00177D19" w:rsidRPr="00471F21">
        <w:rPr>
          <w:rFonts w:ascii="Arial" w:hAnsi="Arial" w:cs="Arial"/>
          <w:sz w:val="20"/>
          <w:szCs w:val="20"/>
        </w:rPr>
        <w:t xml:space="preserve">dílčích </w:t>
      </w:r>
      <w:r w:rsidR="001A6A12" w:rsidRPr="00471F21">
        <w:rPr>
          <w:rFonts w:ascii="Arial" w:hAnsi="Arial" w:cs="Arial"/>
          <w:sz w:val="20"/>
          <w:szCs w:val="20"/>
        </w:rPr>
        <w:t>zakáz</w:t>
      </w:r>
      <w:r w:rsidR="00177D19" w:rsidRPr="00471F21">
        <w:rPr>
          <w:rFonts w:ascii="Arial" w:hAnsi="Arial" w:cs="Arial"/>
          <w:sz w:val="20"/>
          <w:szCs w:val="20"/>
        </w:rPr>
        <w:t>ek</w:t>
      </w:r>
      <w:r w:rsidR="001A6A12" w:rsidRPr="00471F21">
        <w:rPr>
          <w:rFonts w:ascii="Arial" w:hAnsi="Arial" w:cs="Arial"/>
          <w:sz w:val="20"/>
          <w:szCs w:val="20"/>
        </w:rPr>
        <w:t xml:space="preserve">) </w:t>
      </w:r>
      <w:r w:rsidRPr="00471F21">
        <w:rPr>
          <w:rFonts w:ascii="Arial" w:hAnsi="Arial" w:cs="Arial"/>
          <w:sz w:val="20"/>
          <w:szCs w:val="20"/>
        </w:rPr>
        <w:t>bude vyúčtována</w:t>
      </w:r>
      <w:r w:rsidR="00177BD2" w:rsidRPr="00471F21">
        <w:rPr>
          <w:rFonts w:ascii="Arial" w:hAnsi="Arial" w:cs="Arial"/>
          <w:sz w:val="20"/>
          <w:szCs w:val="20"/>
        </w:rPr>
        <w:t xml:space="preserve"> </w:t>
      </w:r>
      <w:r w:rsidR="00177D19" w:rsidRPr="00471F21">
        <w:rPr>
          <w:rFonts w:ascii="Arial" w:hAnsi="Arial" w:cs="Arial"/>
          <w:sz w:val="20"/>
          <w:szCs w:val="20"/>
        </w:rPr>
        <w:t>vždy</w:t>
      </w:r>
      <w:r w:rsidR="00552A8B" w:rsidRPr="00471F21">
        <w:rPr>
          <w:rFonts w:ascii="Arial" w:hAnsi="Arial" w:cs="Arial"/>
          <w:sz w:val="20"/>
          <w:szCs w:val="20"/>
        </w:rPr>
        <w:t xml:space="preserve"> po realizaci dílčí zakázky</w:t>
      </w:r>
      <w:r w:rsidRPr="00471F21">
        <w:rPr>
          <w:rFonts w:ascii="Arial" w:hAnsi="Arial" w:cs="Arial"/>
          <w:sz w:val="20"/>
          <w:szCs w:val="20"/>
        </w:rPr>
        <w:t xml:space="preserve"> daňovým dokladem (dále též jen „</w:t>
      </w:r>
      <w:r w:rsidRPr="00471F21">
        <w:rPr>
          <w:rFonts w:ascii="Arial" w:hAnsi="Arial" w:cs="Arial"/>
          <w:bCs/>
          <w:sz w:val="20"/>
          <w:szCs w:val="20"/>
        </w:rPr>
        <w:t>faktura</w:t>
      </w:r>
      <w:r w:rsidRPr="00471F21">
        <w:rPr>
          <w:rFonts w:ascii="Arial" w:hAnsi="Arial" w:cs="Arial"/>
          <w:sz w:val="20"/>
          <w:szCs w:val="20"/>
        </w:rPr>
        <w:t>“) vys</w:t>
      </w:r>
      <w:r w:rsidR="00F632A6" w:rsidRPr="00471F21">
        <w:rPr>
          <w:rFonts w:ascii="Arial" w:hAnsi="Arial" w:cs="Arial"/>
          <w:sz w:val="20"/>
          <w:szCs w:val="20"/>
        </w:rPr>
        <w:t>taveným zhotovitelem.</w:t>
      </w:r>
      <w:r w:rsidRPr="00471F21">
        <w:rPr>
          <w:rFonts w:ascii="Arial" w:hAnsi="Arial" w:cs="Arial"/>
          <w:sz w:val="20"/>
          <w:szCs w:val="20"/>
        </w:rPr>
        <w:t xml:space="preserve"> Fakturu v den jejího vystavení odešle zhotovitel </w:t>
      </w:r>
      <w:r w:rsidRPr="00305B87">
        <w:rPr>
          <w:rFonts w:ascii="Arial" w:hAnsi="Arial" w:cs="Arial"/>
          <w:sz w:val="20"/>
          <w:szCs w:val="20"/>
        </w:rPr>
        <w:t>objednateli na shora uvedenou adresu jeho sídla nebo doručí osobně. Splatnost faktury je</w:t>
      </w:r>
      <w:r w:rsidR="00552A8B" w:rsidRPr="00305B87">
        <w:rPr>
          <w:rFonts w:ascii="Arial" w:hAnsi="Arial" w:cs="Arial"/>
          <w:sz w:val="20"/>
          <w:szCs w:val="20"/>
        </w:rPr>
        <w:t xml:space="preserve"> sjednána v délce </w:t>
      </w:r>
      <w:r w:rsidR="00417145" w:rsidRPr="00305B87">
        <w:rPr>
          <w:rFonts w:ascii="Arial" w:hAnsi="Arial" w:cs="Arial"/>
          <w:b/>
          <w:sz w:val="20"/>
          <w:szCs w:val="20"/>
        </w:rPr>
        <w:t>15</w:t>
      </w:r>
      <w:r w:rsidRPr="00305B87">
        <w:rPr>
          <w:rFonts w:ascii="Arial" w:hAnsi="Arial" w:cs="Arial"/>
          <w:b/>
          <w:sz w:val="20"/>
          <w:szCs w:val="20"/>
        </w:rPr>
        <w:t xml:space="preserve"> dnů</w:t>
      </w:r>
      <w:r w:rsidRPr="00305B87">
        <w:rPr>
          <w:rFonts w:ascii="Arial" w:hAnsi="Arial" w:cs="Arial"/>
          <w:sz w:val="20"/>
          <w:szCs w:val="20"/>
        </w:rPr>
        <w:t xml:space="preserve"> ode dne jejího </w:t>
      </w:r>
      <w:r w:rsidR="00417145" w:rsidRPr="00305B87">
        <w:rPr>
          <w:rFonts w:ascii="Arial" w:hAnsi="Arial" w:cs="Arial"/>
          <w:sz w:val="20"/>
          <w:szCs w:val="20"/>
        </w:rPr>
        <w:t>doručení objednateli</w:t>
      </w:r>
      <w:r w:rsidRPr="00305B87">
        <w:rPr>
          <w:rFonts w:ascii="Arial" w:hAnsi="Arial" w:cs="Arial"/>
          <w:sz w:val="20"/>
          <w:szCs w:val="20"/>
        </w:rPr>
        <w:t>.</w:t>
      </w:r>
      <w:r w:rsidR="00177BD2" w:rsidRPr="00305B87">
        <w:rPr>
          <w:rFonts w:ascii="Arial" w:hAnsi="Arial" w:cs="Arial"/>
          <w:sz w:val="20"/>
          <w:szCs w:val="20"/>
        </w:rPr>
        <w:t xml:space="preserve"> Úhrada bude prováděna na bankovní účet zhotovitele uvedený v</w:t>
      </w:r>
      <w:r w:rsidR="00417145" w:rsidRPr="00305B87">
        <w:rPr>
          <w:rFonts w:ascii="Arial" w:hAnsi="Arial" w:cs="Arial"/>
          <w:sz w:val="20"/>
          <w:szCs w:val="20"/>
        </w:rPr>
        <w:t>e faktuře</w:t>
      </w:r>
      <w:r w:rsidR="00177BD2" w:rsidRPr="00305B87">
        <w:rPr>
          <w:rFonts w:ascii="Arial" w:hAnsi="Arial" w:cs="Arial"/>
          <w:sz w:val="20"/>
          <w:szCs w:val="20"/>
        </w:rPr>
        <w:t>.</w:t>
      </w:r>
    </w:p>
    <w:p w:rsidR="00676CD1" w:rsidRPr="00471F21" w:rsidRDefault="00CA44E9" w:rsidP="00471F21">
      <w:pPr>
        <w:pStyle w:val="Zkladntext"/>
        <w:numPr>
          <w:ilvl w:val="0"/>
          <w:numId w:val="9"/>
        </w:numPr>
        <w:spacing w:before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Faktury budou mít všechny náležitosti, jak je pro daňový doklad požaduje zákon o DPH, příp. jiné právní předpisy.</w:t>
      </w:r>
      <w:r w:rsidR="00676CD1" w:rsidRPr="00471F21">
        <w:rPr>
          <w:rFonts w:ascii="Arial" w:hAnsi="Arial" w:cs="Arial"/>
          <w:sz w:val="20"/>
          <w:szCs w:val="20"/>
        </w:rPr>
        <w:t xml:space="preserve"> </w:t>
      </w:r>
      <w:r w:rsidR="00F632A6" w:rsidRPr="00471F21">
        <w:rPr>
          <w:rFonts w:ascii="Arial" w:hAnsi="Arial" w:cs="Arial"/>
          <w:sz w:val="20"/>
          <w:szCs w:val="20"/>
        </w:rPr>
        <w:t>K ceně díla je zhotovitel oprávněn účtovat částku o</w:t>
      </w:r>
      <w:r w:rsidR="00706535" w:rsidRPr="00471F21">
        <w:rPr>
          <w:rFonts w:ascii="Arial" w:hAnsi="Arial" w:cs="Arial"/>
          <w:sz w:val="20"/>
          <w:szCs w:val="20"/>
        </w:rPr>
        <w:t>dpovídající DPH dle platných právních</w:t>
      </w:r>
      <w:r w:rsidR="00F632A6" w:rsidRPr="00471F21">
        <w:rPr>
          <w:rFonts w:ascii="Arial" w:hAnsi="Arial" w:cs="Arial"/>
          <w:sz w:val="20"/>
          <w:szCs w:val="20"/>
        </w:rPr>
        <w:t xml:space="preserve"> předpisů.</w:t>
      </w:r>
    </w:p>
    <w:p w:rsidR="00676CD1" w:rsidRPr="00471F21" w:rsidRDefault="00CA44E9" w:rsidP="00471F21">
      <w:pPr>
        <w:pStyle w:val="Zkladntext"/>
        <w:numPr>
          <w:ilvl w:val="0"/>
          <w:numId w:val="9"/>
        </w:numPr>
        <w:spacing w:before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Zhotovitel</w:t>
      </w:r>
      <w:r w:rsidR="00F632A6" w:rsidRPr="00471F21">
        <w:rPr>
          <w:rFonts w:ascii="Arial" w:hAnsi="Arial" w:cs="Arial"/>
          <w:sz w:val="20"/>
          <w:szCs w:val="20"/>
        </w:rPr>
        <w:t xml:space="preserve"> je při provádění díla vázán pokyny objednatele uvedenými v objednávce. </w:t>
      </w:r>
    </w:p>
    <w:p w:rsidR="00676CD1" w:rsidRPr="00471F21" w:rsidRDefault="00CA44E9" w:rsidP="00471F21">
      <w:pPr>
        <w:pStyle w:val="Zkladntext"/>
        <w:numPr>
          <w:ilvl w:val="0"/>
          <w:numId w:val="9"/>
        </w:numPr>
        <w:spacing w:before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Dí</w:t>
      </w:r>
      <w:r w:rsidR="009F3C43" w:rsidRPr="00471F21">
        <w:rPr>
          <w:rFonts w:ascii="Arial" w:hAnsi="Arial" w:cs="Arial"/>
          <w:sz w:val="20"/>
          <w:szCs w:val="20"/>
        </w:rPr>
        <w:t>lo</w:t>
      </w:r>
      <w:r w:rsidRPr="00471F21">
        <w:rPr>
          <w:rFonts w:ascii="Arial" w:hAnsi="Arial" w:cs="Arial"/>
          <w:sz w:val="20"/>
          <w:szCs w:val="20"/>
        </w:rPr>
        <w:t xml:space="preserve"> musí být zhotovitelem dodáno bezvadné. </w:t>
      </w:r>
      <w:r w:rsidR="00F632A6" w:rsidRPr="00471F21">
        <w:rPr>
          <w:rFonts w:ascii="Arial" w:hAnsi="Arial" w:cs="Arial"/>
          <w:sz w:val="20"/>
          <w:szCs w:val="20"/>
        </w:rPr>
        <w:t xml:space="preserve">V případě vad díla </w:t>
      </w:r>
      <w:r w:rsidR="00706535" w:rsidRPr="00471F21">
        <w:rPr>
          <w:rFonts w:ascii="Arial" w:hAnsi="Arial" w:cs="Arial"/>
          <w:sz w:val="20"/>
          <w:szCs w:val="20"/>
        </w:rPr>
        <w:t>není</w:t>
      </w:r>
      <w:r w:rsidR="00F632A6" w:rsidRPr="00471F21">
        <w:rPr>
          <w:rFonts w:ascii="Arial" w:hAnsi="Arial" w:cs="Arial"/>
          <w:sz w:val="20"/>
          <w:szCs w:val="20"/>
        </w:rPr>
        <w:t xml:space="preserve"> objed</w:t>
      </w:r>
      <w:bookmarkStart w:id="0" w:name="_GoBack"/>
      <w:bookmarkEnd w:id="0"/>
      <w:r w:rsidR="00F632A6" w:rsidRPr="00471F21">
        <w:rPr>
          <w:rFonts w:ascii="Arial" w:hAnsi="Arial" w:cs="Arial"/>
          <w:sz w:val="20"/>
          <w:szCs w:val="20"/>
        </w:rPr>
        <w:t xml:space="preserve">natel povinen od zhotovitele převzít tu část díla, která je bez vad. </w:t>
      </w:r>
    </w:p>
    <w:p w:rsidR="00676CD1" w:rsidRPr="00471F21" w:rsidRDefault="000B3F7A" w:rsidP="00471F21">
      <w:pPr>
        <w:pStyle w:val="Zkladntext"/>
        <w:numPr>
          <w:ilvl w:val="0"/>
          <w:numId w:val="9"/>
        </w:numPr>
        <w:spacing w:before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Zhotovitel splní svou povinnost provést dílo jeho předáním objednateli na adrese jeho sídla</w:t>
      </w:r>
      <w:r w:rsidR="00B849C2" w:rsidRPr="00471F21">
        <w:rPr>
          <w:rFonts w:ascii="Arial" w:hAnsi="Arial" w:cs="Arial"/>
          <w:sz w:val="20"/>
          <w:szCs w:val="20"/>
        </w:rPr>
        <w:t>, popř. v jiném místě určeném objednatelem</w:t>
      </w:r>
      <w:r w:rsidRPr="00471F21">
        <w:rPr>
          <w:rFonts w:ascii="Arial" w:hAnsi="Arial" w:cs="Arial"/>
          <w:sz w:val="20"/>
          <w:szCs w:val="20"/>
        </w:rPr>
        <w:t>.</w:t>
      </w:r>
    </w:p>
    <w:p w:rsidR="00676CD1" w:rsidRPr="00471F21" w:rsidRDefault="00CA44E9" w:rsidP="00471F21">
      <w:pPr>
        <w:pStyle w:val="Zkladntext"/>
        <w:numPr>
          <w:ilvl w:val="0"/>
          <w:numId w:val="9"/>
        </w:numPr>
        <w:spacing w:before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 xml:space="preserve">Pro vztahy neupravené touto </w:t>
      </w:r>
      <w:r w:rsidR="002E5407" w:rsidRPr="00471F21">
        <w:rPr>
          <w:rFonts w:ascii="Arial" w:hAnsi="Arial" w:cs="Arial"/>
          <w:sz w:val="20"/>
          <w:szCs w:val="20"/>
        </w:rPr>
        <w:t xml:space="preserve">rámcovou </w:t>
      </w:r>
      <w:r w:rsidRPr="00471F21">
        <w:rPr>
          <w:rFonts w:ascii="Arial" w:hAnsi="Arial" w:cs="Arial"/>
          <w:sz w:val="20"/>
          <w:szCs w:val="20"/>
        </w:rPr>
        <w:t xml:space="preserve">smlouvou platí ustanovení </w:t>
      </w:r>
      <w:r w:rsidR="0085789B" w:rsidRPr="00471F21">
        <w:rPr>
          <w:rFonts w:ascii="Arial" w:hAnsi="Arial" w:cs="Arial"/>
          <w:sz w:val="20"/>
          <w:szCs w:val="20"/>
        </w:rPr>
        <w:t>občanského</w:t>
      </w:r>
      <w:r w:rsidRPr="00471F21">
        <w:rPr>
          <w:rFonts w:ascii="Arial" w:hAnsi="Arial" w:cs="Arial"/>
          <w:sz w:val="20"/>
          <w:szCs w:val="20"/>
        </w:rPr>
        <w:t xml:space="preserve"> zákoníku. </w:t>
      </w:r>
    </w:p>
    <w:p w:rsidR="00CA44E9" w:rsidRPr="00471F21" w:rsidRDefault="00CA44E9" w:rsidP="00471F21">
      <w:pPr>
        <w:pStyle w:val="Zkladntext"/>
        <w:numPr>
          <w:ilvl w:val="0"/>
          <w:numId w:val="9"/>
        </w:numPr>
        <w:spacing w:before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 xml:space="preserve">Tato </w:t>
      </w:r>
      <w:r w:rsidR="002E5407" w:rsidRPr="00471F21">
        <w:rPr>
          <w:rFonts w:ascii="Arial" w:hAnsi="Arial" w:cs="Arial"/>
          <w:sz w:val="20"/>
          <w:szCs w:val="20"/>
        </w:rPr>
        <w:t xml:space="preserve">rámcová </w:t>
      </w:r>
      <w:r w:rsidRPr="00471F21">
        <w:rPr>
          <w:rFonts w:ascii="Arial" w:hAnsi="Arial" w:cs="Arial"/>
          <w:sz w:val="20"/>
          <w:szCs w:val="20"/>
        </w:rPr>
        <w:t>smlouva je vyhotovena ve dvou stejnopisech s platností originálu, z nichž každá smluvní strana obdrží po jednom.</w:t>
      </w:r>
    </w:p>
    <w:p w:rsidR="00054F7E" w:rsidRPr="00471F21" w:rsidRDefault="00054F7E" w:rsidP="00471F21">
      <w:pPr>
        <w:pStyle w:val="Zkladntext"/>
        <w:numPr>
          <w:ilvl w:val="0"/>
          <w:numId w:val="9"/>
        </w:numPr>
        <w:spacing w:before="8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Tato</w:t>
      </w:r>
      <w:r w:rsidR="002E5407" w:rsidRPr="00471F21">
        <w:rPr>
          <w:rFonts w:ascii="Arial" w:hAnsi="Arial" w:cs="Arial"/>
          <w:sz w:val="20"/>
          <w:szCs w:val="20"/>
        </w:rPr>
        <w:t xml:space="preserve"> rámcová</w:t>
      </w:r>
      <w:r w:rsidRPr="00471F21">
        <w:rPr>
          <w:rFonts w:ascii="Arial" w:hAnsi="Arial" w:cs="Arial"/>
          <w:sz w:val="20"/>
          <w:szCs w:val="20"/>
        </w:rPr>
        <w:t xml:space="preserve"> smlouva nabývá účinnosti dnem jejího uveřejnění v registru smluv zřízeném na základě zákona č. 340/2015 Sb., o registru smluv, v platném znění, jehož správcem je Ministerstvo vnitra ČR. </w:t>
      </w:r>
      <w:r w:rsidR="002E5407" w:rsidRPr="00471F21">
        <w:rPr>
          <w:rFonts w:ascii="Arial" w:hAnsi="Arial" w:cs="Arial"/>
          <w:sz w:val="20"/>
          <w:szCs w:val="20"/>
        </w:rPr>
        <w:t>Objednatel</w:t>
      </w:r>
      <w:r w:rsidRPr="00471F21">
        <w:rPr>
          <w:rFonts w:ascii="Arial" w:hAnsi="Arial" w:cs="Arial"/>
          <w:sz w:val="20"/>
          <w:szCs w:val="20"/>
        </w:rPr>
        <w:t xml:space="preserve"> se zavazuje k uveřejnění této</w:t>
      </w:r>
      <w:r w:rsidR="002E5407" w:rsidRPr="00471F21">
        <w:rPr>
          <w:rFonts w:ascii="Arial" w:hAnsi="Arial" w:cs="Arial"/>
          <w:sz w:val="20"/>
          <w:szCs w:val="20"/>
        </w:rPr>
        <w:t xml:space="preserve"> rámcové</w:t>
      </w:r>
      <w:r w:rsidRPr="00471F21">
        <w:rPr>
          <w:rFonts w:ascii="Arial" w:hAnsi="Arial" w:cs="Arial"/>
          <w:sz w:val="20"/>
          <w:szCs w:val="20"/>
        </w:rPr>
        <w:t xml:space="preserve"> smlouvy v registru smluv postupem dle § 5 zákona o registru smluv bez zbytečného dokladu po jejím uzavření.</w:t>
      </w:r>
    </w:p>
    <w:p w:rsidR="00CA44E9" w:rsidRPr="00471F21" w:rsidRDefault="00CA44E9" w:rsidP="00471F21">
      <w:pPr>
        <w:spacing w:line="276" w:lineRule="auto"/>
        <w:rPr>
          <w:rFonts w:ascii="Arial" w:hAnsi="Arial" w:cs="Arial"/>
          <w:sz w:val="20"/>
          <w:szCs w:val="20"/>
        </w:rPr>
      </w:pPr>
    </w:p>
    <w:p w:rsidR="00CA44E9" w:rsidRPr="00471F21" w:rsidRDefault="00CA44E9" w:rsidP="00471F21">
      <w:pPr>
        <w:spacing w:line="276" w:lineRule="auto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V</w:t>
      </w:r>
      <w:r w:rsidR="000B3F7A" w:rsidRPr="00471F21">
        <w:rPr>
          <w:rFonts w:ascii="Arial" w:hAnsi="Arial" w:cs="Arial"/>
          <w:sz w:val="20"/>
          <w:szCs w:val="20"/>
        </w:rPr>
        <w:t xml:space="preserve"> Ostravě dne </w:t>
      </w:r>
      <w:r w:rsidR="00706535" w:rsidRPr="00471F21">
        <w:rPr>
          <w:rFonts w:ascii="Arial" w:hAnsi="Arial" w:cs="Arial"/>
          <w:sz w:val="20"/>
          <w:szCs w:val="20"/>
        </w:rPr>
        <w:t>__________________</w:t>
      </w:r>
      <w:r w:rsidR="000B3F7A" w:rsidRPr="00471F21">
        <w:rPr>
          <w:rFonts w:ascii="Arial" w:hAnsi="Arial" w:cs="Arial"/>
          <w:sz w:val="20"/>
          <w:szCs w:val="20"/>
        </w:rPr>
        <w:t>.</w:t>
      </w:r>
      <w:r w:rsidRPr="00471F21">
        <w:rPr>
          <w:rFonts w:ascii="Arial" w:hAnsi="Arial" w:cs="Arial"/>
          <w:sz w:val="20"/>
          <w:szCs w:val="20"/>
        </w:rPr>
        <w:t xml:space="preserve"> </w:t>
      </w:r>
    </w:p>
    <w:p w:rsidR="0085789B" w:rsidRPr="00471F21" w:rsidRDefault="0085789B" w:rsidP="00471F21">
      <w:pPr>
        <w:spacing w:line="276" w:lineRule="auto"/>
        <w:rPr>
          <w:rFonts w:ascii="Arial" w:hAnsi="Arial" w:cs="Arial"/>
          <w:sz w:val="20"/>
          <w:szCs w:val="20"/>
        </w:rPr>
      </w:pPr>
    </w:p>
    <w:p w:rsidR="00676CD1" w:rsidRPr="00471F21" w:rsidRDefault="00676CD1" w:rsidP="00471F21">
      <w:pPr>
        <w:spacing w:line="276" w:lineRule="auto"/>
        <w:rPr>
          <w:rFonts w:ascii="Arial" w:hAnsi="Arial" w:cs="Arial"/>
          <w:sz w:val="20"/>
          <w:szCs w:val="20"/>
        </w:rPr>
      </w:pPr>
    </w:p>
    <w:p w:rsidR="0085789B" w:rsidRPr="00471F21" w:rsidRDefault="0085789B" w:rsidP="00471F21">
      <w:pPr>
        <w:spacing w:line="276" w:lineRule="auto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_____________________________</w:t>
      </w:r>
      <w:r w:rsidRPr="00471F21">
        <w:rPr>
          <w:rFonts w:ascii="Arial" w:hAnsi="Arial" w:cs="Arial"/>
          <w:sz w:val="20"/>
          <w:szCs w:val="20"/>
        </w:rPr>
        <w:tab/>
      </w:r>
      <w:r w:rsidRPr="00471F21">
        <w:rPr>
          <w:rFonts w:ascii="Arial" w:hAnsi="Arial" w:cs="Arial"/>
          <w:sz w:val="20"/>
          <w:szCs w:val="20"/>
        </w:rPr>
        <w:tab/>
      </w:r>
      <w:r w:rsidRPr="00471F21">
        <w:rPr>
          <w:rFonts w:ascii="Arial" w:hAnsi="Arial" w:cs="Arial"/>
          <w:sz w:val="20"/>
          <w:szCs w:val="20"/>
        </w:rPr>
        <w:tab/>
      </w:r>
      <w:r w:rsidRPr="00471F21">
        <w:rPr>
          <w:rFonts w:ascii="Arial" w:hAnsi="Arial" w:cs="Arial"/>
          <w:sz w:val="20"/>
          <w:szCs w:val="20"/>
        </w:rPr>
        <w:tab/>
      </w:r>
      <w:r w:rsidRPr="00471F21">
        <w:rPr>
          <w:rFonts w:ascii="Arial" w:hAnsi="Arial" w:cs="Arial"/>
          <w:sz w:val="20"/>
          <w:szCs w:val="20"/>
        </w:rPr>
        <w:tab/>
        <w:t>_____________________________</w:t>
      </w:r>
    </w:p>
    <w:p w:rsidR="00706535" w:rsidRPr="00471F21" w:rsidRDefault="00706535" w:rsidP="00471F21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  <w:r w:rsidRPr="00471F21">
        <w:rPr>
          <w:rFonts w:ascii="Arial" w:hAnsi="Arial" w:cs="Arial"/>
          <w:b/>
          <w:sz w:val="20"/>
          <w:szCs w:val="20"/>
        </w:rPr>
        <w:t>Agentura pro regionální rozvoj, a.s.</w:t>
      </w:r>
      <w:r w:rsidRPr="00471F21">
        <w:rPr>
          <w:rFonts w:ascii="Arial" w:hAnsi="Arial" w:cs="Arial"/>
          <w:b/>
          <w:sz w:val="20"/>
          <w:szCs w:val="20"/>
        </w:rPr>
        <w:tab/>
      </w:r>
      <w:r w:rsidRPr="00471F21">
        <w:rPr>
          <w:rFonts w:ascii="Arial" w:hAnsi="Arial" w:cs="Arial"/>
          <w:b/>
          <w:sz w:val="20"/>
          <w:szCs w:val="20"/>
        </w:rPr>
        <w:tab/>
      </w:r>
      <w:r w:rsidRPr="00471F21">
        <w:rPr>
          <w:rFonts w:ascii="Arial" w:hAnsi="Arial" w:cs="Arial"/>
          <w:b/>
          <w:sz w:val="20"/>
          <w:szCs w:val="20"/>
        </w:rPr>
        <w:tab/>
      </w:r>
      <w:r w:rsidRPr="00471F21">
        <w:rPr>
          <w:rFonts w:ascii="Arial" w:hAnsi="Arial" w:cs="Arial"/>
          <w:b/>
          <w:sz w:val="20"/>
          <w:szCs w:val="20"/>
        </w:rPr>
        <w:tab/>
      </w:r>
      <w:r w:rsidRPr="00471F21">
        <w:rPr>
          <w:rFonts w:ascii="Arial" w:hAnsi="Arial" w:cs="Arial"/>
          <w:b/>
          <w:sz w:val="20"/>
          <w:szCs w:val="20"/>
        </w:rPr>
        <w:tab/>
      </w:r>
      <w:proofErr w:type="spellStart"/>
      <w:r w:rsidRPr="00471F21">
        <w:rPr>
          <w:rStyle w:val="platne1"/>
          <w:rFonts w:ascii="Arial" w:hAnsi="Arial" w:cs="Arial"/>
          <w:b/>
          <w:sz w:val="20"/>
          <w:szCs w:val="20"/>
        </w:rPr>
        <w:t>MgA</w:t>
      </w:r>
      <w:proofErr w:type="spellEnd"/>
      <w:r w:rsidRPr="00471F21">
        <w:rPr>
          <w:rStyle w:val="platne1"/>
          <w:rFonts w:ascii="Arial" w:hAnsi="Arial" w:cs="Arial"/>
          <w:b/>
          <w:sz w:val="20"/>
          <w:szCs w:val="20"/>
        </w:rPr>
        <w:t>. Ivan Bystroň</w:t>
      </w:r>
    </w:p>
    <w:p w:rsidR="00706535" w:rsidRPr="00471F21" w:rsidRDefault="00706535" w:rsidP="00471F2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Ing. Petra Chovanioková, MBA</w:t>
      </w:r>
    </w:p>
    <w:p w:rsidR="006B0FCD" w:rsidRPr="00471F21" w:rsidRDefault="00706535" w:rsidP="00471F2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471F21">
        <w:rPr>
          <w:rFonts w:ascii="Arial" w:hAnsi="Arial" w:cs="Arial"/>
          <w:sz w:val="20"/>
          <w:szCs w:val="20"/>
        </w:rPr>
        <w:t>statutární ředitelka</w:t>
      </w:r>
      <w:r w:rsidR="0085789B" w:rsidRPr="00471F21">
        <w:rPr>
          <w:rFonts w:ascii="Arial" w:hAnsi="Arial" w:cs="Arial"/>
          <w:sz w:val="20"/>
          <w:szCs w:val="20"/>
        </w:rPr>
        <w:t xml:space="preserve"> </w:t>
      </w:r>
    </w:p>
    <w:sectPr w:rsidR="006B0FCD" w:rsidRPr="00471F21" w:rsidSect="000A1355">
      <w:headerReference w:type="default" r:id="rId8"/>
      <w:footerReference w:type="default" r:id="rId9"/>
      <w:pgSz w:w="11906" w:h="16838"/>
      <w:pgMar w:top="1134" w:right="849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29" w:rsidRDefault="00FE6D29">
      <w:r>
        <w:separator/>
      </w:r>
    </w:p>
  </w:endnote>
  <w:endnote w:type="continuationSeparator" w:id="0">
    <w:p w:rsidR="00FE6D29" w:rsidRDefault="00FE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Alternat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48" w:rsidRPr="000A1355" w:rsidRDefault="00DB4B48" w:rsidP="00DB4B48">
    <w:pPr>
      <w:pStyle w:val="Zpat"/>
      <w:jc w:val="right"/>
      <w:rPr>
        <w:rFonts w:asciiTheme="minorHAnsi" w:hAnsiTheme="minorHAnsi"/>
        <w:sz w:val="16"/>
        <w:szCs w:val="16"/>
      </w:rPr>
    </w:pPr>
    <w:r w:rsidRPr="000A1355">
      <w:rPr>
        <w:rFonts w:asciiTheme="minorHAnsi" w:hAnsiTheme="minorHAnsi"/>
        <w:sz w:val="16"/>
        <w:szCs w:val="16"/>
      </w:rPr>
      <w:t xml:space="preserve">Strana </w:t>
    </w:r>
    <w:r w:rsidRPr="000A1355">
      <w:rPr>
        <w:rFonts w:asciiTheme="minorHAnsi" w:hAnsiTheme="minorHAnsi"/>
        <w:sz w:val="16"/>
        <w:szCs w:val="16"/>
      </w:rPr>
      <w:fldChar w:fldCharType="begin"/>
    </w:r>
    <w:r w:rsidRPr="000A1355">
      <w:rPr>
        <w:rFonts w:asciiTheme="minorHAnsi" w:hAnsiTheme="minorHAnsi"/>
        <w:sz w:val="16"/>
        <w:szCs w:val="16"/>
      </w:rPr>
      <w:instrText xml:space="preserve"> PAGE </w:instrText>
    </w:r>
    <w:r w:rsidRPr="000A1355">
      <w:rPr>
        <w:rFonts w:asciiTheme="minorHAnsi" w:hAnsiTheme="minorHAnsi"/>
        <w:sz w:val="16"/>
        <w:szCs w:val="16"/>
      </w:rPr>
      <w:fldChar w:fldCharType="separate"/>
    </w:r>
    <w:r w:rsidR="00471F21">
      <w:rPr>
        <w:rFonts w:asciiTheme="minorHAnsi" w:hAnsiTheme="minorHAnsi"/>
        <w:noProof/>
        <w:sz w:val="16"/>
        <w:szCs w:val="16"/>
      </w:rPr>
      <w:t>2</w:t>
    </w:r>
    <w:r w:rsidRPr="000A1355">
      <w:rPr>
        <w:rFonts w:asciiTheme="minorHAnsi" w:hAnsiTheme="minorHAnsi"/>
        <w:sz w:val="16"/>
        <w:szCs w:val="16"/>
      </w:rPr>
      <w:fldChar w:fldCharType="end"/>
    </w:r>
    <w:r w:rsidRPr="000A1355">
      <w:rPr>
        <w:rFonts w:asciiTheme="minorHAnsi" w:hAnsiTheme="minorHAnsi"/>
        <w:sz w:val="16"/>
        <w:szCs w:val="16"/>
      </w:rPr>
      <w:t xml:space="preserve"> (celkem </w:t>
    </w:r>
    <w:r w:rsidRPr="000A1355">
      <w:rPr>
        <w:rFonts w:asciiTheme="minorHAnsi" w:hAnsiTheme="minorHAnsi"/>
        <w:sz w:val="16"/>
        <w:szCs w:val="16"/>
      </w:rPr>
      <w:fldChar w:fldCharType="begin"/>
    </w:r>
    <w:r w:rsidRPr="000A1355">
      <w:rPr>
        <w:rFonts w:asciiTheme="minorHAnsi" w:hAnsiTheme="minorHAnsi"/>
        <w:sz w:val="16"/>
        <w:szCs w:val="16"/>
      </w:rPr>
      <w:instrText xml:space="preserve"> NUMPAGES </w:instrText>
    </w:r>
    <w:r w:rsidRPr="000A1355">
      <w:rPr>
        <w:rFonts w:asciiTheme="minorHAnsi" w:hAnsiTheme="minorHAnsi"/>
        <w:sz w:val="16"/>
        <w:szCs w:val="16"/>
      </w:rPr>
      <w:fldChar w:fldCharType="separate"/>
    </w:r>
    <w:r w:rsidR="00305B87">
      <w:rPr>
        <w:rFonts w:asciiTheme="minorHAnsi" w:hAnsiTheme="minorHAnsi"/>
        <w:noProof/>
        <w:sz w:val="16"/>
        <w:szCs w:val="16"/>
      </w:rPr>
      <w:t>1</w:t>
    </w:r>
    <w:r w:rsidRPr="000A1355">
      <w:rPr>
        <w:rFonts w:asciiTheme="minorHAnsi" w:hAnsiTheme="minorHAnsi"/>
        <w:sz w:val="16"/>
        <w:szCs w:val="16"/>
      </w:rPr>
      <w:fldChar w:fldCharType="end"/>
    </w:r>
    <w:r w:rsidRPr="000A1355">
      <w:rPr>
        <w:rFonts w:asciiTheme="minorHAnsi" w:hAnsiTheme="minorHAns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29" w:rsidRDefault="00FE6D29">
      <w:r>
        <w:separator/>
      </w:r>
    </w:p>
  </w:footnote>
  <w:footnote w:type="continuationSeparator" w:id="0">
    <w:p w:rsidR="00FE6D29" w:rsidRDefault="00FE6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E9" w:rsidRDefault="00CA44E9">
    <w:pPr>
      <w:pStyle w:val="Zhlav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3460"/>
    <w:multiLevelType w:val="hybridMultilevel"/>
    <w:tmpl w:val="F34AEEB0"/>
    <w:lvl w:ilvl="0" w:tplc="AD46CA1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2778B3"/>
    <w:multiLevelType w:val="multilevel"/>
    <w:tmpl w:val="A06278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91F7DCA"/>
    <w:multiLevelType w:val="hybridMultilevel"/>
    <w:tmpl w:val="3AF2D7BC"/>
    <w:lvl w:ilvl="0" w:tplc="AD46CA1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FA08DC"/>
    <w:multiLevelType w:val="hybridMultilevel"/>
    <w:tmpl w:val="53289D6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834323A"/>
    <w:multiLevelType w:val="hybridMultilevel"/>
    <w:tmpl w:val="5F6E763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6011C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5AF958E2"/>
    <w:multiLevelType w:val="hybridMultilevel"/>
    <w:tmpl w:val="C2746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2CC68CA"/>
    <w:multiLevelType w:val="singleLevel"/>
    <w:tmpl w:val="BE7ADE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7FD06BC"/>
    <w:multiLevelType w:val="multilevel"/>
    <w:tmpl w:val="CE204A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78DB3A95"/>
    <w:multiLevelType w:val="multilevel"/>
    <w:tmpl w:val="A06278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4D"/>
    <w:rsid w:val="00006D6D"/>
    <w:rsid w:val="0004781C"/>
    <w:rsid w:val="0005153B"/>
    <w:rsid w:val="00054F7E"/>
    <w:rsid w:val="000A1355"/>
    <w:rsid w:val="000B3F7A"/>
    <w:rsid w:val="000C64B1"/>
    <w:rsid w:val="00107A58"/>
    <w:rsid w:val="00141DE5"/>
    <w:rsid w:val="00170901"/>
    <w:rsid w:val="00177BD2"/>
    <w:rsid w:val="00177D19"/>
    <w:rsid w:val="001A6A12"/>
    <w:rsid w:val="002259A9"/>
    <w:rsid w:val="00227C93"/>
    <w:rsid w:val="00244ED2"/>
    <w:rsid w:val="00282421"/>
    <w:rsid w:val="002C234E"/>
    <w:rsid w:val="002C35FF"/>
    <w:rsid w:val="002C5583"/>
    <w:rsid w:val="002E5407"/>
    <w:rsid w:val="00305B87"/>
    <w:rsid w:val="00335979"/>
    <w:rsid w:val="00376FA9"/>
    <w:rsid w:val="003945F3"/>
    <w:rsid w:val="004016A9"/>
    <w:rsid w:val="00417145"/>
    <w:rsid w:val="00457739"/>
    <w:rsid w:val="0046354E"/>
    <w:rsid w:val="00466E8E"/>
    <w:rsid w:val="00471F21"/>
    <w:rsid w:val="00496723"/>
    <w:rsid w:val="004B197D"/>
    <w:rsid w:val="004B66A2"/>
    <w:rsid w:val="004E40B2"/>
    <w:rsid w:val="0051628F"/>
    <w:rsid w:val="00516CB9"/>
    <w:rsid w:val="005301E8"/>
    <w:rsid w:val="00552A8B"/>
    <w:rsid w:val="005B210A"/>
    <w:rsid w:val="005B4CC5"/>
    <w:rsid w:val="005F1471"/>
    <w:rsid w:val="00615D4D"/>
    <w:rsid w:val="00633D16"/>
    <w:rsid w:val="00635A25"/>
    <w:rsid w:val="00676CD1"/>
    <w:rsid w:val="006A78F9"/>
    <w:rsid w:val="006B0FCD"/>
    <w:rsid w:val="006B2554"/>
    <w:rsid w:val="00706535"/>
    <w:rsid w:val="00742A79"/>
    <w:rsid w:val="00755601"/>
    <w:rsid w:val="00781F20"/>
    <w:rsid w:val="007A306E"/>
    <w:rsid w:val="007E4F7C"/>
    <w:rsid w:val="007F70C9"/>
    <w:rsid w:val="007F7BB9"/>
    <w:rsid w:val="00811EF0"/>
    <w:rsid w:val="008303CB"/>
    <w:rsid w:val="0085789B"/>
    <w:rsid w:val="008A39FC"/>
    <w:rsid w:val="008B2FD4"/>
    <w:rsid w:val="00925EED"/>
    <w:rsid w:val="009354C3"/>
    <w:rsid w:val="0096386B"/>
    <w:rsid w:val="009A0E25"/>
    <w:rsid w:val="009D5394"/>
    <w:rsid w:val="009F15C4"/>
    <w:rsid w:val="009F3C43"/>
    <w:rsid w:val="00A02C6C"/>
    <w:rsid w:val="00A17360"/>
    <w:rsid w:val="00A32BB7"/>
    <w:rsid w:val="00A8572B"/>
    <w:rsid w:val="00A97D9E"/>
    <w:rsid w:val="00AC40EF"/>
    <w:rsid w:val="00AD645F"/>
    <w:rsid w:val="00B16E39"/>
    <w:rsid w:val="00B22FFC"/>
    <w:rsid w:val="00B849C2"/>
    <w:rsid w:val="00BC48ED"/>
    <w:rsid w:val="00C11131"/>
    <w:rsid w:val="00C3155F"/>
    <w:rsid w:val="00C44B06"/>
    <w:rsid w:val="00C6649A"/>
    <w:rsid w:val="00CA44E9"/>
    <w:rsid w:val="00CC6F90"/>
    <w:rsid w:val="00D05804"/>
    <w:rsid w:val="00D101C6"/>
    <w:rsid w:val="00D809F1"/>
    <w:rsid w:val="00D86006"/>
    <w:rsid w:val="00DA2AF0"/>
    <w:rsid w:val="00DB4B48"/>
    <w:rsid w:val="00DD5A5A"/>
    <w:rsid w:val="00DE158B"/>
    <w:rsid w:val="00DF39DB"/>
    <w:rsid w:val="00E340E0"/>
    <w:rsid w:val="00E61680"/>
    <w:rsid w:val="00E63940"/>
    <w:rsid w:val="00EE5640"/>
    <w:rsid w:val="00F05D43"/>
    <w:rsid w:val="00F23397"/>
    <w:rsid w:val="00F623A8"/>
    <w:rsid w:val="00F632A6"/>
    <w:rsid w:val="00F835B6"/>
    <w:rsid w:val="00FE1460"/>
    <w:rsid w:val="00FE6D29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0000FF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sid w:val="0051628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A135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3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135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1355"/>
    <w:rPr>
      <w:rFonts w:cs="Times New Roman"/>
      <w:b/>
      <w:bCs/>
      <w:sz w:val="20"/>
      <w:szCs w:val="20"/>
    </w:rPr>
  </w:style>
  <w:style w:type="character" w:customStyle="1" w:styleId="preformatted">
    <w:name w:val="preformatted"/>
    <w:rsid w:val="00D05804"/>
  </w:style>
  <w:style w:type="character" w:customStyle="1" w:styleId="nowrap">
    <w:name w:val="nowrap"/>
    <w:rsid w:val="00D05804"/>
  </w:style>
  <w:style w:type="paragraph" w:styleId="Odstavecseseznamem">
    <w:name w:val="List Paragraph"/>
    <w:basedOn w:val="Normln"/>
    <w:uiPriority w:val="34"/>
    <w:qFormat/>
    <w:rsid w:val="00054F7E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0000FF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sid w:val="0051628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A135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3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135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1355"/>
    <w:rPr>
      <w:rFonts w:cs="Times New Roman"/>
      <w:b/>
      <w:bCs/>
      <w:sz w:val="20"/>
      <w:szCs w:val="20"/>
    </w:rPr>
  </w:style>
  <w:style w:type="character" w:customStyle="1" w:styleId="preformatted">
    <w:name w:val="preformatted"/>
    <w:rsid w:val="00D05804"/>
  </w:style>
  <w:style w:type="character" w:customStyle="1" w:styleId="nowrap">
    <w:name w:val="nowrap"/>
    <w:rsid w:val="00D05804"/>
  </w:style>
  <w:style w:type="paragraph" w:styleId="Odstavecseseznamem">
    <w:name w:val="List Paragraph"/>
    <w:basedOn w:val="Normln"/>
    <w:uiPriority w:val="34"/>
    <w:qFormat/>
    <w:rsid w:val="00054F7E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8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ROMIKA INDUSTRIES , a.s.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Magda Bezděková</dc:creator>
  <cp:lastModifiedBy>Švancerová Pavla</cp:lastModifiedBy>
  <cp:revision>2</cp:revision>
  <cp:lastPrinted>2017-02-17T13:04:00Z</cp:lastPrinted>
  <dcterms:created xsi:type="dcterms:W3CDTF">2017-02-17T13:11:00Z</dcterms:created>
  <dcterms:modified xsi:type="dcterms:W3CDTF">2017-02-17T13:11:00Z</dcterms:modified>
</cp:coreProperties>
</file>