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F874F"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sz w:val="28"/>
          <w:szCs w:val="28"/>
          <w:lang w:eastAsia="cs-CZ"/>
        </w:rPr>
      </w:pPr>
      <w:r w:rsidRPr="005C72C1">
        <w:rPr>
          <w:rFonts w:ascii="Trebuchet MS" w:eastAsia="Times New Roman" w:hAnsi="Trebuchet MS" w:cs="Times New Roman"/>
          <w:b/>
          <w:bCs/>
          <w:sz w:val="28"/>
          <w:szCs w:val="28"/>
          <w:lang w:eastAsia="cs-CZ"/>
        </w:rPr>
        <w:t>KUPNÍ SMLOUVA </w:t>
      </w:r>
    </w:p>
    <w:p w14:paraId="3856AE47" w14:textId="77777777" w:rsidR="006708C2" w:rsidRDefault="006708C2" w:rsidP="006708C2">
      <w:pPr>
        <w:tabs>
          <w:tab w:val="left" w:pos="5940"/>
        </w:tabs>
        <w:spacing w:after="0" w:line="240" w:lineRule="auto"/>
        <w:jc w:val="center"/>
        <w:rPr>
          <w:rFonts w:ascii="Trebuchet MS" w:eastAsia="Times New Roman" w:hAnsi="Trebuchet MS" w:cs="Times New Roman"/>
          <w:b/>
          <w:bCs/>
          <w:lang w:eastAsia="cs-CZ"/>
        </w:rPr>
      </w:pPr>
      <w:r>
        <w:rPr>
          <w:rFonts w:ascii="Trebuchet MS" w:eastAsia="Times New Roman" w:hAnsi="Trebuchet MS" w:cs="Times New Roman"/>
          <w:b/>
          <w:bCs/>
          <w:lang w:eastAsia="cs-CZ"/>
        </w:rPr>
        <w:t xml:space="preserve">č. smlouvy </w:t>
      </w:r>
      <w:r w:rsidR="00D64665">
        <w:rPr>
          <w:rFonts w:ascii="Trebuchet MS" w:eastAsia="Times New Roman" w:hAnsi="Trebuchet MS" w:cs="Times New Roman"/>
          <w:b/>
          <w:bCs/>
          <w:lang w:eastAsia="cs-CZ"/>
        </w:rPr>
        <w:t xml:space="preserve">            </w:t>
      </w:r>
      <w:r w:rsidR="00645868">
        <w:rPr>
          <w:rFonts w:ascii="Trebuchet MS" w:eastAsia="Times New Roman" w:hAnsi="Trebuchet MS" w:cs="Times New Roman"/>
          <w:b/>
          <w:bCs/>
          <w:lang w:eastAsia="cs-CZ"/>
        </w:rPr>
        <w:t>371</w:t>
      </w:r>
      <w:r w:rsidRPr="005C72C1">
        <w:rPr>
          <w:rFonts w:ascii="Trebuchet MS" w:eastAsia="Times New Roman" w:hAnsi="Trebuchet MS" w:cs="Times New Roman"/>
          <w:b/>
          <w:bCs/>
          <w:lang w:eastAsia="cs-CZ"/>
        </w:rPr>
        <w:t>/20</w:t>
      </w:r>
      <w:r w:rsidR="00DD080C">
        <w:rPr>
          <w:rFonts w:ascii="Trebuchet MS" w:eastAsia="Times New Roman" w:hAnsi="Trebuchet MS" w:cs="Times New Roman"/>
          <w:b/>
          <w:bCs/>
          <w:lang w:eastAsia="cs-CZ"/>
        </w:rPr>
        <w:t>20</w:t>
      </w:r>
      <w:r w:rsidRPr="005C72C1">
        <w:rPr>
          <w:rFonts w:ascii="Trebuchet MS" w:eastAsia="Times New Roman" w:hAnsi="Trebuchet MS" w:cs="Times New Roman"/>
          <w:b/>
          <w:bCs/>
          <w:lang w:eastAsia="cs-CZ"/>
        </w:rPr>
        <w:t>/</w:t>
      </w:r>
      <w:r w:rsidR="00EF12B5">
        <w:rPr>
          <w:rFonts w:ascii="Trebuchet MS" w:eastAsia="Times New Roman" w:hAnsi="Trebuchet MS" w:cs="Times New Roman"/>
          <w:b/>
          <w:bCs/>
          <w:lang w:eastAsia="cs-CZ"/>
        </w:rPr>
        <w:t>OSA</w:t>
      </w:r>
    </w:p>
    <w:p w14:paraId="7068A5B1" w14:textId="77777777" w:rsidR="00A058BB" w:rsidRPr="005C72C1" w:rsidRDefault="00A058BB" w:rsidP="00A058BB">
      <w:pPr>
        <w:tabs>
          <w:tab w:val="left" w:pos="5940"/>
        </w:tabs>
        <w:spacing w:after="0" w:line="240" w:lineRule="auto"/>
        <w:jc w:val="center"/>
        <w:rPr>
          <w:rFonts w:ascii="Trebuchet MS" w:eastAsia="Times New Roman" w:hAnsi="Trebuchet MS" w:cs="Times New Roman"/>
          <w:b/>
          <w:bCs/>
          <w:lang w:eastAsia="cs-CZ"/>
        </w:rPr>
      </w:pPr>
    </w:p>
    <w:p w14:paraId="79A97793"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p>
    <w:p w14:paraId="755D4167"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lang w:eastAsia="cs-CZ"/>
        </w:rPr>
        <w:t>uzavřená mezi níže uvedenými smluvními stranami, níže uvedeného dne, měsíce a roku,</w:t>
      </w:r>
      <w:r w:rsidRPr="005C72C1">
        <w:rPr>
          <w:rFonts w:ascii="Trebuchet MS" w:eastAsia="Times New Roman" w:hAnsi="Trebuchet MS" w:cs="Times New Roman"/>
          <w:lang w:eastAsia="cs-CZ"/>
        </w:rPr>
        <w:br/>
        <w:t xml:space="preserve">dle § 2079 a násl. zákona č. 89/2012 Sb., občanský zákoník (dále jen </w:t>
      </w:r>
      <w:r w:rsidRPr="005C72C1">
        <w:rPr>
          <w:rFonts w:ascii="Trebuchet MS" w:eastAsia="Times New Roman" w:hAnsi="Trebuchet MS" w:cs="Times New Roman"/>
          <w:b/>
          <w:lang w:eastAsia="cs-CZ"/>
        </w:rPr>
        <w:t>„Smlouva“</w:t>
      </w:r>
      <w:r w:rsidRPr="005C72C1">
        <w:rPr>
          <w:rFonts w:ascii="Trebuchet MS" w:eastAsia="Times New Roman" w:hAnsi="Trebuchet MS" w:cs="Times New Roman"/>
          <w:lang w:eastAsia="cs-CZ"/>
        </w:rPr>
        <w:t>)</w:t>
      </w:r>
    </w:p>
    <w:p w14:paraId="15A30821"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p>
    <w:p w14:paraId="2A7B8945" w14:textId="77777777" w:rsidR="006708C2" w:rsidRPr="005C72C1" w:rsidRDefault="006708C2" w:rsidP="006708C2">
      <w:pPr>
        <w:spacing w:after="0" w:line="240" w:lineRule="auto"/>
        <w:outlineLvl w:val="0"/>
        <w:rPr>
          <w:rFonts w:ascii="Trebuchet MS" w:eastAsia="Times New Roman" w:hAnsi="Trebuchet MS" w:cs="Times New Roman"/>
          <w:b/>
          <w:lang w:eastAsia="cs-CZ"/>
        </w:rPr>
      </w:pPr>
      <w:r w:rsidRPr="005C72C1">
        <w:rPr>
          <w:rFonts w:ascii="Trebuchet MS" w:eastAsia="Times New Roman" w:hAnsi="Trebuchet MS" w:cs="Times New Roman"/>
          <w:b/>
          <w:lang w:eastAsia="cs-CZ"/>
        </w:rPr>
        <w:t>Pražská plynárenská, a. s.</w:t>
      </w:r>
    </w:p>
    <w:p w14:paraId="604DE725" w14:textId="77777777" w:rsidR="006708C2" w:rsidRPr="005C72C1" w:rsidRDefault="006708C2" w:rsidP="006708C2">
      <w:pPr>
        <w:tabs>
          <w:tab w:val="left" w:pos="1418"/>
        </w:tabs>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se sídlem: </w:t>
      </w:r>
      <w:r w:rsidRPr="005C72C1">
        <w:rPr>
          <w:rFonts w:ascii="Trebuchet MS" w:eastAsia="Times New Roman" w:hAnsi="Trebuchet MS" w:cs="Times New Roman"/>
          <w:lang w:eastAsia="cs-CZ"/>
        </w:rPr>
        <w:tab/>
        <w:t>Praha 1 - Nové Město, Národní 37, PSČ 110 00</w:t>
      </w:r>
    </w:p>
    <w:p w14:paraId="27A9506F"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 xml:space="preserve">601 93 492   </w:t>
      </w:r>
    </w:p>
    <w:p w14:paraId="257F6B92"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CZ60193492</w:t>
      </w:r>
    </w:p>
    <w:p w14:paraId="244E9130" w14:textId="77777777" w:rsidR="006708C2" w:rsidRPr="00EA524B"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r>
      <w:r w:rsidRPr="00EA524B">
        <w:rPr>
          <w:rFonts w:ascii="Trebuchet MS" w:eastAsia="Times New Roman" w:hAnsi="Trebuchet MS" w:cs="Times New Roman"/>
          <w:lang w:eastAsia="cs-CZ"/>
        </w:rPr>
        <w:t xml:space="preserve">Ing. </w:t>
      </w:r>
      <w:r w:rsidR="007C45E8" w:rsidRPr="00EA524B">
        <w:rPr>
          <w:rFonts w:ascii="Trebuchet MS" w:eastAsia="Times New Roman" w:hAnsi="Trebuchet MS" w:cs="Times New Roman"/>
          <w:lang w:eastAsia="cs-CZ"/>
        </w:rPr>
        <w:t xml:space="preserve">Milanem </w:t>
      </w:r>
      <w:proofErr w:type="spellStart"/>
      <w:r w:rsidR="007C45E8" w:rsidRPr="00EA524B">
        <w:rPr>
          <w:rFonts w:ascii="Trebuchet MS" w:eastAsia="Times New Roman" w:hAnsi="Trebuchet MS" w:cs="Times New Roman"/>
          <w:lang w:eastAsia="cs-CZ"/>
        </w:rPr>
        <w:t>Jadlovským</w:t>
      </w:r>
      <w:proofErr w:type="spellEnd"/>
      <w:r w:rsidR="007C45E8" w:rsidRPr="00EA524B">
        <w:rPr>
          <w:rFonts w:ascii="Trebuchet MS" w:eastAsia="Times New Roman" w:hAnsi="Trebuchet MS" w:cs="Times New Roman"/>
          <w:lang w:eastAsia="cs-CZ"/>
        </w:rPr>
        <w:t>, místopředsedou představenstva</w:t>
      </w:r>
      <w:r w:rsidRPr="00EA524B">
        <w:rPr>
          <w:rFonts w:ascii="Trebuchet MS" w:eastAsia="Times New Roman" w:hAnsi="Trebuchet MS" w:cs="Times New Roman"/>
          <w:lang w:eastAsia="cs-CZ"/>
        </w:rPr>
        <w:t xml:space="preserve"> a </w:t>
      </w:r>
    </w:p>
    <w:p w14:paraId="7524AD69" w14:textId="77777777"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EA524B">
        <w:rPr>
          <w:rFonts w:ascii="Trebuchet MS" w:eastAsia="Times New Roman" w:hAnsi="Trebuchet MS" w:cs="Times New Roman"/>
          <w:lang w:eastAsia="cs-CZ"/>
        </w:rPr>
        <w:tab/>
        <w:t xml:space="preserve">Ing. Milanem </w:t>
      </w:r>
      <w:proofErr w:type="spellStart"/>
      <w:r w:rsidR="007C45E8" w:rsidRPr="00EA524B">
        <w:rPr>
          <w:rFonts w:ascii="Trebuchet MS" w:eastAsia="Times New Roman" w:hAnsi="Trebuchet MS" w:cs="Times New Roman"/>
          <w:lang w:eastAsia="cs-CZ"/>
        </w:rPr>
        <w:t>Cízlem</w:t>
      </w:r>
      <w:proofErr w:type="spellEnd"/>
      <w:r w:rsidRPr="00EA524B">
        <w:rPr>
          <w:rFonts w:ascii="Trebuchet MS" w:eastAsia="Times New Roman" w:hAnsi="Trebuchet MS" w:cs="Times New Roman"/>
          <w:lang w:eastAsia="cs-CZ"/>
        </w:rPr>
        <w:t xml:space="preserve">, </w:t>
      </w:r>
      <w:r w:rsidR="009D62EA" w:rsidRPr="00EA524B">
        <w:rPr>
          <w:rFonts w:ascii="Trebuchet MS" w:eastAsia="Times New Roman" w:hAnsi="Trebuchet MS" w:cs="Times New Roman"/>
          <w:lang w:eastAsia="cs-CZ"/>
        </w:rPr>
        <w:t>členem</w:t>
      </w:r>
      <w:r w:rsidRPr="00EA524B">
        <w:rPr>
          <w:rFonts w:ascii="Trebuchet MS" w:eastAsia="Times New Roman" w:hAnsi="Trebuchet MS" w:cs="Times New Roman"/>
          <w:lang w:eastAsia="cs-CZ"/>
        </w:rPr>
        <w:t xml:space="preserve"> představenstva</w:t>
      </w:r>
    </w:p>
    <w:p w14:paraId="1B1D8038"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Pr="005C72C1">
        <w:rPr>
          <w:rFonts w:ascii="Trebuchet MS" w:eastAsia="Times New Roman" w:hAnsi="Trebuchet MS" w:cs="Times New Roman"/>
          <w:lang w:eastAsia="cs-CZ"/>
        </w:rPr>
        <w:tab/>
        <w:t xml:space="preserve">Česká spořitelna, a. s., </w:t>
      </w:r>
    </w:p>
    <w:p w14:paraId="55CCAD8C"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číslo účtu: </w:t>
      </w:r>
      <w:r w:rsidRPr="005C72C1">
        <w:rPr>
          <w:rFonts w:ascii="Trebuchet MS" w:eastAsia="Times New Roman" w:hAnsi="Trebuchet MS" w:cs="Times New Roman"/>
          <w:lang w:eastAsia="cs-CZ"/>
        </w:rPr>
        <w:tab/>
        <w:t>3600132/0800</w:t>
      </w:r>
    </w:p>
    <w:p w14:paraId="282ABF75"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v obch. rejstříku vedeném Městským soudem v Praze, oddíl B, vložka 2337</w:t>
      </w:r>
    </w:p>
    <w:p w14:paraId="0AFFBF0D" w14:textId="77777777" w:rsidR="006708C2" w:rsidRPr="005C72C1" w:rsidRDefault="006708C2" w:rsidP="006708C2">
      <w:pPr>
        <w:spacing w:after="0" w:line="240" w:lineRule="auto"/>
        <w:rPr>
          <w:rFonts w:ascii="Trebuchet MS" w:eastAsia="Times New Roman" w:hAnsi="Trebuchet MS" w:cs="Times New Roman"/>
          <w:b/>
          <w:lang w:eastAsia="cs-CZ"/>
        </w:rPr>
      </w:pPr>
      <w:r w:rsidRPr="005C72C1">
        <w:rPr>
          <w:rFonts w:ascii="Trebuchet MS" w:eastAsia="Times New Roman" w:hAnsi="Trebuchet MS" w:cs="Times New Roman"/>
          <w:lang w:eastAsia="cs-CZ"/>
        </w:rPr>
        <w:t>(dále jen „</w:t>
      </w:r>
      <w:r w:rsidRPr="005C72C1">
        <w:rPr>
          <w:rFonts w:ascii="Trebuchet MS" w:eastAsia="Times New Roman" w:hAnsi="Trebuchet MS" w:cs="Times New Roman"/>
          <w:b/>
          <w:lang w:eastAsia="cs-CZ"/>
        </w:rPr>
        <w:t>prodávající“</w:t>
      </w:r>
      <w:r w:rsidRPr="005C72C1">
        <w:rPr>
          <w:rFonts w:ascii="Trebuchet MS" w:eastAsia="Times New Roman" w:hAnsi="Trebuchet MS" w:cs="Times New Roman"/>
          <w:lang w:eastAsia="cs-CZ"/>
        </w:rPr>
        <w:t>)</w:t>
      </w:r>
    </w:p>
    <w:p w14:paraId="10511D82"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w:t>
      </w:r>
    </w:p>
    <w:p w14:paraId="12E5B828" w14:textId="77777777"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r w:rsidRPr="005C72C1">
        <w:rPr>
          <w:rFonts w:ascii="Trebuchet MS" w:eastAsia="Times New Roman" w:hAnsi="Trebuchet MS" w:cs="Times New Roman"/>
          <w:bCs/>
          <w:lang w:eastAsia="cs-CZ"/>
        </w:rPr>
        <w:t>a</w:t>
      </w:r>
    </w:p>
    <w:p w14:paraId="11D6854A" w14:textId="77777777" w:rsidR="00CF438A" w:rsidRDefault="00CF438A" w:rsidP="00220E9E">
      <w:pPr>
        <w:spacing w:after="0" w:line="240" w:lineRule="auto"/>
        <w:outlineLvl w:val="0"/>
        <w:rPr>
          <w:rFonts w:ascii="Trebuchet MS" w:eastAsia="Times New Roman" w:hAnsi="Trebuchet MS" w:cs="Times New Roman"/>
          <w:bCs/>
          <w:lang w:eastAsia="cs-CZ"/>
        </w:rPr>
      </w:pPr>
    </w:p>
    <w:p w14:paraId="6DC4288B" w14:textId="77777777" w:rsidR="00CF438A" w:rsidRPr="005C72C1" w:rsidRDefault="00CF438A" w:rsidP="00CF438A">
      <w:pPr>
        <w:spacing w:after="0" w:line="240" w:lineRule="auto"/>
        <w:outlineLvl w:val="0"/>
        <w:rPr>
          <w:rFonts w:ascii="Trebuchet MS" w:eastAsia="Times New Roman" w:hAnsi="Trebuchet MS" w:cs="Times New Roman"/>
          <w:b/>
          <w:lang w:eastAsia="cs-CZ"/>
        </w:rPr>
      </w:pPr>
      <w:r>
        <w:rPr>
          <w:rFonts w:ascii="Trebuchet MS" w:eastAsia="Times New Roman" w:hAnsi="Trebuchet MS" w:cs="Times New Roman"/>
          <w:b/>
          <w:lang w:eastAsia="cs-CZ"/>
        </w:rPr>
        <w:t>DAVO CAR s. r. o.</w:t>
      </w:r>
    </w:p>
    <w:p w14:paraId="19545356" w14:textId="77777777" w:rsidR="00CF438A" w:rsidRPr="005C72C1" w:rsidRDefault="00CF438A" w:rsidP="00CF438A">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bCs/>
          <w:lang w:eastAsia="cs-CZ"/>
        </w:rPr>
        <w:t xml:space="preserve">se sídlem: </w:t>
      </w:r>
      <w:r w:rsidRPr="005C72C1">
        <w:rPr>
          <w:rFonts w:ascii="Trebuchet MS" w:eastAsia="Times New Roman" w:hAnsi="Trebuchet MS" w:cs="Times New Roman"/>
          <w:bCs/>
          <w:lang w:eastAsia="cs-CZ"/>
        </w:rPr>
        <w:tab/>
      </w:r>
      <w:r>
        <w:rPr>
          <w:rFonts w:ascii="Trebuchet MS" w:eastAsia="Times New Roman" w:hAnsi="Trebuchet MS" w:cs="Times New Roman"/>
          <w:bCs/>
          <w:lang w:eastAsia="cs-CZ"/>
        </w:rPr>
        <w:t>Praha 10 – Malešice, U Tvrze 669/</w:t>
      </w:r>
      <w:proofErr w:type="gramStart"/>
      <w:r>
        <w:rPr>
          <w:rFonts w:ascii="Trebuchet MS" w:eastAsia="Times New Roman" w:hAnsi="Trebuchet MS" w:cs="Times New Roman"/>
          <w:bCs/>
          <w:lang w:eastAsia="cs-CZ"/>
        </w:rPr>
        <w:t>40b</w:t>
      </w:r>
      <w:proofErr w:type="gramEnd"/>
      <w:r>
        <w:rPr>
          <w:rFonts w:ascii="Trebuchet MS" w:eastAsia="Times New Roman" w:hAnsi="Trebuchet MS" w:cs="Times New Roman"/>
          <w:bCs/>
          <w:lang w:eastAsia="cs-CZ"/>
        </w:rPr>
        <w:t>, PSČ 108 00</w:t>
      </w:r>
    </w:p>
    <w:p w14:paraId="530DC104" w14:textId="77777777" w:rsidR="00CF438A" w:rsidRPr="005C72C1" w:rsidRDefault="00CF438A" w:rsidP="00CF438A">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Pr>
          <w:rFonts w:ascii="Trebuchet MS" w:eastAsia="Times New Roman" w:hAnsi="Trebuchet MS" w:cs="Times New Roman"/>
          <w:lang w:eastAsia="cs-CZ"/>
        </w:rPr>
        <w:t>27934799</w:t>
      </w:r>
    </w:p>
    <w:p w14:paraId="51B287D3" w14:textId="77777777" w:rsidR="00CF438A" w:rsidRPr="005C72C1" w:rsidRDefault="00CF438A" w:rsidP="00CF438A">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Pr>
          <w:rFonts w:ascii="Trebuchet MS" w:eastAsia="Times New Roman" w:hAnsi="Trebuchet MS" w:cs="Times New Roman"/>
          <w:lang w:eastAsia="cs-CZ"/>
        </w:rPr>
        <w:t>CZ27934799</w:t>
      </w:r>
    </w:p>
    <w:p w14:paraId="49118D88" w14:textId="77777777" w:rsidR="00CF438A" w:rsidRPr="005C72C1" w:rsidRDefault="00CF438A" w:rsidP="00CF438A">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r>
      <w:r w:rsidR="00097F1F">
        <w:rPr>
          <w:rFonts w:ascii="Trebuchet MS" w:eastAsia="Times New Roman" w:hAnsi="Trebuchet MS" w:cs="Times New Roman"/>
          <w:noProof/>
          <w:color w:val="000000"/>
          <w:highlight w:val="black"/>
          <w:lang w:eastAsia="cs-CZ"/>
        </w:rPr>
        <w:t>'''''''''''''''''''''''''' '''''''''''''''''''''''''' '''''''' '''''''''''''''''''''''' ''''''''''''' '''''''''''''''</w:t>
      </w:r>
    </w:p>
    <w:p w14:paraId="416F791E" w14:textId="77777777" w:rsidR="00CF438A" w:rsidRPr="005C72C1" w:rsidRDefault="00CF438A" w:rsidP="00CF438A">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Pr>
          <w:rFonts w:ascii="Trebuchet MS" w:eastAsia="Times New Roman" w:hAnsi="Trebuchet MS" w:cs="Times New Roman"/>
          <w:lang w:eastAsia="cs-CZ"/>
        </w:rPr>
        <w:tab/>
        <w:t>Česká spořitelna, a. s.,</w:t>
      </w:r>
    </w:p>
    <w:p w14:paraId="6C863E26" w14:textId="77777777" w:rsidR="00CF438A" w:rsidRPr="005C72C1" w:rsidRDefault="00CF438A" w:rsidP="00CF438A">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číslo účtu:</w:t>
      </w:r>
      <w:r w:rsidRPr="005C72C1">
        <w:rPr>
          <w:rFonts w:ascii="Trebuchet MS" w:eastAsia="Times New Roman" w:hAnsi="Trebuchet MS" w:cs="Times New Roman"/>
          <w:lang w:eastAsia="cs-CZ"/>
        </w:rPr>
        <w:tab/>
      </w:r>
      <w:r>
        <w:rPr>
          <w:rFonts w:ascii="Trebuchet MS" w:eastAsia="Times New Roman" w:hAnsi="Trebuchet MS" w:cs="Times New Roman"/>
          <w:lang w:eastAsia="cs-CZ"/>
        </w:rPr>
        <w:t>149853319/0800</w:t>
      </w:r>
    </w:p>
    <w:p w14:paraId="750B383B" w14:textId="77777777" w:rsidR="00CF438A" w:rsidRPr="005C72C1" w:rsidRDefault="00CF438A" w:rsidP="00CF438A">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 xml:space="preserve">v obch. rejstříku vedeném </w:t>
      </w:r>
      <w:r>
        <w:rPr>
          <w:rFonts w:ascii="Trebuchet MS" w:eastAsia="Times New Roman" w:hAnsi="Trebuchet MS" w:cs="Times New Roman"/>
          <w:lang w:eastAsia="cs-CZ"/>
        </w:rPr>
        <w:t>Městským soudem</w:t>
      </w:r>
      <w:r w:rsidRPr="005C72C1">
        <w:rPr>
          <w:rFonts w:ascii="Trebuchet MS" w:eastAsia="Times New Roman" w:hAnsi="Trebuchet MS" w:cs="Times New Roman"/>
          <w:lang w:eastAsia="cs-CZ"/>
        </w:rPr>
        <w:t xml:space="preserve"> v </w:t>
      </w:r>
      <w:r>
        <w:rPr>
          <w:rFonts w:ascii="Trebuchet MS" w:eastAsia="Times New Roman" w:hAnsi="Trebuchet MS" w:cs="Times New Roman"/>
          <w:lang w:eastAsia="cs-CZ"/>
        </w:rPr>
        <w:t>Praze</w:t>
      </w:r>
      <w:r w:rsidRPr="005C72C1">
        <w:rPr>
          <w:rFonts w:ascii="Trebuchet MS" w:eastAsia="Times New Roman" w:hAnsi="Trebuchet MS" w:cs="Times New Roman"/>
          <w:lang w:eastAsia="cs-CZ"/>
        </w:rPr>
        <w:t xml:space="preserve">, oddíl </w:t>
      </w:r>
      <w:r>
        <w:rPr>
          <w:rFonts w:ascii="Trebuchet MS" w:eastAsia="Times New Roman" w:hAnsi="Trebuchet MS" w:cs="Times New Roman"/>
          <w:lang w:eastAsia="cs-CZ"/>
        </w:rPr>
        <w:t>C</w:t>
      </w:r>
      <w:r w:rsidRPr="005C72C1">
        <w:rPr>
          <w:rFonts w:ascii="Trebuchet MS" w:eastAsia="Times New Roman" w:hAnsi="Trebuchet MS" w:cs="Times New Roman"/>
          <w:lang w:eastAsia="cs-CZ"/>
        </w:rPr>
        <w:t xml:space="preserve">, vložka </w:t>
      </w:r>
      <w:r>
        <w:rPr>
          <w:rFonts w:ascii="Trebuchet MS" w:eastAsia="Times New Roman" w:hAnsi="Trebuchet MS" w:cs="Times New Roman"/>
          <w:lang w:eastAsia="cs-CZ"/>
        </w:rPr>
        <w:t>127594</w:t>
      </w:r>
      <w:r w:rsidRPr="005C72C1">
        <w:rPr>
          <w:rFonts w:ascii="Trebuchet MS" w:eastAsia="Times New Roman" w:hAnsi="Trebuchet MS" w:cs="Times New Roman"/>
          <w:lang w:eastAsia="cs-CZ"/>
        </w:rPr>
        <w:t xml:space="preserve"> </w:t>
      </w:r>
    </w:p>
    <w:p w14:paraId="4A791629" w14:textId="77777777" w:rsidR="00CF438A" w:rsidRPr="005C72C1" w:rsidRDefault="00CF438A" w:rsidP="00CF438A">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bCs/>
          <w:lang w:eastAsia="cs-CZ"/>
        </w:rPr>
        <w:t>(dále jen „</w:t>
      </w:r>
      <w:r w:rsidRPr="005C72C1">
        <w:rPr>
          <w:rFonts w:ascii="Trebuchet MS" w:eastAsia="Times New Roman" w:hAnsi="Trebuchet MS" w:cs="Times New Roman"/>
          <w:b/>
          <w:bCs/>
          <w:lang w:eastAsia="cs-CZ"/>
        </w:rPr>
        <w:t>kupující“</w:t>
      </w:r>
      <w:r w:rsidRPr="005C72C1">
        <w:rPr>
          <w:rFonts w:ascii="Trebuchet MS" w:eastAsia="Times New Roman" w:hAnsi="Trebuchet MS" w:cs="Times New Roman"/>
          <w:bCs/>
          <w:lang w:eastAsia="cs-CZ"/>
        </w:rPr>
        <w:t>)</w:t>
      </w:r>
    </w:p>
    <w:p w14:paraId="2253FDEF" w14:textId="77777777" w:rsidR="00CF438A" w:rsidRPr="005C72C1" w:rsidRDefault="00CF438A" w:rsidP="00220E9E">
      <w:pPr>
        <w:spacing w:after="0" w:line="240" w:lineRule="auto"/>
        <w:outlineLvl w:val="0"/>
        <w:rPr>
          <w:rFonts w:ascii="Trebuchet MS" w:eastAsia="Times New Roman" w:hAnsi="Trebuchet MS" w:cs="Times New Roman"/>
          <w:lang w:eastAsia="cs-CZ"/>
        </w:rPr>
      </w:pPr>
    </w:p>
    <w:p w14:paraId="0B4187E7" w14:textId="77777777" w:rsidR="00220E9E" w:rsidRPr="001F3599" w:rsidRDefault="00220E9E" w:rsidP="001F3599">
      <w:pPr>
        <w:spacing w:after="0" w:line="240" w:lineRule="auto"/>
        <w:outlineLvl w:val="0"/>
        <w:rPr>
          <w:rFonts w:ascii="Trebuchet MS" w:eastAsia="Times New Roman" w:hAnsi="Trebuchet MS" w:cs="Times New Roman"/>
          <w:b/>
          <w:lang w:eastAsia="cs-CZ"/>
        </w:rPr>
      </w:pPr>
    </w:p>
    <w:p w14:paraId="6C0766BB" w14:textId="77777777" w:rsidR="001F3599" w:rsidRPr="005C72C1" w:rsidRDefault="001F3599" w:rsidP="006708C2">
      <w:pPr>
        <w:spacing w:after="0" w:line="240" w:lineRule="auto"/>
        <w:outlineLvl w:val="0"/>
        <w:rPr>
          <w:rFonts w:ascii="Trebuchet MS" w:eastAsia="Times New Roman" w:hAnsi="Trebuchet MS" w:cs="Times New Roman"/>
          <w:lang w:eastAsia="cs-CZ"/>
        </w:rPr>
      </w:pPr>
    </w:p>
    <w:p w14:paraId="72FD0E83" w14:textId="77777777"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p>
    <w:p w14:paraId="7122BE15"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5CE32DA1"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r w:rsidRPr="005C72C1">
        <w:rPr>
          <w:rFonts w:ascii="Trebuchet MS" w:eastAsia="Times New Roman" w:hAnsi="Trebuchet MS" w:cs="Times New Roman"/>
          <w:b/>
          <w:bCs/>
          <w:lang w:eastAsia="cs-CZ"/>
        </w:rPr>
        <w:t>Článek I.</w:t>
      </w:r>
    </w:p>
    <w:p w14:paraId="125A5906"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Prodávající je výlučným vlastníkem motorového vozidla </w:t>
      </w:r>
      <w:r w:rsidR="00097F1F">
        <w:rPr>
          <w:rFonts w:ascii="Trebuchet MS" w:eastAsia="Times New Roman" w:hAnsi="Trebuchet MS" w:cs="Times New Roman"/>
          <w:iCs/>
          <w:noProof/>
          <w:color w:val="000000"/>
          <w:highlight w:val="black"/>
          <w:lang w:eastAsia="cs-CZ"/>
        </w:rPr>
        <w:t>'''''''''''' ''''''''''''''''''''' '''''''' '''''''''''''''''''''''''' ''''''''''' '''''''''''''''''''''''''''''''''''''''''''''''''''''''''''''' ''''''''''' ''''''''''''''''''''''''''''''''''' ''''''''''''''''''''''' '''''''' '''''''''''''''''''''' '''''''''' '''''''''''''''''' ''''''''''''''</w:t>
      </w:r>
      <w:r w:rsidRPr="005C72C1">
        <w:rPr>
          <w:rFonts w:ascii="Trebuchet MS" w:eastAsia="Times New Roman" w:hAnsi="Trebuchet MS" w:cs="Times New Roman"/>
          <w:iCs/>
          <w:lang w:eastAsia="cs-CZ"/>
        </w:rPr>
        <w:t xml:space="preserve"> (dále jen „</w:t>
      </w:r>
      <w:r w:rsidRPr="005C72C1">
        <w:rPr>
          <w:rFonts w:ascii="Trebuchet MS" w:eastAsia="Times New Roman" w:hAnsi="Trebuchet MS" w:cs="Times New Roman"/>
          <w:b/>
          <w:iCs/>
          <w:lang w:eastAsia="cs-CZ"/>
        </w:rPr>
        <w:t>vozidlo“</w:t>
      </w:r>
      <w:r w:rsidRPr="005C72C1">
        <w:rPr>
          <w:rFonts w:ascii="Trebuchet MS" w:eastAsia="Times New Roman" w:hAnsi="Trebuchet MS" w:cs="Times New Roman"/>
          <w:iCs/>
          <w:lang w:eastAsia="cs-CZ"/>
        </w:rPr>
        <w:t>).</w:t>
      </w:r>
    </w:p>
    <w:p w14:paraId="2F16055C"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7AD86D84"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b/>
          <w:bCs/>
          <w:lang w:eastAsia="cs-CZ"/>
        </w:rPr>
        <w:t>Článek II.</w:t>
      </w:r>
    </w:p>
    <w:p w14:paraId="5BEE4BA6"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Prodávající prodává kupujícímu vozidlo a kupující od prodávajícího kupuje vozidlo za kupní cenu </w:t>
      </w:r>
      <w:r w:rsidR="00097F1F">
        <w:rPr>
          <w:rFonts w:ascii="Trebuchet MS" w:eastAsia="Times New Roman" w:hAnsi="Trebuchet MS" w:cs="Times New Roman"/>
          <w:iCs/>
          <w:noProof/>
          <w:color w:val="000000"/>
          <w:highlight w:val="black"/>
          <w:lang w:eastAsia="cs-CZ"/>
        </w:rPr>
        <w:t>''''''''''''''''''''''' ''''''' ''''''''''''''''''' '''''''''''''''''''''''''''''''''''''''''''''''''''''''''''''''''''''''''''''''''''''''''''''''''''''''''''''' ''''''''''''''' '''''''''''''''''''''''</w:t>
      </w:r>
      <w:r w:rsidRPr="005C72C1">
        <w:rPr>
          <w:rFonts w:ascii="Trebuchet MS" w:eastAsia="Times New Roman" w:hAnsi="Trebuchet MS" w:cs="Times New Roman"/>
          <w:bCs/>
          <w:lang w:eastAsia="cs-CZ"/>
        </w:rPr>
        <w:t xml:space="preserve"> bez daně z přidané hodnoty (dále jen „</w:t>
      </w:r>
      <w:r w:rsidRPr="005C72C1">
        <w:rPr>
          <w:rFonts w:ascii="Trebuchet MS" w:eastAsia="Times New Roman" w:hAnsi="Trebuchet MS" w:cs="Times New Roman"/>
          <w:b/>
          <w:bCs/>
          <w:lang w:eastAsia="cs-CZ"/>
        </w:rPr>
        <w:t>DPH“</w:t>
      </w:r>
      <w:r w:rsidRPr="005C72C1">
        <w:rPr>
          <w:rFonts w:ascii="Trebuchet MS" w:eastAsia="Times New Roman" w:hAnsi="Trebuchet MS" w:cs="Times New Roman"/>
          <w:bCs/>
          <w:lang w:eastAsia="cs-CZ"/>
        </w:rPr>
        <w:t xml:space="preserve">). </w:t>
      </w:r>
      <w:r>
        <w:rPr>
          <w:rFonts w:ascii="Trebuchet MS" w:eastAsia="Times New Roman" w:hAnsi="Trebuchet MS" w:cs="Times New Roman"/>
          <w:bCs/>
          <w:lang w:eastAsia="cs-CZ"/>
        </w:rPr>
        <w:t xml:space="preserve">Cena bude navýšena o DPH v zákonné výši. </w:t>
      </w:r>
      <w:r w:rsidRPr="005C72C1">
        <w:rPr>
          <w:rFonts w:ascii="Trebuchet MS" w:eastAsia="Times New Roman" w:hAnsi="Trebuchet MS" w:cs="Times New Roman"/>
          <w:bCs/>
          <w:lang w:eastAsia="cs-CZ"/>
        </w:rPr>
        <w:t xml:space="preserve">Kupní </w:t>
      </w:r>
      <w:r w:rsidRPr="005C72C1">
        <w:rPr>
          <w:rFonts w:ascii="Trebuchet MS" w:eastAsia="Times New Roman" w:hAnsi="Trebuchet MS" w:cs="Times New Roman"/>
          <w:lang w:eastAsia="cs-CZ"/>
        </w:rPr>
        <w:t>cena bude vyúčtována řádným daňovým dokladem vystaveným prodávajícím s náležitostmi dle zákona číslo 235/2004 Sb., o DPH, v platném znění, s datem uskutečnění zdanitelného plnění ke dni odevzdání a převzetí vozidla se splatností čtrnáct (14) dní od data vystavení daňového dokladu.</w:t>
      </w:r>
    </w:p>
    <w:p w14:paraId="5FD91251" w14:textId="77777777" w:rsidR="006708C2" w:rsidRPr="005C72C1" w:rsidRDefault="006708C2" w:rsidP="006708C2">
      <w:pPr>
        <w:tabs>
          <w:tab w:val="left" w:pos="5940"/>
        </w:tabs>
        <w:spacing w:after="0" w:line="240" w:lineRule="auto"/>
        <w:rPr>
          <w:rFonts w:ascii="Trebuchet MS" w:eastAsia="Times New Roman" w:hAnsi="Trebuchet MS" w:cs="Times New Roman"/>
          <w:b/>
          <w:iCs/>
          <w:lang w:eastAsia="cs-CZ"/>
        </w:rPr>
      </w:pPr>
    </w:p>
    <w:p w14:paraId="25A0A6A9"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iCs/>
          <w:lang w:eastAsia="cs-CZ"/>
        </w:rPr>
      </w:pPr>
      <w:r w:rsidRPr="005C72C1">
        <w:rPr>
          <w:rFonts w:ascii="Trebuchet MS" w:eastAsia="Times New Roman" w:hAnsi="Trebuchet MS" w:cs="Times New Roman"/>
          <w:b/>
          <w:iCs/>
          <w:lang w:eastAsia="cs-CZ"/>
        </w:rPr>
        <w:t>Článek III.</w:t>
      </w:r>
    </w:p>
    <w:p w14:paraId="1F267731"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Smluvní strany sjednaly jako místo převzetí vozidla areál prodávajícího na adrese Praha 4, U</w:t>
      </w:r>
      <w:r w:rsidR="007C45E8">
        <w:rPr>
          <w:rFonts w:ascii="Trebuchet MS" w:eastAsia="Times New Roman" w:hAnsi="Trebuchet MS" w:cs="Times New Roman"/>
          <w:iCs/>
          <w:lang w:eastAsia="cs-CZ"/>
        </w:rPr>
        <w:t> </w:t>
      </w:r>
      <w:r w:rsidRPr="005C72C1">
        <w:rPr>
          <w:rFonts w:ascii="Trebuchet MS" w:eastAsia="Times New Roman" w:hAnsi="Trebuchet MS" w:cs="Times New Roman"/>
          <w:iCs/>
          <w:lang w:eastAsia="cs-CZ"/>
        </w:rPr>
        <w:t>Plynárny 500.</w:t>
      </w:r>
    </w:p>
    <w:p w14:paraId="21B74574"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0EF044E4"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14:paraId="328F98D3"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49E6A0C2"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3. Nebezpečí škody na vozidle přechází na kupujícího okamžikem odevzdání a převzetí vozidla dle Protokolu o odevzdání a převzetí podepsaného zástupci obou smluvních stran.</w:t>
      </w:r>
    </w:p>
    <w:p w14:paraId="2FB1FE9B"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5A8148C3"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2CD1537B"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757C6C13"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414AFF4D"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7531041D" w14:textId="77777777" w:rsidR="006708C2" w:rsidRPr="005C72C1" w:rsidRDefault="006708C2" w:rsidP="006708C2">
      <w:pPr>
        <w:tabs>
          <w:tab w:val="left" w:pos="426"/>
          <w:tab w:val="left" w:pos="5940"/>
        </w:tabs>
        <w:spacing w:after="0" w:line="240" w:lineRule="auto"/>
        <w:jc w:val="center"/>
        <w:rPr>
          <w:rFonts w:ascii="Trebuchet MS" w:eastAsia="Times New Roman" w:hAnsi="Trebuchet MS" w:cs="Times New Roman"/>
          <w:i/>
          <w:iCs/>
          <w:lang w:eastAsia="cs-CZ"/>
        </w:rPr>
      </w:pPr>
      <w:r w:rsidRPr="005C72C1">
        <w:rPr>
          <w:rFonts w:ascii="Trebuchet MS" w:eastAsia="Times New Roman" w:hAnsi="Trebuchet MS" w:cs="Times New Roman"/>
          <w:b/>
          <w:bCs/>
          <w:lang w:eastAsia="cs-CZ"/>
        </w:rPr>
        <w:t>Článek IV.</w:t>
      </w:r>
    </w:p>
    <w:p w14:paraId="7477AFE3"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Prodávající prohlašuje, že nezatajil žádné vady ani okolnosti, které by kupujícímu bránily v řádném užívání vozidla.</w:t>
      </w:r>
      <w:r w:rsidRPr="005C72C1">
        <w:rPr>
          <w:rFonts w:ascii="Trebuchet MS" w:hAnsi="Trebuchet MS" w:cs="Arial"/>
          <w:color w:val="383838"/>
        </w:rPr>
        <w:t xml:space="preserve"> </w:t>
      </w:r>
      <w:r w:rsidRPr="005C72C1">
        <w:rPr>
          <w:rFonts w:ascii="Trebuchet MS" w:hAnsi="Trebuchet MS" w:cs="Times New Roman"/>
        </w:rPr>
        <w:t>Prodávající prohlašuje, že vozidlo má platnou technickou kontrolu.</w:t>
      </w:r>
    </w:p>
    <w:p w14:paraId="2EA39246"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542F562E"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2. Kupující prohlašuje, že si vozidlo prohlédl, že je mu znám jeho skutečný stav odpovídající stáří a počtu najetých kilometrů a v tomto stavu ho převezme společně </w:t>
      </w:r>
      <w:r w:rsidRPr="0051308E">
        <w:rPr>
          <w:rFonts w:ascii="Trebuchet MS" w:eastAsia="Times New Roman" w:hAnsi="Trebuchet MS" w:cs="Times New Roman"/>
          <w:iCs/>
          <w:lang w:eastAsia="cs-CZ"/>
        </w:rPr>
        <w:t xml:space="preserve">s doklady, kterými jsou technický průkaz, osvědčení o registraci, klíče od vozidla a současně i se sadou zimních pneumatik. </w:t>
      </w:r>
    </w:p>
    <w:p w14:paraId="3709F8E1"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149DA53C" w14:textId="77777777" w:rsidR="006708C2" w:rsidRPr="0051308E" w:rsidRDefault="006708C2" w:rsidP="006708C2">
      <w:pPr>
        <w:tabs>
          <w:tab w:val="left" w:pos="5940"/>
        </w:tabs>
        <w:spacing w:after="0" w:line="240" w:lineRule="auto"/>
        <w:jc w:val="both"/>
        <w:rPr>
          <w:rFonts w:ascii="Trebuchet MS" w:eastAsia="Times New Roman" w:hAnsi="Trebuchet MS" w:cs="Times New Roman"/>
          <w:bCs/>
          <w:lang w:eastAsia="cs-CZ"/>
        </w:rPr>
      </w:pPr>
      <w:r w:rsidRPr="0051308E">
        <w:rPr>
          <w:rFonts w:ascii="Trebuchet MS" w:eastAsia="Times New Roman" w:hAnsi="Trebuchet MS" w:cs="Times New Roman"/>
          <w:bCs/>
          <w:lang w:eastAsia="cs-CZ"/>
        </w:rPr>
        <w:t xml:space="preserve">3. Kupující zajistí na svůj náklad evidenční kontrolu vozidla na jakékoliv Stanici technické kontroly a na příslušném registru silničních vozidel přehlášení vozidla na sebe, k čemuž mu prodávající vystaví plnou moc s úředně ověřeným podpisem. </w:t>
      </w:r>
      <w:r w:rsidR="00097F1F">
        <w:rPr>
          <w:rFonts w:ascii="Trebuchet MS" w:eastAsia="Times New Roman" w:hAnsi="Trebuchet MS" w:cs="Times New Roman"/>
          <w:bCs/>
          <w:noProof/>
          <w:color w:val="000000"/>
          <w:highlight w:val="black"/>
          <w:lang w:eastAsia="cs-CZ"/>
        </w:rPr>
        <w:t>''''''''''''''''''''''' '''''' ''''''''''''' '''''''''''''''''''''' ''''''''''''''''''' ''''''''''''''''''''''''''' '''''''''''''''''''''''''' '''' ''''''''''''''''' ''''''''''''''''''''''''''''''' '''''''''''''''''''''''''' '''''''''''''''''''''''''''''''' '''''''''''''''''''' '''' '''''''''''''''''''''''''''''''' '''' '''''''' '''''''''''''''''''' ''''''''''' '''''''''''' ''''''' '''''''''''''''''''''' '''''''''''''''''' ''''''''''''''' '''''''''''''''''''''''''''''''''''''' '''''''''''' ''''''''''''''''''''' ''''''''''''''''''''''''''''''''' '''''''''''''''''''' '''''' ''''''''''''''''''''''''''''' ''''''''''''''''' '''''''''''''''''''''''''''''''''' ''''''''' ''''''''''''''''''''' '''''''''''''''''''''''' '''''''''''''''''''''''''''''' ''''''''''''''''''''''''''''''' ''''''''''''''''''''''''''''''' ''' ''''''''''''''''''' ''''''''''''''''''''''''''''''' ''''' ''''''''''''''''''' '''''''''''''''''' ''''''''''''''''''''''' '''''''''''''''''''' ''''''''''''''''''' ''''''' '''''''''' ''''''''''''''''''''''' ''''''''</w:t>
      </w:r>
      <w:r w:rsidRPr="0051308E">
        <w:rPr>
          <w:rFonts w:ascii="Trebuchet MS" w:eastAsia="Times New Roman" w:hAnsi="Trebuchet MS" w:cs="Times New Roman"/>
          <w:bCs/>
          <w:lang w:eastAsia="cs-CZ"/>
        </w:rPr>
        <w:t xml:space="preserve">  Zaplacením smluvní pokuty není dotčen nárok prodávajícího požadovat náhradu škody.</w:t>
      </w:r>
    </w:p>
    <w:p w14:paraId="7ED8ABEF" w14:textId="77777777" w:rsidR="006708C2" w:rsidRPr="0051308E" w:rsidRDefault="006708C2" w:rsidP="006708C2">
      <w:pPr>
        <w:tabs>
          <w:tab w:val="left" w:pos="5940"/>
        </w:tabs>
        <w:spacing w:after="0" w:line="240" w:lineRule="auto"/>
        <w:rPr>
          <w:rFonts w:ascii="Trebuchet MS" w:eastAsia="Times New Roman" w:hAnsi="Trebuchet MS" w:cs="Times New Roman"/>
          <w:b/>
          <w:bCs/>
          <w:lang w:eastAsia="cs-CZ"/>
        </w:rPr>
      </w:pPr>
    </w:p>
    <w:p w14:paraId="5948F86B" w14:textId="77777777" w:rsidR="006708C2" w:rsidRPr="0051308E" w:rsidRDefault="006708C2" w:rsidP="006708C2">
      <w:pPr>
        <w:tabs>
          <w:tab w:val="left" w:pos="5940"/>
        </w:tabs>
        <w:spacing w:after="0" w:line="240" w:lineRule="auto"/>
        <w:jc w:val="center"/>
        <w:rPr>
          <w:rFonts w:ascii="Trebuchet MS" w:eastAsia="Times New Roman" w:hAnsi="Trebuchet MS" w:cs="Times New Roman"/>
          <w:i/>
          <w:iCs/>
          <w:lang w:eastAsia="cs-CZ"/>
        </w:rPr>
      </w:pPr>
      <w:r w:rsidRPr="0051308E">
        <w:rPr>
          <w:rFonts w:ascii="Trebuchet MS" w:eastAsia="Times New Roman" w:hAnsi="Trebuchet MS" w:cs="Times New Roman"/>
          <w:b/>
          <w:bCs/>
          <w:lang w:eastAsia="cs-CZ"/>
        </w:rPr>
        <w:t>Článek V.</w:t>
      </w:r>
    </w:p>
    <w:p w14:paraId="5F6EFFCE"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1. Smlouva je vyhotovena ve dvou (2) stejnopisech, z nichž po jednom (1) obdrží každá smluvní strana. </w:t>
      </w:r>
    </w:p>
    <w:p w14:paraId="405860FF"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198DE457"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2. Smluvní strany výslovně prohlašují, že si smlouvu přečetly a že byla sepsána podle jejich pravé vůle.</w:t>
      </w:r>
    </w:p>
    <w:p w14:paraId="737D9EF1"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35476C60"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3. </w:t>
      </w:r>
      <w:r w:rsidR="00EC2744" w:rsidRPr="00EA524B">
        <w:rPr>
          <w:rFonts w:ascii="Trebuchet MS" w:eastAsia="Times New Roman" w:hAnsi="Trebuchet MS" w:cs="Times New Roman"/>
          <w:iCs/>
          <w:lang w:eastAsia="cs-CZ"/>
        </w:rPr>
        <w:t>Kupující svým podpisem výslovně potvrzuje, že je seznámen se skutečností, že prodávající je povinným subjektem dle ustanovení § 2, odst. 1, písm. n) zákona č. 340/2015 Sb., a bere na vědomí, že tato smlouva bude uveřejněna v registru smluv dle zákona č. 340/2015 Sb., o zvláštních podmínkách účinnosti některých smluv, uveřejňování těchto smluv a o registru smluv (zákon o registru smluv nebo ZRS). Za účelem zveřejnění smlouvy v registru smluv se strany dále zavazují si navzájem poskytnout tuto Smlouvu ve strojově čitelném formátu.</w:t>
      </w:r>
    </w:p>
    <w:p w14:paraId="10157D37"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23714E65" w14:textId="77777777" w:rsidR="006708C2" w:rsidRDefault="006708C2" w:rsidP="006708C2">
      <w:pPr>
        <w:spacing w:after="0" w:line="240" w:lineRule="auto"/>
        <w:jc w:val="both"/>
        <w:rPr>
          <w:rFonts w:ascii="Trebuchet MS" w:eastAsia="Times New Roman" w:hAnsi="Trebuchet MS" w:cs="Times New Roman"/>
          <w:iCs/>
          <w:lang w:eastAsia="cs-CZ"/>
        </w:rPr>
      </w:pPr>
    </w:p>
    <w:p w14:paraId="4CD940FF" w14:textId="77777777" w:rsidR="00E26AFD" w:rsidRPr="005C72C1" w:rsidRDefault="00E26AFD" w:rsidP="006708C2">
      <w:pPr>
        <w:spacing w:after="0" w:line="240" w:lineRule="auto"/>
        <w:jc w:val="both"/>
        <w:rPr>
          <w:rFonts w:ascii="Trebuchet MS" w:eastAsia="Times New Roman" w:hAnsi="Trebuchet MS" w:cs="Times New Roman"/>
          <w:iCs/>
          <w:lang w:eastAsia="cs-CZ"/>
        </w:rPr>
      </w:pPr>
    </w:p>
    <w:p w14:paraId="459F5B57"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0D7FF73E" w14:textId="77777777" w:rsidR="006708C2" w:rsidRPr="005C72C1" w:rsidRDefault="006708C2" w:rsidP="006708C2">
      <w:pPr>
        <w:tabs>
          <w:tab w:val="left" w:pos="4536"/>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V Praze, dne ...........................                    </w:t>
      </w:r>
      <w:r>
        <w:rPr>
          <w:rFonts w:ascii="Trebuchet MS" w:eastAsia="Times New Roman" w:hAnsi="Trebuchet MS" w:cs="Times New Roman"/>
          <w:b/>
          <w:bCs/>
          <w:lang w:eastAsia="cs-CZ"/>
        </w:rPr>
        <w:tab/>
      </w:r>
      <w:r>
        <w:rPr>
          <w:rFonts w:ascii="Trebuchet MS" w:eastAsia="Times New Roman" w:hAnsi="Trebuchet MS" w:cs="Times New Roman"/>
          <w:bCs/>
          <w:lang w:eastAsia="cs-CZ"/>
        </w:rPr>
        <w:t xml:space="preserve">V Praze, </w:t>
      </w:r>
      <w:r w:rsidRPr="005C72C1">
        <w:rPr>
          <w:rFonts w:ascii="Trebuchet MS" w:eastAsia="Times New Roman" w:hAnsi="Trebuchet MS" w:cs="Times New Roman"/>
          <w:bCs/>
          <w:lang w:eastAsia="cs-CZ"/>
        </w:rPr>
        <w:t>dne ..........................</w:t>
      </w:r>
    </w:p>
    <w:p w14:paraId="013CC8D0"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13F08B63" w14:textId="77777777"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Za prodávajícího                                                </w:t>
      </w:r>
      <w:r w:rsidR="009037A6">
        <w:rPr>
          <w:rFonts w:ascii="Trebuchet MS" w:eastAsia="Times New Roman" w:hAnsi="Trebuchet MS" w:cs="Times New Roman"/>
          <w:iCs/>
          <w:lang w:eastAsia="cs-CZ"/>
        </w:rPr>
        <w:t xml:space="preserve">     </w:t>
      </w:r>
      <w:r w:rsidRPr="005C72C1">
        <w:rPr>
          <w:rFonts w:ascii="Trebuchet MS" w:eastAsia="Times New Roman" w:hAnsi="Trebuchet MS" w:cs="Times New Roman"/>
          <w:iCs/>
          <w:lang w:eastAsia="cs-CZ"/>
        </w:rPr>
        <w:t>Za kupujícího</w:t>
      </w:r>
    </w:p>
    <w:p w14:paraId="0E2014CF"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Pražská plynárenská, a.s.                                     </w:t>
      </w:r>
      <w:r w:rsidR="00E860A2">
        <w:rPr>
          <w:rFonts w:ascii="Trebuchet MS" w:eastAsia="Times New Roman" w:hAnsi="Trebuchet MS" w:cs="Times New Roman"/>
          <w:lang w:eastAsia="cs-CZ"/>
        </w:rPr>
        <w:t xml:space="preserve">   </w:t>
      </w:r>
      <w:r w:rsidR="000B641B">
        <w:rPr>
          <w:rFonts w:ascii="Trebuchet MS" w:eastAsia="Times New Roman" w:hAnsi="Trebuchet MS" w:cs="Times New Roman"/>
          <w:lang w:eastAsia="cs-CZ"/>
        </w:rPr>
        <w:t>DAVO CAR s. r. o.</w:t>
      </w:r>
    </w:p>
    <w:p w14:paraId="7FCAFEE2" w14:textId="77777777" w:rsidR="006708C2" w:rsidRPr="005C72C1" w:rsidRDefault="00535C91" w:rsidP="006708C2">
      <w:pPr>
        <w:tabs>
          <w:tab w:val="left" w:pos="4962"/>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                                                                           </w:t>
      </w:r>
    </w:p>
    <w:p w14:paraId="29A116B5"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23F0DD85"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6A6F00E5"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3F823944" w14:textId="77777777" w:rsidR="006708C2" w:rsidRPr="005C72C1" w:rsidRDefault="006708C2" w:rsidP="006708C2">
      <w:pPr>
        <w:tabs>
          <w:tab w:val="left" w:pos="4536"/>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w:t>
      </w:r>
      <w:r w:rsidRPr="005C72C1">
        <w:rPr>
          <w:rFonts w:ascii="Trebuchet MS" w:eastAsia="Times New Roman" w:hAnsi="Trebuchet MS" w:cs="Times New Roman"/>
          <w:lang w:eastAsia="cs-CZ"/>
        </w:rPr>
        <w:tab/>
        <w:t>.................................................</w:t>
      </w:r>
    </w:p>
    <w:p w14:paraId="01DBCB03" w14:textId="77777777" w:rsidR="006708C2" w:rsidRPr="005C72C1" w:rsidRDefault="006708C2" w:rsidP="006708C2">
      <w:pPr>
        <w:tabs>
          <w:tab w:val="left" w:pos="4536"/>
        </w:tabs>
        <w:spacing w:after="0" w:line="240" w:lineRule="auto"/>
        <w:jc w:val="both"/>
        <w:rPr>
          <w:rFonts w:ascii="Trebuchet MS" w:eastAsia="Times New Roman" w:hAnsi="Trebuchet MS" w:cs="Times New Roman"/>
          <w:i/>
          <w:iCs/>
          <w:lang w:eastAsia="cs-CZ"/>
        </w:rPr>
      </w:pPr>
      <w:r w:rsidRPr="005C72C1">
        <w:rPr>
          <w:rFonts w:ascii="Trebuchet MS" w:eastAsia="Times New Roman" w:hAnsi="Trebuchet MS" w:cs="Times New Roman"/>
          <w:lang w:eastAsia="cs-CZ"/>
        </w:rPr>
        <w:t xml:space="preserve">Ing. </w:t>
      </w:r>
      <w:r w:rsidR="009D62EA">
        <w:rPr>
          <w:rFonts w:ascii="Trebuchet MS" w:eastAsia="Times New Roman" w:hAnsi="Trebuchet MS" w:cs="Times New Roman"/>
          <w:lang w:eastAsia="cs-CZ"/>
        </w:rPr>
        <w:t>Milan Jadlovský</w:t>
      </w:r>
      <w:r w:rsidRPr="005C72C1">
        <w:rPr>
          <w:rFonts w:ascii="Trebuchet MS" w:eastAsia="Times New Roman" w:hAnsi="Trebuchet MS" w:cs="Times New Roman"/>
          <w:lang w:eastAsia="cs-CZ"/>
        </w:rPr>
        <w:t xml:space="preserve">                                           </w:t>
      </w:r>
      <w:r w:rsidR="00097F1F">
        <w:rPr>
          <w:rFonts w:ascii="Trebuchet MS" w:eastAsia="Times New Roman" w:hAnsi="Trebuchet MS" w:cs="Times New Roman"/>
          <w:noProof/>
          <w:color w:val="000000"/>
          <w:highlight w:val="black"/>
          <w:lang w:eastAsia="cs-CZ"/>
        </w:rPr>
        <w:t>'''''''''''''''''''' ''''''''''''''''</w:t>
      </w:r>
    </w:p>
    <w:p w14:paraId="6807D561" w14:textId="77777777" w:rsidR="006708C2" w:rsidRPr="005C72C1" w:rsidRDefault="009D62EA" w:rsidP="006708C2">
      <w:pPr>
        <w:tabs>
          <w:tab w:val="left" w:pos="4536"/>
        </w:tabs>
        <w:spacing w:after="0" w:line="240" w:lineRule="auto"/>
        <w:jc w:val="both"/>
        <w:rPr>
          <w:rFonts w:ascii="Trebuchet MS" w:eastAsia="Times New Roman" w:hAnsi="Trebuchet MS" w:cs="Times New Roman"/>
          <w:lang w:eastAsia="cs-CZ"/>
        </w:rPr>
      </w:pPr>
      <w:r>
        <w:rPr>
          <w:rFonts w:ascii="Trebuchet MS" w:eastAsia="Times New Roman" w:hAnsi="Trebuchet MS" w:cs="Times New Roman"/>
          <w:lang w:eastAsia="cs-CZ"/>
        </w:rPr>
        <w:t>místo</w:t>
      </w:r>
      <w:r w:rsidR="006708C2" w:rsidRPr="005C72C1">
        <w:rPr>
          <w:rFonts w:ascii="Trebuchet MS" w:eastAsia="Times New Roman" w:hAnsi="Trebuchet MS" w:cs="Times New Roman"/>
          <w:lang w:eastAsia="cs-CZ"/>
        </w:rPr>
        <w:t xml:space="preserve">předseda představenstva                                   </w:t>
      </w:r>
      <w:r w:rsidR="006708C2">
        <w:rPr>
          <w:rFonts w:ascii="Trebuchet MS" w:eastAsia="Times New Roman" w:hAnsi="Trebuchet MS" w:cs="Times New Roman"/>
          <w:lang w:eastAsia="cs-CZ"/>
        </w:rPr>
        <w:t xml:space="preserve">   </w:t>
      </w:r>
    </w:p>
    <w:p w14:paraId="0F91D94A"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69499757"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473FCBEE"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757F55CE"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w:t>
      </w:r>
      <w:r>
        <w:rPr>
          <w:rFonts w:ascii="Trebuchet MS" w:eastAsia="Times New Roman" w:hAnsi="Trebuchet MS" w:cs="Times New Roman"/>
          <w:lang w:eastAsia="cs-CZ"/>
        </w:rPr>
        <w:t xml:space="preserve">           </w:t>
      </w:r>
    </w:p>
    <w:p w14:paraId="310BB2B4" w14:textId="77777777" w:rsidR="006708C2" w:rsidRPr="00EA524B" w:rsidRDefault="006708C2" w:rsidP="006708C2">
      <w:pPr>
        <w:tabs>
          <w:tab w:val="left" w:pos="5940"/>
        </w:tabs>
        <w:spacing w:after="0" w:line="240" w:lineRule="auto"/>
        <w:rPr>
          <w:rFonts w:ascii="Trebuchet MS" w:eastAsia="Times New Roman" w:hAnsi="Trebuchet MS" w:cs="Times New Roman"/>
          <w:lang w:eastAsia="cs-CZ"/>
        </w:rPr>
      </w:pPr>
      <w:r w:rsidRPr="00EA524B">
        <w:rPr>
          <w:rFonts w:ascii="Trebuchet MS" w:eastAsia="Times New Roman" w:hAnsi="Trebuchet MS" w:cs="Times New Roman"/>
          <w:lang w:eastAsia="cs-CZ"/>
        </w:rPr>
        <w:t xml:space="preserve">Ing. Milan </w:t>
      </w:r>
      <w:r w:rsidR="009D62EA" w:rsidRPr="00EA524B">
        <w:rPr>
          <w:rFonts w:ascii="Trebuchet MS" w:eastAsia="Times New Roman" w:hAnsi="Trebuchet MS" w:cs="Times New Roman"/>
          <w:lang w:eastAsia="cs-CZ"/>
        </w:rPr>
        <w:t>Cízl</w:t>
      </w:r>
      <w:r w:rsidRPr="00EA524B">
        <w:rPr>
          <w:rFonts w:ascii="Trebuchet MS" w:eastAsia="Times New Roman" w:hAnsi="Trebuchet MS" w:cs="Times New Roman"/>
          <w:lang w:eastAsia="cs-CZ"/>
        </w:rPr>
        <w:t xml:space="preserve">                                           </w:t>
      </w:r>
      <w:r w:rsidR="009037A6" w:rsidRPr="00EA524B">
        <w:rPr>
          <w:rFonts w:ascii="Trebuchet MS" w:eastAsia="Times New Roman" w:hAnsi="Trebuchet MS" w:cs="Times New Roman"/>
          <w:lang w:eastAsia="cs-CZ"/>
        </w:rPr>
        <w:t xml:space="preserve">   </w:t>
      </w:r>
      <w:r w:rsidRPr="00EA524B">
        <w:rPr>
          <w:rFonts w:ascii="Trebuchet MS" w:eastAsia="Times New Roman" w:hAnsi="Trebuchet MS" w:cs="Times New Roman"/>
          <w:lang w:eastAsia="cs-CZ"/>
        </w:rPr>
        <w:t xml:space="preserve">                                      </w:t>
      </w:r>
    </w:p>
    <w:p w14:paraId="28D36867" w14:textId="77777777" w:rsidR="006708C2" w:rsidRPr="005C72C1" w:rsidRDefault="009D62EA" w:rsidP="006708C2">
      <w:pPr>
        <w:tabs>
          <w:tab w:val="left" w:pos="5940"/>
        </w:tabs>
        <w:spacing w:after="0" w:line="240" w:lineRule="auto"/>
        <w:rPr>
          <w:rFonts w:ascii="Trebuchet MS" w:hAnsi="Trebuchet MS"/>
        </w:rPr>
      </w:pPr>
      <w:r w:rsidRPr="00EA524B">
        <w:rPr>
          <w:rFonts w:ascii="Trebuchet MS" w:eastAsia="Times New Roman" w:hAnsi="Trebuchet MS" w:cs="Times New Roman"/>
          <w:lang w:eastAsia="cs-CZ"/>
        </w:rPr>
        <w:t>člen</w:t>
      </w:r>
      <w:r w:rsidR="006708C2" w:rsidRPr="00EA524B">
        <w:rPr>
          <w:rFonts w:ascii="Trebuchet MS" w:eastAsia="Times New Roman" w:hAnsi="Trebuchet MS" w:cs="Times New Roman"/>
          <w:lang w:eastAsia="cs-CZ"/>
        </w:rPr>
        <w:t xml:space="preserve"> představenstva</w:t>
      </w:r>
      <w:r w:rsidR="006708C2" w:rsidRPr="005C72C1">
        <w:rPr>
          <w:rFonts w:ascii="Trebuchet MS" w:eastAsia="Times New Roman" w:hAnsi="Trebuchet MS" w:cs="Times New Roman"/>
          <w:lang w:eastAsia="cs-CZ"/>
        </w:rPr>
        <w:t xml:space="preserve">                              </w:t>
      </w:r>
    </w:p>
    <w:p w14:paraId="5158F60F" w14:textId="77777777" w:rsidR="00E75809" w:rsidRPr="006708C2" w:rsidRDefault="00E75809" w:rsidP="006708C2"/>
    <w:sectPr w:rsidR="00E75809" w:rsidRPr="006708C2" w:rsidSect="0027691A">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F28F6" w14:textId="77777777" w:rsidR="00BC4F69" w:rsidRDefault="00BC4F69">
      <w:pPr>
        <w:spacing w:after="0" w:line="240" w:lineRule="auto"/>
      </w:pPr>
      <w:r>
        <w:separator/>
      </w:r>
    </w:p>
  </w:endnote>
  <w:endnote w:type="continuationSeparator" w:id="0">
    <w:p w14:paraId="19B81F43" w14:textId="77777777" w:rsidR="00BC4F69" w:rsidRDefault="00BC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11C93" w14:textId="77777777" w:rsidR="00BC4F69" w:rsidRDefault="00BC4F69">
      <w:pPr>
        <w:spacing w:after="0" w:line="240" w:lineRule="auto"/>
      </w:pPr>
      <w:r>
        <w:separator/>
      </w:r>
    </w:p>
  </w:footnote>
  <w:footnote w:type="continuationSeparator" w:id="0">
    <w:p w14:paraId="5500EE15" w14:textId="77777777" w:rsidR="00BC4F69" w:rsidRDefault="00BC4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C2"/>
    <w:rsid w:val="00046B4D"/>
    <w:rsid w:val="00053762"/>
    <w:rsid w:val="00073490"/>
    <w:rsid w:val="00076E1C"/>
    <w:rsid w:val="00097F1F"/>
    <w:rsid w:val="000B641B"/>
    <w:rsid w:val="000C2EEF"/>
    <w:rsid w:val="000D49B2"/>
    <w:rsid w:val="000E2879"/>
    <w:rsid w:val="0010621E"/>
    <w:rsid w:val="001137DA"/>
    <w:rsid w:val="001703E9"/>
    <w:rsid w:val="00177815"/>
    <w:rsid w:val="001B3886"/>
    <w:rsid w:val="001C34DA"/>
    <w:rsid w:val="001E6C20"/>
    <w:rsid w:val="001F3599"/>
    <w:rsid w:val="001F741D"/>
    <w:rsid w:val="002114D8"/>
    <w:rsid w:val="00220E9E"/>
    <w:rsid w:val="002A6AED"/>
    <w:rsid w:val="00311AE6"/>
    <w:rsid w:val="003172D5"/>
    <w:rsid w:val="003623E4"/>
    <w:rsid w:val="00377CC7"/>
    <w:rsid w:val="003822B7"/>
    <w:rsid w:val="00420F49"/>
    <w:rsid w:val="00423898"/>
    <w:rsid w:val="0043037D"/>
    <w:rsid w:val="00463E2E"/>
    <w:rsid w:val="00464F27"/>
    <w:rsid w:val="004667A8"/>
    <w:rsid w:val="0052472B"/>
    <w:rsid w:val="00535C91"/>
    <w:rsid w:val="005760E0"/>
    <w:rsid w:val="005F631F"/>
    <w:rsid w:val="0060078E"/>
    <w:rsid w:val="00645868"/>
    <w:rsid w:val="006505CF"/>
    <w:rsid w:val="006708C2"/>
    <w:rsid w:val="00747410"/>
    <w:rsid w:val="00752090"/>
    <w:rsid w:val="00785772"/>
    <w:rsid w:val="007878F5"/>
    <w:rsid w:val="007C45E8"/>
    <w:rsid w:val="007D00C2"/>
    <w:rsid w:val="007D550B"/>
    <w:rsid w:val="00832CD5"/>
    <w:rsid w:val="008835B6"/>
    <w:rsid w:val="0088530E"/>
    <w:rsid w:val="009037A6"/>
    <w:rsid w:val="00924D9D"/>
    <w:rsid w:val="00992161"/>
    <w:rsid w:val="009D5E1E"/>
    <w:rsid w:val="009D62EA"/>
    <w:rsid w:val="009F10FD"/>
    <w:rsid w:val="00A058BB"/>
    <w:rsid w:val="00A71B19"/>
    <w:rsid w:val="00A91E66"/>
    <w:rsid w:val="00A94284"/>
    <w:rsid w:val="00AA5720"/>
    <w:rsid w:val="00AC4975"/>
    <w:rsid w:val="00AC6C6F"/>
    <w:rsid w:val="00AF0449"/>
    <w:rsid w:val="00B06F67"/>
    <w:rsid w:val="00B16347"/>
    <w:rsid w:val="00BC4F69"/>
    <w:rsid w:val="00C03B17"/>
    <w:rsid w:val="00C26DF6"/>
    <w:rsid w:val="00C614F5"/>
    <w:rsid w:val="00CF0AC2"/>
    <w:rsid w:val="00CF438A"/>
    <w:rsid w:val="00D06E0E"/>
    <w:rsid w:val="00D64665"/>
    <w:rsid w:val="00D71B70"/>
    <w:rsid w:val="00DA62D5"/>
    <w:rsid w:val="00DD080C"/>
    <w:rsid w:val="00DD2437"/>
    <w:rsid w:val="00E00554"/>
    <w:rsid w:val="00E26AFD"/>
    <w:rsid w:val="00E75809"/>
    <w:rsid w:val="00E860A2"/>
    <w:rsid w:val="00EA524B"/>
    <w:rsid w:val="00EC2744"/>
    <w:rsid w:val="00ED5589"/>
    <w:rsid w:val="00EF12B5"/>
    <w:rsid w:val="00EF6DE2"/>
    <w:rsid w:val="00F635D1"/>
    <w:rsid w:val="00FC3A3B"/>
    <w:rsid w:val="00FD6EA1"/>
    <w:rsid w:val="00FE280C"/>
    <w:rsid w:val="00FE6FAC"/>
    <w:rsid w:val="00FF3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A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3599"/>
  </w:style>
  <w:style w:type="paragraph" w:styleId="Nadpis1">
    <w:name w:val="heading 1"/>
    <w:basedOn w:val="Normln"/>
    <w:next w:val="Normln"/>
    <w:link w:val="Nadpis1Char"/>
    <w:uiPriority w:val="9"/>
    <w:qFormat/>
    <w:rsid w:val="001F359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1F359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1F359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1F3599"/>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1F3599"/>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1F3599"/>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1F3599"/>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1F359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1F359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708C2"/>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8C2"/>
  </w:style>
  <w:style w:type="character" w:styleId="slostrnky">
    <w:name w:val="page number"/>
    <w:basedOn w:val="Standardnpsmoodstavce"/>
    <w:rsid w:val="006708C2"/>
  </w:style>
  <w:style w:type="character" w:customStyle="1" w:styleId="Nadpis1Char">
    <w:name w:val="Nadpis 1 Char"/>
    <w:basedOn w:val="Standardnpsmoodstavce"/>
    <w:link w:val="Nadpis1"/>
    <w:uiPriority w:val="9"/>
    <w:rsid w:val="001F3599"/>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1F3599"/>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1F3599"/>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1F3599"/>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1F3599"/>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1F3599"/>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1F3599"/>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1F3599"/>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1F3599"/>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1F3599"/>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1F359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1F3599"/>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1F359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F3599"/>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1F3599"/>
    <w:rPr>
      <w:b/>
      <w:bCs/>
    </w:rPr>
  </w:style>
  <w:style w:type="character" w:styleId="Zdraznn">
    <w:name w:val="Emphasis"/>
    <w:basedOn w:val="Standardnpsmoodstavce"/>
    <w:uiPriority w:val="20"/>
    <w:qFormat/>
    <w:rsid w:val="001F3599"/>
    <w:rPr>
      <w:i/>
      <w:iCs/>
    </w:rPr>
  </w:style>
  <w:style w:type="paragraph" w:styleId="Bezmezer">
    <w:name w:val="No Spacing"/>
    <w:uiPriority w:val="1"/>
    <w:qFormat/>
    <w:rsid w:val="001F3599"/>
    <w:pPr>
      <w:spacing w:after="0" w:line="240" w:lineRule="auto"/>
    </w:pPr>
  </w:style>
  <w:style w:type="paragraph" w:styleId="Citt">
    <w:name w:val="Quote"/>
    <w:basedOn w:val="Normln"/>
    <w:next w:val="Normln"/>
    <w:link w:val="CittChar"/>
    <w:uiPriority w:val="29"/>
    <w:qFormat/>
    <w:rsid w:val="001F3599"/>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F3599"/>
    <w:rPr>
      <w:i/>
      <w:iCs/>
    </w:rPr>
  </w:style>
  <w:style w:type="paragraph" w:styleId="Vrazncitt">
    <w:name w:val="Intense Quote"/>
    <w:basedOn w:val="Normln"/>
    <w:next w:val="Normln"/>
    <w:link w:val="VrazncittChar"/>
    <w:uiPriority w:val="30"/>
    <w:qFormat/>
    <w:rsid w:val="001F359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1F3599"/>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1F3599"/>
    <w:rPr>
      <w:i/>
      <w:iCs/>
      <w:color w:val="595959" w:themeColor="text1" w:themeTint="A6"/>
    </w:rPr>
  </w:style>
  <w:style w:type="character" w:styleId="Zdraznnintenzivn">
    <w:name w:val="Intense Emphasis"/>
    <w:basedOn w:val="Standardnpsmoodstavce"/>
    <w:uiPriority w:val="21"/>
    <w:qFormat/>
    <w:rsid w:val="001F3599"/>
    <w:rPr>
      <w:b/>
      <w:bCs/>
      <w:i/>
      <w:iCs/>
    </w:rPr>
  </w:style>
  <w:style w:type="character" w:styleId="Odkazjemn">
    <w:name w:val="Subtle Reference"/>
    <w:basedOn w:val="Standardnpsmoodstavce"/>
    <w:uiPriority w:val="31"/>
    <w:qFormat/>
    <w:rsid w:val="001F3599"/>
    <w:rPr>
      <w:smallCaps/>
      <w:color w:val="404040" w:themeColor="text1" w:themeTint="BF"/>
    </w:rPr>
  </w:style>
  <w:style w:type="character" w:styleId="Odkazintenzivn">
    <w:name w:val="Intense Reference"/>
    <w:basedOn w:val="Standardnpsmoodstavce"/>
    <w:uiPriority w:val="32"/>
    <w:qFormat/>
    <w:rsid w:val="001F3599"/>
    <w:rPr>
      <w:b/>
      <w:bCs/>
      <w:smallCaps/>
      <w:u w:val="single"/>
    </w:rPr>
  </w:style>
  <w:style w:type="character" w:styleId="Nzevknihy">
    <w:name w:val="Book Title"/>
    <w:basedOn w:val="Standardnpsmoodstavce"/>
    <w:uiPriority w:val="33"/>
    <w:qFormat/>
    <w:rsid w:val="001F3599"/>
    <w:rPr>
      <w:b/>
      <w:bCs/>
      <w:smallCaps/>
    </w:rPr>
  </w:style>
  <w:style w:type="paragraph" w:styleId="Nadpisobsahu">
    <w:name w:val="TOC Heading"/>
    <w:basedOn w:val="Nadpis1"/>
    <w:next w:val="Normln"/>
    <w:uiPriority w:val="39"/>
    <w:semiHidden/>
    <w:unhideWhenUsed/>
    <w:qFormat/>
    <w:rsid w:val="001F3599"/>
    <w:pPr>
      <w:outlineLvl w:val="9"/>
    </w:pPr>
  </w:style>
  <w:style w:type="paragraph" w:styleId="Textbubliny">
    <w:name w:val="Balloon Text"/>
    <w:basedOn w:val="Normln"/>
    <w:link w:val="TextbublinyChar"/>
    <w:uiPriority w:val="99"/>
    <w:semiHidden/>
    <w:unhideWhenUsed/>
    <w:rsid w:val="00F635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35D1"/>
    <w:rPr>
      <w:rFonts w:ascii="Segoe UI" w:hAnsi="Segoe UI" w:cs="Segoe UI"/>
      <w:sz w:val="18"/>
      <w:szCs w:val="18"/>
    </w:rPr>
  </w:style>
  <w:style w:type="paragraph" w:styleId="Zhlav">
    <w:name w:val="header"/>
    <w:basedOn w:val="Normln"/>
    <w:link w:val="ZhlavChar"/>
    <w:uiPriority w:val="99"/>
    <w:unhideWhenUsed/>
    <w:rsid w:val="00097F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5238</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2020-12-10T09:15:00Z</dcterms:created>
  <dcterms:modified xsi:type="dcterms:W3CDTF">2020-12-10T09:15:00Z</dcterms:modified>
</cp:coreProperties>
</file>