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74" w:rsidRDefault="007A7F89">
      <w:pPr>
        <w:rPr>
          <w:sz w:val="2"/>
          <w:szCs w:val="2"/>
        </w:rPr>
      </w:pPr>
      <w:r>
        <w:pict>
          <v:rect id="_x0000_s1026" style="position:absolute;margin-left:41.45pt;margin-top:687.15pt;width:522.7pt;height:14.4pt;z-index:-251658752;mso-position-horizontal-relative:page;mso-position-vertical-relative:page" fillcolor="#e6e6e6" stroked="f">
            <w10:wrap anchorx="page" anchory="page"/>
          </v:rect>
        </w:pict>
      </w:r>
    </w:p>
    <w:p w:rsidR="00211C74" w:rsidRDefault="007330E5">
      <w:pPr>
        <w:pStyle w:val="Zkladntext20"/>
        <w:framePr w:w="10469" w:h="302" w:hRule="exact" w:wrap="none" w:vAnchor="page" w:hAnchor="page" w:x="830" w:y="1100"/>
        <w:shd w:val="clear" w:color="auto" w:fill="auto"/>
        <w:spacing w:line="220" w:lineRule="exact"/>
        <w:ind w:left="2064" w:right="2021"/>
      </w:pPr>
      <w:r>
        <w:rPr>
          <w:rStyle w:val="Zkladntext21"/>
          <w:b/>
          <w:bCs/>
        </w:rPr>
        <w:t>Změnový list č</w:t>
      </w:r>
      <w:bookmarkStart w:id="0" w:name="_GoBack"/>
      <w:bookmarkEnd w:id="0"/>
      <w:r w:rsidR="00B05F1A">
        <w:rPr>
          <w:rStyle w:val="Zkladntext21"/>
          <w:b/>
          <w:bCs/>
        </w:rPr>
        <w:t>3. ze dne 20.11.2020 Vnější výplně otvorů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195"/>
        <w:gridCol w:w="8774"/>
      </w:tblGrid>
      <w:tr w:rsidR="00211C74">
        <w:trPr>
          <w:trHeight w:hRule="exact" w:val="37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54" w:h="1147" w:wrap="none" w:vAnchor="page" w:hAnchor="page" w:x="849" w:y="1379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S: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54" w:h="1147" w:wrap="none" w:vAnchor="page" w:hAnchor="page" w:x="849" w:y="1379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2020/16</w:t>
            </w:r>
          </w:p>
        </w:tc>
        <w:tc>
          <w:tcPr>
            <w:tcW w:w="87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54" w:h="1147" w:wrap="none" w:vAnchor="page" w:hAnchor="page" w:x="849" w:y="1379"/>
              <w:shd w:val="clear" w:color="auto" w:fill="auto"/>
              <w:spacing w:line="200" w:lineRule="exact"/>
              <w:ind w:left="460"/>
              <w:jc w:val="left"/>
            </w:pPr>
            <w:r>
              <w:rPr>
                <w:rStyle w:val="Zkladntext210ptNetun"/>
              </w:rPr>
              <w:t>Modernizace a stavební úpravy staávajícího gastro provozu,Dobrovodská 950/107</w:t>
            </w:r>
          </w:p>
        </w:tc>
      </w:tr>
      <w:tr w:rsidR="00211C74">
        <w:trPr>
          <w:trHeight w:hRule="exact" w:val="38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54" w:h="1147" w:wrap="none" w:vAnchor="page" w:hAnchor="page" w:x="849" w:y="1379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O: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54" w:h="1147" w:wrap="none" w:vAnchor="page" w:hAnchor="page" w:x="849" w:y="1379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01</w:t>
            </w:r>
          </w:p>
        </w:tc>
        <w:tc>
          <w:tcPr>
            <w:tcW w:w="87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54" w:h="1147" w:wrap="none" w:vAnchor="page" w:hAnchor="page" w:x="849" w:y="1379"/>
              <w:shd w:val="clear" w:color="auto" w:fill="auto"/>
              <w:spacing w:line="200" w:lineRule="exact"/>
              <w:ind w:left="460"/>
              <w:jc w:val="left"/>
            </w:pPr>
            <w:r>
              <w:rPr>
                <w:rStyle w:val="Zkladntext210ptNetun"/>
              </w:rPr>
              <w:t>Modernizace a stavební úpravy staávajícího gastro provozu,Dobrovodská 950/107</w:t>
            </w:r>
          </w:p>
        </w:tc>
      </w:tr>
      <w:tr w:rsidR="00211C74">
        <w:trPr>
          <w:trHeight w:hRule="exact" w:val="3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54" w:h="1147" w:wrap="none" w:vAnchor="page" w:hAnchor="page" w:x="849" w:y="1379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R: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54" w:h="1147" w:wrap="none" w:vAnchor="page" w:hAnchor="page" w:x="849" w:y="1379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01</w:t>
            </w:r>
          </w:p>
        </w:tc>
        <w:tc>
          <w:tcPr>
            <w:tcW w:w="8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54" w:h="1147" w:wrap="none" w:vAnchor="page" w:hAnchor="page" w:x="849" w:y="1379"/>
              <w:shd w:val="clear" w:color="auto" w:fill="auto"/>
              <w:spacing w:line="200" w:lineRule="exact"/>
              <w:ind w:left="460"/>
              <w:jc w:val="left"/>
            </w:pPr>
            <w:r>
              <w:rPr>
                <w:rStyle w:val="Zkladntext210ptNetun"/>
              </w:rPr>
              <w:t>Modernizace a stavební úpravy staávajícího gastro provozu,Dobrovodská 950/107</w:t>
            </w:r>
          </w:p>
        </w:tc>
      </w:tr>
    </w:tbl>
    <w:p w:rsidR="00211C74" w:rsidRDefault="00B05F1A">
      <w:pPr>
        <w:pStyle w:val="Zkladntext30"/>
        <w:framePr w:wrap="none" w:vAnchor="page" w:hAnchor="page" w:x="830" w:y="2636"/>
        <w:shd w:val="clear" w:color="auto" w:fill="auto"/>
        <w:spacing w:before="0" w:line="280" w:lineRule="exact"/>
        <w:ind w:left="3340"/>
      </w:pPr>
      <w:r>
        <w:t>Odpočet prací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589"/>
        <w:gridCol w:w="4219"/>
        <w:gridCol w:w="504"/>
        <w:gridCol w:w="1166"/>
        <w:gridCol w:w="1085"/>
        <w:gridCol w:w="1416"/>
      </w:tblGrid>
      <w:tr w:rsidR="00211C74">
        <w:trPr>
          <w:trHeight w:hRule="exact" w:val="69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200" w:lineRule="exact"/>
              <w:jc w:val="right"/>
            </w:pPr>
            <w:r>
              <w:rPr>
                <w:rStyle w:val="Zkladntext210ptNetun"/>
              </w:rPr>
              <w:t>P.č.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Číslo položky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Název položky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Zkladntext210ptNetun"/>
              </w:rPr>
              <w:t>MJ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množství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cena / MJ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celkem</w:t>
            </w:r>
          </w:p>
        </w:tc>
      </w:tr>
      <w:tr w:rsidR="00211C74">
        <w:trPr>
          <w:trHeight w:hRule="exact" w:val="240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Díl: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3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Svislé a kompletní konstrukce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200" w:lineRule="exact"/>
              <w:jc w:val="right"/>
            </w:pPr>
            <w:r>
              <w:rPr>
                <w:rStyle w:val="Zkladntext210ptNetun"/>
              </w:rPr>
              <w:t>-11 600,00</w:t>
            </w:r>
          </w:p>
        </w:tc>
      </w:tr>
      <w:tr w:rsidR="00211C74">
        <w:trPr>
          <w:trHeight w:hRule="exact" w:val="2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310239211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Zazdívka otvorů plochy do 4 m2 cihlami na MVC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75ptNetun"/>
              </w:rPr>
              <w:t>m3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-2,00000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5 800,00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-11 600,00</w:t>
            </w:r>
          </w:p>
        </w:tc>
      </w:tr>
      <w:tr w:rsidR="00211C74">
        <w:trPr>
          <w:trHeight w:hRule="exact" w:val="254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200" w:lineRule="exact"/>
              <w:jc w:val="left"/>
            </w:pPr>
            <w:r>
              <w:rPr>
                <w:rStyle w:val="Zkladntext275ptNetun"/>
              </w:rPr>
              <w:t xml:space="preserve">104 </w:t>
            </w:r>
            <w:r>
              <w:rPr>
                <w:rStyle w:val="Zkladntext210ptNetun"/>
              </w:rPr>
              <w:t xml:space="preserve">: </w:t>
            </w:r>
            <w:r>
              <w:rPr>
                <w:rStyle w:val="Zkladntext275ptNetun"/>
              </w:rPr>
              <w:t>1*2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2,00000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</w:tr>
      <w:tr w:rsidR="00211C74">
        <w:trPr>
          <w:trHeight w:hRule="exact" w:val="264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Díl: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61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Úpravy povrchů vnitřní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200" w:lineRule="exact"/>
              <w:jc w:val="right"/>
            </w:pPr>
            <w:r>
              <w:rPr>
                <w:rStyle w:val="Zkladntext210ptNetun"/>
              </w:rPr>
              <w:t>-753,60</w:t>
            </w:r>
          </w:p>
        </w:tc>
      </w:tr>
      <w:tr w:rsidR="00211C74">
        <w:trPr>
          <w:trHeight w:hRule="exact" w:val="42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29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612409991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209" w:lineRule="exact"/>
              <w:jc w:val="left"/>
            </w:pPr>
            <w:r>
              <w:rPr>
                <w:rStyle w:val="Zkladntext275ptNetun"/>
              </w:rPr>
              <w:t>Začištění omítek kolem oken,dveří apod., s použitím suché maltové směsi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75ptNetun"/>
              </w:rPr>
              <w:t>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-6,28000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120,00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-753,60</w:t>
            </w:r>
          </w:p>
        </w:tc>
      </w:tr>
      <w:tr w:rsidR="00211C74">
        <w:trPr>
          <w:trHeight w:hRule="exact" w:val="250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dveře vstup : 6,28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6,28000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</w:tr>
      <w:tr w:rsidR="00211C74">
        <w:trPr>
          <w:trHeight w:hRule="exact" w:val="254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Díl: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62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Úpravy povrchů vnější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200" w:lineRule="exact"/>
              <w:jc w:val="right"/>
            </w:pPr>
            <w:r>
              <w:rPr>
                <w:rStyle w:val="Zkladntext210ptNetun"/>
              </w:rPr>
              <w:t>-1 950,00</w:t>
            </w:r>
          </w:p>
        </w:tc>
      </w:tr>
      <w:tr w:rsidR="00211C74">
        <w:trPr>
          <w:trHeight w:hRule="exact" w:val="2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38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62-1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Oprava fasády po zazděných dveřích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75ptNetun"/>
              </w:rPr>
              <w:t>m2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-3,00000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650,00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-1 950,00</w:t>
            </w:r>
          </w:p>
        </w:tc>
      </w:tr>
      <w:tr w:rsidR="00211C74">
        <w:trPr>
          <w:trHeight w:hRule="exact" w:val="240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62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968061126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Vyvěšení plastových dveřních křídel pl. nad 2 m2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75ptNetun"/>
              </w:rPr>
              <w:t>kus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-3,00000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30,00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-90,00</w:t>
            </w:r>
          </w:p>
        </w:tc>
      </w:tr>
      <w:tr w:rsidR="00211C74">
        <w:trPr>
          <w:trHeight w:hRule="exact" w:val="254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65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968083011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Vybourání plastových dveří prosklených pl. do 2 m2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75ptNetun"/>
              </w:rPr>
              <w:t>m2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-1,80000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220,00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-396,00</w:t>
            </w:r>
          </w:p>
        </w:tc>
      </w:tr>
      <w:tr w:rsidR="00211C74">
        <w:trPr>
          <w:trHeight w:hRule="exact" w:val="240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115 : 0,9*2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1,80000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</w:tr>
      <w:tr w:rsidR="00211C74">
        <w:trPr>
          <w:trHeight w:hRule="exact" w:val="254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66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968083012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Vybourání plastových prosklených dveří pl.nad 2 m2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75ptNetun"/>
              </w:rPr>
              <w:t>m2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-2,25000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220,00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-495,00</w:t>
            </w:r>
          </w:p>
        </w:tc>
      </w:tr>
      <w:tr w:rsidR="00211C74">
        <w:trPr>
          <w:trHeight w:hRule="exact" w:val="259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113 : 0,9*2,5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2,25000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</w:tr>
      <w:tr w:rsidR="00211C74">
        <w:trPr>
          <w:trHeight w:hRule="exact" w:val="27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Odpočet prací Celkem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69" w:h="4373" w:wrap="none" w:vAnchor="page" w:hAnchor="page" w:x="830" w:y="304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69" w:h="4373" w:wrap="none" w:vAnchor="page" w:hAnchor="page" w:x="830" w:y="3044"/>
              <w:shd w:val="clear" w:color="auto" w:fill="auto"/>
              <w:spacing w:line="190" w:lineRule="exact"/>
              <w:jc w:val="right"/>
            </w:pPr>
            <w:r>
              <w:rPr>
                <w:rStyle w:val="Zkladntext295pt"/>
                <w:b/>
                <w:bCs/>
              </w:rPr>
              <w:t>-14</w:t>
            </w:r>
            <w:r>
              <w:rPr>
                <w:rStyle w:val="Zkladntext295ptNetun"/>
              </w:rPr>
              <w:t xml:space="preserve"> </w:t>
            </w:r>
            <w:r>
              <w:rPr>
                <w:rStyle w:val="Zkladntext295pt"/>
                <w:b/>
                <w:bCs/>
              </w:rPr>
              <w:t>303,60</w:t>
            </w:r>
          </w:p>
        </w:tc>
      </w:tr>
    </w:tbl>
    <w:p w:rsidR="00211C74" w:rsidRDefault="00B05F1A">
      <w:pPr>
        <w:pStyle w:val="Nadpis10"/>
        <w:framePr w:wrap="none" w:vAnchor="page" w:hAnchor="page" w:x="830" w:y="7493"/>
        <w:shd w:val="clear" w:color="auto" w:fill="auto"/>
        <w:spacing w:before="0" w:line="280" w:lineRule="exact"/>
        <w:ind w:left="3540"/>
      </w:pPr>
      <w:bookmarkStart w:id="1" w:name="bookmark0"/>
      <w:r>
        <w:t>Vícepráce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589"/>
        <w:gridCol w:w="4224"/>
        <w:gridCol w:w="499"/>
        <w:gridCol w:w="1166"/>
        <w:gridCol w:w="1085"/>
        <w:gridCol w:w="1416"/>
      </w:tblGrid>
      <w:tr w:rsidR="00211C74">
        <w:trPr>
          <w:trHeight w:hRule="exact" w:val="136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after="60" w:line="200" w:lineRule="exact"/>
              <w:jc w:val="left"/>
            </w:pPr>
            <w:r>
              <w:rPr>
                <w:rStyle w:val="Zkladntext210ptNetun"/>
              </w:rPr>
              <w:t>P.č.</w:t>
            </w:r>
          </w:p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before="60" w:line="200" w:lineRule="exact"/>
              <w:jc w:val="left"/>
            </w:pPr>
            <w:r>
              <w:rPr>
                <w:rStyle w:val="Zkladntext210ptNetun"/>
              </w:rPr>
              <w:t>Díl: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257" w:lineRule="exact"/>
              <w:jc w:val="left"/>
            </w:pPr>
            <w:r>
              <w:rPr>
                <w:rStyle w:val="Zkladntext210ptNetun"/>
              </w:rPr>
              <w:t>Číslo položky 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after="60" w:line="200" w:lineRule="exact"/>
              <w:jc w:val="left"/>
            </w:pPr>
            <w:r>
              <w:rPr>
                <w:rStyle w:val="Zkladntext210ptNetun"/>
              </w:rPr>
              <w:t>Název položky</w:t>
            </w:r>
          </w:p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before="60" w:line="200" w:lineRule="exact"/>
              <w:jc w:val="left"/>
            </w:pPr>
            <w:r>
              <w:rPr>
                <w:rStyle w:val="Zkladntext210ptNetun"/>
              </w:rPr>
              <w:t>Svislé a kompletní konstrukce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Zkladntext210ptNetun"/>
              </w:rPr>
              <w:t>MJ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množství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cena/MJ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after="60" w:line="200" w:lineRule="exact"/>
              <w:jc w:val="left"/>
            </w:pPr>
            <w:r>
              <w:rPr>
                <w:rStyle w:val="Zkladntext210ptNetun"/>
              </w:rPr>
              <w:t>celkem</w:t>
            </w:r>
          </w:p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before="60" w:line="200" w:lineRule="exact"/>
              <w:jc w:val="right"/>
            </w:pPr>
            <w:r>
              <w:rPr>
                <w:rStyle w:val="Zkladntext210ptNetun"/>
              </w:rPr>
              <w:t>7 309,22</w:t>
            </w:r>
          </w:p>
        </w:tc>
      </w:tr>
      <w:tr w:rsidR="00211C74">
        <w:trPr>
          <w:trHeight w:hRule="exact" w:val="2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Zazdívka otvorů plochy do 4 m2 porobetonovými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75ptNetun"/>
              </w:rPr>
              <w:t>m2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7,94480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920,00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7 309,22</w:t>
            </w:r>
          </w:p>
        </w:tc>
      </w:tr>
      <w:tr w:rsidR="00211C74">
        <w:trPr>
          <w:trHeight w:hRule="exact" w:val="216"/>
        </w:trPr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tvárnicemi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</w:tr>
      <w:tr w:rsidR="00211C74">
        <w:trPr>
          <w:trHeight w:hRule="exact" w:val="250"/>
        </w:trPr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Díl: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61</w:t>
            </w:r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Úpravy povrchů vnitřní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200" w:lineRule="exact"/>
              <w:jc w:val="right"/>
            </w:pPr>
            <w:r>
              <w:rPr>
                <w:rStyle w:val="Zkladntext210ptNetun"/>
              </w:rPr>
              <w:t>2 860,13</w:t>
            </w:r>
          </w:p>
        </w:tc>
      </w:tr>
      <w:tr w:rsidR="00211C74">
        <w:trPr>
          <w:trHeight w:hRule="exact" w:val="2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30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612421637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Omítka vnitřní zdivá, MVC, štuková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75ptNetun"/>
              </w:rPr>
              <w:t>m2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7,94480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360,00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2 860,13</w:t>
            </w:r>
          </w:p>
        </w:tc>
      </w:tr>
      <w:tr w:rsidR="00211C74">
        <w:trPr>
          <w:trHeight w:hRule="exact" w:val="264"/>
        </w:trPr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Díl: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62</w:t>
            </w:r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Úpravy povrchů vnější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200" w:lineRule="exact"/>
              <w:jc w:val="right"/>
            </w:pPr>
            <w:r>
              <w:rPr>
                <w:rStyle w:val="Zkladntext210ptNetun"/>
              </w:rPr>
              <w:t>5 164,12</w:t>
            </w:r>
          </w:p>
        </w:tc>
      </w:tr>
      <w:tr w:rsidR="00211C74">
        <w:trPr>
          <w:trHeight w:hRule="exact" w:val="2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38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62-1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Oprava fasády po zazděných dveřích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75ptNetun"/>
              </w:rPr>
              <w:t>m2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7,94480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650,00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5 164,12</w:t>
            </w:r>
          </w:p>
        </w:tc>
      </w:tr>
      <w:tr w:rsidR="00211C74">
        <w:trPr>
          <w:trHeight w:hRule="exact" w:val="245"/>
        </w:trPr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60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968061112</w:t>
            </w:r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Vyvěšení plastových okenních křídel pl. do 1,5 m2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75ptNetun"/>
              </w:rPr>
              <w:t>kus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5,00000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30,00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150,00</w:t>
            </w:r>
          </w:p>
        </w:tc>
      </w:tr>
      <w:tr w:rsidR="00211C74">
        <w:trPr>
          <w:trHeight w:hRule="exact" w:val="254"/>
        </w:trPr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64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968083002</w:t>
            </w:r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Vybourání plastových oken do 2 m2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75ptNetun"/>
              </w:rPr>
              <w:t>m2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8,80600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220,00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1 937,32</w:t>
            </w:r>
          </w:p>
        </w:tc>
      </w:tr>
      <w:tr w:rsidR="00211C74">
        <w:trPr>
          <w:trHeight w:hRule="exact" w:val="254"/>
        </w:trPr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Díl: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766</w:t>
            </w:r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Konstrukce truhlářské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200" w:lineRule="exact"/>
              <w:jc w:val="right"/>
            </w:pPr>
            <w:r>
              <w:rPr>
                <w:rStyle w:val="Zkladntext210ptNetun"/>
              </w:rPr>
              <w:t>6 419,00</w:t>
            </w:r>
          </w:p>
        </w:tc>
      </w:tr>
      <w:tr w:rsidR="00211C74">
        <w:trPr>
          <w:trHeight w:hRule="exact" w:val="2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Dodávka a montáž plastového okna 1450/600mm vč.sítě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75ptNetun"/>
              </w:rPr>
              <w:t>ks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1,00000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6 419,00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6 419,00</w:t>
            </w:r>
          </w:p>
        </w:tc>
      </w:tr>
      <w:tr w:rsidR="00211C74">
        <w:trPr>
          <w:trHeight w:hRule="exact" w:val="235"/>
        </w:trPr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proti hmyzu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</w:tr>
      <w:tr w:rsidR="00211C74">
        <w:trPr>
          <w:trHeight w:hRule="exact" w:val="235"/>
        </w:trPr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Díl: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781</w:t>
            </w:r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200" w:lineRule="exact"/>
              <w:jc w:val="left"/>
            </w:pPr>
            <w:r>
              <w:rPr>
                <w:rStyle w:val="Zkladntext210ptNetun"/>
              </w:rPr>
              <w:t>Obklady keramické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200" w:lineRule="exact"/>
              <w:jc w:val="right"/>
            </w:pPr>
            <w:r>
              <w:rPr>
                <w:rStyle w:val="Zkladntext210ptNetun"/>
              </w:rPr>
              <w:t>6 464,61</w:t>
            </w:r>
          </w:p>
        </w:tc>
      </w:tr>
      <w:tr w:rsidR="00211C74">
        <w:trPr>
          <w:trHeight w:hRule="exact" w:val="2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123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781101210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Penetrace podkladu pod obklady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75ptNetun"/>
              </w:rPr>
              <w:t>m2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7,94480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20,00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158,90</w:t>
            </w:r>
          </w:p>
        </w:tc>
      </w:tr>
      <w:tr w:rsidR="00211C74">
        <w:trPr>
          <w:trHeight w:hRule="exact" w:val="245"/>
        </w:trPr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124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781415016</w:t>
            </w:r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Montáž obkladů stěn, porovin.,tmel, nad 20x25 cm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75ptNetun"/>
              </w:rPr>
              <w:t>m2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7,94480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420,00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3 336,82</w:t>
            </w:r>
          </w:p>
        </w:tc>
      </w:tr>
      <w:tr w:rsidR="00211C74">
        <w:trPr>
          <w:trHeight w:hRule="exact" w:val="230"/>
        </w:trPr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125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781419706</w:t>
            </w:r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Příplatek za spárovací vodotěsnou hmotu - plošně, tmel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75ptNetun"/>
              </w:rPr>
              <w:t>m2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7,94480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20,00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158,90</w:t>
            </w:r>
          </w:p>
        </w:tc>
      </w:tr>
      <w:tr w:rsidR="00211C74">
        <w:trPr>
          <w:trHeight w:hRule="exact" w:val="226"/>
        </w:trPr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silikonový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C74" w:rsidRDefault="00211C74">
            <w:pPr>
              <w:framePr w:w="10459" w:h="5693" w:wrap="none" w:vAnchor="page" w:hAnchor="page" w:x="830" w:y="7864"/>
              <w:rPr>
                <w:sz w:val="10"/>
                <w:szCs w:val="10"/>
              </w:rPr>
            </w:pPr>
          </w:p>
        </w:tc>
      </w:tr>
      <w:tr w:rsidR="00211C74">
        <w:trPr>
          <w:trHeight w:hRule="exact" w:val="230"/>
        </w:trPr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129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597813620</w:t>
            </w:r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Obkládačka dle objednatele(cena do rozpočtu 300,-)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75ptNetun"/>
              </w:rPr>
              <w:t>m2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8,73900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300,00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2 621,70</w:t>
            </w:r>
          </w:p>
        </w:tc>
      </w:tr>
      <w:tr w:rsidR="00211C74">
        <w:trPr>
          <w:trHeight w:hRule="exact" w:val="307"/>
        </w:trPr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130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998781201</w:t>
            </w:r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Přesun hmot pro obklady keramické, výšky do 6 m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75ptNetun"/>
              </w:rPr>
              <w:t>%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3,00000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62,76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C74" w:rsidRDefault="00B05F1A">
            <w:pPr>
              <w:pStyle w:val="Zkladntext20"/>
              <w:framePr w:w="10459" w:h="5693" w:wrap="none" w:vAnchor="page" w:hAnchor="page" w:x="830" w:y="7864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188,29</w:t>
            </w:r>
          </w:p>
        </w:tc>
      </w:tr>
    </w:tbl>
    <w:p w:rsidR="00211C74" w:rsidRDefault="00B05F1A">
      <w:pPr>
        <w:pStyle w:val="Zkladntext40"/>
        <w:framePr w:wrap="none" w:vAnchor="page" w:hAnchor="page" w:x="1281" w:y="13768"/>
        <w:shd w:val="clear" w:color="auto" w:fill="auto"/>
        <w:spacing w:line="200" w:lineRule="exact"/>
      </w:pPr>
      <w:r>
        <w:rPr>
          <w:rStyle w:val="Zkladntext41"/>
        </w:rPr>
        <w:t>Vícepráce celkem</w:t>
      </w:r>
    </w:p>
    <w:p w:rsidR="00211C74" w:rsidRDefault="00B05F1A">
      <w:pPr>
        <w:pStyle w:val="Zkladntext50"/>
        <w:framePr w:wrap="none" w:vAnchor="page" w:hAnchor="page" w:x="10286" w:y="13567"/>
        <w:shd w:val="clear" w:color="auto" w:fill="auto"/>
        <w:tabs>
          <w:tab w:val="left" w:leader="underscore" w:pos="970"/>
        </w:tabs>
        <w:spacing w:line="200" w:lineRule="exact"/>
      </w:pPr>
      <w:r>
        <w:tab/>
      </w:r>
    </w:p>
    <w:p w:rsidR="00211C74" w:rsidRDefault="00B05F1A">
      <w:pPr>
        <w:pStyle w:val="Zkladntext20"/>
        <w:framePr w:w="10469" w:h="982" w:hRule="exact" w:wrap="none" w:vAnchor="page" w:hAnchor="page" w:x="830" w:y="14462"/>
        <w:shd w:val="clear" w:color="auto" w:fill="auto"/>
        <w:spacing w:line="305" w:lineRule="exact"/>
        <w:ind w:left="540" w:right="4240"/>
        <w:jc w:val="left"/>
      </w:pPr>
      <w:r>
        <w:t>Odpočet neprováděných prací bez DPH</w:t>
      </w:r>
      <w:r>
        <w:br/>
        <w:t>Přípočet víceprací bez DPH</w:t>
      </w:r>
      <w:r>
        <w:br/>
        <w:t>Vliv na cenu díla bez DPH</w:t>
      </w:r>
    </w:p>
    <w:p w:rsidR="00211C74" w:rsidRDefault="00B05F1A">
      <w:pPr>
        <w:pStyle w:val="Zkladntext20"/>
        <w:framePr w:w="1190" w:h="977" w:hRule="exact" w:wrap="none" w:vAnchor="page" w:hAnchor="page" w:x="10060" w:y="14452"/>
        <w:shd w:val="clear" w:color="auto" w:fill="auto"/>
        <w:spacing w:line="305" w:lineRule="exact"/>
        <w:jc w:val="both"/>
      </w:pPr>
      <w:r>
        <w:t>-14 303,60 28 217,08 13 913,48</w:t>
      </w:r>
    </w:p>
    <w:p w:rsidR="00211C74" w:rsidRDefault="00211C74">
      <w:pPr>
        <w:rPr>
          <w:sz w:val="2"/>
          <w:szCs w:val="2"/>
        </w:rPr>
      </w:pPr>
    </w:p>
    <w:sectPr w:rsidR="00211C7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F89" w:rsidRDefault="007A7F89">
      <w:r>
        <w:separator/>
      </w:r>
    </w:p>
  </w:endnote>
  <w:endnote w:type="continuationSeparator" w:id="0">
    <w:p w:rsidR="007A7F89" w:rsidRDefault="007A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F89" w:rsidRDefault="007A7F89"/>
  </w:footnote>
  <w:footnote w:type="continuationSeparator" w:id="0">
    <w:p w:rsidR="007A7F89" w:rsidRDefault="007A7F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11C74"/>
    <w:rsid w:val="00211C74"/>
    <w:rsid w:val="007330E5"/>
    <w:rsid w:val="007A7F89"/>
    <w:rsid w:val="00B05F1A"/>
    <w:rsid w:val="00E3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9F4084"/>
  <w15:docId w15:val="{ECC5843E-FE77-4E7B-B87A-FBCBBCC4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10ptNetun">
    <w:name w:val="Základní text (2) + 10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75ptNetun">
    <w:name w:val="Základní text (2) + 7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Netun">
    <w:name w:val="Základní text (2) + 9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Arial" w:eastAsia="Arial" w:hAnsi="Arial" w:cs="Arial"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2020-12-17T12:47:00Z</dcterms:created>
  <dcterms:modified xsi:type="dcterms:W3CDTF">2020-12-17T13:03:00Z</dcterms:modified>
</cp:coreProperties>
</file>