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F77A9" w14:textId="77777777" w:rsidR="009A6236" w:rsidRPr="00E140F8" w:rsidRDefault="009A6236" w:rsidP="009A6236">
      <w:pPr>
        <w:jc w:val="center"/>
        <w:rPr>
          <w:b/>
          <w:sz w:val="28"/>
        </w:rPr>
      </w:pPr>
      <w:r w:rsidRPr="00E140F8">
        <w:rPr>
          <w:b/>
          <w:sz w:val="28"/>
        </w:rPr>
        <w:t>Kupní smlouva</w:t>
      </w:r>
    </w:p>
    <w:p w14:paraId="5F8E5D4B" w14:textId="77777777" w:rsidR="009A6236" w:rsidRDefault="009A6236" w:rsidP="009A6236">
      <w:pPr>
        <w:jc w:val="center"/>
      </w:pPr>
      <w:r>
        <w:t>uzavřená dle ustanovení § 2079 a násl. zákona č. 89/2012 Sb., občanského zákoníku, ve znění pozdějších předpisů</w:t>
      </w:r>
    </w:p>
    <w:p w14:paraId="739DEA59" w14:textId="77777777" w:rsidR="009A6236" w:rsidRDefault="009A6236" w:rsidP="009A6236"/>
    <w:p w14:paraId="0C344BF3" w14:textId="77777777" w:rsidR="009A6236" w:rsidRDefault="009A6236" w:rsidP="009A6236">
      <w:r>
        <w:t>Níže uvedeného dne, měsíce a roku uzavřeli:</w:t>
      </w:r>
    </w:p>
    <w:p w14:paraId="4D52673E" w14:textId="77777777" w:rsidR="009A6236" w:rsidRDefault="009A6236" w:rsidP="009A6236">
      <w:pPr>
        <w:rPr>
          <w:b/>
        </w:rPr>
      </w:pPr>
    </w:p>
    <w:p w14:paraId="6D4F97AD" w14:textId="77777777" w:rsidR="009A6236" w:rsidRPr="00E140F8" w:rsidRDefault="009A6236" w:rsidP="009A6236">
      <w:pPr>
        <w:spacing w:after="0"/>
        <w:rPr>
          <w:b/>
        </w:rPr>
      </w:pPr>
      <w:r w:rsidRPr="00E140F8">
        <w:rPr>
          <w:b/>
        </w:rPr>
        <w:t>Švandovo divadlo na Smíchově</w:t>
      </w:r>
    </w:p>
    <w:p w14:paraId="217AC61B" w14:textId="77777777" w:rsidR="009A6236" w:rsidRDefault="009A6236" w:rsidP="009A6236">
      <w:pPr>
        <w:spacing w:after="0"/>
      </w:pPr>
      <w:r>
        <w:t>příspěvková organizace hl. m. Prahy</w:t>
      </w:r>
    </w:p>
    <w:p w14:paraId="7E0EAFD4" w14:textId="77777777" w:rsidR="009A6236" w:rsidRDefault="009A6236" w:rsidP="009A6236">
      <w:pPr>
        <w:spacing w:after="0"/>
      </w:pPr>
      <w:r>
        <w:t xml:space="preserve">se sídlem: </w:t>
      </w:r>
      <w:r w:rsidRPr="00E140F8">
        <w:t xml:space="preserve">Štefánikova </w:t>
      </w:r>
      <w:r w:rsidR="0074663E">
        <w:t>6/</w:t>
      </w:r>
      <w:r w:rsidRPr="00E140F8">
        <w:t>57, 150 0</w:t>
      </w:r>
      <w:r>
        <w:t>0</w:t>
      </w:r>
      <w:r w:rsidRPr="00E140F8">
        <w:t xml:space="preserve"> Praha 5</w:t>
      </w:r>
    </w:p>
    <w:p w14:paraId="147C56CC" w14:textId="77777777" w:rsidR="009A6236" w:rsidRDefault="009A6236" w:rsidP="009A6236">
      <w:pPr>
        <w:spacing w:after="0"/>
      </w:pPr>
      <w:r>
        <w:t xml:space="preserve">IČO: </w:t>
      </w:r>
      <w:r w:rsidRPr="0028590C">
        <w:rPr>
          <w:color w:val="000000" w:themeColor="text1"/>
        </w:rPr>
        <w:t>00064327</w:t>
      </w:r>
    </w:p>
    <w:p w14:paraId="011A907A" w14:textId="77777777" w:rsidR="009A6236" w:rsidRDefault="009A6236" w:rsidP="009A6236">
      <w:pPr>
        <w:spacing w:after="0"/>
      </w:pPr>
      <w:r>
        <w:t xml:space="preserve">zastoupená: </w:t>
      </w:r>
      <w:r w:rsidRPr="0028590C">
        <w:rPr>
          <w:color w:val="000000" w:themeColor="text1"/>
          <w:lang w:eastAsia="cs-CZ"/>
        </w:rPr>
        <w:t>Mgr. Daniel Hrbek</w:t>
      </w:r>
      <w:r>
        <w:rPr>
          <w:color w:val="000000" w:themeColor="text1"/>
          <w:lang w:eastAsia="cs-CZ"/>
        </w:rPr>
        <w:t>,</w:t>
      </w:r>
      <w:r w:rsidRPr="0028590C">
        <w:rPr>
          <w:color w:val="000000" w:themeColor="text1"/>
          <w:lang w:eastAsia="cs-CZ"/>
        </w:rPr>
        <w:t xml:space="preserve"> Ph.D., ředitel divadla</w:t>
      </w:r>
      <w:r>
        <w:t xml:space="preserve"> </w:t>
      </w:r>
    </w:p>
    <w:p w14:paraId="73254CEB" w14:textId="77777777" w:rsidR="009A6236" w:rsidRDefault="009A6236" w:rsidP="009A6236">
      <w:r>
        <w:t>(dále jen „</w:t>
      </w:r>
      <w:r w:rsidRPr="00130EA2">
        <w:rPr>
          <w:b/>
          <w:bCs/>
        </w:rPr>
        <w:t>kupující</w:t>
      </w:r>
      <w:r>
        <w:t>“ na straně jedné)</w:t>
      </w:r>
    </w:p>
    <w:p w14:paraId="7904C0D7" w14:textId="77777777" w:rsidR="009A6236" w:rsidRDefault="009A6236" w:rsidP="009A6236">
      <w:r>
        <w:br/>
        <w:t>a</w:t>
      </w:r>
    </w:p>
    <w:p w14:paraId="4666EC05" w14:textId="118CD462" w:rsidR="009A6236" w:rsidRPr="003711BF" w:rsidRDefault="009A6236" w:rsidP="009A6236">
      <w:pPr>
        <w:rPr>
          <w:b/>
          <w:bCs/>
        </w:rPr>
      </w:pPr>
      <w:r>
        <w:rPr>
          <w:b/>
          <w:bCs/>
          <w:highlight w:val="yellow"/>
        </w:rPr>
        <w:br/>
      </w:r>
      <w:r w:rsidR="009A0E43">
        <w:rPr>
          <w:b/>
          <w:bCs/>
        </w:rPr>
        <w:t>EVVA spol. s r.o. Praha</w:t>
      </w:r>
    </w:p>
    <w:p w14:paraId="757955A7" w14:textId="58618121" w:rsidR="009A6236" w:rsidRPr="003711BF" w:rsidRDefault="009A6236" w:rsidP="009A6236">
      <w:pPr>
        <w:spacing w:after="0"/>
      </w:pPr>
      <w:r w:rsidRPr="003711BF">
        <w:t>se sídlem /místem podnikání/</w:t>
      </w:r>
      <w:r w:rsidRPr="003711BF">
        <w:tab/>
      </w:r>
      <w:r w:rsidR="009A0E43">
        <w:t>V Bokách II 1048</w:t>
      </w:r>
    </w:p>
    <w:p w14:paraId="4AD7DFB4" w14:textId="3468D96F" w:rsidR="009A6236" w:rsidRPr="003711BF" w:rsidRDefault="009A6236" w:rsidP="009A6236">
      <w:pPr>
        <w:spacing w:after="0"/>
      </w:pPr>
      <w:r w:rsidRPr="003711BF">
        <w:t>bankovní spojení:</w:t>
      </w:r>
      <w:r w:rsidRPr="003711BF">
        <w:tab/>
      </w:r>
      <w:r w:rsidRPr="003711BF">
        <w:tab/>
      </w:r>
      <w:r w:rsidR="009A0E43">
        <w:t>Československá obchodní banka, a.s.</w:t>
      </w:r>
    </w:p>
    <w:p w14:paraId="56ADD5EE" w14:textId="49233C2A" w:rsidR="009A6236" w:rsidRPr="003711BF" w:rsidRDefault="009A6236" w:rsidP="009A6236">
      <w:pPr>
        <w:spacing w:after="0"/>
      </w:pPr>
      <w:r w:rsidRPr="003711BF">
        <w:t>č. účtu:</w:t>
      </w:r>
      <w:r w:rsidRPr="003711BF">
        <w:tab/>
      </w:r>
      <w:r w:rsidRPr="003711BF">
        <w:tab/>
      </w:r>
      <w:r w:rsidRPr="003711BF">
        <w:tab/>
      </w:r>
      <w:r w:rsidRPr="003711BF">
        <w:tab/>
      </w:r>
      <w:r w:rsidR="009A0E43">
        <w:t>90726023/0300</w:t>
      </w:r>
    </w:p>
    <w:p w14:paraId="65F4E79F" w14:textId="49D74031" w:rsidR="009A6236" w:rsidRPr="003711BF" w:rsidRDefault="009A6236" w:rsidP="009A6236">
      <w:pPr>
        <w:spacing w:after="0"/>
      </w:pPr>
      <w:r w:rsidRPr="003711BF">
        <w:t>IČO:</w:t>
      </w:r>
      <w:r w:rsidRPr="003711BF">
        <w:tab/>
      </w:r>
      <w:r w:rsidRPr="003711BF">
        <w:tab/>
      </w:r>
      <w:r w:rsidRPr="003711BF">
        <w:tab/>
      </w:r>
      <w:r w:rsidRPr="003711BF">
        <w:tab/>
      </w:r>
      <w:r w:rsidR="009A0E43">
        <w:t>15891054</w:t>
      </w:r>
    </w:p>
    <w:p w14:paraId="7F66A8A2" w14:textId="61C67981" w:rsidR="009A6236" w:rsidRPr="003711BF" w:rsidRDefault="009A6236" w:rsidP="009A6236">
      <w:pPr>
        <w:spacing w:after="0"/>
      </w:pPr>
      <w:r w:rsidRPr="003711BF">
        <w:t>DIČ:</w:t>
      </w:r>
      <w:r w:rsidRPr="003711BF">
        <w:tab/>
      </w:r>
      <w:r w:rsidRPr="003711BF">
        <w:tab/>
      </w:r>
      <w:r w:rsidRPr="003711BF">
        <w:tab/>
      </w:r>
      <w:r w:rsidRPr="003711BF">
        <w:tab/>
      </w:r>
      <w:r w:rsidR="009A0E43">
        <w:t>CZ158910</w:t>
      </w:r>
      <w:bookmarkStart w:id="0" w:name="_GoBack"/>
      <w:bookmarkEnd w:id="0"/>
      <w:r w:rsidR="009A0E43">
        <w:t>54</w:t>
      </w:r>
    </w:p>
    <w:p w14:paraId="206041F2" w14:textId="01A49F7D" w:rsidR="009A6236" w:rsidRPr="003711BF" w:rsidRDefault="009A6236" w:rsidP="009A6236">
      <w:pPr>
        <w:spacing w:after="0"/>
      </w:pPr>
      <w:r w:rsidRPr="003711BF">
        <w:t xml:space="preserve">zastoupená </w:t>
      </w:r>
      <w:r w:rsidRPr="003711BF">
        <w:tab/>
      </w:r>
      <w:r w:rsidRPr="003711BF">
        <w:tab/>
      </w:r>
      <w:r w:rsidRPr="003711BF">
        <w:tab/>
      </w:r>
      <w:r w:rsidR="009A0E43">
        <w:t>Martinem Koudelkou</w:t>
      </w:r>
    </w:p>
    <w:p w14:paraId="27CE9464" w14:textId="23B5D074" w:rsidR="009A6236" w:rsidRPr="003711BF" w:rsidRDefault="009A6236" w:rsidP="009A6236">
      <w:pPr>
        <w:spacing w:after="0"/>
      </w:pPr>
      <w:r w:rsidRPr="003711BF">
        <w:t xml:space="preserve">zapsaný v obchodním rejstříku vedeném </w:t>
      </w:r>
      <w:r w:rsidR="009A0E43">
        <w:t>Městský soud v Praze</w:t>
      </w:r>
      <w:r w:rsidRPr="003711BF">
        <w:t xml:space="preserve"> oddíl </w:t>
      </w:r>
      <w:r w:rsidR="009A0E43">
        <w:t xml:space="preserve">C </w:t>
      </w:r>
      <w:r w:rsidRPr="003711BF">
        <w:t xml:space="preserve">vložka </w:t>
      </w:r>
      <w:r w:rsidR="009A0E43">
        <w:t>1688</w:t>
      </w:r>
    </w:p>
    <w:p w14:paraId="3B1F9200" w14:textId="110AC7C9" w:rsidR="009A6236" w:rsidRDefault="009A6236" w:rsidP="009A6236">
      <w:pPr>
        <w:spacing w:after="0"/>
      </w:pPr>
      <w:r w:rsidRPr="003711BF">
        <w:t xml:space="preserve">plátce DPH: </w:t>
      </w:r>
      <w:r w:rsidRPr="009A0E43">
        <w:t xml:space="preserve">ANO </w:t>
      </w:r>
    </w:p>
    <w:p w14:paraId="4530E364" w14:textId="77777777" w:rsidR="009A6236" w:rsidRDefault="009A6236" w:rsidP="009A6236">
      <w:pPr>
        <w:spacing w:after="0"/>
      </w:pPr>
      <w:r>
        <w:t>(dále jen "</w:t>
      </w:r>
      <w:r w:rsidRPr="00130EA2">
        <w:rPr>
          <w:b/>
          <w:bCs/>
        </w:rPr>
        <w:t>prodávající</w:t>
      </w:r>
      <w:r>
        <w:t>" na straně druhé)</w:t>
      </w:r>
    </w:p>
    <w:p w14:paraId="7F90418D" w14:textId="77777777" w:rsidR="009A6236" w:rsidRDefault="009A6236" w:rsidP="009A6236"/>
    <w:p w14:paraId="5C2FB056" w14:textId="77777777" w:rsidR="009A6236" w:rsidRDefault="009A6236" w:rsidP="009A6236">
      <w:r>
        <w:t>prodávající a kupující dále též označováni jako „</w:t>
      </w:r>
      <w:r w:rsidRPr="00130EA2">
        <w:rPr>
          <w:b/>
          <w:bCs/>
        </w:rPr>
        <w:t>smluvní strany</w:t>
      </w:r>
      <w:r>
        <w:t>"</w:t>
      </w:r>
    </w:p>
    <w:p w14:paraId="2C8CC5A9" w14:textId="77777777" w:rsidR="009A6236" w:rsidRDefault="009A6236" w:rsidP="009A6236">
      <w:pPr>
        <w:jc w:val="both"/>
      </w:pPr>
      <w:r>
        <w:t xml:space="preserve">na základě výsledku výběrového řízení k plnění veřejné zakázky s </w:t>
      </w:r>
      <w:r w:rsidRPr="009A6236">
        <w:t xml:space="preserve">názvem </w:t>
      </w:r>
      <w:r w:rsidRPr="009A6236">
        <w:rPr>
          <w:i/>
          <w:iCs/>
        </w:rPr>
        <w:t>„</w:t>
      </w:r>
      <w:r w:rsidR="00916FAF">
        <w:rPr>
          <w:i/>
          <w:iCs/>
        </w:rPr>
        <w:t>Výměna uzamykacího systému celého objektu divadla</w:t>
      </w:r>
      <w:r w:rsidRPr="009A6236">
        <w:rPr>
          <w:i/>
          <w:iCs/>
        </w:rPr>
        <w:t>“</w:t>
      </w:r>
      <w:r>
        <w:t xml:space="preserve"> tuto kupní smlouvu (dále jen „</w:t>
      </w:r>
      <w:r w:rsidRPr="00130EA2">
        <w:rPr>
          <w:b/>
          <w:bCs/>
        </w:rPr>
        <w:t>smlouva</w:t>
      </w:r>
      <w:r>
        <w:t>“)</w:t>
      </w:r>
    </w:p>
    <w:p w14:paraId="2F87A5E2" w14:textId="77777777" w:rsidR="009A6236" w:rsidRDefault="009A6236" w:rsidP="009A6236"/>
    <w:p w14:paraId="01F39F81" w14:textId="77777777" w:rsidR="009A6236" w:rsidRDefault="009A6236" w:rsidP="009A6236">
      <w:pPr>
        <w:pStyle w:val="Nadpis1"/>
      </w:pPr>
      <w:r w:rsidRPr="00D14C58">
        <w:t>I. Předmět smlouvy</w:t>
      </w:r>
    </w:p>
    <w:p w14:paraId="7A3AC784" w14:textId="0F6E3399" w:rsidR="009A6236" w:rsidRDefault="00694AA4" w:rsidP="00FD0A25">
      <w:pPr>
        <w:pStyle w:val="Odstavecseseznamem"/>
        <w:numPr>
          <w:ilvl w:val="0"/>
          <w:numId w:val="1"/>
        </w:numPr>
        <w:jc w:val="both"/>
      </w:pPr>
      <w:r>
        <w:t xml:space="preserve">Prodávající se zavazuje dodat kupujícímu 205 kusů vložek do zámků a současně se zavazuje k vytvoření uzamykacího systému a elektronického klíčového plánu </w:t>
      </w:r>
      <w:r w:rsidRPr="009A6236">
        <w:t>v prostorách Švandova divadla na Smíchově</w:t>
      </w:r>
      <w:r>
        <w:t xml:space="preserve"> </w:t>
      </w:r>
      <w:r w:rsidRPr="00737FB3">
        <w:t>(dále jen „</w:t>
      </w:r>
      <w:r w:rsidRPr="00694AA4">
        <w:rPr>
          <w:b/>
          <w:bCs/>
        </w:rPr>
        <w:t>předmět koupě</w:t>
      </w:r>
      <w:r>
        <w:t xml:space="preserve">“), poskytnout mu související plnění v rozsahu dle této Smlouvy, zejména ustanovení čl. II. odst. 3 </w:t>
      </w:r>
      <w:proofErr w:type="gramStart"/>
      <w:r>
        <w:t>této</w:t>
      </w:r>
      <w:proofErr w:type="gramEnd"/>
      <w:r>
        <w:t xml:space="preserve"> smlouvy, a umožnit nabýt kupujícímu neomezené vlastnické právo k předmětu koupě. </w:t>
      </w:r>
      <w:r w:rsidR="00741709">
        <w:t>Součástí</w:t>
      </w:r>
      <w:r w:rsidRPr="00EC6A19">
        <w:t xml:space="preserve"> </w:t>
      </w:r>
      <w:r>
        <w:t>předmět</w:t>
      </w:r>
      <w:r w:rsidR="00741709">
        <w:t>u</w:t>
      </w:r>
      <w:r>
        <w:t xml:space="preserve"> koupě</w:t>
      </w:r>
      <w:r w:rsidR="00741709">
        <w:t xml:space="preserve"> je dodávka 205 kusů vložek do zámků</w:t>
      </w:r>
      <w:r>
        <w:t>,</w:t>
      </w:r>
      <w:r w:rsidR="00741709">
        <w:t xml:space="preserve"> přičemž</w:t>
      </w:r>
      <w:r>
        <w:t xml:space="preserve"> ke každé vložce bude současně existovat vlastní klíč v počtu 5 kusů. Nad tento počet bude vyrobeno dalších 128 specifických klíčů na základě zadání. </w:t>
      </w:r>
      <w:r w:rsidRPr="00694AA4">
        <w:t>Systém bude umožňovat vytvoření hierarchie přístupů s dostatečným počtem skupin dle požadavků</w:t>
      </w:r>
      <w:r>
        <w:t xml:space="preserve"> kupujícího</w:t>
      </w:r>
      <w:r w:rsidRPr="00694AA4">
        <w:t xml:space="preserve"> tak, aby bylo možné vytvořit generální klíč, kterým bude možno odemknout veškeré vložky daného systému. Součástí </w:t>
      </w:r>
      <w:r>
        <w:t>předmětu koupě</w:t>
      </w:r>
      <w:r w:rsidRPr="00694AA4">
        <w:t xml:space="preserve"> jsou potom hlavní klíče, které budou členěny dle </w:t>
      </w:r>
      <w:r w:rsidRPr="00694AA4">
        <w:lastRenderedPageBreak/>
        <w:t>jednotlivých prostor (patrové) a skupinové klíče dle jednotlivých úseků, technologických celků (VZT) a oblastí využití (zvuk, světlo, technika</w:t>
      </w:r>
      <w:r>
        <w:t>)</w:t>
      </w:r>
      <w:r w:rsidR="00FD0A25">
        <w:t xml:space="preserve">. </w:t>
      </w:r>
      <w:r w:rsidR="00626E49">
        <w:t xml:space="preserve">Prodávající vše provede v souladu se svou nabídkou podanou v rámci výběrového řízení. </w:t>
      </w:r>
    </w:p>
    <w:p w14:paraId="3C0500E0" w14:textId="77777777" w:rsidR="000B7F05" w:rsidRDefault="009A6236" w:rsidP="000B7F05">
      <w:pPr>
        <w:pStyle w:val="Odstavecseseznamem"/>
        <w:numPr>
          <w:ilvl w:val="0"/>
          <w:numId w:val="1"/>
        </w:numPr>
        <w:jc w:val="both"/>
      </w:pPr>
      <w:r>
        <w:t>Kupující se zavazuje převzít dodaný předmět koupě a uhradit za něj sjednanou kupní cenu dle čl. II.</w:t>
      </w:r>
      <w:r w:rsidR="00BC4455">
        <w:t> </w:t>
      </w:r>
      <w:r>
        <w:t>této smlouvy.</w:t>
      </w:r>
    </w:p>
    <w:p w14:paraId="26FF6DC3" w14:textId="77777777" w:rsidR="009A6236" w:rsidRDefault="009A6236" w:rsidP="009A6236">
      <w:pPr>
        <w:pStyle w:val="Nadpis1"/>
      </w:pPr>
      <w:r>
        <w:t>II. Kupní cena a platební podmínky</w:t>
      </w:r>
    </w:p>
    <w:p w14:paraId="3022AA42" w14:textId="77777777" w:rsidR="009A6236" w:rsidRDefault="009A6236" w:rsidP="009A6236">
      <w:pPr>
        <w:pStyle w:val="Odstavecseseznamem"/>
        <w:numPr>
          <w:ilvl w:val="0"/>
          <w:numId w:val="2"/>
        </w:numPr>
        <w:jc w:val="both"/>
      </w:pPr>
      <w:r>
        <w:t>Kupní cena za předmět koupě:</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5"/>
        <w:gridCol w:w="2323"/>
        <w:gridCol w:w="2323"/>
      </w:tblGrid>
      <w:tr w:rsidR="00ED64C1" w:rsidRPr="00ED64C1" w14:paraId="638EFF00" w14:textId="77777777" w:rsidTr="00ED64C1">
        <w:trPr>
          <w:trHeight w:val="233"/>
        </w:trPr>
        <w:tc>
          <w:tcPr>
            <w:tcW w:w="2802" w:type="dxa"/>
            <w:shd w:val="clear" w:color="auto" w:fill="auto"/>
          </w:tcPr>
          <w:p w14:paraId="2D63A67B" w14:textId="77777777" w:rsidR="00ED64C1" w:rsidRPr="00ED64C1" w:rsidRDefault="00ED64C1" w:rsidP="008B53AE">
            <w:pPr>
              <w:pStyle w:val="Zkladntext"/>
              <w:jc w:val="center"/>
              <w:rPr>
                <w:rFonts w:ascii="Calibri" w:hAnsi="Calibri" w:cs="Calibri"/>
                <w:b/>
                <w:bCs/>
                <w:spacing w:val="0"/>
                <w:sz w:val="22"/>
                <w:szCs w:val="22"/>
              </w:rPr>
            </w:pPr>
            <w:r w:rsidRPr="00ED64C1">
              <w:rPr>
                <w:rFonts w:ascii="Calibri" w:hAnsi="Calibri" w:cs="Calibri"/>
                <w:b/>
                <w:bCs/>
                <w:spacing w:val="0"/>
                <w:sz w:val="22"/>
                <w:szCs w:val="22"/>
              </w:rPr>
              <w:t>Popis položky</w:t>
            </w:r>
          </w:p>
        </w:tc>
        <w:tc>
          <w:tcPr>
            <w:tcW w:w="1845" w:type="dxa"/>
            <w:shd w:val="clear" w:color="auto" w:fill="auto"/>
          </w:tcPr>
          <w:p w14:paraId="62F685D0" w14:textId="77777777" w:rsidR="00ED64C1" w:rsidRPr="00ED64C1" w:rsidRDefault="00ED64C1" w:rsidP="008B53AE">
            <w:pPr>
              <w:pStyle w:val="Zkladntext"/>
              <w:jc w:val="center"/>
              <w:rPr>
                <w:rFonts w:ascii="Calibri" w:hAnsi="Calibri" w:cs="Calibri"/>
                <w:b/>
                <w:bCs/>
                <w:spacing w:val="0"/>
                <w:sz w:val="22"/>
                <w:szCs w:val="22"/>
              </w:rPr>
            </w:pPr>
            <w:r w:rsidRPr="00ED64C1">
              <w:rPr>
                <w:rFonts w:ascii="Calibri" w:hAnsi="Calibri" w:cs="Calibri"/>
                <w:b/>
                <w:bCs/>
                <w:spacing w:val="0"/>
                <w:sz w:val="22"/>
                <w:szCs w:val="22"/>
              </w:rPr>
              <w:t>Ks</w:t>
            </w:r>
          </w:p>
        </w:tc>
        <w:tc>
          <w:tcPr>
            <w:tcW w:w="2323" w:type="dxa"/>
            <w:shd w:val="clear" w:color="auto" w:fill="auto"/>
          </w:tcPr>
          <w:p w14:paraId="26786131" w14:textId="77777777" w:rsidR="00ED64C1" w:rsidRPr="00ED64C1" w:rsidRDefault="00ED64C1" w:rsidP="008B53AE">
            <w:pPr>
              <w:pStyle w:val="Zkladntext"/>
              <w:jc w:val="center"/>
              <w:rPr>
                <w:rFonts w:ascii="Calibri" w:hAnsi="Calibri" w:cs="Calibri"/>
                <w:b/>
                <w:bCs/>
                <w:spacing w:val="0"/>
                <w:sz w:val="22"/>
                <w:szCs w:val="22"/>
              </w:rPr>
            </w:pPr>
            <w:r w:rsidRPr="00ED64C1">
              <w:rPr>
                <w:rFonts w:ascii="Calibri" w:hAnsi="Calibri" w:cs="Calibri"/>
                <w:b/>
                <w:bCs/>
                <w:spacing w:val="0"/>
                <w:sz w:val="22"/>
                <w:szCs w:val="22"/>
              </w:rPr>
              <w:t>Cena v Kč bez DPH</w:t>
            </w:r>
          </w:p>
        </w:tc>
        <w:tc>
          <w:tcPr>
            <w:tcW w:w="2323" w:type="dxa"/>
            <w:shd w:val="clear" w:color="auto" w:fill="auto"/>
          </w:tcPr>
          <w:p w14:paraId="73356C77" w14:textId="77777777" w:rsidR="00ED64C1" w:rsidRPr="00ED64C1" w:rsidRDefault="00ED64C1" w:rsidP="008B53AE">
            <w:pPr>
              <w:pStyle w:val="Zkladntext"/>
              <w:jc w:val="center"/>
              <w:rPr>
                <w:rFonts w:ascii="Calibri" w:hAnsi="Calibri" w:cs="Calibri"/>
                <w:b/>
                <w:bCs/>
                <w:spacing w:val="0"/>
                <w:sz w:val="22"/>
                <w:szCs w:val="22"/>
              </w:rPr>
            </w:pPr>
            <w:r w:rsidRPr="00ED64C1">
              <w:rPr>
                <w:rFonts w:ascii="Calibri" w:hAnsi="Calibri" w:cs="Calibri"/>
                <w:b/>
                <w:bCs/>
                <w:spacing w:val="0"/>
                <w:sz w:val="22"/>
                <w:szCs w:val="22"/>
              </w:rPr>
              <w:t>Cena v Kč vč. DPH</w:t>
            </w:r>
          </w:p>
        </w:tc>
      </w:tr>
      <w:tr w:rsidR="00ED64C1" w:rsidRPr="00ED64C1" w14:paraId="166B2927" w14:textId="77777777" w:rsidTr="00ED64C1">
        <w:trPr>
          <w:trHeight w:val="478"/>
        </w:trPr>
        <w:tc>
          <w:tcPr>
            <w:tcW w:w="2802" w:type="dxa"/>
            <w:shd w:val="clear" w:color="auto" w:fill="auto"/>
            <w:vAlign w:val="center"/>
          </w:tcPr>
          <w:p w14:paraId="7FD980E2" w14:textId="249B038F"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Cena za 1 vložku s</w:t>
            </w:r>
            <w:r w:rsidR="00F71BEC">
              <w:rPr>
                <w:rFonts w:ascii="Calibri" w:hAnsi="Calibri" w:cs="Calibri"/>
                <w:spacing w:val="0"/>
                <w:sz w:val="22"/>
                <w:szCs w:val="22"/>
              </w:rPr>
              <w:t> </w:t>
            </w:r>
            <w:r w:rsidRPr="00ED64C1">
              <w:rPr>
                <w:rFonts w:ascii="Calibri" w:hAnsi="Calibri" w:cs="Calibri"/>
                <w:spacing w:val="0"/>
                <w:sz w:val="22"/>
                <w:szCs w:val="22"/>
              </w:rPr>
              <w:t>min</w:t>
            </w:r>
            <w:r w:rsidR="00F71BEC">
              <w:rPr>
                <w:rFonts w:ascii="Calibri" w:hAnsi="Calibri" w:cs="Calibri"/>
                <w:spacing w:val="0"/>
                <w:sz w:val="22"/>
                <w:szCs w:val="22"/>
              </w:rPr>
              <w:t>.</w:t>
            </w:r>
            <w:r w:rsidRPr="00ED64C1">
              <w:rPr>
                <w:rFonts w:ascii="Calibri" w:hAnsi="Calibri" w:cs="Calibri"/>
                <w:spacing w:val="0"/>
                <w:sz w:val="22"/>
                <w:szCs w:val="22"/>
              </w:rPr>
              <w:t xml:space="preserve"> 5 ks klíčů včetně</w:t>
            </w:r>
          </w:p>
        </w:tc>
        <w:tc>
          <w:tcPr>
            <w:tcW w:w="1845" w:type="dxa"/>
            <w:shd w:val="clear" w:color="auto" w:fill="auto"/>
            <w:vAlign w:val="center"/>
          </w:tcPr>
          <w:p w14:paraId="56324ECB"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1</w:t>
            </w:r>
          </w:p>
        </w:tc>
        <w:tc>
          <w:tcPr>
            <w:tcW w:w="2323" w:type="dxa"/>
            <w:shd w:val="clear" w:color="auto" w:fill="auto"/>
            <w:vAlign w:val="center"/>
          </w:tcPr>
          <w:p w14:paraId="6305A2C7" w14:textId="7FBD27DF"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6954,-</w:t>
            </w:r>
          </w:p>
        </w:tc>
        <w:tc>
          <w:tcPr>
            <w:tcW w:w="2323" w:type="dxa"/>
            <w:shd w:val="clear" w:color="auto" w:fill="auto"/>
            <w:vAlign w:val="center"/>
          </w:tcPr>
          <w:p w14:paraId="6A428EBF" w14:textId="687055BE"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8414,-</w:t>
            </w:r>
          </w:p>
        </w:tc>
      </w:tr>
      <w:tr w:rsidR="00ED64C1" w:rsidRPr="00ED64C1" w14:paraId="2B4A1354" w14:textId="77777777" w:rsidTr="00ED64C1">
        <w:trPr>
          <w:trHeight w:val="713"/>
        </w:trPr>
        <w:tc>
          <w:tcPr>
            <w:tcW w:w="2802" w:type="dxa"/>
            <w:shd w:val="clear" w:color="auto" w:fill="auto"/>
            <w:vAlign w:val="center"/>
          </w:tcPr>
          <w:p w14:paraId="281688FF" w14:textId="07DF9232"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Cena za dodávku 205 vložek s</w:t>
            </w:r>
            <w:r w:rsidR="00F71BEC">
              <w:rPr>
                <w:rFonts w:ascii="Calibri" w:hAnsi="Calibri" w:cs="Calibri"/>
                <w:spacing w:val="0"/>
                <w:sz w:val="22"/>
                <w:szCs w:val="22"/>
              </w:rPr>
              <w:t> </w:t>
            </w:r>
            <w:r w:rsidRPr="00ED64C1">
              <w:rPr>
                <w:rFonts w:ascii="Calibri" w:hAnsi="Calibri" w:cs="Calibri"/>
                <w:spacing w:val="0"/>
                <w:sz w:val="22"/>
                <w:szCs w:val="22"/>
              </w:rPr>
              <w:t>min</w:t>
            </w:r>
            <w:r w:rsidR="00F71BEC">
              <w:rPr>
                <w:rFonts w:ascii="Calibri" w:hAnsi="Calibri" w:cs="Calibri"/>
                <w:spacing w:val="0"/>
                <w:sz w:val="22"/>
                <w:szCs w:val="22"/>
              </w:rPr>
              <w:t>.</w:t>
            </w:r>
            <w:r w:rsidRPr="00ED64C1">
              <w:rPr>
                <w:rFonts w:ascii="Calibri" w:hAnsi="Calibri" w:cs="Calibri"/>
                <w:spacing w:val="0"/>
                <w:sz w:val="22"/>
                <w:szCs w:val="22"/>
              </w:rPr>
              <w:t xml:space="preserve"> 5 ks klíčů včetně</w:t>
            </w:r>
          </w:p>
        </w:tc>
        <w:tc>
          <w:tcPr>
            <w:tcW w:w="1845" w:type="dxa"/>
            <w:shd w:val="clear" w:color="auto" w:fill="auto"/>
            <w:vAlign w:val="center"/>
          </w:tcPr>
          <w:p w14:paraId="03927196" w14:textId="0B710F2F"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205 vložek s</w:t>
            </w:r>
            <w:r w:rsidR="00855339">
              <w:rPr>
                <w:rFonts w:ascii="Calibri" w:hAnsi="Calibri" w:cs="Calibri"/>
                <w:spacing w:val="0"/>
                <w:sz w:val="22"/>
                <w:szCs w:val="22"/>
              </w:rPr>
              <w:t> </w:t>
            </w:r>
            <w:r w:rsidRPr="00ED64C1">
              <w:rPr>
                <w:rFonts w:ascii="Calibri" w:hAnsi="Calibri" w:cs="Calibri"/>
                <w:spacing w:val="0"/>
                <w:sz w:val="22"/>
                <w:szCs w:val="22"/>
              </w:rPr>
              <w:t>min</w:t>
            </w:r>
            <w:r w:rsidR="00855339">
              <w:rPr>
                <w:rFonts w:ascii="Calibri" w:hAnsi="Calibri" w:cs="Calibri"/>
                <w:spacing w:val="0"/>
                <w:sz w:val="22"/>
                <w:szCs w:val="22"/>
              </w:rPr>
              <w:t>.</w:t>
            </w:r>
            <w:r w:rsidRPr="00ED64C1">
              <w:rPr>
                <w:rFonts w:ascii="Calibri" w:hAnsi="Calibri" w:cs="Calibri"/>
                <w:spacing w:val="0"/>
                <w:sz w:val="22"/>
                <w:szCs w:val="22"/>
              </w:rPr>
              <w:t xml:space="preserve"> 5 ks klíčů včetně</w:t>
            </w:r>
          </w:p>
        </w:tc>
        <w:tc>
          <w:tcPr>
            <w:tcW w:w="2323" w:type="dxa"/>
            <w:shd w:val="clear" w:color="auto" w:fill="auto"/>
            <w:vAlign w:val="center"/>
          </w:tcPr>
          <w:p w14:paraId="241C3DE4" w14:textId="7A161FFE"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163580,-</w:t>
            </w:r>
          </w:p>
        </w:tc>
        <w:tc>
          <w:tcPr>
            <w:tcW w:w="2323" w:type="dxa"/>
            <w:shd w:val="clear" w:color="auto" w:fill="auto"/>
            <w:vAlign w:val="center"/>
          </w:tcPr>
          <w:p w14:paraId="6A7F28B8" w14:textId="5E790D3E"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197932,-</w:t>
            </w:r>
          </w:p>
        </w:tc>
      </w:tr>
      <w:tr w:rsidR="00ED64C1" w:rsidRPr="00ED64C1" w14:paraId="29D6E3C1" w14:textId="77777777" w:rsidTr="00ED64C1">
        <w:trPr>
          <w:trHeight w:val="233"/>
        </w:trPr>
        <w:tc>
          <w:tcPr>
            <w:tcW w:w="2802" w:type="dxa"/>
            <w:shd w:val="clear" w:color="auto" w:fill="auto"/>
            <w:vAlign w:val="center"/>
          </w:tcPr>
          <w:p w14:paraId="53D45A5A"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Cena za další klíč</w:t>
            </w:r>
          </w:p>
        </w:tc>
        <w:tc>
          <w:tcPr>
            <w:tcW w:w="1845" w:type="dxa"/>
            <w:shd w:val="clear" w:color="auto" w:fill="auto"/>
            <w:vAlign w:val="center"/>
          </w:tcPr>
          <w:p w14:paraId="149B0A8F"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1</w:t>
            </w:r>
          </w:p>
        </w:tc>
        <w:tc>
          <w:tcPr>
            <w:tcW w:w="2323" w:type="dxa"/>
            <w:shd w:val="clear" w:color="auto" w:fill="auto"/>
            <w:vAlign w:val="center"/>
          </w:tcPr>
          <w:p w14:paraId="1AF0DDF4" w14:textId="7A082B9E"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633,-</w:t>
            </w:r>
          </w:p>
        </w:tc>
        <w:tc>
          <w:tcPr>
            <w:tcW w:w="2323" w:type="dxa"/>
            <w:shd w:val="clear" w:color="auto" w:fill="auto"/>
            <w:vAlign w:val="center"/>
          </w:tcPr>
          <w:p w14:paraId="257F907D" w14:textId="560B6497"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766,-</w:t>
            </w:r>
          </w:p>
        </w:tc>
      </w:tr>
      <w:tr w:rsidR="00ED64C1" w:rsidRPr="00ED64C1" w14:paraId="532BF720" w14:textId="77777777" w:rsidTr="00ED64C1">
        <w:trPr>
          <w:trHeight w:val="79"/>
        </w:trPr>
        <w:tc>
          <w:tcPr>
            <w:tcW w:w="2802" w:type="dxa"/>
            <w:shd w:val="clear" w:color="auto" w:fill="auto"/>
            <w:vAlign w:val="center"/>
          </w:tcPr>
          <w:p w14:paraId="33EC1C82"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Cena za další klíče</w:t>
            </w:r>
          </w:p>
        </w:tc>
        <w:tc>
          <w:tcPr>
            <w:tcW w:w="1845" w:type="dxa"/>
            <w:shd w:val="clear" w:color="auto" w:fill="auto"/>
            <w:vAlign w:val="center"/>
          </w:tcPr>
          <w:p w14:paraId="040E8651"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128 ks</w:t>
            </w:r>
          </w:p>
        </w:tc>
        <w:tc>
          <w:tcPr>
            <w:tcW w:w="2323" w:type="dxa"/>
            <w:shd w:val="clear" w:color="auto" w:fill="auto"/>
            <w:vAlign w:val="center"/>
          </w:tcPr>
          <w:p w14:paraId="3C4371CC" w14:textId="518FD5F2"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11392,-</w:t>
            </w:r>
          </w:p>
        </w:tc>
        <w:tc>
          <w:tcPr>
            <w:tcW w:w="2323" w:type="dxa"/>
            <w:shd w:val="clear" w:color="auto" w:fill="auto"/>
            <w:vAlign w:val="center"/>
          </w:tcPr>
          <w:p w14:paraId="02716492" w14:textId="6A05F4B9"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13784,-</w:t>
            </w:r>
          </w:p>
        </w:tc>
      </w:tr>
      <w:tr w:rsidR="00ED64C1" w:rsidRPr="00ED64C1" w14:paraId="43E44C37" w14:textId="77777777" w:rsidTr="00ED64C1">
        <w:trPr>
          <w:trHeight w:val="79"/>
        </w:trPr>
        <w:tc>
          <w:tcPr>
            <w:tcW w:w="4647" w:type="dxa"/>
            <w:gridSpan w:val="2"/>
            <w:shd w:val="clear" w:color="auto" w:fill="auto"/>
            <w:vAlign w:val="center"/>
          </w:tcPr>
          <w:p w14:paraId="58B46868" w14:textId="77777777" w:rsidR="00ED64C1" w:rsidRPr="00ED64C1" w:rsidRDefault="00ED64C1" w:rsidP="008B53AE">
            <w:pPr>
              <w:pStyle w:val="Zkladntext"/>
              <w:rPr>
                <w:rFonts w:ascii="Calibri" w:hAnsi="Calibri" w:cs="Calibri"/>
                <w:spacing w:val="0"/>
                <w:sz w:val="22"/>
                <w:szCs w:val="22"/>
              </w:rPr>
            </w:pPr>
            <w:r w:rsidRPr="00ED64C1">
              <w:rPr>
                <w:rFonts w:ascii="Calibri" w:hAnsi="Calibri" w:cs="Calibri"/>
                <w:spacing w:val="0"/>
                <w:sz w:val="22"/>
                <w:szCs w:val="22"/>
              </w:rPr>
              <w:t xml:space="preserve">Cena za dopravu, </w:t>
            </w:r>
          </w:p>
          <w:p w14:paraId="1C165033" w14:textId="77777777" w:rsidR="00ED64C1" w:rsidRPr="00ED64C1" w:rsidRDefault="00ED64C1" w:rsidP="008B53AE">
            <w:pPr>
              <w:pStyle w:val="Zkladntext"/>
              <w:rPr>
                <w:rFonts w:ascii="Calibri" w:hAnsi="Calibri" w:cs="Calibri"/>
                <w:spacing w:val="0"/>
                <w:sz w:val="22"/>
                <w:szCs w:val="22"/>
              </w:rPr>
            </w:pPr>
            <w:r w:rsidRPr="00ED64C1">
              <w:rPr>
                <w:rFonts w:ascii="Calibri" w:hAnsi="Calibri" w:cs="Calibri"/>
                <w:spacing w:val="0"/>
                <w:sz w:val="22"/>
                <w:szCs w:val="22"/>
              </w:rPr>
              <w:t xml:space="preserve">montáž a další náklady </w:t>
            </w:r>
          </w:p>
        </w:tc>
        <w:tc>
          <w:tcPr>
            <w:tcW w:w="2323" w:type="dxa"/>
            <w:shd w:val="clear" w:color="auto" w:fill="auto"/>
            <w:vAlign w:val="center"/>
          </w:tcPr>
          <w:p w14:paraId="1F0F7604" w14:textId="348772CF"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10,-</w:t>
            </w:r>
          </w:p>
        </w:tc>
        <w:tc>
          <w:tcPr>
            <w:tcW w:w="2323" w:type="dxa"/>
            <w:shd w:val="clear" w:color="auto" w:fill="auto"/>
            <w:vAlign w:val="center"/>
          </w:tcPr>
          <w:p w14:paraId="2F2F47DA" w14:textId="46A3D870" w:rsidR="00ED64C1" w:rsidRPr="00ED64C1" w:rsidRDefault="009A0E43" w:rsidP="00ED64C1">
            <w:pPr>
              <w:pStyle w:val="Zkladntext"/>
              <w:jc w:val="center"/>
              <w:rPr>
                <w:rFonts w:ascii="Calibri" w:hAnsi="Calibri" w:cs="Calibri"/>
                <w:spacing w:val="0"/>
                <w:sz w:val="22"/>
                <w:szCs w:val="22"/>
              </w:rPr>
            </w:pPr>
            <w:r>
              <w:rPr>
                <w:rFonts w:ascii="Calibri" w:hAnsi="Calibri" w:cs="Calibri"/>
                <w:spacing w:val="0"/>
                <w:sz w:val="22"/>
                <w:szCs w:val="22"/>
              </w:rPr>
              <w:t>10,-</w:t>
            </w:r>
          </w:p>
        </w:tc>
      </w:tr>
    </w:tbl>
    <w:p w14:paraId="1A996553" w14:textId="77777777" w:rsidR="00F71BEC" w:rsidRDefault="00F71BEC" w:rsidP="009A6236">
      <w:pPr>
        <w:ind w:firstLine="360"/>
        <w:jc w:val="both"/>
      </w:pPr>
    </w:p>
    <w:p w14:paraId="3CEA6657" w14:textId="71079376" w:rsidR="009A6236" w:rsidRDefault="009A6236" w:rsidP="009A6236">
      <w:pPr>
        <w:ind w:firstLine="360"/>
        <w:jc w:val="both"/>
      </w:pPr>
      <w:r>
        <w:t>Kupní cena</w:t>
      </w:r>
      <w:r w:rsidR="00ED64C1">
        <w:t xml:space="preserve"> celkem</w:t>
      </w:r>
      <w:r>
        <w:t xml:space="preserve"> za předmět koupě bez DPH: </w:t>
      </w:r>
      <w:r w:rsidR="009A0E43">
        <w:t>174982,-</w:t>
      </w:r>
    </w:p>
    <w:p w14:paraId="0764F292" w14:textId="049A79E2" w:rsidR="009A6236" w:rsidRDefault="009A6236" w:rsidP="009A6236">
      <w:pPr>
        <w:ind w:firstLine="360"/>
        <w:jc w:val="both"/>
      </w:pPr>
      <w:r>
        <w:t xml:space="preserve">Sazba DPH v % a její celková výše </w:t>
      </w:r>
      <w:r w:rsidR="009A0E43">
        <w:t>36746,-</w:t>
      </w:r>
    </w:p>
    <w:p w14:paraId="46BA9225" w14:textId="522964D8" w:rsidR="009A6236" w:rsidRDefault="009A6236" w:rsidP="009A6236">
      <w:pPr>
        <w:ind w:firstLine="360"/>
        <w:jc w:val="both"/>
      </w:pPr>
      <w:r>
        <w:t>Kupní cena</w:t>
      </w:r>
      <w:r w:rsidR="00ED64C1">
        <w:t xml:space="preserve"> celkem</w:t>
      </w:r>
      <w:r>
        <w:t xml:space="preserve"> za předmět koupě včetně DPH: </w:t>
      </w:r>
      <w:r w:rsidR="009A0E43">
        <w:t>211728,-</w:t>
      </w:r>
    </w:p>
    <w:p w14:paraId="2C712B0A" w14:textId="2141A47B" w:rsidR="00F71BEC" w:rsidRPr="00F71BEC" w:rsidRDefault="00F71BEC" w:rsidP="00F71BEC">
      <w:pPr>
        <w:ind w:left="360"/>
        <w:jc w:val="both"/>
        <w:rPr>
          <w:i/>
          <w:iCs/>
        </w:rPr>
      </w:pPr>
      <w:r w:rsidRPr="00F71BEC">
        <w:rPr>
          <w:i/>
          <w:iCs/>
        </w:rPr>
        <w:t>„</w:t>
      </w:r>
      <w:r>
        <w:t xml:space="preserve">Kupní cena </w:t>
      </w:r>
      <w:r w:rsidRPr="00F71BEC">
        <w:rPr>
          <w:i/>
          <w:iCs/>
        </w:rPr>
        <w:t xml:space="preserve">celkem“ </w:t>
      </w:r>
      <w:r>
        <w:rPr>
          <w:i/>
          <w:iCs/>
        </w:rPr>
        <w:t>je tvořena</w:t>
      </w:r>
      <w:r w:rsidRPr="00F71BEC">
        <w:rPr>
          <w:i/>
          <w:iCs/>
        </w:rPr>
        <w:t xml:space="preserve"> součt</w:t>
      </w:r>
      <w:r>
        <w:rPr>
          <w:i/>
          <w:iCs/>
        </w:rPr>
        <w:t>em</w:t>
      </w:r>
      <w:r w:rsidRPr="00F71BEC">
        <w:rPr>
          <w:i/>
          <w:iCs/>
        </w:rPr>
        <w:t xml:space="preserve"> položek (i) cena za dodávku 205 vložek s</w:t>
      </w:r>
      <w:r w:rsidR="00320C82">
        <w:rPr>
          <w:i/>
          <w:iCs/>
        </w:rPr>
        <w:t> </w:t>
      </w:r>
      <w:r w:rsidRPr="00F71BEC">
        <w:rPr>
          <w:i/>
          <w:iCs/>
        </w:rPr>
        <w:t>min</w:t>
      </w:r>
      <w:r w:rsidR="00320C82">
        <w:rPr>
          <w:i/>
          <w:iCs/>
        </w:rPr>
        <w:t>.</w:t>
      </w:r>
      <w:r w:rsidRPr="00F71BEC">
        <w:rPr>
          <w:i/>
          <w:iCs/>
        </w:rPr>
        <w:t xml:space="preserve"> 5 ks klíčů včetně, (</w:t>
      </w:r>
      <w:proofErr w:type="spellStart"/>
      <w:r w:rsidRPr="00F71BEC">
        <w:rPr>
          <w:i/>
          <w:iCs/>
        </w:rPr>
        <w:t>ii</w:t>
      </w:r>
      <w:proofErr w:type="spellEnd"/>
      <w:r w:rsidRPr="00F71BEC">
        <w:rPr>
          <w:i/>
          <w:iCs/>
        </w:rPr>
        <w:t>) cena za další klíče (128 ks) a (</w:t>
      </w:r>
      <w:proofErr w:type="spellStart"/>
      <w:r w:rsidRPr="00F71BEC">
        <w:rPr>
          <w:i/>
          <w:iCs/>
        </w:rPr>
        <w:t>iii</w:t>
      </w:r>
      <w:proofErr w:type="spellEnd"/>
      <w:r w:rsidRPr="00F71BEC">
        <w:rPr>
          <w:i/>
          <w:iCs/>
        </w:rPr>
        <w:t>) cena za dopravu, montáž a další náklady.</w:t>
      </w:r>
    </w:p>
    <w:p w14:paraId="7E857DBD" w14:textId="77777777" w:rsidR="009A6236" w:rsidRDefault="009A6236" w:rsidP="009A6236">
      <w:pPr>
        <w:pStyle w:val="Odstavecseseznamem"/>
        <w:numPr>
          <w:ilvl w:val="0"/>
          <w:numId w:val="2"/>
        </w:numPr>
        <w:jc w:val="both"/>
      </w:pPr>
      <w:r>
        <w:t xml:space="preserve">Celková kupní 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uskutečnění zdanitelného plnění. </w:t>
      </w:r>
    </w:p>
    <w:p w14:paraId="6235B5DE" w14:textId="77777777" w:rsidR="009A6236" w:rsidRDefault="009A6236" w:rsidP="009A6236">
      <w:pPr>
        <w:pStyle w:val="Odstavecseseznamem"/>
        <w:numPr>
          <w:ilvl w:val="0"/>
          <w:numId w:val="2"/>
        </w:numPr>
        <w:jc w:val="both"/>
      </w:pPr>
      <w:r>
        <w:t>Sjednaná celková kupní cena za předmět koupě uvedená v odst. 1 tohoto článku v sobě zahrnuje veškeré náklady prodávajícího za poskytnutí níže uvedeného souvisejícího plnění. Jedná se o toto související plnění:</w:t>
      </w:r>
    </w:p>
    <w:p w14:paraId="418EE961" w14:textId="77777777" w:rsidR="009A6236" w:rsidRDefault="009A6236" w:rsidP="009A6236">
      <w:pPr>
        <w:pStyle w:val="Odstavecseseznamem"/>
        <w:numPr>
          <w:ilvl w:val="1"/>
          <w:numId w:val="2"/>
        </w:numPr>
        <w:jc w:val="both"/>
      </w:pPr>
      <w:r>
        <w:t>doprava předmětu koupě na místo plnění a jeho vybalení,</w:t>
      </w:r>
    </w:p>
    <w:p w14:paraId="229BFF03" w14:textId="77777777" w:rsidR="00BC4455" w:rsidRDefault="00413740" w:rsidP="009A6236">
      <w:pPr>
        <w:pStyle w:val="Odstavecseseznamem"/>
        <w:numPr>
          <w:ilvl w:val="1"/>
          <w:numId w:val="2"/>
        </w:numPr>
        <w:jc w:val="both"/>
      </w:pPr>
      <w:r>
        <w:t>montáž</w:t>
      </w:r>
      <w:r w:rsidR="00BC4455">
        <w:t xml:space="preserve"> předmětu koupě,</w:t>
      </w:r>
    </w:p>
    <w:p w14:paraId="5592E896" w14:textId="77777777" w:rsidR="00BC4455" w:rsidRDefault="00BC4455" w:rsidP="009A6236">
      <w:pPr>
        <w:pStyle w:val="Odstavecseseznamem"/>
        <w:numPr>
          <w:ilvl w:val="1"/>
          <w:numId w:val="2"/>
        </w:numPr>
        <w:jc w:val="both"/>
      </w:pPr>
      <w:r>
        <w:t>uvedení předmětu koupě do provozu, jeho odzkoušení</w:t>
      </w:r>
      <w:r w:rsidR="00413740">
        <w:t xml:space="preserve"> </w:t>
      </w:r>
      <w:r>
        <w:t>a případn</w:t>
      </w:r>
      <w:r w:rsidR="00413740">
        <w:t>é</w:t>
      </w:r>
      <w:r>
        <w:t xml:space="preserve"> dalš</w:t>
      </w:r>
      <w:r w:rsidR="00413740">
        <w:t>í</w:t>
      </w:r>
      <w:r>
        <w:t xml:space="preserve"> úkon</w:t>
      </w:r>
      <w:r w:rsidR="00413740">
        <w:t>y</w:t>
      </w:r>
      <w:r>
        <w:t xml:space="preserve"> a činnost</w:t>
      </w:r>
      <w:r w:rsidR="00413740">
        <w:t>i</w:t>
      </w:r>
      <w:r>
        <w:t xml:space="preserve"> nezbytných pro to, aby zařízení mohlo plnit sjednaný či obvyklý účel,</w:t>
      </w:r>
    </w:p>
    <w:p w14:paraId="7FF19BCE" w14:textId="77777777" w:rsidR="009A6236" w:rsidRDefault="009A6236" w:rsidP="009A6236">
      <w:pPr>
        <w:pStyle w:val="Odstavecseseznamem"/>
        <w:numPr>
          <w:ilvl w:val="1"/>
          <w:numId w:val="2"/>
        </w:numPr>
        <w:jc w:val="both"/>
      </w:pPr>
      <w:r>
        <w:t>předání dokladů nutných k převzetí a užívání předmětu koupě, tj. např.</w:t>
      </w:r>
    </w:p>
    <w:p w14:paraId="72F31B74" w14:textId="77777777" w:rsidR="009A6236" w:rsidRDefault="009A6236" w:rsidP="00EB1850">
      <w:pPr>
        <w:pStyle w:val="Odstavecseseznamem"/>
        <w:numPr>
          <w:ilvl w:val="1"/>
          <w:numId w:val="2"/>
        </w:numPr>
        <w:jc w:val="both"/>
      </w:pPr>
      <w:r>
        <w:t>dokladů o provedených revizích, instrukcí, záručních listů, návodů k obsluze a údržbě předmětu koupě,</w:t>
      </w:r>
    </w:p>
    <w:p w14:paraId="73712773" w14:textId="77777777" w:rsidR="00664E96" w:rsidRDefault="00664E96" w:rsidP="009A6236">
      <w:pPr>
        <w:pStyle w:val="Odstavecseseznamem"/>
        <w:numPr>
          <w:ilvl w:val="1"/>
          <w:numId w:val="2"/>
        </w:numPr>
        <w:jc w:val="both"/>
      </w:pPr>
      <w:r>
        <w:t>zaškolení obsluhy,</w:t>
      </w:r>
    </w:p>
    <w:p w14:paraId="57035FC9" w14:textId="77777777" w:rsidR="00BC4455" w:rsidRDefault="00BC4455" w:rsidP="00BC4455">
      <w:pPr>
        <w:pStyle w:val="Odstavecseseznamem"/>
        <w:numPr>
          <w:ilvl w:val="1"/>
          <w:numId w:val="2"/>
        </w:numPr>
        <w:jc w:val="both"/>
      </w:pPr>
      <w:r>
        <w:t xml:space="preserve">odvoz a likvidace všech obalů a dalších materiálů použitých v rámci předání a </w:t>
      </w:r>
      <w:r w:rsidR="00413740">
        <w:t xml:space="preserve">montáže </w:t>
      </w:r>
      <w:r>
        <w:t xml:space="preserve">předmětu koupě, </w:t>
      </w:r>
    </w:p>
    <w:p w14:paraId="377E8959" w14:textId="77777777" w:rsidR="00BC4455" w:rsidRDefault="00BC4455" w:rsidP="00BC4455">
      <w:pPr>
        <w:pStyle w:val="Odstavecseseznamem"/>
        <w:numPr>
          <w:ilvl w:val="1"/>
          <w:numId w:val="2"/>
        </w:numPr>
        <w:jc w:val="both"/>
      </w:pPr>
      <w:r>
        <w:t xml:space="preserve">úklid prostor dotčených </w:t>
      </w:r>
      <w:r w:rsidR="00413740">
        <w:t>montáží</w:t>
      </w:r>
      <w:r>
        <w:t xml:space="preserve"> předmětu koupě,</w:t>
      </w:r>
    </w:p>
    <w:p w14:paraId="0C67E152" w14:textId="15D6AF49" w:rsidR="00664E96" w:rsidRDefault="00BC4455" w:rsidP="00BC4455">
      <w:pPr>
        <w:pStyle w:val="Odstavecseseznamem"/>
        <w:numPr>
          <w:ilvl w:val="1"/>
          <w:numId w:val="2"/>
        </w:numPr>
        <w:jc w:val="both"/>
      </w:pPr>
      <w:r>
        <w:t xml:space="preserve">provedení všech dalších činností dle </w:t>
      </w:r>
      <w:r w:rsidR="00EB1850">
        <w:t xml:space="preserve">této smlouvy a zadávacích </w:t>
      </w:r>
      <w:proofErr w:type="gramStart"/>
      <w:r w:rsidR="00EB1850">
        <w:t>podmínek na</w:t>
      </w:r>
      <w:proofErr w:type="gramEnd"/>
      <w:r w:rsidR="00EB1850">
        <w:t xml:space="preserve"> základě kterých je tato smlouva uzavřena</w:t>
      </w:r>
      <w:r w:rsidR="00B01648">
        <w:t>,</w:t>
      </w:r>
    </w:p>
    <w:p w14:paraId="083BACEE" w14:textId="77777777" w:rsidR="009A6236" w:rsidRDefault="00664E96" w:rsidP="00BC4455">
      <w:pPr>
        <w:pStyle w:val="Odstavecseseznamem"/>
        <w:numPr>
          <w:ilvl w:val="1"/>
          <w:numId w:val="2"/>
        </w:numPr>
        <w:jc w:val="both"/>
      </w:pPr>
      <w:r>
        <w:t>zajištění záručního servisu dle článku IV. této smlouvy</w:t>
      </w:r>
      <w:r w:rsidR="009A6236">
        <w:t>.</w:t>
      </w:r>
    </w:p>
    <w:p w14:paraId="7465EB64" w14:textId="77777777" w:rsidR="009A6236" w:rsidRDefault="009A6236" w:rsidP="009A6236">
      <w:pPr>
        <w:pStyle w:val="Odstavecseseznamem"/>
        <w:numPr>
          <w:ilvl w:val="0"/>
          <w:numId w:val="2"/>
        </w:numPr>
        <w:jc w:val="both"/>
      </w:pPr>
      <w:r>
        <w:lastRenderedPageBreak/>
        <w:t>Kupní cena bude kupujícím uhrazena v českých korunách na základě řádně a oprávněně vystaveného účetního a daňového dokladu (faktury). Prodávající je oprávněn vystavit fakturu</w:t>
      </w:r>
      <w:r w:rsidR="0025092D">
        <w:t xml:space="preserve"> </w:t>
      </w:r>
      <w:r w:rsidR="00413740">
        <w:t>poté</w:t>
      </w:r>
      <w:r w:rsidR="00F93FF3">
        <w:t xml:space="preserve">, co bude kupujícím podpisem předávacího protokolu potvrzeno řádné dodání předmětu koupě. Přílohou faktury musí být předávací protokol dle čl. III odst. 3 </w:t>
      </w:r>
      <w:proofErr w:type="gramStart"/>
      <w:r w:rsidR="00F93FF3">
        <w:t>této</w:t>
      </w:r>
      <w:proofErr w:type="gramEnd"/>
      <w:r w:rsidR="00F93FF3">
        <w:t xml:space="preserve"> smlouvy.</w:t>
      </w:r>
      <w:r>
        <w:t xml:space="preserve"> Lhůta splatnosti faktury se sjednává na 30 dnů od dne jejího prokazatelného doručení kupujícímu. </w:t>
      </w:r>
    </w:p>
    <w:p w14:paraId="05045FBB" w14:textId="77777777" w:rsidR="009A6236" w:rsidRDefault="009A6236" w:rsidP="009A6236">
      <w:pPr>
        <w:pStyle w:val="Odstavecseseznamem"/>
        <w:numPr>
          <w:ilvl w:val="0"/>
          <w:numId w:val="2"/>
        </w:numPr>
        <w:jc w:val="both"/>
      </w:pPr>
      <w:r>
        <w:t xml:space="preserve">Řádným vystavením faktury se rozumí vystavení faktury prodávajícím, jež má veškeré náležitosti účetního a daňového dokladu ve smyslu zákona č. 563/1991 Sb., o účetnictví, ve znění pozdějších předpisů, a zákona č. 235/2004 Sb., o dani z přidané hodnoty, ve znění pozdějších předpisů. V případě, že faktura nebude vystavena řádně, oprávněně, a dále pokud bude obsahovat věcné či formální nesprávnosti, pokud nebude splňovat zákonné požadavky, a dále pokud nebude obsahovat stanovenou přílohu (předávací protokol podle čl. III. odst. 3 </w:t>
      </w:r>
      <w:proofErr w:type="gramStart"/>
      <w:r>
        <w:t>této</w:t>
      </w:r>
      <w:proofErr w:type="gramEnd"/>
      <w:r>
        <w:t xml:space="preserve">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13D93AEA" w14:textId="77777777" w:rsidR="00E87262" w:rsidRDefault="00E87262" w:rsidP="009A6236">
      <w:pPr>
        <w:pStyle w:val="Odstavecseseznamem"/>
        <w:numPr>
          <w:ilvl w:val="0"/>
          <w:numId w:val="2"/>
        </w:numPr>
        <w:jc w:val="both"/>
      </w:pPr>
      <w:r>
        <w:t xml:space="preserve">Oprávněným vystavením faktury se rozumí vystavení faktury prodávajícím na základě předání a převzetí předmětu koupě dle čl. III odst. 3 </w:t>
      </w:r>
      <w:proofErr w:type="gramStart"/>
      <w:r>
        <w:t>této</w:t>
      </w:r>
      <w:proofErr w:type="gramEnd"/>
      <w:r>
        <w:t xml:space="preserve"> smlouvy, včetně podpisu předávacího protokolu oběma smluvními stranami.</w:t>
      </w:r>
    </w:p>
    <w:p w14:paraId="0FB5DC68" w14:textId="77777777" w:rsidR="009A6236" w:rsidRDefault="009A6236" w:rsidP="009A6236">
      <w:pPr>
        <w:pStyle w:val="Odstavecseseznamem"/>
        <w:numPr>
          <w:ilvl w:val="0"/>
          <w:numId w:val="2"/>
        </w:numPr>
        <w:jc w:val="both"/>
      </w:pPr>
      <w:r>
        <w:t xml:space="preserve">V případě, že faktura nebude vystavena řádně a/nebo oprávněně, není kupující povinen ji proplatit. </w:t>
      </w:r>
    </w:p>
    <w:p w14:paraId="4ED53A80" w14:textId="77777777" w:rsidR="009A6236" w:rsidRDefault="009A6236" w:rsidP="009A6236">
      <w:pPr>
        <w:pStyle w:val="Odstavecseseznamem"/>
        <w:numPr>
          <w:ilvl w:val="0"/>
          <w:numId w:val="2"/>
        </w:numPr>
        <w:jc w:val="both"/>
      </w:pPr>
      <w:r>
        <w:t>Kupní cena bude hrazena bez poskytování záloh.</w:t>
      </w:r>
    </w:p>
    <w:p w14:paraId="65322D98" w14:textId="77777777" w:rsidR="009A6236" w:rsidRDefault="009A6236" w:rsidP="009A6236">
      <w:pPr>
        <w:pStyle w:val="Nadpis1"/>
      </w:pPr>
    </w:p>
    <w:p w14:paraId="510C0C0A" w14:textId="77777777" w:rsidR="009A6236" w:rsidRDefault="009A6236" w:rsidP="009A6236">
      <w:pPr>
        <w:pStyle w:val="Nadpis1"/>
      </w:pPr>
      <w:r>
        <w:t xml:space="preserve">III. Předání a převzetí předmětu koupě a jeho </w:t>
      </w:r>
      <w:r w:rsidR="001244D8">
        <w:t>montáž</w:t>
      </w:r>
      <w:r>
        <w:t xml:space="preserve"> </w:t>
      </w:r>
    </w:p>
    <w:p w14:paraId="5636C415" w14:textId="6E66B755" w:rsidR="009A6236" w:rsidRPr="00494876" w:rsidRDefault="009A6236" w:rsidP="009A6236">
      <w:pPr>
        <w:pStyle w:val="Odstavecseseznamem"/>
        <w:numPr>
          <w:ilvl w:val="0"/>
          <w:numId w:val="3"/>
        </w:numPr>
        <w:jc w:val="both"/>
      </w:pPr>
      <w:r>
        <w:t xml:space="preserve">Předmět koupě bude </w:t>
      </w:r>
      <w:r w:rsidR="00E87262">
        <w:t xml:space="preserve">prodávajícím řádně dodán nejpozději do </w:t>
      </w:r>
      <w:proofErr w:type="spellStart"/>
      <w:r w:rsidR="007D445A">
        <w:t>do</w:t>
      </w:r>
      <w:proofErr w:type="spellEnd"/>
      <w:r w:rsidR="007D445A">
        <w:t xml:space="preserve"> 14 dnů od účinnosti smlouvy.</w:t>
      </w:r>
    </w:p>
    <w:p w14:paraId="0E0D3B6A" w14:textId="77777777" w:rsidR="009A6236" w:rsidRPr="00494876" w:rsidRDefault="009A6236" w:rsidP="009A6236">
      <w:pPr>
        <w:pStyle w:val="Odstavecseseznamem"/>
        <w:numPr>
          <w:ilvl w:val="0"/>
          <w:numId w:val="3"/>
        </w:numPr>
        <w:jc w:val="both"/>
      </w:pPr>
      <w:r w:rsidRPr="00494876">
        <w:t xml:space="preserve">Místem předání a převzetí je sídlo </w:t>
      </w:r>
      <w:r w:rsidR="00626E49">
        <w:t>kupujícího</w:t>
      </w:r>
      <w:r w:rsidRPr="00494876">
        <w:t>, tj. Švandovo divadlo na Smíchově, Štefánikova 57, Praha 5.</w:t>
      </w:r>
      <w:r>
        <w:t xml:space="preserve"> </w:t>
      </w:r>
    </w:p>
    <w:p w14:paraId="2CAD068F" w14:textId="77777777" w:rsidR="009A6236" w:rsidRDefault="009A6236" w:rsidP="009A6236">
      <w:pPr>
        <w:pStyle w:val="Odstavecseseznamem"/>
        <w:numPr>
          <w:ilvl w:val="0"/>
          <w:numId w:val="3"/>
        </w:numPr>
        <w:jc w:val="both"/>
      </w:pPr>
      <w:r w:rsidRPr="00494876">
        <w:t>P</w:t>
      </w:r>
      <w:r>
        <w:t>o</w:t>
      </w:r>
      <w:r w:rsidRPr="00494876">
        <w:t xml:space="preserve"> řádném dodání předmětu koupě</w:t>
      </w:r>
      <w:r>
        <w:t>, včetně</w:t>
      </w:r>
      <w:r w:rsidRPr="00494876">
        <w:t xml:space="preserve"> poskytnutí souvisejícího plnění</w:t>
      </w:r>
      <w:r>
        <w:t xml:space="preserve"> dle čl. II. odst. 3 písm. a. a</w:t>
      </w:r>
      <w:r w:rsidR="00CB2BAD">
        <w:t>ž</w:t>
      </w:r>
      <w:r>
        <w:t xml:space="preserve"> </w:t>
      </w:r>
      <w:r w:rsidR="00CB2BAD">
        <w:t>h</w:t>
      </w:r>
      <w:r>
        <w:t xml:space="preserve">. této smlouvy, bude smluvními stranami sepsán předávací protokol. </w:t>
      </w:r>
      <w:r w:rsidR="001244D8">
        <w:t xml:space="preserve">Teprve podpisem písemného předávacího protokolu oběma smluvními stranami se považuje předmět koupě za řádně dodaný a prodávajícímu vzniká právo na zaplacení celkové kupní ceny dle čl. II odst. 1 této smlouvy. </w:t>
      </w:r>
    </w:p>
    <w:p w14:paraId="04E16682" w14:textId="77777777" w:rsidR="009A6236" w:rsidRDefault="009A6236" w:rsidP="009A6236">
      <w:pPr>
        <w:pStyle w:val="Odstavecseseznamem"/>
        <w:numPr>
          <w:ilvl w:val="0"/>
          <w:numId w:val="3"/>
        </w:numPr>
        <w:jc w:val="both"/>
      </w:pPr>
      <w:r>
        <w:t>Kupující není povinen převzít předmět koupě s vadami.</w:t>
      </w:r>
    </w:p>
    <w:p w14:paraId="56263270" w14:textId="11BE2AE8" w:rsidR="009A6236" w:rsidRDefault="009A6236" w:rsidP="009A6236">
      <w:pPr>
        <w:pStyle w:val="Odstavecseseznamem"/>
        <w:numPr>
          <w:ilvl w:val="0"/>
          <w:numId w:val="3"/>
        </w:numPr>
        <w:jc w:val="both"/>
      </w:pPr>
      <w:r>
        <w:t>Součástí předávacího protokolu budou návody k obsluze a údržbě, podmínky pro údržbu a</w:t>
      </w:r>
      <w:r w:rsidR="000B1F9F">
        <w:t> </w:t>
      </w:r>
      <w:r>
        <w:t>ochranu předmětu koupě.</w:t>
      </w:r>
    </w:p>
    <w:p w14:paraId="3C993189" w14:textId="68113C0B" w:rsidR="000B1F9F" w:rsidRPr="007D445A" w:rsidRDefault="000B1F9F" w:rsidP="009A6236">
      <w:pPr>
        <w:pStyle w:val="Odstavecseseznamem"/>
        <w:numPr>
          <w:ilvl w:val="0"/>
          <w:numId w:val="3"/>
        </w:numPr>
        <w:jc w:val="both"/>
      </w:pPr>
      <w:r>
        <w:t>Prodávající se dále zavazuje dodávat kupujícímu na jeho žádost náhradní klíče</w:t>
      </w:r>
      <w:r w:rsidRPr="007D445A">
        <w:t>, a to po dobu 20 let od předání předmětu koupě jako celku. Cena za 1 kus klíče je stanovena v čl. II. odst. 1 této smlouvy. Prodávající je oprávněn navýšit cenu o míru inflace</w:t>
      </w:r>
      <w:r w:rsidR="00E54136" w:rsidRPr="007D445A">
        <w:t xml:space="preserve"> (indexu spotřebitelských cen)</w:t>
      </w:r>
      <w:r w:rsidRPr="007D445A">
        <w:t xml:space="preserve"> vyhlašovanou Českým statistickým úřadem. Prodávající je povinen </w:t>
      </w:r>
      <w:r w:rsidR="00E54136" w:rsidRPr="007D445A">
        <w:t>dodat náhradní klíče do</w:t>
      </w:r>
      <w:r w:rsidR="00484F33" w:rsidRPr="007D445A">
        <w:t xml:space="preserve"> sídla kupujícího do</w:t>
      </w:r>
      <w:r w:rsidR="00E54136" w:rsidRPr="007D445A">
        <w:t xml:space="preserve"> </w:t>
      </w:r>
      <w:r w:rsidR="00484F33" w:rsidRPr="007D445A">
        <w:t>dvou</w:t>
      </w:r>
      <w:r w:rsidR="00E54136" w:rsidRPr="007D445A">
        <w:t xml:space="preserve"> dnů od doručení požadavku kupujícího.</w:t>
      </w:r>
    </w:p>
    <w:p w14:paraId="1269C8C9" w14:textId="77777777" w:rsidR="009A6236" w:rsidRDefault="009A6236" w:rsidP="009A6236">
      <w:pPr>
        <w:pStyle w:val="Nadpis1"/>
      </w:pPr>
    </w:p>
    <w:p w14:paraId="7F486F2D" w14:textId="77777777" w:rsidR="009A6236" w:rsidRDefault="009A6236" w:rsidP="000B1F9F">
      <w:pPr>
        <w:pStyle w:val="Nadpis1"/>
        <w:keepNext/>
        <w:keepLines/>
      </w:pPr>
      <w:r>
        <w:lastRenderedPageBreak/>
        <w:t>IV.  Záruka za jakost, odpovědnost za vady</w:t>
      </w:r>
    </w:p>
    <w:p w14:paraId="18DE1F57" w14:textId="77777777" w:rsidR="009A6236" w:rsidRDefault="009A6236" w:rsidP="000B1F9F">
      <w:pPr>
        <w:pStyle w:val="Odstavecseseznamem"/>
        <w:keepNext/>
        <w:keepLines/>
        <w:numPr>
          <w:ilvl w:val="0"/>
          <w:numId w:val="4"/>
        </w:numPr>
        <w:jc w:val="both"/>
      </w:pPr>
      <w:r>
        <w:t xml:space="preserve">Prodávající odpovídá za to, že předmět koupě má vlastnosti stanovené touto smlouvou a jejími přílohami. Prodávající odpovídá za vady předmětu koupě po dobu záruční doby, a to za všechny vady předmětu koupě existující v době předání a uvedení do provozu, a i za vady vzniklé později. Prodávající poskytuje kupujícímu záruku za jakost předmětu koupě, a to po dobu </w:t>
      </w:r>
      <w:r w:rsidRPr="00CB2BAD">
        <w:rPr>
          <w:b/>
          <w:bCs/>
        </w:rPr>
        <w:t>24 měsíců</w:t>
      </w:r>
      <w:r>
        <w:t xml:space="preserve"> ode dne předání a převzetí předmětu koupě dle čl. III.</w:t>
      </w:r>
      <w:r w:rsidR="001244D8">
        <w:t xml:space="preserve"> odst. </w:t>
      </w:r>
      <w:r>
        <w:t>3</w:t>
      </w:r>
      <w:r w:rsidR="001244D8">
        <w:t xml:space="preserve"> </w:t>
      </w:r>
      <w:proofErr w:type="gramStart"/>
      <w:r>
        <w:t>této</w:t>
      </w:r>
      <w:proofErr w:type="gramEnd"/>
      <w:r>
        <w:t xml:space="preserve"> smlouvy. </w:t>
      </w:r>
    </w:p>
    <w:p w14:paraId="1C65082D" w14:textId="35C6F8E6" w:rsidR="009A6236" w:rsidRDefault="009A6236" w:rsidP="009A6236">
      <w:pPr>
        <w:pStyle w:val="Odstavecseseznamem"/>
        <w:numPr>
          <w:ilvl w:val="0"/>
          <w:numId w:val="4"/>
        </w:numPr>
        <w:jc w:val="both"/>
      </w:pPr>
      <w:r>
        <w:t xml:space="preserve">V případě výskytu vady na předmětu koupě v záruční době má prodávající povinnost odstranit vady bezplatně a nejpozději do </w:t>
      </w:r>
      <w:r w:rsidR="00834F4D">
        <w:t>48</w:t>
      </w:r>
      <w:r>
        <w:t xml:space="preserve"> </w:t>
      </w:r>
      <w:r w:rsidR="00834F4D">
        <w:t>hodin</w:t>
      </w:r>
      <w:r>
        <w:t xml:space="preserve"> ode dne jejich písemného oznámení prodávajícímu. Prodávající je povinen při odstraňování vady postupovat v souladu s nároky kupujícího z vad předmětu koupě uplatněnými v oznámení vady. V pochybnostech se má za to, že se jedná o vadu bránící užívání předmětu koupě.</w:t>
      </w:r>
    </w:p>
    <w:p w14:paraId="6AF76955" w14:textId="77777777" w:rsidR="009A6236" w:rsidRDefault="009A6236" w:rsidP="009A6236">
      <w:pPr>
        <w:pStyle w:val="Odstavecseseznamem"/>
        <w:numPr>
          <w:ilvl w:val="0"/>
          <w:numId w:val="4"/>
        </w:numPr>
        <w:jc w:val="both"/>
      </w:pPr>
      <w:r>
        <w:t xml:space="preserve">Prodávající se zavazuje zahájit odstraňování vady předmětu koupě, tj. zejména provést prohlídku vady, zahájit jednání s kupujícím o zjištění a rozsahu vady apod., neprodleně po oznámení vady, nejpozději však do 48 hod od okamžiku oznámení vady, nedohodnou-li se smluvní strany písemně jinak. Prodávající se zároveň zavazuje provést diagnostiku vady, včetně návrhu odstranění vady nejpozději do 72 hodin od okamžiku oznámení vady. </w:t>
      </w:r>
    </w:p>
    <w:p w14:paraId="3090CA8E" w14:textId="77777777" w:rsidR="009A6236" w:rsidRDefault="009A6236" w:rsidP="009A6236">
      <w:pPr>
        <w:pStyle w:val="Odstavecseseznamem"/>
        <w:numPr>
          <w:ilvl w:val="0"/>
          <w:numId w:val="4"/>
        </w:numPr>
        <w:jc w:val="both"/>
      </w:pPr>
      <w:r>
        <w:t xml:space="preserve">Záruční doba neběží po dobu, po kterou kupující nemůže užívat předmět koupě pro jeho vady, za které odpovídá prodávající. </w:t>
      </w:r>
    </w:p>
    <w:p w14:paraId="3DB779FC" w14:textId="77777777" w:rsidR="009A6236" w:rsidRDefault="009A6236" w:rsidP="009A6236">
      <w:pPr>
        <w:pStyle w:val="Odstavecseseznamem"/>
        <w:numPr>
          <w:ilvl w:val="0"/>
          <w:numId w:val="4"/>
        </w:numPr>
        <w:jc w:val="both"/>
      </w:pPr>
      <w:r>
        <w:t xml:space="preserve">Kupující je oprávněn uplatnit nároky z vad předmětu koupě nejpozději poslední den záruční doby, přičemž za řádně uplatněné se považují i nároky uplatněné kupujícím ve formě doporučeného dopisu nebo emailu odeslaného prodávajícímu poslední den záruční doby. </w:t>
      </w:r>
    </w:p>
    <w:p w14:paraId="42CF8E91" w14:textId="77777777" w:rsidR="009A6236" w:rsidRDefault="009A6236" w:rsidP="009A6236">
      <w:pPr>
        <w:pStyle w:val="Odstavecseseznamem"/>
        <w:numPr>
          <w:ilvl w:val="0"/>
          <w:numId w:val="4"/>
        </w:numPr>
        <w:jc w:val="both"/>
      </w:pPr>
      <w:r>
        <w:t xml:space="preserve">Prodávající se zavazuje pro účely odstraňování reklamovaných vad zajistit servis dodávaného předmětu koupě v místě, kde se předmět koupě nachází, a to na vlastní náklady a na vlastní odpovědnost, minimálně po dobu trvání záruční doby. </w:t>
      </w:r>
    </w:p>
    <w:p w14:paraId="2F9D183C" w14:textId="77777777" w:rsidR="009A6236" w:rsidRDefault="009A6236" w:rsidP="009A6236">
      <w:pPr>
        <w:pStyle w:val="Odstavecseseznamem"/>
        <w:numPr>
          <w:ilvl w:val="0"/>
          <w:numId w:val="4"/>
        </w:numPr>
        <w:jc w:val="both"/>
      </w:pPr>
      <w:r>
        <w:t xml:space="preserve">Záruka za jakost se netýká vad prokazatelně způsobených neodbornou manipulací nebo mechanickým poškozením předmětu koupě kupujícím. </w:t>
      </w:r>
    </w:p>
    <w:p w14:paraId="38B77B2E" w14:textId="77777777" w:rsidR="009A6236" w:rsidRDefault="009A6236" w:rsidP="009A6236">
      <w:pPr>
        <w:pStyle w:val="Odstavecseseznamem"/>
        <w:numPr>
          <w:ilvl w:val="0"/>
          <w:numId w:val="4"/>
        </w:numPr>
        <w:jc w:val="both"/>
      </w:pPr>
      <w:r>
        <w:t xml:space="preserve">Pro případ, že by prodávající v příloze č. </w:t>
      </w:r>
      <w:r w:rsidR="00EB1850">
        <w:t>1</w:t>
      </w:r>
      <w:r>
        <w:t xml:space="preserve"> této smlouvy nebo ve své nabídce podané ve výběrovém řízení nabídl kupujícímu výhodnější podmínky záruky a servisní podpory, než jsou uvedeny v tomto článku, budou se podmínky záruky a servisní podpory řídit těmito výhodnějšími podmínkami. Lhůty uvedené v odst. 2 a 3 tohoto článku tím nejsou dotčeny.</w:t>
      </w:r>
    </w:p>
    <w:p w14:paraId="71FD7531" w14:textId="77777777" w:rsidR="009A6236" w:rsidRDefault="009A6236" w:rsidP="00C70DB7">
      <w:pPr>
        <w:pStyle w:val="Nadpis1"/>
        <w:jc w:val="left"/>
      </w:pPr>
    </w:p>
    <w:p w14:paraId="2385BEB5" w14:textId="77777777" w:rsidR="009A6236" w:rsidRDefault="009A6236" w:rsidP="009A6236">
      <w:pPr>
        <w:pStyle w:val="Nadpis1"/>
      </w:pPr>
      <w:r>
        <w:t>V. Smluvní pokuty</w:t>
      </w:r>
    </w:p>
    <w:p w14:paraId="5CF1DA6D" w14:textId="77777777" w:rsidR="009A6236" w:rsidRDefault="009A6236" w:rsidP="009A6236">
      <w:pPr>
        <w:pStyle w:val="Odstavecseseznamem"/>
        <w:numPr>
          <w:ilvl w:val="0"/>
          <w:numId w:val="5"/>
        </w:numPr>
        <w:jc w:val="both"/>
      </w:pPr>
      <w:r>
        <w:t xml:space="preserve">V případě, že prodávající bude v prodlení s dodáním předmětu koupě v termínu uvedeném v ustanovení čl. III. odst. 1 této smlouvy, zaplatí prodávající kupujícímu smluvní pokutu ve výši 0,05 % z celkové kupní ceny za předmět koupě bez DPH dle </w:t>
      </w:r>
      <w:proofErr w:type="spellStart"/>
      <w:r>
        <w:t>ust</w:t>
      </w:r>
      <w:proofErr w:type="spellEnd"/>
      <w:r>
        <w:t xml:space="preserve">. </w:t>
      </w:r>
      <w:proofErr w:type="gramStart"/>
      <w:r>
        <w:t>čl.</w:t>
      </w:r>
      <w:proofErr w:type="gramEnd"/>
      <w:r>
        <w:t xml:space="preserve"> II. odst. 1 této smlouvy, a to za každý započatý den prodlení se splněním povinnosti.</w:t>
      </w:r>
      <w:r w:rsidR="00CB2BAD">
        <w:t xml:space="preserve"> </w:t>
      </w:r>
    </w:p>
    <w:p w14:paraId="45557C09" w14:textId="14697CB3" w:rsidR="009A6236" w:rsidRDefault="009A6236" w:rsidP="009A6236">
      <w:pPr>
        <w:pStyle w:val="Odstavecseseznamem"/>
        <w:numPr>
          <w:ilvl w:val="0"/>
          <w:numId w:val="5"/>
        </w:numPr>
        <w:jc w:val="both"/>
      </w:pPr>
      <w:r>
        <w:t xml:space="preserve">V případě prodlení prodávajícího se zahájením odstraňování vad (dle čl. IV. odst. 3 této smlouvy) se prodávající zavazuje uhradit kupujícímu smluvní pokutu ve výši 0,05 % z celkové kupní ceny předmětu koupě bez DPH dle </w:t>
      </w:r>
      <w:proofErr w:type="spellStart"/>
      <w:r>
        <w:t>ust</w:t>
      </w:r>
      <w:proofErr w:type="spellEnd"/>
      <w:r>
        <w:t xml:space="preserve">. </w:t>
      </w:r>
      <w:proofErr w:type="gramStart"/>
      <w:r>
        <w:t>čl.</w:t>
      </w:r>
      <w:proofErr w:type="gramEnd"/>
      <w:r>
        <w:t xml:space="preserve"> II. odst. 1 této smlouvy za každý i jen započatý den prodlení a za každou jednotlivou vadu. V případě prodlení prodávajícího s odstraňováním vady ve </w:t>
      </w:r>
      <w:r w:rsidR="00CE11F0">
        <w:t xml:space="preserve">lhůtě </w:t>
      </w:r>
      <w:r>
        <w:t>dle čl. IV. odst. 2 této smlouvy se prodávající zavazuje uhradit kupujícímu smluvní pokutu ve výši 0,05</w:t>
      </w:r>
      <w:r w:rsidR="00CE11F0">
        <w:t> </w:t>
      </w:r>
      <w:r>
        <w:t xml:space="preserve">% z celkové kupní ceny předmětu koupě bez DPH dle </w:t>
      </w:r>
      <w:proofErr w:type="spellStart"/>
      <w:r>
        <w:t>ust</w:t>
      </w:r>
      <w:proofErr w:type="spellEnd"/>
      <w:r>
        <w:t xml:space="preserve">. </w:t>
      </w:r>
      <w:proofErr w:type="gramStart"/>
      <w:r>
        <w:t>čl.</w:t>
      </w:r>
      <w:proofErr w:type="gramEnd"/>
      <w:r>
        <w:t xml:space="preserve"> II. odst. 1 této smlouvy za každý i jen započatý den prodlení a za každou jednotlivou vadu. </w:t>
      </w:r>
      <w:r w:rsidR="00CE11F0">
        <w:t xml:space="preserve"> </w:t>
      </w:r>
    </w:p>
    <w:p w14:paraId="7B844972" w14:textId="36F2DD32" w:rsidR="000B64C2" w:rsidRDefault="000B64C2" w:rsidP="009A6236">
      <w:pPr>
        <w:pStyle w:val="Odstavecseseznamem"/>
        <w:numPr>
          <w:ilvl w:val="0"/>
          <w:numId w:val="5"/>
        </w:numPr>
        <w:jc w:val="both"/>
      </w:pPr>
      <w:r>
        <w:t>Prodávajíc</w:t>
      </w:r>
      <w:r w:rsidR="00CE4785">
        <w:t>í</w:t>
      </w:r>
      <w:r>
        <w:t xml:space="preserve"> je povinen uhradit smluvní pokutu ve výši 500.000,- Kč v případě, že poruší povinnost mlčenlivosti uvedenou v čl. VII této smlouvy.</w:t>
      </w:r>
    </w:p>
    <w:p w14:paraId="3295C6A8" w14:textId="6EF6D1FD" w:rsidR="00CE4785" w:rsidRDefault="00CE4785" w:rsidP="009A6236">
      <w:pPr>
        <w:pStyle w:val="Odstavecseseznamem"/>
        <w:numPr>
          <w:ilvl w:val="0"/>
          <w:numId w:val="5"/>
        </w:numPr>
        <w:jc w:val="both"/>
      </w:pPr>
      <w:r w:rsidRPr="007D445A">
        <w:lastRenderedPageBreak/>
        <w:t>Prodávající je povinen uhradit smluvní pokutu ve výši</w:t>
      </w:r>
      <w:r w:rsidR="00834F4D" w:rsidRPr="007D445A">
        <w:t xml:space="preserve"> 1000</w:t>
      </w:r>
      <w:r w:rsidRPr="007D445A">
        <w:t>,- Kč za každý</w:t>
      </w:r>
      <w:r>
        <w:t xml:space="preserve"> den prodlení s dodáním náhradních klíčů dle ustanovení čl. III. odst. 6 této smlouvy. </w:t>
      </w:r>
    </w:p>
    <w:p w14:paraId="1D029500" w14:textId="77777777" w:rsidR="009A6236" w:rsidRDefault="009A6236" w:rsidP="009A6236">
      <w:pPr>
        <w:pStyle w:val="Odstavecseseznamem"/>
        <w:numPr>
          <w:ilvl w:val="0"/>
          <w:numId w:val="5"/>
        </w:numPr>
        <w:jc w:val="both"/>
      </w:pPr>
      <w:r>
        <w:t>Úhradou smluvní pokuty prodávajícím není dotčena další existence povinnosti smluvní pokutou zajištěné.</w:t>
      </w:r>
    </w:p>
    <w:p w14:paraId="071ADAC6" w14:textId="77777777" w:rsidR="009A6236" w:rsidRDefault="009A6236" w:rsidP="009A6236">
      <w:pPr>
        <w:pStyle w:val="Odstavecseseznamem"/>
        <w:numPr>
          <w:ilvl w:val="0"/>
          <w:numId w:val="5"/>
        </w:numPr>
        <w:jc w:val="both"/>
      </w:pPr>
      <w:r>
        <w:t>Smluvní pokuty sjednané dle tohoto článku jsou splatné do 15 kalendářních dnů ode dne doručení výzvy oprávněné smluvní strany k jejich uhrazení straně povinné a budou uhrazeny bezhotovostním převodem na bankovní účet oprávněné smluvní strany uvedený v předmětné výzvě. Smluvní pokutu je kupující oprávněn započíst oproti splatným fakturacím prodávajícího.</w:t>
      </w:r>
    </w:p>
    <w:p w14:paraId="2C479321" w14:textId="77777777" w:rsidR="009A6236" w:rsidRDefault="009A6236" w:rsidP="009A6236">
      <w:pPr>
        <w:pStyle w:val="Odstavecseseznamem"/>
        <w:numPr>
          <w:ilvl w:val="0"/>
          <w:numId w:val="5"/>
        </w:numPr>
        <w:jc w:val="both"/>
      </w:pPr>
      <w:r>
        <w:t>Smluvní strany se dohodly, že povinnost zaplatit smluvní pokutu nevylučuje právo na náhradu škody</w:t>
      </w:r>
      <w:r w:rsidRPr="00AC5FAD">
        <w:t xml:space="preserve"> </w:t>
      </w:r>
      <w:r>
        <w:t>v plné výši.</w:t>
      </w:r>
    </w:p>
    <w:p w14:paraId="50E4317A" w14:textId="77777777" w:rsidR="009A6236" w:rsidRDefault="009A6236" w:rsidP="009A6236">
      <w:pPr>
        <w:pStyle w:val="Nadpis1"/>
      </w:pPr>
    </w:p>
    <w:p w14:paraId="5D4B0304" w14:textId="77777777" w:rsidR="009A6236" w:rsidRDefault="009A6236" w:rsidP="009A6236">
      <w:pPr>
        <w:pStyle w:val="Nadpis1"/>
      </w:pPr>
      <w:r>
        <w:t>VI. Účinnost smlouvy. Odstoupení</w:t>
      </w:r>
    </w:p>
    <w:p w14:paraId="21BF874C" w14:textId="77777777" w:rsidR="009A6236" w:rsidRDefault="009A6236" w:rsidP="009A6236">
      <w:pPr>
        <w:pStyle w:val="Odstavecseseznamem"/>
        <w:numPr>
          <w:ilvl w:val="0"/>
          <w:numId w:val="6"/>
        </w:numPr>
        <w:jc w:val="both"/>
      </w:pPr>
      <w:r>
        <w:t xml:space="preserve">Tato smlouva nabývá platnosti dnem jejího podpisu oběma smluvními stranami a účinnosti dnem zveřejnění v registru smluv. Uveřejnění smlouvy v registru smluv zajistí kupující. </w:t>
      </w:r>
    </w:p>
    <w:p w14:paraId="4BB63617" w14:textId="77777777" w:rsidR="009A6236" w:rsidRDefault="009A6236" w:rsidP="009A6236">
      <w:pPr>
        <w:pStyle w:val="Odstavecseseznamem"/>
        <w:numPr>
          <w:ilvl w:val="0"/>
          <w:numId w:val="6"/>
        </w:numPr>
        <w:jc w:val="both"/>
      </w:pPr>
      <w:r>
        <w:t>Odstoupit od této smlouvy lze pouze z důvodů stanovených v této smlouvě nebo zákonem.</w:t>
      </w:r>
    </w:p>
    <w:p w14:paraId="2845F523" w14:textId="77777777" w:rsidR="009A6236" w:rsidRDefault="009A6236" w:rsidP="009A6236">
      <w:pPr>
        <w:pStyle w:val="Odstavecseseznamem"/>
        <w:numPr>
          <w:ilvl w:val="0"/>
          <w:numId w:val="6"/>
        </w:numPr>
        <w:jc w:val="both"/>
      </w:pPr>
      <w:r>
        <w:t>Kupující má právo odstoupit od této smlouvy:</w:t>
      </w:r>
    </w:p>
    <w:p w14:paraId="1ED9FEF5" w14:textId="77777777" w:rsidR="009A6236" w:rsidRDefault="009A6236" w:rsidP="009A6236">
      <w:pPr>
        <w:pStyle w:val="Odstavecseseznamem"/>
        <w:numPr>
          <w:ilvl w:val="1"/>
          <w:numId w:val="6"/>
        </w:numPr>
        <w:jc w:val="both"/>
      </w:pPr>
      <w:r>
        <w:t>jestliže bylo proti prodávajícímu zahájeno insolvenční řízení dle zákona č. 182/2006 Sb., o úpadku a způsobech jeho řešení (insolvenční zákon), ve znění pozdějších předpisů;</w:t>
      </w:r>
    </w:p>
    <w:p w14:paraId="2C16BC2C" w14:textId="77777777" w:rsidR="009A6236" w:rsidRDefault="009A6236" w:rsidP="009A6236">
      <w:pPr>
        <w:pStyle w:val="Odstavecseseznamem"/>
        <w:numPr>
          <w:ilvl w:val="1"/>
          <w:numId w:val="6"/>
        </w:numPr>
        <w:jc w:val="both"/>
      </w:pPr>
      <w:r>
        <w:t xml:space="preserve">jestliže je prodávající v prodlení s dodáním předmětu koupě déle než 30 dnů oproti </w:t>
      </w:r>
      <w:r w:rsidR="00CB2BAD">
        <w:t xml:space="preserve">kterémukoliv z </w:t>
      </w:r>
      <w:r>
        <w:t>termín</w:t>
      </w:r>
      <w:r w:rsidR="00CB2BAD">
        <w:t>ů</w:t>
      </w:r>
      <w:r>
        <w:t xml:space="preserve"> </w:t>
      </w:r>
      <w:r w:rsidR="00CB2BAD">
        <w:t>stanovených</w:t>
      </w:r>
      <w:r>
        <w:t xml:space="preserve"> v </w:t>
      </w:r>
      <w:proofErr w:type="spellStart"/>
      <w:r>
        <w:t>ust</w:t>
      </w:r>
      <w:proofErr w:type="spellEnd"/>
      <w:r>
        <w:t xml:space="preserve">. </w:t>
      </w:r>
      <w:proofErr w:type="gramStart"/>
      <w:r>
        <w:t>čl.</w:t>
      </w:r>
      <w:proofErr w:type="gramEnd"/>
      <w:r>
        <w:t xml:space="preserve"> III. odst. 1 této smlouvy;</w:t>
      </w:r>
    </w:p>
    <w:p w14:paraId="7F3D9C2D" w14:textId="77777777" w:rsidR="009A6236" w:rsidRDefault="009A6236" w:rsidP="009A6236">
      <w:pPr>
        <w:pStyle w:val="Odstavecseseznamem"/>
        <w:numPr>
          <w:ilvl w:val="1"/>
          <w:numId w:val="6"/>
        </w:numPr>
        <w:jc w:val="both"/>
      </w:pPr>
      <w:r>
        <w:t>v případě, že by předmět koupě byl zatížen právy třetích osob.</w:t>
      </w:r>
    </w:p>
    <w:p w14:paraId="799D7363" w14:textId="77777777" w:rsidR="009A6236" w:rsidRDefault="009A6236" w:rsidP="009A6236">
      <w:pPr>
        <w:pStyle w:val="Odstavecseseznamem"/>
        <w:numPr>
          <w:ilvl w:val="0"/>
          <w:numId w:val="6"/>
        </w:numPr>
        <w:jc w:val="both"/>
      </w:pPr>
      <w:r>
        <w:t>Odstoupením od smlouvy zanikají všechna práva a povinnosti smluvních stran z této smlouvy s výjimkou nároku na náhradu škody, nároků na smluvní pokuty, a ty závazky smluvních stran, které dle smlouvy nebo vzhledem ke své povaze mají trvat i nadále nebo u kterých tak stanoví zákon.</w:t>
      </w:r>
    </w:p>
    <w:p w14:paraId="2860A5B6" w14:textId="77777777" w:rsidR="00C70DB7" w:rsidRDefault="00C70DB7" w:rsidP="00C70DB7">
      <w:pPr>
        <w:pStyle w:val="Odstavecseseznamem"/>
        <w:ind w:left="360"/>
        <w:jc w:val="both"/>
      </w:pPr>
    </w:p>
    <w:p w14:paraId="1EC1FDA1" w14:textId="77777777" w:rsidR="00C70DB7" w:rsidRPr="00EB1850" w:rsidRDefault="00C70DB7" w:rsidP="00C70DB7">
      <w:pPr>
        <w:pStyle w:val="Nadpis1"/>
      </w:pPr>
      <w:r w:rsidRPr="00EB1850">
        <w:t>VII. Povinnost mlčenlivosti</w:t>
      </w:r>
    </w:p>
    <w:p w14:paraId="132BBA0B" w14:textId="77777777" w:rsidR="00C70DB7" w:rsidRPr="00EB1850" w:rsidRDefault="00C70DB7" w:rsidP="00C70DB7">
      <w:pPr>
        <w:pStyle w:val="Odstavecseseznamem"/>
        <w:numPr>
          <w:ilvl w:val="0"/>
          <w:numId w:val="7"/>
        </w:numPr>
        <w:jc w:val="both"/>
      </w:pPr>
      <w:r w:rsidRPr="00EB1850">
        <w:t>Prodávající se zavazuje zachovávat ve vztahu ke třetím osobám mlčenlivost o informacích</w:t>
      </w:r>
      <w:r w:rsidR="00413411" w:rsidRPr="00EB1850">
        <w:t>, které při plnění této smlouvy získá od kupujícího nebo o kupujícím a nesmí je zpřístupnit bez písemného souhlasu kupujícího žádné třetí osobě ani je použít v rozporu s účelem této smlouvy, ledaže se jedná:</w:t>
      </w:r>
    </w:p>
    <w:p w14:paraId="0F8D0673" w14:textId="0DE2DBE0" w:rsidR="00413411" w:rsidRPr="00EB1850" w:rsidRDefault="00AB2EFC" w:rsidP="00413411">
      <w:pPr>
        <w:pStyle w:val="Odstavecseseznamem"/>
        <w:numPr>
          <w:ilvl w:val="0"/>
          <w:numId w:val="12"/>
        </w:numPr>
        <w:jc w:val="both"/>
      </w:pPr>
      <w:r>
        <w:t>o</w:t>
      </w:r>
      <w:r w:rsidRPr="00EB1850">
        <w:t xml:space="preserve"> </w:t>
      </w:r>
      <w:r w:rsidR="00413411" w:rsidRPr="00EB1850">
        <w:t>informace veřejně přístupné,</w:t>
      </w:r>
      <w:r>
        <w:t xml:space="preserve"> které se nestaly </w:t>
      </w:r>
      <w:r w:rsidRPr="00EB1850">
        <w:t>veřejně přístupn</w:t>
      </w:r>
      <w:r>
        <w:t>ými v důsledku porušení smlouvy ze strany prodávajícího,</w:t>
      </w:r>
      <w:r w:rsidR="00413411" w:rsidRPr="00EB1850">
        <w:t xml:space="preserve"> nebo</w:t>
      </w:r>
    </w:p>
    <w:p w14:paraId="303D2413" w14:textId="5319CD1B" w:rsidR="00413411" w:rsidRPr="00EB1850" w:rsidRDefault="00AB2EFC" w:rsidP="00413411">
      <w:pPr>
        <w:pStyle w:val="Odstavecseseznamem"/>
        <w:numPr>
          <w:ilvl w:val="0"/>
          <w:numId w:val="12"/>
        </w:numPr>
        <w:jc w:val="both"/>
      </w:pPr>
      <w:r>
        <w:t>o</w:t>
      </w:r>
      <w:r w:rsidR="00413411" w:rsidRPr="00EB1850">
        <w:t xml:space="preserve"> případ, kdy je zpřístupnění informace vyžadováno zákonem nebo závazným rozhodnutí oprávněného orgánu</w:t>
      </w:r>
      <w:r w:rsidR="00B779BB">
        <w:t>.</w:t>
      </w:r>
    </w:p>
    <w:p w14:paraId="349DAC84" w14:textId="77777777" w:rsidR="00413411" w:rsidRPr="00EB1850" w:rsidRDefault="00413411" w:rsidP="00413411">
      <w:pPr>
        <w:pStyle w:val="Odstavecseseznamem"/>
        <w:numPr>
          <w:ilvl w:val="0"/>
          <w:numId w:val="7"/>
        </w:numPr>
        <w:jc w:val="both"/>
      </w:pPr>
      <w:r w:rsidRPr="00EB1850">
        <w:t>Prodávající je povinen zavázat povinností mlčenlivosti dle ods.1 tohoto článku smlouvy všechny osoby, které se budou podílet na dodání a montáži předmětu koupě kupujícímu dle této smlouvy.</w:t>
      </w:r>
    </w:p>
    <w:p w14:paraId="1FF025F6" w14:textId="77777777" w:rsidR="00413411" w:rsidRPr="00EB1850" w:rsidRDefault="00413411" w:rsidP="00413411">
      <w:pPr>
        <w:pStyle w:val="Odstavecseseznamem"/>
        <w:numPr>
          <w:ilvl w:val="0"/>
          <w:numId w:val="7"/>
        </w:numPr>
        <w:jc w:val="both"/>
      </w:pPr>
      <w:r w:rsidRPr="00EB1850">
        <w:t>Za porušení povinnosti mlčenlivosti osobami, které se budou podílet na dodání a montáži předmětu koupě dle této smlouvy, odpovídá prodávající, jako by povinnost porušil sám.</w:t>
      </w:r>
    </w:p>
    <w:p w14:paraId="5AED1852" w14:textId="77777777" w:rsidR="00413411" w:rsidRPr="00EB1850" w:rsidRDefault="00413411" w:rsidP="00413411">
      <w:pPr>
        <w:pStyle w:val="Odstavecseseznamem"/>
        <w:numPr>
          <w:ilvl w:val="0"/>
          <w:numId w:val="7"/>
        </w:numPr>
        <w:jc w:val="both"/>
      </w:pPr>
      <w:r w:rsidRPr="00EB1850">
        <w:t xml:space="preserve">Povinnost mlčenlivosti trvá i po skončení účinnosti této smlouvy. </w:t>
      </w:r>
    </w:p>
    <w:p w14:paraId="54CAE658" w14:textId="77777777" w:rsidR="009A6236" w:rsidRDefault="009A6236" w:rsidP="00413411">
      <w:pPr>
        <w:pStyle w:val="Nadpis1"/>
        <w:jc w:val="left"/>
      </w:pPr>
    </w:p>
    <w:p w14:paraId="06F38EAC" w14:textId="77777777" w:rsidR="009A6236" w:rsidRDefault="009A6236" w:rsidP="00911CBA">
      <w:pPr>
        <w:pStyle w:val="Nadpis1"/>
        <w:keepNext/>
        <w:keepLines/>
      </w:pPr>
      <w:r>
        <w:lastRenderedPageBreak/>
        <w:t>VII</w:t>
      </w:r>
      <w:r w:rsidR="00C70DB7">
        <w:t>I</w:t>
      </w:r>
      <w:r>
        <w:t>. Ustanovení o doručování, kontaktní osoby</w:t>
      </w:r>
    </w:p>
    <w:p w14:paraId="48B501A6" w14:textId="77777777" w:rsidR="009A6236" w:rsidRDefault="009A6236" w:rsidP="00911CBA">
      <w:pPr>
        <w:pStyle w:val="Odstavecseseznamem"/>
        <w:keepNext/>
        <w:keepLines/>
        <w:numPr>
          <w:ilvl w:val="0"/>
          <w:numId w:val="13"/>
        </w:numPr>
        <w:jc w:val="both"/>
      </w:pPr>
      <w:r>
        <w:t xml:space="preserve">Smluvní strany se dohodly a prodávající určil, že osobou oprávněnou jednat za prodávajícího ve všech věcech, které se týkají realizace této smlouvy, je: </w:t>
      </w:r>
    </w:p>
    <w:p w14:paraId="630D1ABD" w14:textId="492CF040" w:rsidR="009A6236" w:rsidRPr="00CE4C5D" w:rsidRDefault="009A6236" w:rsidP="00911CBA">
      <w:pPr>
        <w:keepNext/>
        <w:keepLines/>
        <w:jc w:val="both"/>
      </w:pPr>
      <w:r>
        <w:tab/>
      </w:r>
      <w:r w:rsidRPr="00CE4C5D">
        <w:t xml:space="preserve">jméno: </w:t>
      </w:r>
      <w:r w:rsidRPr="00CE4C5D">
        <w:tab/>
      </w:r>
      <w:r w:rsidRPr="00CE4C5D">
        <w:tab/>
      </w:r>
      <w:r w:rsidRPr="00CE4C5D">
        <w:tab/>
      </w:r>
    </w:p>
    <w:p w14:paraId="08C7B1E9" w14:textId="33C2A9FD" w:rsidR="009A6236" w:rsidRPr="00CE4C5D" w:rsidRDefault="009A6236" w:rsidP="009A6236">
      <w:pPr>
        <w:jc w:val="both"/>
      </w:pPr>
      <w:r w:rsidRPr="00CE4C5D">
        <w:tab/>
        <w:t xml:space="preserve">doručovací adresa: </w:t>
      </w:r>
      <w:r w:rsidRPr="00CE4C5D">
        <w:tab/>
      </w:r>
      <w:r w:rsidR="00E67401">
        <w:t>V Bokách II 1048</w:t>
      </w:r>
    </w:p>
    <w:p w14:paraId="7000E4AD" w14:textId="684925E2" w:rsidR="009A6236" w:rsidRPr="00CE4C5D" w:rsidRDefault="009A6236" w:rsidP="009A6236">
      <w:pPr>
        <w:jc w:val="both"/>
      </w:pPr>
      <w:r w:rsidRPr="00CE4C5D">
        <w:tab/>
        <w:t>tel:</w:t>
      </w:r>
      <w:r w:rsidRPr="00CE4C5D">
        <w:tab/>
      </w:r>
      <w:r w:rsidRPr="00CE4C5D">
        <w:tab/>
      </w:r>
      <w:r w:rsidRPr="00CE4C5D">
        <w:tab/>
      </w:r>
    </w:p>
    <w:p w14:paraId="6D51A10E" w14:textId="0F47FA3C" w:rsidR="009A6236" w:rsidRDefault="009A6236" w:rsidP="009A6236">
      <w:pPr>
        <w:jc w:val="both"/>
      </w:pPr>
      <w:r w:rsidRPr="00CE4C5D">
        <w:tab/>
        <w:t xml:space="preserve">email: </w:t>
      </w:r>
      <w:r w:rsidRPr="00CE4C5D">
        <w:tab/>
      </w:r>
      <w:r w:rsidRPr="00CE4C5D">
        <w:tab/>
      </w:r>
      <w:r w:rsidRPr="00CE4C5D">
        <w:tab/>
      </w:r>
    </w:p>
    <w:p w14:paraId="6F9C789D" w14:textId="77777777" w:rsidR="009A6236" w:rsidRDefault="009A6236" w:rsidP="005761CB">
      <w:pPr>
        <w:pStyle w:val="Odstavecseseznamem"/>
        <w:numPr>
          <w:ilvl w:val="0"/>
          <w:numId w:val="13"/>
        </w:numPr>
        <w:jc w:val="both"/>
      </w:pPr>
      <w:r>
        <w:t xml:space="preserve">Smluvní strany se dohodly a kupující určil, že osobou oprávněnou jednat za kupujícího je: </w:t>
      </w:r>
    </w:p>
    <w:p w14:paraId="60CC19D7" w14:textId="0610A531" w:rsidR="009A6236" w:rsidRDefault="009A6236" w:rsidP="009A6236">
      <w:pPr>
        <w:ind w:firstLine="708"/>
        <w:jc w:val="both"/>
      </w:pPr>
      <w:r>
        <w:t>jméno:</w:t>
      </w:r>
      <w:r>
        <w:tab/>
      </w:r>
      <w:r>
        <w:tab/>
      </w:r>
      <w:r>
        <w:tab/>
      </w:r>
    </w:p>
    <w:p w14:paraId="11084239" w14:textId="4FA34147" w:rsidR="009A6236" w:rsidRDefault="009A6236" w:rsidP="009A6236">
      <w:pPr>
        <w:ind w:left="708"/>
        <w:jc w:val="both"/>
      </w:pPr>
      <w:r>
        <w:t>doručovací adresa:</w:t>
      </w:r>
      <w:r>
        <w:tab/>
      </w:r>
      <w:r w:rsidR="00E67401">
        <w:t>Štefánikova 6/57, Praha 5</w:t>
      </w:r>
    </w:p>
    <w:p w14:paraId="04E13484" w14:textId="114F9D17" w:rsidR="009A6236" w:rsidRDefault="009A6236" w:rsidP="009A6236">
      <w:pPr>
        <w:ind w:firstLine="708"/>
        <w:jc w:val="both"/>
      </w:pPr>
      <w:r>
        <w:t xml:space="preserve">tel: </w:t>
      </w:r>
      <w:r>
        <w:tab/>
      </w:r>
      <w:r>
        <w:tab/>
      </w:r>
      <w:r>
        <w:tab/>
      </w:r>
    </w:p>
    <w:p w14:paraId="4EA85B15" w14:textId="7ED67156" w:rsidR="009A6236" w:rsidRDefault="009A6236" w:rsidP="009A6236">
      <w:pPr>
        <w:ind w:firstLine="708"/>
        <w:jc w:val="both"/>
      </w:pPr>
      <w:r>
        <w:t xml:space="preserve">email: </w:t>
      </w:r>
      <w:r>
        <w:tab/>
      </w:r>
      <w:r>
        <w:tab/>
      </w:r>
      <w:r>
        <w:tab/>
      </w:r>
    </w:p>
    <w:p w14:paraId="2BBB1823" w14:textId="77777777" w:rsidR="009A6236" w:rsidRDefault="009A6236" w:rsidP="005761CB">
      <w:pPr>
        <w:pStyle w:val="Odstavecseseznamem"/>
        <w:numPr>
          <w:ilvl w:val="0"/>
          <w:numId w:val="13"/>
        </w:numPr>
        <w:jc w:val="both"/>
      </w:pPr>
      <w:r>
        <w:t xml:space="preserve">Pokud v době účinnosti této smlouvy dojde ke změně adresy některé ze smluvních stran, je dotčená smluvní strana povinna neprodleně písemně oznámit druhé smluvní straně tuto změnu, a to způsobem uvedeným v tomto článku. </w:t>
      </w:r>
    </w:p>
    <w:p w14:paraId="4399B295" w14:textId="77777777" w:rsidR="009A6236" w:rsidRDefault="009A6236" w:rsidP="005761CB">
      <w:pPr>
        <w:pStyle w:val="Odstavecseseznamem"/>
        <w:numPr>
          <w:ilvl w:val="0"/>
          <w:numId w:val="13"/>
        </w:numPr>
        <w:jc w:val="both"/>
      </w:pPr>
      <w:bookmarkStart w:id="1" w:name="_Hlk54170001"/>
      <w:r>
        <w:t>Smluvní strany mohou komunikovat i prostřednictvím jiných svých pracovníků nebo zmocněných zástupců.</w:t>
      </w:r>
      <w:bookmarkEnd w:id="1"/>
    </w:p>
    <w:p w14:paraId="7A64DCFC" w14:textId="77777777" w:rsidR="009A6236" w:rsidRDefault="009A6236" w:rsidP="009A6236">
      <w:pPr>
        <w:jc w:val="both"/>
      </w:pPr>
    </w:p>
    <w:p w14:paraId="0A7EAE1B" w14:textId="77777777" w:rsidR="009A6236" w:rsidRDefault="00C70DB7" w:rsidP="003F1B2F">
      <w:pPr>
        <w:pStyle w:val="Nadpis1"/>
        <w:keepNext/>
        <w:keepLines/>
      </w:pPr>
      <w:r>
        <w:t>I</w:t>
      </w:r>
      <w:r w:rsidR="009A6236">
        <w:t>X. Závěrečná ustanovení</w:t>
      </w:r>
    </w:p>
    <w:p w14:paraId="38E9ED58" w14:textId="77777777" w:rsidR="009A6236" w:rsidRDefault="009A6236" w:rsidP="003F1B2F">
      <w:pPr>
        <w:pStyle w:val="Odstavecseseznamem"/>
        <w:keepNext/>
        <w:keepLines/>
        <w:numPr>
          <w:ilvl w:val="0"/>
          <w:numId w:val="8"/>
        </w:numPr>
        <w:jc w:val="both"/>
      </w:pPr>
      <w:r>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14:paraId="014310E7" w14:textId="77777777" w:rsidR="009A6236" w:rsidRDefault="009A6236" w:rsidP="009A6236">
      <w:pPr>
        <w:pStyle w:val="Odstavecseseznamem"/>
        <w:numPr>
          <w:ilvl w:val="0"/>
          <w:numId w:val="8"/>
        </w:numPr>
        <w:jc w:val="both"/>
      </w:pPr>
      <w: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04EC2FC9" w14:textId="77777777" w:rsidR="009A6236" w:rsidRDefault="009A6236" w:rsidP="009A6236">
      <w:pPr>
        <w:pStyle w:val="Odstavecseseznamem"/>
        <w:numPr>
          <w:ilvl w:val="0"/>
          <w:numId w:val="8"/>
        </w:numPr>
        <w:jc w:val="both"/>
      </w:pPr>
      <w: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73F1D888" w14:textId="77777777" w:rsidR="009A6236" w:rsidRDefault="009A6236" w:rsidP="009A6236">
      <w:pPr>
        <w:pStyle w:val="Odstavecseseznamem"/>
        <w:numPr>
          <w:ilvl w:val="0"/>
          <w:numId w:val="8"/>
        </w:numPr>
        <w:jc w:val="both"/>
      </w:pPr>
      <w:r>
        <w:t>Prodávající není oprávněn postoupit jakákoliv práva anebo povinnosti z této smlouvy na třetí osoby bez předchozího písemného souhlasu kupujícího.</w:t>
      </w:r>
    </w:p>
    <w:p w14:paraId="200CCCAE" w14:textId="77777777" w:rsidR="009A6236" w:rsidRDefault="009A6236" w:rsidP="009A6236">
      <w:pPr>
        <w:pStyle w:val="Odstavecseseznamem"/>
        <w:numPr>
          <w:ilvl w:val="0"/>
          <w:numId w:val="8"/>
        </w:numPr>
        <w:jc w:val="both"/>
      </w:pPr>
      <w:r>
        <w:t>Smluvní strany souhlasí s uveřejněním této smlouvy v registru smluv, a to včetně všech údajů ve smlouvě a jejích přílohách uvedených. Zákonné důvody pro případné neuveřejnění některého údaje z této smlouvy se prodávající zavazuje prokázat kupujícímu nejpozději při uzavření této smlouvy.</w:t>
      </w:r>
    </w:p>
    <w:p w14:paraId="2614FFC3" w14:textId="77777777" w:rsidR="009A6236" w:rsidRDefault="009A6236" w:rsidP="009A6236">
      <w:pPr>
        <w:pStyle w:val="Odstavecseseznamem"/>
        <w:numPr>
          <w:ilvl w:val="0"/>
          <w:numId w:val="8"/>
        </w:numPr>
        <w:jc w:val="both"/>
      </w:pPr>
      <w: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EA4996F" w14:textId="77777777" w:rsidR="00BF29D9" w:rsidRDefault="009A6236" w:rsidP="00BF29D9">
      <w:pPr>
        <w:pStyle w:val="Odstavecseseznamem"/>
        <w:numPr>
          <w:ilvl w:val="0"/>
          <w:numId w:val="8"/>
        </w:numPr>
        <w:jc w:val="both"/>
      </w:pPr>
      <w:r>
        <w:lastRenderedPageBreak/>
        <w:t>Smlouva se vyhotovuje ve dvou stejnopisech, z nichž každý má platnost originálu a každý z účastníků této smlouvy obdrží po jednom stejnopise.</w:t>
      </w:r>
    </w:p>
    <w:p w14:paraId="5B9EF6A3" w14:textId="77777777" w:rsidR="009A6236" w:rsidRDefault="009A6236" w:rsidP="009A6236">
      <w:pPr>
        <w:pStyle w:val="Odstavecseseznamem"/>
        <w:numPr>
          <w:ilvl w:val="0"/>
          <w:numId w:val="8"/>
        </w:numPr>
        <w:jc w:val="both"/>
      </w:pPr>
      <w:r>
        <w:t xml:space="preserve">Nedílnou součástí této smlouvy jsou její přílohy: </w:t>
      </w:r>
    </w:p>
    <w:p w14:paraId="7C68B7B5" w14:textId="77777777" w:rsidR="00C70DB7" w:rsidRDefault="00C70DB7" w:rsidP="00C70DB7">
      <w:pPr>
        <w:pStyle w:val="Odstavecseseznamem"/>
        <w:ind w:left="360"/>
        <w:jc w:val="both"/>
      </w:pPr>
    </w:p>
    <w:p w14:paraId="585C9B8E" w14:textId="77777777" w:rsidR="00C70DB7" w:rsidRDefault="00EB1850" w:rsidP="00C70DB7">
      <w:pPr>
        <w:pStyle w:val="Odstavecseseznamem"/>
        <w:ind w:left="360"/>
        <w:jc w:val="both"/>
      </w:pPr>
      <w:r>
        <w:t xml:space="preserve">Příloha č. 1 Specifikace nabízeného plnění </w:t>
      </w:r>
    </w:p>
    <w:p w14:paraId="6CF2473B" w14:textId="77777777" w:rsidR="009A6236" w:rsidRDefault="009A6236" w:rsidP="00911CBA">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6236" w14:paraId="14D816DA" w14:textId="77777777" w:rsidTr="00A506E5">
        <w:tc>
          <w:tcPr>
            <w:tcW w:w="4531" w:type="dxa"/>
          </w:tcPr>
          <w:p w14:paraId="25A3960D" w14:textId="77777777" w:rsidR="009A6236" w:rsidRDefault="009A6236" w:rsidP="00A506E5">
            <w:r>
              <w:t>za kupujícího:</w:t>
            </w:r>
          </w:p>
          <w:p w14:paraId="0FC02EB1" w14:textId="77777777" w:rsidR="009A6236" w:rsidRDefault="009A6236" w:rsidP="00A506E5"/>
          <w:p w14:paraId="5ACBF818" w14:textId="77777777" w:rsidR="009A6236" w:rsidRDefault="009A6236" w:rsidP="00A506E5">
            <w:r>
              <w:t xml:space="preserve">V …………………….     </w:t>
            </w:r>
            <w:proofErr w:type="gramStart"/>
            <w:r>
              <w:t>dne ........................</w:t>
            </w:r>
            <w:proofErr w:type="gramEnd"/>
          </w:p>
          <w:p w14:paraId="5DF9889C" w14:textId="77777777" w:rsidR="009A6236" w:rsidRDefault="009A6236" w:rsidP="00A506E5">
            <w:r>
              <w:tab/>
            </w:r>
          </w:p>
        </w:tc>
        <w:tc>
          <w:tcPr>
            <w:tcW w:w="4531" w:type="dxa"/>
          </w:tcPr>
          <w:p w14:paraId="48FAA4FC" w14:textId="5DB99656" w:rsidR="009A6236" w:rsidRDefault="009A6236" w:rsidP="00A506E5">
            <w:r>
              <w:t>za prodávajícího:</w:t>
            </w:r>
            <w:r w:rsidR="00E67401">
              <w:t xml:space="preserve"> </w:t>
            </w:r>
          </w:p>
          <w:p w14:paraId="529828FE" w14:textId="77777777" w:rsidR="009A6236" w:rsidRDefault="009A6236" w:rsidP="00A506E5"/>
          <w:p w14:paraId="3269831F" w14:textId="6A53855E" w:rsidR="009A6236" w:rsidRDefault="009A6236" w:rsidP="00D458EB">
            <w:r>
              <w:t xml:space="preserve">V ……………………. dne </w:t>
            </w:r>
            <w:proofErr w:type="gramStart"/>
            <w:r w:rsidR="00D458EB">
              <w:t>15</w:t>
            </w:r>
            <w:r w:rsidR="00E67401">
              <w:t>.1</w:t>
            </w:r>
            <w:r w:rsidR="00D458EB">
              <w:t>2</w:t>
            </w:r>
            <w:r w:rsidR="00E67401">
              <w:t>.2020</w:t>
            </w:r>
            <w:proofErr w:type="gramEnd"/>
          </w:p>
        </w:tc>
      </w:tr>
      <w:tr w:rsidR="009A6236" w14:paraId="65B40047" w14:textId="77777777" w:rsidTr="00A506E5">
        <w:tc>
          <w:tcPr>
            <w:tcW w:w="4531" w:type="dxa"/>
          </w:tcPr>
          <w:p w14:paraId="40F173D3" w14:textId="77777777" w:rsidR="009A6236" w:rsidRDefault="009A6236" w:rsidP="00A506E5"/>
          <w:p w14:paraId="09F53C33" w14:textId="77777777" w:rsidR="009A6236" w:rsidRDefault="009A6236" w:rsidP="00A506E5"/>
          <w:p w14:paraId="20131C23" w14:textId="77777777" w:rsidR="009A6236" w:rsidRDefault="009A6236" w:rsidP="00A506E5">
            <w:r>
              <w:t>___________________________</w:t>
            </w:r>
          </w:p>
          <w:p w14:paraId="182B399E" w14:textId="77777777" w:rsidR="009A6236" w:rsidRDefault="009A6236" w:rsidP="00A506E5">
            <w:pPr>
              <w:rPr>
                <w:b/>
              </w:rPr>
            </w:pPr>
            <w:r w:rsidRPr="00E140F8">
              <w:rPr>
                <w:b/>
              </w:rPr>
              <w:t>Švandovo divadlo na Smíchově</w:t>
            </w:r>
          </w:p>
          <w:p w14:paraId="4D4E2024" w14:textId="77777777" w:rsidR="009A6236" w:rsidRDefault="009A6236" w:rsidP="00A506E5">
            <w:r w:rsidRPr="0028590C">
              <w:rPr>
                <w:color w:val="000000" w:themeColor="text1"/>
                <w:lang w:eastAsia="cs-CZ"/>
              </w:rPr>
              <w:t>Mgr. Daniel Hrbek</w:t>
            </w:r>
            <w:r>
              <w:rPr>
                <w:color w:val="000000" w:themeColor="text1"/>
                <w:lang w:eastAsia="cs-CZ"/>
              </w:rPr>
              <w:t>,</w:t>
            </w:r>
            <w:r w:rsidRPr="0028590C">
              <w:rPr>
                <w:color w:val="000000" w:themeColor="text1"/>
                <w:lang w:eastAsia="cs-CZ"/>
              </w:rPr>
              <w:t xml:space="preserve"> Ph.D., ředitel divadla</w:t>
            </w:r>
          </w:p>
        </w:tc>
        <w:tc>
          <w:tcPr>
            <w:tcW w:w="4531" w:type="dxa"/>
          </w:tcPr>
          <w:p w14:paraId="4933D254" w14:textId="77777777" w:rsidR="009A6236" w:rsidRDefault="009A6236" w:rsidP="00A506E5"/>
          <w:p w14:paraId="6418C4C5" w14:textId="77777777" w:rsidR="009A6236" w:rsidRDefault="009A6236" w:rsidP="00A506E5"/>
          <w:p w14:paraId="254194C2" w14:textId="77777777" w:rsidR="009A6236" w:rsidRDefault="009A6236" w:rsidP="00A506E5">
            <w:r>
              <w:t>___________________________</w:t>
            </w:r>
          </w:p>
          <w:p w14:paraId="5FF48C20" w14:textId="45035379" w:rsidR="009A6236" w:rsidRDefault="00D458EB" w:rsidP="00A506E5">
            <w:r>
              <w:rPr>
                <w:b/>
                <w:bCs/>
              </w:rPr>
              <w:t>EVVA spol. s r.o.</w:t>
            </w:r>
          </w:p>
          <w:p w14:paraId="43B08390" w14:textId="38235122" w:rsidR="009A6236" w:rsidRDefault="00D458EB" w:rsidP="00A506E5">
            <w:r>
              <w:t>Martin Koudelka</w:t>
            </w:r>
          </w:p>
        </w:tc>
      </w:tr>
    </w:tbl>
    <w:p w14:paraId="457BA33F" w14:textId="77777777" w:rsidR="009A6236" w:rsidRDefault="009A6236" w:rsidP="009A6236"/>
    <w:p w14:paraId="3332809A" w14:textId="77777777" w:rsidR="00057297" w:rsidRDefault="000602C5"/>
    <w:sectPr w:rsidR="00057297" w:rsidSect="009A0E43">
      <w:footerReference w:type="default" r:id="rId8"/>
      <w:pgSz w:w="11906" w:h="16838"/>
      <w:pgMar w:top="1134"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54C01" w14:textId="77777777" w:rsidR="008C2751" w:rsidRDefault="008C2751">
      <w:pPr>
        <w:spacing w:after="0" w:line="240" w:lineRule="auto"/>
      </w:pPr>
      <w:r>
        <w:separator/>
      </w:r>
    </w:p>
  </w:endnote>
  <w:endnote w:type="continuationSeparator" w:id="0">
    <w:p w14:paraId="62443BFA" w14:textId="77777777" w:rsidR="008C2751" w:rsidRDefault="008C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9126"/>
      <w:docPartObj>
        <w:docPartGallery w:val="Page Numbers (Bottom of Page)"/>
        <w:docPartUnique/>
      </w:docPartObj>
    </w:sdtPr>
    <w:sdtEndPr/>
    <w:sdtContent>
      <w:p w14:paraId="5CDD99A9" w14:textId="77777777" w:rsidR="0075146D" w:rsidRDefault="00437A81">
        <w:pPr>
          <w:pStyle w:val="Zpat"/>
          <w:jc w:val="right"/>
        </w:pPr>
        <w:r>
          <w:fldChar w:fldCharType="begin"/>
        </w:r>
        <w:r w:rsidR="004E6C4C">
          <w:instrText>PAGE   \* MERGEFORMAT</w:instrText>
        </w:r>
        <w:r>
          <w:fldChar w:fldCharType="separate"/>
        </w:r>
        <w:r w:rsidR="000602C5">
          <w:rPr>
            <w:noProof/>
          </w:rPr>
          <w:t>1</w:t>
        </w:r>
        <w:r>
          <w:fldChar w:fldCharType="end"/>
        </w:r>
      </w:p>
    </w:sdtContent>
  </w:sdt>
  <w:p w14:paraId="3C5CD39E" w14:textId="77777777" w:rsidR="0075146D" w:rsidRDefault="000602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72EFD" w14:textId="77777777" w:rsidR="008C2751" w:rsidRDefault="008C2751">
      <w:pPr>
        <w:spacing w:after="0" w:line="240" w:lineRule="auto"/>
      </w:pPr>
      <w:r>
        <w:separator/>
      </w:r>
    </w:p>
  </w:footnote>
  <w:footnote w:type="continuationSeparator" w:id="0">
    <w:p w14:paraId="4379FE49" w14:textId="77777777" w:rsidR="008C2751" w:rsidRDefault="008C2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3E37"/>
    <w:multiLevelType w:val="hybridMultilevel"/>
    <w:tmpl w:val="70968F9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CCD72FC"/>
    <w:multiLevelType w:val="hybridMultilevel"/>
    <w:tmpl w:val="70968F9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1534EE"/>
    <w:multiLevelType w:val="multilevel"/>
    <w:tmpl w:val="992A5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133F89"/>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F824C36"/>
    <w:multiLevelType w:val="hybridMultilevel"/>
    <w:tmpl w:val="A0D81BE6"/>
    <w:lvl w:ilvl="0" w:tplc="04050011">
      <w:start w:val="1"/>
      <w:numFmt w:val="decimal"/>
      <w:lvlText w:val="%1)"/>
      <w:lvlJc w:val="left"/>
      <w:pPr>
        <w:tabs>
          <w:tab w:val="num" w:pos="720"/>
        </w:tabs>
        <w:ind w:left="720" w:hanging="360"/>
      </w:pPr>
    </w:lvl>
    <w:lvl w:ilvl="1" w:tplc="AE7E8F48">
      <w:start w:val="1"/>
      <w:numFmt w:val="lowerLetter"/>
      <w:lvlText w:val="%2)"/>
      <w:lvlJc w:val="left"/>
      <w:pPr>
        <w:tabs>
          <w:tab w:val="num" w:pos="1440"/>
        </w:tabs>
        <w:ind w:left="1440" w:hanging="360"/>
      </w:pPr>
      <w:rPr>
        <w:rFonts w:hint="default"/>
      </w:rPr>
    </w:lvl>
    <w:lvl w:ilvl="2" w:tplc="04050011">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8DC1735"/>
    <w:multiLevelType w:val="hybridMultilevel"/>
    <w:tmpl w:val="68B0AB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631C68E2"/>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714D6921"/>
    <w:multiLevelType w:val="hybridMultilevel"/>
    <w:tmpl w:val="EC88A446"/>
    <w:lvl w:ilvl="0" w:tplc="0405000F">
      <w:start w:val="1"/>
      <w:numFmt w:val="decimal"/>
      <w:lvlText w:val="%1."/>
      <w:lvlJc w:val="left"/>
      <w:pPr>
        <w:ind w:left="36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276757F"/>
    <w:multiLevelType w:val="hybridMultilevel"/>
    <w:tmpl w:val="89784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53674C6"/>
    <w:multiLevelType w:val="hybridMultilevel"/>
    <w:tmpl w:val="71344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FB50F6"/>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2"/>
  </w:num>
  <w:num w:numId="4">
    <w:abstractNumId w:val="8"/>
  </w:num>
  <w:num w:numId="5">
    <w:abstractNumId w:val="5"/>
  </w:num>
  <w:num w:numId="6">
    <w:abstractNumId w:val="9"/>
  </w:num>
  <w:num w:numId="7">
    <w:abstractNumId w:val="3"/>
  </w:num>
  <w:num w:numId="8">
    <w:abstractNumId w:val="1"/>
  </w:num>
  <w:num w:numId="9">
    <w:abstractNumId w:val="4"/>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236"/>
    <w:rsid w:val="00031C68"/>
    <w:rsid w:val="000602C5"/>
    <w:rsid w:val="000B1F9F"/>
    <w:rsid w:val="000B64C2"/>
    <w:rsid w:val="000B7F05"/>
    <w:rsid w:val="0011486F"/>
    <w:rsid w:val="001244D8"/>
    <w:rsid w:val="00232B15"/>
    <w:rsid w:val="0025092D"/>
    <w:rsid w:val="00254181"/>
    <w:rsid w:val="002D3E02"/>
    <w:rsid w:val="00320C82"/>
    <w:rsid w:val="003501FF"/>
    <w:rsid w:val="003B0A02"/>
    <w:rsid w:val="003B5938"/>
    <w:rsid w:val="003E1F73"/>
    <w:rsid w:val="003F1B2F"/>
    <w:rsid w:val="00413411"/>
    <w:rsid w:val="00413740"/>
    <w:rsid w:val="00437A81"/>
    <w:rsid w:val="00441501"/>
    <w:rsid w:val="00484F33"/>
    <w:rsid w:val="004C4ED7"/>
    <w:rsid w:val="004D223F"/>
    <w:rsid w:val="004D39D5"/>
    <w:rsid w:val="004E6C4C"/>
    <w:rsid w:val="005204FC"/>
    <w:rsid w:val="00573BCB"/>
    <w:rsid w:val="005761CB"/>
    <w:rsid w:val="005A410F"/>
    <w:rsid w:val="005B6229"/>
    <w:rsid w:val="00611517"/>
    <w:rsid w:val="00626E49"/>
    <w:rsid w:val="00642DA8"/>
    <w:rsid w:val="00664E96"/>
    <w:rsid w:val="00694AA4"/>
    <w:rsid w:val="006A1FCC"/>
    <w:rsid w:val="006D5E15"/>
    <w:rsid w:val="00716A1E"/>
    <w:rsid w:val="00741709"/>
    <w:rsid w:val="0074663E"/>
    <w:rsid w:val="007640B3"/>
    <w:rsid w:val="007B0C7D"/>
    <w:rsid w:val="007C6C23"/>
    <w:rsid w:val="007D445A"/>
    <w:rsid w:val="00830DEC"/>
    <w:rsid w:val="00834F4D"/>
    <w:rsid w:val="0083722D"/>
    <w:rsid w:val="00853109"/>
    <w:rsid w:val="00855339"/>
    <w:rsid w:val="008C2751"/>
    <w:rsid w:val="008C6BE0"/>
    <w:rsid w:val="00911CBA"/>
    <w:rsid w:val="00916FAF"/>
    <w:rsid w:val="00933DB0"/>
    <w:rsid w:val="009A0E43"/>
    <w:rsid w:val="009A6236"/>
    <w:rsid w:val="009B0DB9"/>
    <w:rsid w:val="00A23B04"/>
    <w:rsid w:val="00A3706A"/>
    <w:rsid w:val="00A429C3"/>
    <w:rsid w:val="00AB2EFC"/>
    <w:rsid w:val="00AB4105"/>
    <w:rsid w:val="00B00110"/>
    <w:rsid w:val="00B01648"/>
    <w:rsid w:val="00B779BB"/>
    <w:rsid w:val="00B935AE"/>
    <w:rsid w:val="00BA0CA7"/>
    <w:rsid w:val="00BC4455"/>
    <w:rsid w:val="00BE5307"/>
    <w:rsid w:val="00BF29D9"/>
    <w:rsid w:val="00C70DB7"/>
    <w:rsid w:val="00CB2BAD"/>
    <w:rsid w:val="00CC5469"/>
    <w:rsid w:val="00CE11F0"/>
    <w:rsid w:val="00CE4785"/>
    <w:rsid w:val="00D2360E"/>
    <w:rsid w:val="00D458EB"/>
    <w:rsid w:val="00D71BA6"/>
    <w:rsid w:val="00DD0C01"/>
    <w:rsid w:val="00DE768F"/>
    <w:rsid w:val="00DF67CD"/>
    <w:rsid w:val="00E1247B"/>
    <w:rsid w:val="00E16870"/>
    <w:rsid w:val="00E54136"/>
    <w:rsid w:val="00E67401"/>
    <w:rsid w:val="00E87262"/>
    <w:rsid w:val="00EB1850"/>
    <w:rsid w:val="00EC6A19"/>
    <w:rsid w:val="00ED4404"/>
    <w:rsid w:val="00ED64C1"/>
    <w:rsid w:val="00EE3EE4"/>
    <w:rsid w:val="00F71BEC"/>
    <w:rsid w:val="00F93FF3"/>
    <w:rsid w:val="00FD0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6236"/>
  </w:style>
  <w:style w:type="paragraph" w:styleId="Nadpis1">
    <w:name w:val="heading 1"/>
    <w:basedOn w:val="Normln"/>
    <w:next w:val="Normln"/>
    <w:link w:val="Nadpis1Char"/>
    <w:uiPriority w:val="9"/>
    <w:qFormat/>
    <w:rsid w:val="009A6236"/>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6236"/>
    <w:rPr>
      <w:b/>
    </w:rPr>
  </w:style>
  <w:style w:type="paragraph" w:styleId="Odstavecseseznamem">
    <w:name w:val="List Paragraph"/>
    <w:basedOn w:val="Normln"/>
    <w:link w:val="OdstavecseseznamemChar"/>
    <w:uiPriority w:val="34"/>
    <w:qFormat/>
    <w:rsid w:val="009A6236"/>
    <w:pPr>
      <w:ind w:left="720"/>
      <w:contextualSpacing/>
    </w:pPr>
  </w:style>
  <w:style w:type="character" w:styleId="Odkaznakoment">
    <w:name w:val="annotation reference"/>
    <w:basedOn w:val="Standardnpsmoodstavce"/>
    <w:uiPriority w:val="99"/>
    <w:semiHidden/>
    <w:unhideWhenUsed/>
    <w:rsid w:val="009A6236"/>
    <w:rPr>
      <w:sz w:val="16"/>
      <w:szCs w:val="16"/>
    </w:rPr>
  </w:style>
  <w:style w:type="paragraph" w:styleId="Textkomente">
    <w:name w:val="annotation text"/>
    <w:basedOn w:val="Normln"/>
    <w:link w:val="TextkomenteChar"/>
    <w:uiPriority w:val="99"/>
    <w:semiHidden/>
    <w:unhideWhenUsed/>
    <w:rsid w:val="009A6236"/>
    <w:pPr>
      <w:spacing w:line="240" w:lineRule="auto"/>
    </w:pPr>
    <w:rPr>
      <w:sz w:val="20"/>
      <w:szCs w:val="20"/>
    </w:rPr>
  </w:style>
  <w:style w:type="character" w:customStyle="1" w:styleId="TextkomenteChar">
    <w:name w:val="Text komentáře Char"/>
    <w:basedOn w:val="Standardnpsmoodstavce"/>
    <w:link w:val="Textkomente"/>
    <w:uiPriority w:val="99"/>
    <w:semiHidden/>
    <w:rsid w:val="009A6236"/>
    <w:rPr>
      <w:sz w:val="20"/>
      <w:szCs w:val="20"/>
    </w:rPr>
  </w:style>
  <w:style w:type="character" w:customStyle="1" w:styleId="OdstavecseseznamemChar">
    <w:name w:val="Odstavec se seznamem Char"/>
    <w:link w:val="Odstavecseseznamem"/>
    <w:uiPriority w:val="34"/>
    <w:locked/>
    <w:rsid w:val="009A6236"/>
  </w:style>
  <w:style w:type="paragraph" w:styleId="Zpat">
    <w:name w:val="footer"/>
    <w:basedOn w:val="Normln"/>
    <w:link w:val="ZpatChar"/>
    <w:uiPriority w:val="99"/>
    <w:unhideWhenUsed/>
    <w:rsid w:val="009A6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236"/>
  </w:style>
  <w:style w:type="table" w:styleId="Mkatabulky">
    <w:name w:val="Table Grid"/>
    <w:basedOn w:val="Normlntabulka"/>
    <w:uiPriority w:val="39"/>
    <w:unhideWhenUsed/>
    <w:rsid w:val="009A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A62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23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2BAD"/>
    <w:rPr>
      <w:b/>
      <w:bCs/>
    </w:rPr>
  </w:style>
  <w:style w:type="character" w:customStyle="1" w:styleId="PedmtkomenteChar">
    <w:name w:val="Předmět komentáře Char"/>
    <w:basedOn w:val="TextkomenteChar"/>
    <w:link w:val="Pedmtkomente"/>
    <w:uiPriority w:val="99"/>
    <w:semiHidden/>
    <w:rsid w:val="00CB2BAD"/>
    <w:rPr>
      <w:b/>
      <w:bCs/>
      <w:sz w:val="20"/>
      <w:szCs w:val="20"/>
    </w:rPr>
  </w:style>
  <w:style w:type="paragraph" w:styleId="Zkladntext">
    <w:name w:val="Body Text"/>
    <w:basedOn w:val="Normln"/>
    <w:link w:val="ZkladntextChar"/>
    <w:rsid w:val="00694AA4"/>
    <w:pPr>
      <w:spacing w:after="0" w:line="240" w:lineRule="auto"/>
      <w:jc w:val="both"/>
    </w:pPr>
    <w:rPr>
      <w:rFonts w:ascii="Times New Roman" w:eastAsia="Times New Roman" w:hAnsi="Times New Roman" w:cs="Times New Roman"/>
      <w:spacing w:val="12"/>
      <w:sz w:val="24"/>
      <w:szCs w:val="20"/>
    </w:rPr>
  </w:style>
  <w:style w:type="character" w:customStyle="1" w:styleId="ZkladntextChar">
    <w:name w:val="Základní text Char"/>
    <w:basedOn w:val="Standardnpsmoodstavce"/>
    <w:link w:val="Zkladntext"/>
    <w:rsid w:val="00694AA4"/>
    <w:rPr>
      <w:rFonts w:ascii="Times New Roman" w:eastAsia="Times New Roman" w:hAnsi="Times New Roman" w:cs="Times New Roman"/>
      <w:spacing w:val="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6236"/>
  </w:style>
  <w:style w:type="paragraph" w:styleId="Nadpis1">
    <w:name w:val="heading 1"/>
    <w:basedOn w:val="Normln"/>
    <w:next w:val="Normln"/>
    <w:link w:val="Nadpis1Char"/>
    <w:uiPriority w:val="9"/>
    <w:qFormat/>
    <w:rsid w:val="009A6236"/>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6236"/>
    <w:rPr>
      <w:b/>
    </w:rPr>
  </w:style>
  <w:style w:type="paragraph" w:styleId="Odstavecseseznamem">
    <w:name w:val="List Paragraph"/>
    <w:basedOn w:val="Normln"/>
    <w:link w:val="OdstavecseseznamemChar"/>
    <w:uiPriority w:val="34"/>
    <w:qFormat/>
    <w:rsid w:val="009A6236"/>
    <w:pPr>
      <w:ind w:left="720"/>
      <w:contextualSpacing/>
    </w:pPr>
  </w:style>
  <w:style w:type="character" w:styleId="Odkaznakoment">
    <w:name w:val="annotation reference"/>
    <w:basedOn w:val="Standardnpsmoodstavce"/>
    <w:uiPriority w:val="99"/>
    <w:semiHidden/>
    <w:unhideWhenUsed/>
    <w:rsid w:val="009A6236"/>
    <w:rPr>
      <w:sz w:val="16"/>
      <w:szCs w:val="16"/>
    </w:rPr>
  </w:style>
  <w:style w:type="paragraph" w:styleId="Textkomente">
    <w:name w:val="annotation text"/>
    <w:basedOn w:val="Normln"/>
    <w:link w:val="TextkomenteChar"/>
    <w:uiPriority w:val="99"/>
    <w:semiHidden/>
    <w:unhideWhenUsed/>
    <w:rsid w:val="009A6236"/>
    <w:pPr>
      <w:spacing w:line="240" w:lineRule="auto"/>
    </w:pPr>
    <w:rPr>
      <w:sz w:val="20"/>
      <w:szCs w:val="20"/>
    </w:rPr>
  </w:style>
  <w:style w:type="character" w:customStyle="1" w:styleId="TextkomenteChar">
    <w:name w:val="Text komentáře Char"/>
    <w:basedOn w:val="Standardnpsmoodstavce"/>
    <w:link w:val="Textkomente"/>
    <w:uiPriority w:val="99"/>
    <w:semiHidden/>
    <w:rsid w:val="009A6236"/>
    <w:rPr>
      <w:sz w:val="20"/>
      <w:szCs w:val="20"/>
    </w:rPr>
  </w:style>
  <w:style w:type="character" w:customStyle="1" w:styleId="OdstavecseseznamemChar">
    <w:name w:val="Odstavec se seznamem Char"/>
    <w:link w:val="Odstavecseseznamem"/>
    <w:uiPriority w:val="34"/>
    <w:locked/>
    <w:rsid w:val="009A6236"/>
  </w:style>
  <w:style w:type="paragraph" w:styleId="Zpat">
    <w:name w:val="footer"/>
    <w:basedOn w:val="Normln"/>
    <w:link w:val="ZpatChar"/>
    <w:uiPriority w:val="99"/>
    <w:unhideWhenUsed/>
    <w:rsid w:val="009A6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236"/>
  </w:style>
  <w:style w:type="table" w:styleId="Mkatabulky">
    <w:name w:val="Table Grid"/>
    <w:basedOn w:val="Normlntabulka"/>
    <w:uiPriority w:val="39"/>
    <w:unhideWhenUsed/>
    <w:rsid w:val="009A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A62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23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2BAD"/>
    <w:rPr>
      <w:b/>
      <w:bCs/>
    </w:rPr>
  </w:style>
  <w:style w:type="character" w:customStyle="1" w:styleId="PedmtkomenteChar">
    <w:name w:val="Předmět komentáře Char"/>
    <w:basedOn w:val="TextkomenteChar"/>
    <w:link w:val="Pedmtkomente"/>
    <w:uiPriority w:val="99"/>
    <w:semiHidden/>
    <w:rsid w:val="00CB2BAD"/>
    <w:rPr>
      <w:b/>
      <w:bCs/>
      <w:sz w:val="20"/>
      <w:szCs w:val="20"/>
    </w:rPr>
  </w:style>
  <w:style w:type="paragraph" w:styleId="Zkladntext">
    <w:name w:val="Body Text"/>
    <w:basedOn w:val="Normln"/>
    <w:link w:val="ZkladntextChar"/>
    <w:rsid w:val="00694AA4"/>
    <w:pPr>
      <w:spacing w:after="0" w:line="240" w:lineRule="auto"/>
      <w:jc w:val="both"/>
    </w:pPr>
    <w:rPr>
      <w:rFonts w:ascii="Times New Roman" w:eastAsia="Times New Roman" w:hAnsi="Times New Roman" w:cs="Times New Roman"/>
      <w:spacing w:val="12"/>
      <w:sz w:val="24"/>
      <w:szCs w:val="20"/>
    </w:rPr>
  </w:style>
  <w:style w:type="character" w:customStyle="1" w:styleId="ZkladntextChar">
    <w:name w:val="Základní text Char"/>
    <w:basedOn w:val="Standardnpsmoodstavce"/>
    <w:link w:val="Zkladntext"/>
    <w:rsid w:val="00694AA4"/>
    <w:rPr>
      <w:rFonts w:ascii="Times New Roman" w:eastAsia="Times New Roman" w:hAnsi="Times New Roman" w:cs="Times New Roman"/>
      <w:spacing w:val="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2386</Words>
  <Characters>14082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Jaroslava Součková</cp:lastModifiedBy>
  <cp:revision>4</cp:revision>
  <cp:lastPrinted>2020-10-22T05:26:00Z</cp:lastPrinted>
  <dcterms:created xsi:type="dcterms:W3CDTF">2020-12-17T09:54:00Z</dcterms:created>
  <dcterms:modified xsi:type="dcterms:W3CDTF">2020-12-17T11:00:00Z</dcterms:modified>
</cp:coreProperties>
</file>