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55" w:rsidRPr="003C17D6" w:rsidRDefault="00783E55" w:rsidP="00783E55">
      <w:pPr>
        <w:jc w:val="center"/>
        <w:rPr>
          <w:rFonts w:ascii="Tahoma" w:hAnsi="Tahoma" w:cs="Tahoma"/>
          <w:b/>
          <w:sz w:val="20"/>
          <w:szCs w:val="20"/>
        </w:rPr>
      </w:pPr>
      <w:r>
        <w:rPr>
          <w:rFonts w:ascii="Tahoma" w:hAnsi="Tahoma" w:cs="Tahoma"/>
          <w:b/>
          <w:sz w:val="20"/>
          <w:szCs w:val="20"/>
        </w:rPr>
        <w:t>PŘÍKAZNÍ</w:t>
      </w:r>
      <w:r w:rsidRPr="003C17D6">
        <w:rPr>
          <w:rFonts w:ascii="Tahoma" w:hAnsi="Tahoma" w:cs="Tahoma"/>
          <w:b/>
          <w:sz w:val="20"/>
          <w:szCs w:val="20"/>
        </w:rPr>
        <w:t xml:space="preserve"> SMLOUVA</w:t>
      </w:r>
    </w:p>
    <w:p w:rsidR="00783E55" w:rsidRPr="003C17D6" w:rsidRDefault="00783E55" w:rsidP="00783E55">
      <w:pPr>
        <w:jc w:val="center"/>
        <w:rPr>
          <w:rFonts w:ascii="Tahoma" w:hAnsi="Tahoma" w:cs="Tahoma"/>
          <w:b/>
          <w:sz w:val="20"/>
          <w:szCs w:val="20"/>
        </w:rPr>
      </w:pPr>
      <w:r w:rsidRPr="003C17D6">
        <w:rPr>
          <w:rFonts w:ascii="Tahoma" w:hAnsi="Tahoma" w:cs="Tahoma"/>
          <w:b/>
          <w:sz w:val="20"/>
          <w:szCs w:val="20"/>
        </w:rPr>
        <w:t xml:space="preserve">o výkonu zadavatelské činnosti a poradenské činnosti k zákonu o </w:t>
      </w:r>
      <w:r>
        <w:rPr>
          <w:rFonts w:ascii="Tahoma" w:hAnsi="Tahoma" w:cs="Tahoma"/>
          <w:b/>
          <w:sz w:val="20"/>
          <w:szCs w:val="20"/>
        </w:rPr>
        <w:t>veřejn</w:t>
      </w:r>
      <w:r w:rsidRPr="003C17D6">
        <w:rPr>
          <w:rFonts w:ascii="Tahoma" w:hAnsi="Tahoma" w:cs="Tahoma"/>
          <w:b/>
          <w:sz w:val="20"/>
          <w:szCs w:val="20"/>
        </w:rPr>
        <w:t>ých zakázkách</w:t>
      </w:r>
      <w:r>
        <w:rPr>
          <w:rFonts w:ascii="Tahoma" w:hAnsi="Tahoma" w:cs="Tahoma"/>
          <w:b/>
          <w:sz w:val="20"/>
          <w:szCs w:val="20"/>
        </w:rPr>
        <w:t xml:space="preserve"> </w:t>
      </w:r>
    </w:p>
    <w:p w:rsidR="00783E55" w:rsidRPr="00C26A9A" w:rsidRDefault="00783E55" w:rsidP="00783E55">
      <w:pPr>
        <w:jc w:val="center"/>
        <w:rPr>
          <w:rFonts w:ascii="Tahoma" w:hAnsi="Tahoma" w:cs="Tahoma"/>
          <w:bCs/>
          <w:sz w:val="20"/>
          <w:szCs w:val="20"/>
        </w:rPr>
      </w:pPr>
      <w:r w:rsidRPr="00C26A9A">
        <w:rPr>
          <w:rFonts w:ascii="Tahoma" w:hAnsi="Tahoma" w:cs="Tahoma"/>
          <w:bCs/>
          <w:sz w:val="20"/>
          <w:szCs w:val="20"/>
        </w:rPr>
        <w:t xml:space="preserve">uzavřena dle § 2430 a násl. zákona č. 89/2012 Sb., občanského zákoníku, </w:t>
      </w:r>
    </w:p>
    <w:p w:rsidR="00783E55" w:rsidRPr="00C26A9A" w:rsidRDefault="00783E55" w:rsidP="00783E55">
      <w:pPr>
        <w:jc w:val="center"/>
        <w:rPr>
          <w:rFonts w:ascii="Tahoma" w:hAnsi="Tahoma" w:cs="Tahoma"/>
          <w:bCs/>
          <w:sz w:val="20"/>
          <w:szCs w:val="20"/>
        </w:rPr>
      </w:pPr>
      <w:r w:rsidRPr="00C26A9A">
        <w:rPr>
          <w:rFonts w:ascii="Tahoma" w:hAnsi="Tahoma" w:cs="Tahoma"/>
          <w:bCs/>
          <w:sz w:val="20"/>
          <w:szCs w:val="20"/>
        </w:rPr>
        <w:t>ve znění pozdějších předpisů</w:t>
      </w:r>
    </w:p>
    <w:p w:rsidR="00783E55" w:rsidRPr="00C26A9A" w:rsidRDefault="00783E55" w:rsidP="00783E55">
      <w:pPr>
        <w:rPr>
          <w:rFonts w:ascii="Tahoma" w:hAnsi="Tahoma" w:cs="Tahoma"/>
          <w:sz w:val="20"/>
          <w:szCs w:val="20"/>
        </w:rPr>
      </w:pPr>
    </w:p>
    <w:p w:rsidR="00783E55" w:rsidRPr="00872D40" w:rsidRDefault="00783E55" w:rsidP="00783E55">
      <w:pPr>
        <w:jc w:val="center"/>
        <w:rPr>
          <w:rFonts w:ascii="Tahoma" w:hAnsi="Tahoma" w:cs="Tahoma"/>
          <w:b/>
          <w:sz w:val="20"/>
          <w:szCs w:val="20"/>
        </w:rPr>
      </w:pPr>
      <w:r w:rsidRPr="00872D40">
        <w:rPr>
          <w:rFonts w:ascii="Tahoma" w:hAnsi="Tahoma" w:cs="Tahoma"/>
          <w:b/>
          <w:sz w:val="20"/>
          <w:szCs w:val="20"/>
        </w:rPr>
        <w:t>I.</w:t>
      </w:r>
    </w:p>
    <w:p w:rsidR="00783E55" w:rsidRPr="007754DB" w:rsidRDefault="00783E55" w:rsidP="00783E55">
      <w:pPr>
        <w:jc w:val="center"/>
        <w:rPr>
          <w:rFonts w:ascii="Tahoma" w:hAnsi="Tahoma" w:cs="Tahoma"/>
          <w:b/>
          <w:sz w:val="20"/>
          <w:szCs w:val="20"/>
        </w:rPr>
      </w:pPr>
      <w:r w:rsidRPr="007754DB">
        <w:rPr>
          <w:rFonts w:ascii="Tahoma" w:hAnsi="Tahoma" w:cs="Tahoma"/>
          <w:b/>
          <w:sz w:val="20"/>
          <w:szCs w:val="20"/>
        </w:rPr>
        <w:t>Smluvní strany</w:t>
      </w:r>
    </w:p>
    <w:p w:rsidR="00783E55" w:rsidRPr="00B9645E" w:rsidRDefault="00783E55" w:rsidP="00783E55">
      <w:pPr>
        <w:ind w:left="2880" w:hanging="2520"/>
        <w:jc w:val="both"/>
        <w:rPr>
          <w:rFonts w:ascii="Tahoma" w:hAnsi="Tahoma" w:cs="Tahoma"/>
          <w:sz w:val="20"/>
          <w:szCs w:val="20"/>
        </w:rPr>
      </w:pPr>
    </w:p>
    <w:p w:rsidR="00783E55" w:rsidRPr="001519D3" w:rsidRDefault="00C60DE3" w:rsidP="00783E55">
      <w:pPr>
        <w:ind w:left="360"/>
        <w:jc w:val="both"/>
        <w:rPr>
          <w:rFonts w:ascii="Tahoma" w:hAnsi="Tahoma" w:cs="Tahoma"/>
          <w:b/>
          <w:sz w:val="20"/>
          <w:szCs w:val="20"/>
        </w:rPr>
      </w:pPr>
      <w:r w:rsidRPr="00C60DE3">
        <w:rPr>
          <w:rFonts w:ascii="Tahoma" w:hAnsi="Tahoma" w:cs="Tahoma"/>
          <w:b/>
          <w:sz w:val="20"/>
          <w:szCs w:val="20"/>
        </w:rPr>
        <w:t>Muzeum umění Olomouc</w:t>
      </w:r>
      <w:r w:rsidR="0041390E">
        <w:rPr>
          <w:rFonts w:ascii="Tahoma" w:hAnsi="Tahoma" w:cs="Tahoma"/>
          <w:b/>
          <w:sz w:val="20"/>
          <w:szCs w:val="20"/>
        </w:rPr>
        <w:t>, státní příspěvková organizace</w:t>
      </w:r>
    </w:p>
    <w:p w:rsidR="00783E55" w:rsidRPr="001519D3" w:rsidRDefault="00783E55" w:rsidP="00783E55">
      <w:pPr>
        <w:ind w:firstLine="360"/>
        <w:jc w:val="both"/>
        <w:rPr>
          <w:rFonts w:ascii="Tahoma" w:hAnsi="Tahoma" w:cs="Tahoma"/>
          <w:sz w:val="20"/>
          <w:szCs w:val="20"/>
        </w:rPr>
      </w:pPr>
      <w:r w:rsidRPr="001519D3">
        <w:rPr>
          <w:rFonts w:ascii="Tahoma" w:hAnsi="Tahoma" w:cs="Tahoma"/>
          <w:sz w:val="20"/>
          <w:szCs w:val="20"/>
        </w:rPr>
        <w:t xml:space="preserve">Se sídlem: </w:t>
      </w:r>
      <w:r w:rsidRPr="001519D3">
        <w:rPr>
          <w:rFonts w:ascii="Tahoma" w:hAnsi="Tahoma" w:cs="Tahoma"/>
          <w:sz w:val="20"/>
          <w:szCs w:val="20"/>
        </w:rPr>
        <w:tab/>
      </w:r>
      <w:r w:rsidR="00C60DE3" w:rsidRPr="00C60DE3">
        <w:rPr>
          <w:rFonts w:ascii="Tahoma" w:hAnsi="Tahoma" w:cs="Tahoma"/>
          <w:sz w:val="20"/>
          <w:szCs w:val="20"/>
        </w:rPr>
        <w:t>Denisova 47, 771 11 Olomouc</w:t>
      </w:r>
    </w:p>
    <w:p w:rsidR="00A80186" w:rsidRDefault="00783E55" w:rsidP="00783E55">
      <w:pPr>
        <w:ind w:firstLine="360"/>
        <w:jc w:val="both"/>
        <w:rPr>
          <w:rFonts w:ascii="Tahoma" w:hAnsi="Tahoma" w:cs="Tahoma"/>
          <w:sz w:val="20"/>
          <w:szCs w:val="20"/>
        </w:rPr>
      </w:pPr>
      <w:r w:rsidRPr="001519D3">
        <w:rPr>
          <w:rFonts w:ascii="Tahoma" w:hAnsi="Tahoma" w:cs="Tahoma"/>
          <w:sz w:val="20"/>
          <w:szCs w:val="20"/>
        </w:rPr>
        <w:t>Zastoupen:</w:t>
      </w:r>
      <w:r w:rsidRPr="001519D3">
        <w:rPr>
          <w:rFonts w:ascii="Tahoma" w:hAnsi="Tahoma" w:cs="Tahoma"/>
          <w:sz w:val="20"/>
          <w:szCs w:val="20"/>
        </w:rPr>
        <w:tab/>
      </w:r>
      <w:r w:rsidR="00C60DE3" w:rsidRPr="00C60DE3">
        <w:rPr>
          <w:rFonts w:ascii="Tahoma" w:hAnsi="Tahoma" w:cs="Tahoma"/>
          <w:sz w:val="20"/>
          <w:szCs w:val="20"/>
        </w:rPr>
        <w:t>Mgr. Ondřej Zatloukal</w:t>
      </w:r>
      <w:r w:rsidR="00C60DE3">
        <w:rPr>
          <w:rFonts w:ascii="Tahoma" w:hAnsi="Tahoma" w:cs="Tahoma"/>
          <w:sz w:val="20"/>
          <w:szCs w:val="20"/>
        </w:rPr>
        <w:t xml:space="preserve"> - ředitel</w:t>
      </w:r>
    </w:p>
    <w:p w:rsidR="00783E55" w:rsidRPr="001519D3" w:rsidRDefault="00783E55" w:rsidP="00783E55">
      <w:pPr>
        <w:ind w:left="360"/>
        <w:jc w:val="both"/>
        <w:rPr>
          <w:rFonts w:ascii="Tahoma" w:hAnsi="Tahoma" w:cs="Tahoma"/>
          <w:sz w:val="20"/>
          <w:szCs w:val="20"/>
        </w:rPr>
      </w:pPr>
      <w:r w:rsidRPr="001519D3">
        <w:rPr>
          <w:rFonts w:ascii="Tahoma" w:hAnsi="Tahoma" w:cs="Tahoma"/>
          <w:sz w:val="20"/>
          <w:szCs w:val="20"/>
        </w:rPr>
        <w:t>IČ:</w:t>
      </w:r>
      <w:r w:rsidRPr="001519D3">
        <w:rPr>
          <w:rFonts w:ascii="Tahoma" w:hAnsi="Tahoma" w:cs="Tahoma"/>
          <w:sz w:val="20"/>
          <w:szCs w:val="20"/>
        </w:rPr>
        <w:tab/>
      </w:r>
      <w:r>
        <w:rPr>
          <w:rFonts w:ascii="Tahoma" w:hAnsi="Tahoma" w:cs="Tahoma"/>
          <w:sz w:val="20"/>
          <w:szCs w:val="20"/>
        </w:rPr>
        <w:tab/>
      </w:r>
      <w:r w:rsidR="00C60DE3" w:rsidRPr="00C60DE3">
        <w:rPr>
          <w:rFonts w:ascii="Tahoma" w:hAnsi="Tahoma" w:cs="Tahoma"/>
          <w:sz w:val="20"/>
          <w:szCs w:val="20"/>
        </w:rPr>
        <w:t>75079950</w:t>
      </w:r>
    </w:p>
    <w:p w:rsidR="00783E55" w:rsidRPr="00C26A9A" w:rsidRDefault="00783E55" w:rsidP="00783E55">
      <w:pPr>
        <w:ind w:left="360"/>
        <w:jc w:val="both"/>
        <w:rPr>
          <w:rFonts w:ascii="Tahoma" w:hAnsi="Tahoma" w:cs="Tahoma"/>
          <w:sz w:val="20"/>
          <w:szCs w:val="20"/>
        </w:rPr>
      </w:pPr>
      <w:r w:rsidRPr="001519D3">
        <w:rPr>
          <w:rFonts w:ascii="Tahoma" w:hAnsi="Tahoma" w:cs="Tahoma"/>
          <w:sz w:val="20"/>
          <w:szCs w:val="20"/>
        </w:rPr>
        <w:t>DIČ:</w:t>
      </w:r>
      <w:r w:rsidRPr="001519D3">
        <w:rPr>
          <w:rFonts w:ascii="Tahoma" w:hAnsi="Tahoma" w:cs="Tahoma"/>
          <w:sz w:val="20"/>
          <w:szCs w:val="20"/>
        </w:rPr>
        <w:tab/>
        <w:t>CZ</w:t>
      </w:r>
      <w:r w:rsidR="00C60DE3" w:rsidRPr="00C60DE3">
        <w:t xml:space="preserve"> </w:t>
      </w:r>
      <w:r w:rsidR="00C60DE3" w:rsidRPr="00C60DE3">
        <w:rPr>
          <w:rFonts w:ascii="Tahoma" w:hAnsi="Tahoma" w:cs="Tahoma"/>
          <w:sz w:val="20"/>
          <w:szCs w:val="20"/>
        </w:rPr>
        <w:t>75079950</w:t>
      </w:r>
      <w:r w:rsidR="00A80186">
        <w:rPr>
          <w:rFonts w:ascii="Tahoma" w:hAnsi="Tahoma" w:cs="Tahoma"/>
          <w:sz w:val="20"/>
          <w:szCs w:val="20"/>
        </w:rPr>
        <w:t xml:space="preserve"> </w:t>
      </w:r>
    </w:p>
    <w:p w:rsidR="00783E55" w:rsidRPr="00C26A9A" w:rsidRDefault="00783E55" w:rsidP="00783E55">
      <w:pPr>
        <w:ind w:left="360"/>
        <w:jc w:val="both"/>
        <w:rPr>
          <w:rFonts w:ascii="Tahoma" w:hAnsi="Tahoma" w:cs="Tahoma"/>
          <w:i/>
          <w:sz w:val="20"/>
          <w:szCs w:val="20"/>
        </w:rPr>
      </w:pPr>
      <w:r w:rsidRPr="00C26A9A">
        <w:rPr>
          <w:rFonts w:ascii="Tahoma" w:hAnsi="Tahoma" w:cs="Tahoma"/>
          <w:i/>
          <w:sz w:val="20"/>
          <w:szCs w:val="20"/>
        </w:rPr>
        <w:t>dále jen příkazce</w:t>
      </w:r>
    </w:p>
    <w:p w:rsidR="00783E55" w:rsidRPr="00C26A9A" w:rsidRDefault="00783E55" w:rsidP="00783E55">
      <w:pPr>
        <w:ind w:left="360"/>
        <w:jc w:val="both"/>
        <w:rPr>
          <w:rFonts w:ascii="Tahoma" w:hAnsi="Tahoma" w:cs="Tahoma"/>
          <w:i/>
          <w:sz w:val="20"/>
          <w:szCs w:val="20"/>
        </w:rPr>
      </w:pPr>
    </w:p>
    <w:p w:rsidR="00783E55" w:rsidRPr="00C26A9A" w:rsidRDefault="00783E55" w:rsidP="00783E55">
      <w:pPr>
        <w:tabs>
          <w:tab w:val="left" w:pos="360"/>
        </w:tabs>
        <w:rPr>
          <w:rFonts w:ascii="Tahoma" w:hAnsi="Tahoma" w:cs="Tahoma"/>
          <w:b/>
          <w:sz w:val="20"/>
          <w:szCs w:val="20"/>
        </w:rPr>
      </w:pPr>
      <w:r w:rsidRPr="00C26A9A">
        <w:rPr>
          <w:rFonts w:ascii="Tahoma" w:hAnsi="Tahoma" w:cs="Tahoma"/>
          <w:b/>
          <w:sz w:val="20"/>
          <w:szCs w:val="20"/>
        </w:rPr>
        <w:tab/>
        <w:t xml:space="preserve">Dobrá zakázka s. r. o. </w:t>
      </w:r>
    </w:p>
    <w:p w:rsidR="00783E55" w:rsidRPr="00C26A9A" w:rsidRDefault="00783E55" w:rsidP="00783E55">
      <w:pPr>
        <w:ind w:left="360"/>
        <w:rPr>
          <w:rFonts w:ascii="Tahoma" w:hAnsi="Tahoma" w:cs="Tahoma"/>
          <w:sz w:val="20"/>
          <w:szCs w:val="20"/>
        </w:rPr>
      </w:pPr>
      <w:r w:rsidRPr="00C26A9A">
        <w:rPr>
          <w:rFonts w:ascii="Tahoma" w:hAnsi="Tahoma" w:cs="Tahoma"/>
          <w:sz w:val="20"/>
          <w:szCs w:val="20"/>
        </w:rPr>
        <w:t>zapsán v Obchodním rejstříku vedeném Krajským soudem v Ostravě, oddíl C, vložka 35709</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 xml:space="preserve">sídlem: </w:t>
      </w:r>
      <w:r w:rsidRPr="00C26A9A">
        <w:rPr>
          <w:rFonts w:ascii="Tahoma" w:hAnsi="Tahoma" w:cs="Tahoma"/>
          <w:sz w:val="20"/>
          <w:szCs w:val="20"/>
        </w:rPr>
        <w:tab/>
        <w:t xml:space="preserve">Hlubinská 1378/36, 702 00 Moravská Ostrava  </w:t>
      </w:r>
    </w:p>
    <w:p w:rsidR="00783E55" w:rsidRPr="00C26A9A" w:rsidRDefault="00783E55" w:rsidP="0041390E">
      <w:pPr>
        <w:tabs>
          <w:tab w:val="left" w:pos="360"/>
          <w:tab w:val="left" w:pos="2880"/>
        </w:tabs>
        <w:rPr>
          <w:rFonts w:ascii="Tahoma" w:hAnsi="Tahoma" w:cs="Tahoma"/>
          <w:sz w:val="20"/>
          <w:szCs w:val="20"/>
        </w:rPr>
      </w:pPr>
      <w:r w:rsidRPr="00C26A9A">
        <w:rPr>
          <w:rFonts w:ascii="Tahoma" w:hAnsi="Tahoma" w:cs="Tahoma"/>
          <w:sz w:val="20"/>
          <w:szCs w:val="20"/>
        </w:rPr>
        <w:tab/>
        <w:t>zastoupení:</w:t>
      </w:r>
      <w:r w:rsidRPr="00C26A9A">
        <w:rPr>
          <w:rFonts w:ascii="Tahoma" w:hAnsi="Tahoma" w:cs="Tahoma"/>
          <w:sz w:val="20"/>
          <w:szCs w:val="20"/>
        </w:rPr>
        <w:tab/>
        <w:t>Ing. Jiří Zapletal – jednatel</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IČ:</w:t>
      </w:r>
      <w:r w:rsidRPr="00C26A9A">
        <w:rPr>
          <w:rFonts w:ascii="Tahoma" w:hAnsi="Tahoma" w:cs="Tahoma"/>
          <w:sz w:val="20"/>
          <w:szCs w:val="20"/>
        </w:rPr>
        <w:tab/>
        <w:t>28631595</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DIČ:</w:t>
      </w:r>
      <w:r w:rsidRPr="00C26A9A">
        <w:rPr>
          <w:rFonts w:ascii="Tahoma" w:hAnsi="Tahoma" w:cs="Tahoma"/>
          <w:sz w:val="20"/>
          <w:szCs w:val="20"/>
        </w:rPr>
        <w:tab/>
        <w:t>CZ 28</w:t>
      </w:r>
      <w:r w:rsidR="00756958">
        <w:rPr>
          <w:rFonts w:ascii="Tahoma" w:hAnsi="Tahoma" w:cs="Tahoma"/>
          <w:sz w:val="20"/>
          <w:szCs w:val="20"/>
        </w:rPr>
        <w:t>6</w:t>
      </w:r>
      <w:r w:rsidRPr="00C26A9A">
        <w:rPr>
          <w:rFonts w:ascii="Tahoma" w:hAnsi="Tahoma" w:cs="Tahoma"/>
          <w:sz w:val="20"/>
          <w:szCs w:val="20"/>
        </w:rPr>
        <w:t xml:space="preserve"> 31 595 </w:t>
      </w:r>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Bankovní spojení:</w:t>
      </w:r>
      <w:r w:rsidRPr="00C26A9A">
        <w:rPr>
          <w:rFonts w:ascii="Tahoma" w:hAnsi="Tahoma" w:cs="Tahoma"/>
          <w:sz w:val="20"/>
          <w:szCs w:val="20"/>
        </w:rPr>
        <w:tab/>
      </w:r>
      <w:proofErr w:type="spellStart"/>
      <w:r w:rsidR="00176CB6">
        <w:rPr>
          <w:rFonts w:ascii="Tahoma" w:hAnsi="Tahoma" w:cs="Tahoma"/>
          <w:sz w:val="20"/>
          <w:szCs w:val="20"/>
        </w:rPr>
        <w:t>xxxx</w:t>
      </w:r>
      <w:proofErr w:type="spellEnd"/>
    </w:p>
    <w:p w:rsidR="00783E55" w:rsidRPr="00C26A9A" w:rsidRDefault="00783E55" w:rsidP="00783E55">
      <w:pPr>
        <w:tabs>
          <w:tab w:val="left" w:pos="360"/>
          <w:tab w:val="left" w:pos="2880"/>
        </w:tabs>
        <w:rPr>
          <w:rFonts w:ascii="Tahoma" w:hAnsi="Tahoma" w:cs="Tahoma"/>
          <w:sz w:val="20"/>
          <w:szCs w:val="20"/>
        </w:rPr>
      </w:pPr>
      <w:r w:rsidRPr="00C26A9A">
        <w:rPr>
          <w:rFonts w:ascii="Tahoma" w:hAnsi="Tahoma" w:cs="Tahoma"/>
          <w:sz w:val="20"/>
          <w:szCs w:val="20"/>
        </w:rPr>
        <w:tab/>
        <w:t>Číslo účtu:</w:t>
      </w:r>
      <w:r w:rsidRPr="00C26A9A">
        <w:rPr>
          <w:rFonts w:ascii="Tahoma" w:hAnsi="Tahoma" w:cs="Tahoma"/>
          <w:sz w:val="20"/>
          <w:szCs w:val="20"/>
        </w:rPr>
        <w:tab/>
      </w:r>
      <w:proofErr w:type="spellStart"/>
      <w:r w:rsidR="00176CB6">
        <w:rPr>
          <w:rFonts w:ascii="Tahoma" w:hAnsi="Tahoma" w:cs="Tahoma"/>
          <w:sz w:val="20"/>
          <w:szCs w:val="20"/>
        </w:rPr>
        <w:t>xxx</w:t>
      </w:r>
      <w:proofErr w:type="spellEnd"/>
    </w:p>
    <w:p w:rsidR="00783E55" w:rsidRPr="00C26A9A" w:rsidRDefault="00783E55" w:rsidP="00783E55">
      <w:pPr>
        <w:tabs>
          <w:tab w:val="left" w:pos="360"/>
          <w:tab w:val="left" w:pos="2880"/>
        </w:tabs>
        <w:rPr>
          <w:rFonts w:ascii="Tahoma" w:hAnsi="Tahoma" w:cs="Tahoma"/>
          <w:i/>
          <w:sz w:val="20"/>
          <w:szCs w:val="20"/>
        </w:rPr>
      </w:pPr>
      <w:r w:rsidRPr="00C26A9A">
        <w:rPr>
          <w:rFonts w:ascii="Tahoma" w:hAnsi="Tahoma" w:cs="Tahoma"/>
          <w:sz w:val="20"/>
          <w:szCs w:val="20"/>
        </w:rPr>
        <w:tab/>
      </w:r>
      <w:r w:rsidRPr="00C26A9A">
        <w:rPr>
          <w:rFonts w:ascii="Tahoma" w:hAnsi="Tahoma" w:cs="Tahoma"/>
          <w:i/>
          <w:sz w:val="20"/>
          <w:szCs w:val="20"/>
        </w:rPr>
        <w:t>dále jen příkazník</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Základní ustanovení</w:t>
      </w:r>
    </w:p>
    <w:p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prohlašují, že údaje uvedené v čl. I smlouvy jsou v souladu s právní skutečností v době uzavření smlouvy. </w:t>
      </w:r>
    </w:p>
    <w:p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prohlašuje, že je držitelem platného oprávnění k podnikání, které jej opravňuje k realizaci předmětu smlouvy</w:t>
      </w:r>
      <w:r w:rsidR="001E69A9">
        <w:rPr>
          <w:rFonts w:ascii="Tahoma" w:hAnsi="Tahoma" w:cs="Tahoma"/>
          <w:sz w:val="20"/>
          <w:szCs w:val="20"/>
        </w:rPr>
        <w:t xml:space="preserve">, a zároveň je na veškerá případná rizika spojená s realizací předmětu </w:t>
      </w:r>
      <w:r w:rsidR="005C66C7">
        <w:rPr>
          <w:rFonts w:ascii="Tahoma" w:hAnsi="Tahoma" w:cs="Tahoma"/>
          <w:sz w:val="20"/>
          <w:szCs w:val="20"/>
        </w:rPr>
        <w:t xml:space="preserve">smlouvy </w:t>
      </w:r>
      <w:r w:rsidR="001E69A9">
        <w:rPr>
          <w:rFonts w:ascii="Tahoma" w:hAnsi="Tahoma" w:cs="Tahoma"/>
          <w:sz w:val="20"/>
          <w:szCs w:val="20"/>
        </w:rPr>
        <w:t>pojištěn, a to do výše pojistného plnění</w:t>
      </w:r>
      <w:r w:rsidR="009D3323">
        <w:rPr>
          <w:rFonts w:ascii="Tahoma" w:hAnsi="Tahoma" w:cs="Tahoma"/>
          <w:sz w:val="20"/>
          <w:szCs w:val="20"/>
        </w:rPr>
        <w:t xml:space="preserve"> 10.000.000 Kč.</w:t>
      </w:r>
    </w:p>
    <w:p w:rsidR="00783E55" w:rsidRPr="00C26A9A" w:rsidRDefault="00783E55" w:rsidP="00783E55">
      <w:pPr>
        <w:numPr>
          <w:ilvl w:val="0"/>
          <w:numId w:val="3"/>
        </w:numPr>
        <w:tabs>
          <w:tab w:val="clear" w:pos="720"/>
          <w:tab w:val="left" w:pos="360"/>
        </w:tabs>
        <w:ind w:left="360" w:hanging="360"/>
        <w:jc w:val="both"/>
        <w:rPr>
          <w:rFonts w:ascii="Tahoma" w:hAnsi="Tahoma" w:cs="Tahoma"/>
          <w:sz w:val="20"/>
          <w:szCs w:val="20"/>
        </w:rPr>
      </w:pPr>
      <w:r w:rsidRPr="00C26A9A">
        <w:rPr>
          <w:rFonts w:ascii="Tahoma" w:hAnsi="Tahoma" w:cs="Tahoma"/>
          <w:sz w:val="20"/>
          <w:szCs w:val="20"/>
        </w:rPr>
        <w:t xml:space="preserve">Smluvní strany se zavazují, že změny dotčených údajů uvedené v čl. I této smlouvy oznámí bez prodlení druhé smluvní straně. </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III.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Předmět smlouvy</w:t>
      </w:r>
    </w:p>
    <w:p w:rsidR="00783E55" w:rsidRPr="00C26A9A" w:rsidRDefault="00783E55" w:rsidP="00783E55">
      <w:pPr>
        <w:numPr>
          <w:ilvl w:val="0"/>
          <w:numId w:val="2"/>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se touto smlouvou zavazuje pro </w:t>
      </w:r>
      <w:r>
        <w:rPr>
          <w:rFonts w:ascii="Tahoma" w:hAnsi="Tahoma" w:cs="Tahoma"/>
          <w:sz w:val="20"/>
          <w:szCs w:val="20"/>
        </w:rPr>
        <w:t>příkazce</w:t>
      </w:r>
      <w:r w:rsidRPr="00C26A9A">
        <w:rPr>
          <w:rFonts w:ascii="Tahoma" w:hAnsi="Tahoma" w:cs="Tahoma"/>
          <w:sz w:val="20"/>
          <w:szCs w:val="20"/>
        </w:rPr>
        <w:t xml:space="preserve"> jeho jménem provést:</w:t>
      </w:r>
    </w:p>
    <w:p w:rsidR="001E69A9" w:rsidRDefault="00783E55" w:rsidP="00783E55">
      <w:pPr>
        <w:numPr>
          <w:ilvl w:val="1"/>
          <w:numId w:val="2"/>
        </w:numPr>
        <w:tabs>
          <w:tab w:val="left" w:pos="360"/>
          <w:tab w:val="left" w:pos="3240"/>
        </w:tabs>
        <w:ind w:left="360" w:hanging="360"/>
        <w:jc w:val="both"/>
        <w:rPr>
          <w:rFonts w:ascii="Tahoma" w:hAnsi="Tahoma" w:cs="Tahoma"/>
          <w:sz w:val="20"/>
          <w:szCs w:val="20"/>
        </w:rPr>
      </w:pPr>
      <w:r w:rsidRPr="00C26A9A">
        <w:rPr>
          <w:rFonts w:ascii="Tahoma" w:hAnsi="Tahoma" w:cs="Tahoma"/>
          <w:sz w:val="20"/>
          <w:szCs w:val="20"/>
        </w:rPr>
        <w:t>Poradenskou a konzultační činnost k problematice zakázek</w:t>
      </w:r>
      <w:r w:rsidR="001E69A9">
        <w:rPr>
          <w:rFonts w:ascii="Tahoma" w:hAnsi="Tahoma" w:cs="Tahoma"/>
          <w:sz w:val="20"/>
          <w:szCs w:val="20"/>
        </w:rPr>
        <w:t>, a to zejména dle:</w:t>
      </w:r>
    </w:p>
    <w:p w:rsidR="001E69A9" w:rsidRDefault="001E69A9" w:rsidP="009D3323">
      <w:pPr>
        <w:tabs>
          <w:tab w:val="left" w:pos="360"/>
          <w:tab w:val="left" w:pos="3240"/>
        </w:tabs>
        <w:jc w:val="both"/>
        <w:rPr>
          <w:rFonts w:ascii="Tahoma" w:hAnsi="Tahoma" w:cs="Tahoma"/>
          <w:sz w:val="20"/>
          <w:szCs w:val="20"/>
        </w:rPr>
      </w:pPr>
      <w:r>
        <w:rPr>
          <w:rFonts w:ascii="Tahoma" w:hAnsi="Tahoma" w:cs="Tahoma"/>
          <w:sz w:val="20"/>
          <w:szCs w:val="20"/>
        </w:rPr>
        <w:t xml:space="preserve">- </w:t>
      </w:r>
      <w:r w:rsidR="00783E55" w:rsidRPr="00C26A9A">
        <w:rPr>
          <w:rFonts w:ascii="Tahoma" w:hAnsi="Tahoma" w:cs="Tahoma"/>
          <w:sz w:val="20"/>
          <w:szCs w:val="20"/>
        </w:rPr>
        <w:t xml:space="preserve">dle </w:t>
      </w:r>
      <w:r w:rsidR="00DC2A00">
        <w:rPr>
          <w:rFonts w:ascii="Tahoma" w:hAnsi="Tahoma" w:cs="Tahoma"/>
          <w:sz w:val="20"/>
          <w:szCs w:val="20"/>
        </w:rPr>
        <w:t>metodik operačních programů</w:t>
      </w:r>
      <w:r>
        <w:rPr>
          <w:rFonts w:ascii="Tahoma" w:hAnsi="Tahoma" w:cs="Tahoma"/>
          <w:sz w:val="20"/>
          <w:szCs w:val="20"/>
        </w:rPr>
        <w:t>,</w:t>
      </w:r>
    </w:p>
    <w:p w:rsidR="001E69A9" w:rsidRDefault="001E69A9" w:rsidP="009D3323">
      <w:pPr>
        <w:tabs>
          <w:tab w:val="left" w:pos="360"/>
          <w:tab w:val="left" w:pos="3240"/>
        </w:tabs>
        <w:jc w:val="both"/>
        <w:rPr>
          <w:rFonts w:ascii="Tahoma" w:hAnsi="Tahoma" w:cs="Tahoma"/>
          <w:sz w:val="20"/>
          <w:szCs w:val="20"/>
        </w:rPr>
      </w:pPr>
      <w:r>
        <w:rPr>
          <w:rFonts w:ascii="Tahoma" w:hAnsi="Tahoma" w:cs="Tahoma"/>
          <w:sz w:val="20"/>
          <w:szCs w:val="20"/>
        </w:rPr>
        <w:t>-</w:t>
      </w:r>
      <w:r w:rsidR="00DC2A00">
        <w:rPr>
          <w:rFonts w:ascii="Tahoma" w:hAnsi="Tahoma" w:cs="Tahoma"/>
          <w:sz w:val="20"/>
          <w:szCs w:val="20"/>
        </w:rPr>
        <w:t xml:space="preserve"> </w:t>
      </w:r>
      <w:r w:rsidR="00783E55" w:rsidRPr="00C26A9A">
        <w:rPr>
          <w:rFonts w:ascii="Tahoma" w:hAnsi="Tahoma" w:cs="Tahoma"/>
          <w:sz w:val="20"/>
          <w:szCs w:val="20"/>
        </w:rPr>
        <w:t>zákona č. 13</w:t>
      </w:r>
      <w:r w:rsidR="00783E55">
        <w:rPr>
          <w:rFonts w:ascii="Tahoma" w:hAnsi="Tahoma" w:cs="Tahoma"/>
          <w:sz w:val="20"/>
          <w:szCs w:val="20"/>
        </w:rPr>
        <w:t>4</w:t>
      </w:r>
      <w:r w:rsidR="00783E55" w:rsidRPr="00C26A9A">
        <w:rPr>
          <w:rFonts w:ascii="Tahoma" w:hAnsi="Tahoma" w:cs="Tahoma"/>
          <w:sz w:val="20"/>
          <w:szCs w:val="20"/>
        </w:rPr>
        <w:t>/20</w:t>
      </w:r>
      <w:r w:rsidR="00783E55">
        <w:rPr>
          <w:rFonts w:ascii="Tahoma" w:hAnsi="Tahoma" w:cs="Tahoma"/>
          <w:sz w:val="20"/>
          <w:szCs w:val="20"/>
        </w:rPr>
        <w:t>1</w:t>
      </w:r>
      <w:r w:rsidR="00783E55" w:rsidRPr="00C26A9A">
        <w:rPr>
          <w:rFonts w:ascii="Tahoma" w:hAnsi="Tahoma" w:cs="Tahoma"/>
          <w:sz w:val="20"/>
          <w:szCs w:val="20"/>
        </w:rPr>
        <w:t xml:space="preserve">6 Sb., o </w:t>
      </w:r>
      <w:r w:rsidR="00783E55">
        <w:rPr>
          <w:rFonts w:ascii="Tahoma" w:hAnsi="Tahoma" w:cs="Tahoma"/>
          <w:sz w:val="20"/>
          <w:szCs w:val="20"/>
        </w:rPr>
        <w:t xml:space="preserve">zadávání </w:t>
      </w:r>
      <w:r w:rsidR="00783E55" w:rsidRPr="00C26A9A">
        <w:rPr>
          <w:rFonts w:ascii="Tahoma" w:hAnsi="Tahoma" w:cs="Tahoma"/>
          <w:sz w:val="20"/>
          <w:szCs w:val="20"/>
        </w:rPr>
        <w:t>veřejných zakáz</w:t>
      </w:r>
      <w:r w:rsidR="00783E55">
        <w:rPr>
          <w:rFonts w:ascii="Tahoma" w:hAnsi="Tahoma" w:cs="Tahoma"/>
          <w:sz w:val="20"/>
          <w:szCs w:val="20"/>
        </w:rPr>
        <w:t>e</w:t>
      </w:r>
      <w:r w:rsidR="00783E55" w:rsidRPr="00C26A9A">
        <w:rPr>
          <w:rFonts w:ascii="Tahoma" w:hAnsi="Tahoma" w:cs="Tahoma"/>
          <w:sz w:val="20"/>
          <w:szCs w:val="20"/>
        </w:rPr>
        <w:t>k, v platném znění, dále též jen „zákon“</w:t>
      </w:r>
    </w:p>
    <w:p w:rsidR="001E69A9" w:rsidRDefault="001E69A9" w:rsidP="009D3323">
      <w:pPr>
        <w:tabs>
          <w:tab w:val="left" w:pos="360"/>
          <w:tab w:val="left" w:pos="3240"/>
        </w:tabs>
        <w:jc w:val="both"/>
        <w:rPr>
          <w:rFonts w:ascii="Tahoma" w:hAnsi="Tahoma" w:cs="Tahoma"/>
          <w:sz w:val="20"/>
          <w:szCs w:val="20"/>
        </w:rPr>
      </w:pPr>
      <w:r>
        <w:rPr>
          <w:rFonts w:ascii="Tahoma" w:hAnsi="Tahoma" w:cs="Tahoma"/>
          <w:sz w:val="20"/>
          <w:szCs w:val="20"/>
        </w:rPr>
        <w:t>- dle příkazů Ministerstva kultury</w:t>
      </w:r>
    </w:p>
    <w:p w:rsidR="001E69A9" w:rsidRDefault="001E69A9" w:rsidP="009D3323">
      <w:pPr>
        <w:tabs>
          <w:tab w:val="left" w:pos="360"/>
          <w:tab w:val="left" w:pos="3240"/>
        </w:tabs>
        <w:jc w:val="both"/>
        <w:rPr>
          <w:rFonts w:ascii="Tahoma" w:hAnsi="Tahoma" w:cs="Tahoma"/>
          <w:sz w:val="20"/>
          <w:szCs w:val="20"/>
        </w:rPr>
      </w:pPr>
      <w:r>
        <w:rPr>
          <w:rFonts w:ascii="Tahoma" w:hAnsi="Tahoma" w:cs="Tahoma"/>
          <w:sz w:val="20"/>
          <w:szCs w:val="20"/>
        </w:rPr>
        <w:t>- dle interních předpisů příkazce</w:t>
      </w:r>
    </w:p>
    <w:p w:rsidR="00783E55" w:rsidRPr="00C60DE3" w:rsidRDefault="00783E55" w:rsidP="00C60DE3">
      <w:pPr>
        <w:numPr>
          <w:ilvl w:val="1"/>
          <w:numId w:val="2"/>
        </w:numPr>
        <w:tabs>
          <w:tab w:val="left" w:pos="360"/>
          <w:tab w:val="left" w:pos="3240"/>
        </w:tabs>
        <w:ind w:left="360" w:hanging="360"/>
        <w:jc w:val="both"/>
        <w:rPr>
          <w:rFonts w:ascii="Tahoma" w:hAnsi="Tahoma" w:cs="Tahoma"/>
          <w:sz w:val="20"/>
          <w:szCs w:val="20"/>
        </w:rPr>
      </w:pPr>
      <w:r w:rsidRPr="00C60DE3">
        <w:rPr>
          <w:rFonts w:ascii="Tahoma" w:hAnsi="Tahoma" w:cs="Tahoma"/>
          <w:sz w:val="20"/>
          <w:szCs w:val="20"/>
        </w:rPr>
        <w:t xml:space="preserve">Zadavatelskou činnost k zakázce týkající se výběru </w:t>
      </w:r>
      <w:r w:rsidR="00DC2A00" w:rsidRPr="00C60DE3">
        <w:rPr>
          <w:rFonts w:ascii="Tahoma" w:hAnsi="Tahoma" w:cs="Tahoma"/>
          <w:sz w:val="20"/>
          <w:szCs w:val="20"/>
        </w:rPr>
        <w:t>dodavatel</w:t>
      </w:r>
      <w:r w:rsidR="00C60DE3" w:rsidRPr="00C60DE3">
        <w:rPr>
          <w:rFonts w:ascii="Tahoma" w:hAnsi="Tahoma" w:cs="Tahoma"/>
          <w:sz w:val="20"/>
          <w:szCs w:val="20"/>
        </w:rPr>
        <w:t>ů v rámci projektu: „Zefektivnění ochrany a využívání</w:t>
      </w:r>
      <w:r w:rsidR="00C60DE3">
        <w:rPr>
          <w:rFonts w:ascii="Tahoma" w:hAnsi="Tahoma" w:cs="Tahoma"/>
          <w:sz w:val="20"/>
          <w:szCs w:val="20"/>
        </w:rPr>
        <w:t xml:space="preserve"> </w:t>
      </w:r>
      <w:r w:rsidR="00C60DE3" w:rsidRPr="00C60DE3">
        <w:rPr>
          <w:rFonts w:ascii="Tahoma" w:hAnsi="Tahoma" w:cs="Tahoma"/>
          <w:sz w:val="20"/>
          <w:szCs w:val="20"/>
        </w:rPr>
        <w:t>sbírkových fondů, jejich zpřístupnění a nové expozice v objektu Arcidiecézního muzea Olomouc</w:t>
      </w:r>
      <w:r w:rsidR="00C60DE3">
        <w:rPr>
          <w:rFonts w:ascii="Tahoma" w:hAnsi="Tahoma" w:cs="Tahoma"/>
          <w:sz w:val="20"/>
          <w:szCs w:val="20"/>
        </w:rPr>
        <w:t>“</w:t>
      </w:r>
      <w:r w:rsidRPr="00C60DE3">
        <w:rPr>
          <w:rFonts w:ascii="Tahoma" w:hAnsi="Tahoma" w:cs="Tahoma"/>
          <w:sz w:val="20"/>
          <w:szCs w:val="20"/>
        </w:rPr>
        <w:t>, zadávan</w:t>
      </w:r>
      <w:r w:rsidR="000667F0" w:rsidRPr="00C60DE3">
        <w:rPr>
          <w:rFonts w:ascii="Tahoma" w:hAnsi="Tahoma" w:cs="Tahoma"/>
          <w:sz w:val="20"/>
          <w:szCs w:val="20"/>
        </w:rPr>
        <w:t>ý</w:t>
      </w:r>
      <w:r w:rsidR="00C60DE3">
        <w:rPr>
          <w:rFonts w:ascii="Tahoma" w:hAnsi="Tahoma" w:cs="Tahoma"/>
          <w:sz w:val="20"/>
          <w:szCs w:val="20"/>
        </w:rPr>
        <w:t>ch</w:t>
      </w:r>
      <w:r w:rsidRPr="00C60DE3">
        <w:rPr>
          <w:rFonts w:ascii="Tahoma" w:hAnsi="Tahoma" w:cs="Tahoma"/>
          <w:sz w:val="20"/>
          <w:szCs w:val="20"/>
        </w:rPr>
        <w:t xml:space="preserve"> příkazcem jako zakázk</w:t>
      </w:r>
      <w:r w:rsidR="00C60DE3">
        <w:rPr>
          <w:rFonts w:ascii="Tahoma" w:hAnsi="Tahoma" w:cs="Tahoma"/>
          <w:sz w:val="20"/>
          <w:szCs w:val="20"/>
        </w:rPr>
        <w:t>y</w:t>
      </w:r>
      <w:r w:rsidRPr="00C60DE3">
        <w:rPr>
          <w:rFonts w:ascii="Tahoma" w:hAnsi="Tahoma" w:cs="Tahoma"/>
          <w:sz w:val="20"/>
          <w:szCs w:val="20"/>
        </w:rPr>
        <w:t xml:space="preserve"> dle zákona uvedeného v bodě 1.1, tj. v jeho rozsahu a v souladu s ním. Zejména je příkazník povinen provést následující činnosti:</w:t>
      </w:r>
    </w:p>
    <w:p w:rsidR="00783E55" w:rsidRPr="007754DB" w:rsidRDefault="00783E55" w:rsidP="00783E55">
      <w:pPr>
        <w:numPr>
          <w:ilvl w:val="0"/>
          <w:numId w:val="1"/>
        </w:numPr>
        <w:tabs>
          <w:tab w:val="left" w:pos="1080"/>
          <w:tab w:val="left" w:pos="3600"/>
        </w:tabs>
        <w:ind w:left="720" w:hanging="360"/>
        <w:jc w:val="both"/>
        <w:rPr>
          <w:rFonts w:ascii="Tahoma" w:hAnsi="Tahoma" w:cs="Tahoma"/>
          <w:sz w:val="20"/>
          <w:szCs w:val="20"/>
        </w:rPr>
      </w:pPr>
      <w:r w:rsidRPr="007754DB">
        <w:rPr>
          <w:rFonts w:ascii="Tahoma" w:hAnsi="Tahoma" w:cs="Tahoma"/>
          <w:sz w:val="20"/>
          <w:szCs w:val="20"/>
        </w:rPr>
        <w:t>zpracování oznámení zadávacího řízení,</w:t>
      </w:r>
    </w:p>
    <w:p w:rsidR="00783E55" w:rsidRPr="00B9645E" w:rsidRDefault="00783E55" w:rsidP="00783E55">
      <w:pPr>
        <w:numPr>
          <w:ilvl w:val="0"/>
          <w:numId w:val="1"/>
        </w:numPr>
        <w:tabs>
          <w:tab w:val="left" w:pos="1080"/>
          <w:tab w:val="left" w:pos="3600"/>
        </w:tabs>
        <w:ind w:left="720" w:hanging="360"/>
        <w:jc w:val="both"/>
        <w:rPr>
          <w:rFonts w:ascii="Tahoma" w:hAnsi="Tahoma" w:cs="Tahoma"/>
          <w:sz w:val="20"/>
          <w:szCs w:val="20"/>
        </w:rPr>
      </w:pPr>
      <w:r w:rsidRPr="00B9645E">
        <w:rPr>
          <w:rFonts w:ascii="Tahoma" w:hAnsi="Tahoma" w:cs="Tahoma"/>
          <w:sz w:val="20"/>
          <w:szCs w:val="20"/>
        </w:rPr>
        <w:t xml:space="preserve">zpracování zadávací dokumentace na základě úplných podkladů </w:t>
      </w:r>
      <w:r>
        <w:rPr>
          <w:rFonts w:ascii="Tahoma" w:hAnsi="Tahoma" w:cs="Tahoma"/>
          <w:sz w:val="20"/>
          <w:szCs w:val="20"/>
        </w:rPr>
        <w:t>příkazce</w:t>
      </w:r>
      <w:r w:rsidRPr="00B9645E">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přijetí žádosti o účast ve výběrovém řízení,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odpovědí na dotazy </w:t>
      </w:r>
      <w:r w:rsidR="00FD08ED">
        <w:rPr>
          <w:rFonts w:ascii="Tahoma" w:hAnsi="Tahoma" w:cs="Tahoma"/>
          <w:sz w:val="20"/>
          <w:szCs w:val="20"/>
        </w:rPr>
        <w:t>účastníkům</w:t>
      </w:r>
      <w:r w:rsidRPr="00C26A9A">
        <w:rPr>
          <w:rFonts w:ascii="Tahoma" w:hAnsi="Tahoma" w:cs="Tahoma"/>
          <w:sz w:val="20"/>
          <w:szCs w:val="20"/>
        </w:rPr>
        <w:t xml:space="preserve"> k vyjasnění zadávací dokumentace a jejich rozeslání </w:t>
      </w:r>
      <w:r w:rsidR="00FD08ED">
        <w:rPr>
          <w:rFonts w:ascii="Tahoma" w:hAnsi="Tahoma" w:cs="Tahoma"/>
          <w:sz w:val="20"/>
          <w:szCs w:val="20"/>
        </w:rPr>
        <w:t>účastníkům</w:t>
      </w:r>
      <w:r w:rsidRPr="00C26A9A">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zabezpečení průběhu přijímání nabídek, vč. pořízení potřebných dokumentů,</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organizační zajištění zasedání hodnotící komise,</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účast na jednání hodnotící komise,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otevírání </w:t>
      </w:r>
      <w:r w:rsidR="00FD08ED">
        <w:rPr>
          <w:rFonts w:ascii="Tahoma" w:hAnsi="Tahoma" w:cs="Tahoma"/>
          <w:sz w:val="20"/>
          <w:szCs w:val="20"/>
        </w:rPr>
        <w:t>nabídek</w:t>
      </w:r>
      <w:r w:rsidRPr="00C26A9A">
        <w:rPr>
          <w:rFonts w:ascii="Tahoma" w:hAnsi="Tahoma" w:cs="Tahoma"/>
          <w:sz w:val="20"/>
          <w:szCs w:val="20"/>
        </w:rPr>
        <w:t xml:space="preserve">, vč. sestavení protokolu o otevírání </w:t>
      </w:r>
      <w:r w:rsidR="00FD08ED">
        <w:rPr>
          <w:rFonts w:ascii="Tahoma" w:hAnsi="Tahoma" w:cs="Tahoma"/>
          <w:sz w:val="20"/>
          <w:szCs w:val="20"/>
        </w:rPr>
        <w:t>nabídek</w:t>
      </w:r>
      <w:r w:rsidRPr="00C26A9A">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připravení podkladů pro hodnotící komisi pro posouzení hodnocení nabídek,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připravení čestného prohlášení členů (případně náhradníků) hodnotící komise,</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lastRenderedPageBreak/>
        <w:t xml:space="preserve">zpracování protokolů z jednání komise pro posouzení a hodnocení nabídek až po vypracování závěrečné zprávy o posouzení a hodnocení nabídek,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oznámení přidělení zakázky všem </w:t>
      </w:r>
      <w:r w:rsidR="00FD08ED">
        <w:rPr>
          <w:rFonts w:ascii="Tahoma" w:hAnsi="Tahoma" w:cs="Tahoma"/>
          <w:sz w:val="20"/>
          <w:szCs w:val="20"/>
        </w:rPr>
        <w:t>účastníkům</w:t>
      </w:r>
      <w:r w:rsidRPr="00C26A9A">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konzultace v průběhu kontraktačního procesu s vybraným žadatelem o zakázku,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zprávy zadavatele o průběhu zadání,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kompletaci archivní dokumentace o průběhu zadání,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vypracování veškeré dokumentace pro řešení případných námitek </w:t>
      </w:r>
      <w:r w:rsidR="00FD08ED">
        <w:rPr>
          <w:rFonts w:ascii="Tahoma" w:hAnsi="Tahoma" w:cs="Tahoma"/>
          <w:sz w:val="20"/>
          <w:szCs w:val="20"/>
        </w:rPr>
        <w:t>účastníků</w:t>
      </w:r>
      <w:r w:rsidRPr="00C26A9A">
        <w:rPr>
          <w:rFonts w:ascii="Tahoma" w:hAnsi="Tahoma" w:cs="Tahoma"/>
          <w:sz w:val="20"/>
          <w:szCs w:val="20"/>
        </w:rPr>
        <w:t xml:space="preserve">,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zpracování případného stanoviska zadavatele pro Úřad pro ochranu hospodářské soutěže či jiný orgán dohledu,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předání dokumentace o zadání zakázky včetně zastupování zadavatele na Úřadu pro ochranu hospodářské soutěže či jiný orgán dohledu, </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 xml:space="preserve">ukončení zadávacího řízení po rozhodnutí Úřadu pro ochranu hospodářské soutěže o návrhu </w:t>
      </w:r>
      <w:r w:rsidR="00FD08ED">
        <w:rPr>
          <w:rFonts w:ascii="Tahoma" w:hAnsi="Tahoma" w:cs="Tahoma"/>
          <w:sz w:val="20"/>
          <w:szCs w:val="20"/>
        </w:rPr>
        <w:t>účastníka</w:t>
      </w:r>
      <w:r w:rsidRPr="00C26A9A">
        <w:rPr>
          <w:rFonts w:ascii="Tahoma" w:hAnsi="Tahoma" w:cs="Tahoma"/>
          <w:sz w:val="20"/>
          <w:szCs w:val="20"/>
        </w:rPr>
        <w:t xml:space="preserve"> či jiného orgánu dohledu,</w:t>
      </w:r>
    </w:p>
    <w:p w:rsidR="00783E55" w:rsidRPr="00C26A9A" w:rsidRDefault="00783E55" w:rsidP="00783E55">
      <w:pPr>
        <w:numPr>
          <w:ilvl w:val="0"/>
          <w:numId w:val="1"/>
        </w:numPr>
        <w:tabs>
          <w:tab w:val="left" w:pos="1080"/>
          <w:tab w:val="left" w:pos="3600"/>
        </w:tabs>
        <w:ind w:left="720" w:hanging="360"/>
        <w:jc w:val="both"/>
        <w:rPr>
          <w:rFonts w:ascii="Tahoma" w:hAnsi="Tahoma" w:cs="Tahoma"/>
          <w:sz w:val="20"/>
          <w:szCs w:val="20"/>
        </w:rPr>
      </w:pPr>
      <w:r w:rsidRPr="00C26A9A">
        <w:rPr>
          <w:rFonts w:ascii="Tahoma" w:hAnsi="Tahoma" w:cs="Tahoma"/>
          <w:sz w:val="20"/>
          <w:szCs w:val="20"/>
        </w:rPr>
        <w:t>kompletace a předání veškeré dokumentace k veřejné zakázce</w:t>
      </w:r>
      <w:r>
        <w:rPr>
          <w:rFonts w:ascii="Tahoma" w:hAnsi="Tahoma" w:cs="Tahoma"/>
          <w:sz w:val="20"/>
          <w:szCs w:val="20"/>
        </w:rPr>
        <w:t xml:space="preserve"> příkazci.</w:t>
      </w:r>
    </w:p>
    <w:p w:rsidR="00783E55" w:rsidRPr="007754DB" w:rsidRDefault="00783E55" w:rsidP="00783E55">
      <w:pPr>
        <w:tabs>
          <w:tab w:val="left" w:pos="720"/>
          <w:tab w:val="left" w:pos="3240"/>
        </w:tabs>
        <w:ind w:left="360"/>
        <w:jc w:val="both"/>
        <w:rPr>
          <w:rFonts w:ascii="Tahoma" w:hAnsi="Tahoma" w:cs="Tahoma"/>
          <w:sz w:val="20"/>
          <w:szCs w:val="20"/>
        </w:rPr>
      </w:pPr>
      <w:r w:rsidRPr="00872D40">
        <w:rPr>
          <w:rFonts w:ascii="Tahoma" w:hAnsi="Tahoma" w:cs="Tahoma"/>
          <w:sz w:val="20"/>
          <w:szCs w:val="20"/>
        </w:rPr>
        <w:t xml:space="preserve">Pokud v tomto demonstrativním výčtu dílčích činností některá není uvedena, pak vždy platí domněnka, že </w:t>
      </w:r>
      <w:r>
        <w:rPr>
          <w:rFonts w:ascii="Tahoma" w:hAnsi="Tahoma" w:cs="Tahoma"/>
          <w:sz w:val="20"/>
          <w:szCs w:val="20"/>
        </w:rPr>
        <w:t>příkazník</w:t>
      </w:r>
      <w:r w:rsidRPr="00872D40">
        <w:rPr>
          <w:rFonts w:ascii="Tahoma" w:hAnsi="Tahoma" w:cs="Tahoma"/>
          <w:sz w:val="20"/>
          <w:szCs w:val="20"/>
        </w:rPr>
        <w:t xml:space="preserve"> je povinen připravit pro </w:t>
      </w:r>
      <w:r>
        <w:rPr>
          <w:rFonts w:ascii="Tahoma" w:hAnsi="Tahoma" w:cs="Tahoma"/>
          <w:sz w:val="20"/>
          <w:szCs w:val="20"/>
        </w:rPr>
        <w:t>příkazce</w:t>
      </w:r>
      <w:r w:rsidRPr="00872D40">
        <w:rPr>
          <w:rFonts w:ascii="Tahoma" w:hAnsi="Tahoma" w:cs="Tahoma"/>
          <w:sz w:val="20"/>
          <w:szCs w:val="20"/>
        </w:rPr>
        <w:t xml:space="preserve"> veškeré podklady, zorganizovat veškeré činnosti a odeslat veškeré doklady, vyplývající ze znění zákona, tak, aby byl zákon do</w:t>
      </w:r>
      <w:r w:rsidRPr="007754DB">
        <w:rPr>
          <w:rFonts w:ascii="Tahoma" w:hAnsi="Tahoma" w:cs="Tahoma"/>
          <w:sz w:val="20"/>
          <w:szCs w:val="20"/>
        </w:rPr>
        <w:t xml:space="preserve">držen. V případě realizace zadávacího řízení dle jiné metodiky než uvedené platí předchozí věta obdobně i pro tento případ. </w:t>
      </w:r>
    </w:p>
    <w:p w:rsidR="00783E55" w:rsidRPr="00C26A9A" w:rsidRDefault="00783E55" w:rsidP="00783E55">
      <w:pPr>
        <w:numPr>
          <w:ilvl w:val="0"/>
          <w:numId w:val="2"/>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prohlašují, že předmět smlouvy není plněním nemožným a že dohodu uzavřely, po pečlivém zvážení všech možných důsledk</w:t>
      </w:r>
      <w:r w:rsidRPr="00C26A9A">
        <w:rPr>
          <w:rFonts w:ascii="Tahoma" w:hAnsi="Tahoma" w:cs="Tahoma"/>
          <w:sz w:val="20"/>
          <w:szCs w:val="20"/>
        </w:rPr>
        <w:t xml:space="preserve">ů. </w:t>
      </w:r>
    </w:p>
    <w:p w:rsidR="00783E55" w:rsidRPr="00C26A9A" w:rsidRDefault="00783E55" w:rsidP="00783E55">
      <w:pPr>
        <w:tabs>
          <w:tab w:val="left" w:pos="720"/>
          <w:tab w:val="left" w:pos="3240"/>
        </w:tabs>
        <w:ind w:left="360" w:hanging="360"/>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IV.</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Doba plnění</w:t>
      </w:r>
    </w:p>
    <w:p w:rsidR="00783E55" w:rsidRPr="00C26A9A" w:rsidRDefault="00783E55" w:rsidP="00783E55">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Smlouva se uzavírá na dobu určitou, a to </w:t>
      </w:r>
      <w:r w:rsidR="00C60DE3">
        <w:rPr>
          <w:rFonts w:ascii="Tahoma" w:hAnsi="Tahoma" w:cs="Tahoma"/>
          <w:sz w:val="20"/>
          <w:szCs w:val="20"/>
        </w:rPr>
        <w:t xml:space="preserve">od 1. 1. </w:t>
      </w:r>
      <w:r w:rsidR="009D3323">
        <w:rPr>
          <w:rFonts w:ascii="Tahoma" w:hAnsi="Tahoma" w:cs="Tahoma"/>
          <w:sz w:val="20"/>
          <w:szCs w:val="20"/>
        </w:rPr>
        <w:t xml:space="preserve">2021 </w:t>
      </w:r>
      <w:r w:rsidR="00C60DE3">
        <w:rPr>
          <w:rFonts w:ascii="Tahoma" w:hAnsi="Tahoma" w:cs="Tahoma"/>
          <w:sz w:val="20"/>
          <w:szCs w:val="20"/>
        </w:rPr>
        <w:t>do 31. 12. 2023</w:t>
      </w:r>
      <w:r w:rsidRPr="00C26A9A">
        <w:rPr>
          <w:rFonts w:ascii="Tahoma" w:hAnsi="Tahoma" w:cs="Tahoma"/>
          <w:sz w:val="20"/>
          <w:szCs w:val="20"/>
        </w:rPr>
        <w:t>.</w:t>
      </w:r>
      <w:r w:rsidR="00C60DE3">
        <w:rPr>
          <w:rFonts w:ascii="Tahoma" w:hAnsi="Tahoma" w:cs="Tahoma"/>
          <w:sz w:val="20"/>
          <w:szCs w:val="20"/>
        </w:rPr>
        <w:t xml:space="preserve"> Pro odstranění jakýchkoli pochybností se má za to, že realizaci zadávacího řízení na základě výzvy příkazce doručené i poslední den lhůty v předchozí větě, je příkazník povinen realizovat a dokončit. </w:t>
      </w:r>
    </w:p>
    <w:p w:rsidR="00783E55" w:rsidRPr="00C26A9A" w:rsidRDefault="00783E55" w:rsidP="00783E55">
      <w:pPr>
        <w:numPr>
          <w:ilvl w:val="0"/>
          <w:numId w:val="6"/>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Práce na realizaci předmětu smlouvy budou započaty ihned po podpisu smlouvy, a to:</w:t>
      </w:r>
    </w:p>
    <w:p w:rsidR="00783E55" w:rsidRPr="00C26A9A" w:rsidRDefault="00783E55" w:rsidP="00783E55">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činnosti podle č. III odst. 1 bod 1.1 – průběžně během účinnosti této smlouvy.</w:t>
      </w:r>
    </w:p>
    <w:p w:rsidR="00783E55" w:rsidRPr="00C26A9A" w:rsidRDefault="00783E55" w:rsidP="00783E55">
      <w:pPr>
        <w:numPr>
          <w:ilvl w:val="1"/>
          <w:numId w:val="6"/>
        </w:numPr>
        <w:tabs>
          <w:tab w:val="clear" w:pos="1440"/>
          <w:tab w:val="left" w:pos="360"/>
          <w:tab w:val="left" w:pos="720"/>
          <w:tab w:val="left" w:pos="3600"/>
        </w:tabs>
        <w:ind w:left="720" w:hanging="360"/>
        <w:jc w:val="both"/>
        <w:rPr>
          <w:rFonts w:ascii="Tahoma" w:hAnsi="Tahoma" w:cs="Tahoma"/>
          <w:sz w:val="20"/>
          <w:szCs w:val="20"/>
        </w:rPr>
      </w:pPr>
      <w:r w:rsidRPr="00C26A9A">
        <w:rPr>
          <w:rFonts w:ascii="Tahoma" w:hAnsi="Tahoma" w:cs="Tahoma"/>
          <w:sz w:val="20"/>
          <w:szCs w:val="20"/>
        </w:rPr>
        <w:t xml:space="preserve">činnosti podle č. III odst. 1 bod 1.2 – nejpozději do </w:t>
      </w:r>
      <w:r>
        <w:rPr>
          <w:rFonts w:ascii="Tahoma" w:hAnsi="Tahoma" w:cs="Tahoma"/>
          <w:sz w:val="20"/>
          <w:szCs w:val="20"/>
        </w:rPr>
        <w:t>7</w:t>
      </w:r>
      <w:r w:rsidRPr="00C26A9A">
        <w:rPr>
          <w:rFonts w:ascii="Tahoma" w:hAnsi="Tahoma" w:cs="Tahoma"/>
          <w:sz w:val="20"/>
          <w:szCs w:val="20"/>
        </w:rPr>
        <w:t xml:space="preserve"> pracovní</w:t>
      </w:r>
      <w:r>
        <w:rPr>
          <w:rFonts w:ascii="Tahoma" w:hAnsi="Tahoma" w:cs="Tahoma"/>
          <w:sz w:val="20"/>
          <w:szCs w:val="20"/>
        </w:rPr>
        <w:t>c</w:t>
      </w:r>
      <w:r w:rsidRPr="00C26A9A">
        <w:rPr>
          <w:rFonts w:ascii="Tahoma" w:hAnsi="Tahoma" w:cs="Tahoma"/>
          <w:sz w:val="20"/>
          <w:szCs w:val="20"/>
        </w:rPr>
        <w:t>h dn</w:t>
      </w:r>
      <w:r>
        <w:rPr>
          <w:rFonts w:ascii="Tahoma" w:hAnsi="Tahoma" w:cs="Tahoma"/>
          <w:sz w:val="20"/>
          <w:szCs w:val="20"/>
        </w:rPr>
        <w:t>ů</w:t>
      </w:r>
      <w:r w:rsidRPr="00C26A9A">
        <w:rPr>
          <w:rFonts w:ascii="Tahoma" w:hAnsi="Tahoma" w:cs="Tahoma"/>
          <w:sz w:val="20"/>
          <w:szCs w:val="20"/>
        </w:rPr>
        <w:t xml:space="preserve"> od oznámení </w:t>
      </w:r>
      <w:proofErr w:type="gramStart"/>
      <w:r w:rsidRPr="00C26A9A">
        <w:rPr>
          <w:rFonts w:ascii="Tahoma" w:hAnsi="Tahoma" w:cs="Tahoma"/>
          <w:sz w:val="20"/>
          <w:szCs w:val="20"/>
        </w:rPr>
        <w:t>příkazce  o</w:t>
      </w:r>
      <w:r>
        <w:rPr>
          <w:rFonts w:ascii="Tahoma" w:hAnsi="Tahoma" w:cs="Tahoma"/>
          <w:sz w:val="20"/>
          <w:szCs w:val="20"/>
        </w:rPr>
        <w:t> </w:t>
      </w:r>
      <w:r w:rsidRPr="00C26A9A">
        <w:rPr>
          <w:rFonts w:ascii="Tahoma" w:hAnsi="Tahoma" w:cs="Tahoma"/>
          <w:sz w:val="20"/>
          <w:szCs w:val="20"/>
        </w:rPr>
        <w:t>zahájení</w:t>
      </w:r>
      <w:proofErr w:type="gramEnd"/>
      <w:r w:rsidRPr="00C26A9A">
        <w:rPr>
          <w:rFonts w:ascii="Tahoma" w:hAnsi="Tahoma" w:cs="Tahoma"/>
          <w:sz w:val="20"/>
          <w:szCs w:val="20"/>
        </w:rPr>
        <w:t xml:space="preserve"> přípravy </w:t>
      </w:r>
      <w:r w:rsidR="00C60DE3">
        <w:rPr>
          <w:rFonts w:ascii="Tahoma" w:hAnsi="Tahoma" w:cs="Tahoma"/>
          <w:sz w:val="20"/>
          <w:szCs w:val="20"/>
        </w:rPr>
        <w:t xml:space="preserve">příslušného </w:t>
      </w:r>
      <w:r w:rsidRPr="00C26A9A">
        <w:rPr>
          <w:rFonts w:ascii="Tahoma" w:hAnsi="Tahoma" w:cs="Tahoma"/>
          <w:sz w:val="20"/>
          <w:szCs w:val="20"/>
        </w:rPr>
        <w:t xml:space="preserve">zadávacího řízení. </w:t>
      </w:r>
    </w:p>
    <w:p w:rsidR="00783E55" w:rsidRPr="00C26A9A" w:rsidRDefault="00783E55" w:rsidP="00783E55">
      <w:pPr>
        <w:tabs>
          <w:tab w:val="left" w:pos="360"/>
          <w:tab w:val="left" w:pos="2880"/>
        </w:tabs>
        <w:jc w:val="center"/>
        <w:rPr>
          <w:rFonts w:ascii="Tahoma" w:hAnsi="Tahoma" w:cs="Tahoma"/>
          <w:b/>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Místo plnění</w:t>
      </w:r>
    </w:p>
    <w:p w:rsidR="00783E55" w:rsidRPr="00C26A9A" w:rsidRDefault="00783E55" w:rsidP="00783E55">
      <w:pPr>
        <w:tabs>
          <w:tab w:val="left" w:pos="360"/>
          <w:tab w:val="left" w:pos="2880"/>
        </w:tabs>
        <w:jc w:val="both"/>
        <w:rPr>
          <w:rFonts w:ascii="Tahoma" w:hAnsi="Tahoma" w:cs="Tahoma"/>
          <w:sz w:val="20"/>
          <w:szCs w:val="20"/>
        </w:rPr>
      </w:pPr>
      <w:r w:rsidRPr="00C26A9A">
        <w:rPr>
          <w:rFonts w:ascii="Tahoma" w:hAnsi="Tahoma" w:cs="Tahoma"/>
          <w:sz w:val="20"/>
          <w:szCs w:val="20"/>
        </w:rPr>
        <w:t xml:space="preserve">Místem plnění je sídlo </w:t>
      </w:r>
      <w:r>
        <w:rPr>
          <w:rFonts w:ascii="Tahoma" w:hAnsi="Tahoma" w:cs="Tahoma"/>
          <w:sz w:val="20"/>
          <w:szCs w:val="20"/>
        </w:rPr>
        <w:t>příkazce</w:t>
      </w:r>
      <w:r w:rsidRPr="00C26A9A">
        <w:rPr>
          <w:rFonts w:ascii="Tahoma" w:hAnsi="Tahoma" w:cs="Tahoma"/>
          <w:sz w:val="20"/>
          <w:szCs w:val="20"/>
        </w:rPr>
        <w:t xml:space="preserve">, uvedené v čl. I této smlouvy. Dokumentace bude předávána v sídle </w:t>
      </w:r>
      <w:r>
        <w:rPr>
          <w:rFonts w:ascii="Tahoma" w:hAnsi="Tahoma" w:cs="Tahoma"/>
          <w:sz w:val="20"/>
          <w:szCs w:val="20"/>
        </w:rPr>
        <w:t>příkazce</w:t>
      </w:r>
      <w:r w:rsidRPr="00C26A9A">
        <w:rPr>
          <w:rFonts w:ascii="Tahoma" w:hAnsi="Tahoma" w:cs="Tahoma"/>
          <w:sz w:val="20"/>
          <w:szCs w:val="20"/>
        </w:rPr>
        <w:t xml:space="preserve"> na základě předávacího protokolu. </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Odměna </w:t>
      </w:r>
    </w:p>
    <w:p w:rsidR="00783E55" w:rsidRDefault="00783E55" w:rsidP="00783E55">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3E0C3E">
        <w:rPr>
          <w:rFonts w:ascii="Tahoma" w:hAnsi="Tahoma" w:cs="Tahoma"/>
          <w:sz w:val="20"/>
          <w:szCs w:val="20"/>
        </w:rPr>
        <w:t xml:space="preserve">Odměna za činnost dle této smlouvy je stanovena jako smluvní, maximálně přípustná a činí </w:t>
      </w:r>
      <w:r w:rsidR="00C60DE3">
        <w:rPr>
          <w:rFonts w:ascii="Tahoma" w:hAnsi="Tahoma" w:cs="Tahoma"/>
          <w:sz w:val="20"/>
          <w:szCs w:val="20"/>
        </w:rPr>
        <w:t>za každé jedno zadávací řízení</w:t>
      </w:r>
    </w:p>
    <w:p w:rsidR="00C60DE3" w:rsidRDefault="00C60DE3" w:rsidP="00C60DE3">
      <w:pPr>
        <w:tabs>
          <w:tab w:val="left" w:pos="360"/>
          <w:tab w:val="left" w:pos="3237"/>
        </w:tabs>
        <w:suppressAutoHyphens w:val="0"/>
        <w:spacing w:before="120"/>
        <w:ind w:left="357"/>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2"/>
        <w:gridCol w:w="2303"/>
      </w:tblGrid>
      <w:tr w:rsidR="00C60DE3" w:rsidRPr="00C60DE3" w:rsidTr="00457D66">
        <w:tc>
          <w:tcPr>
            <w:tcW w:w="2302" w:type="dxa"/>
          </w:tcPr>
          <w:p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Druh ZŘ</w:t>
            </w:r>
          </w:p>
        </w:tc>
        <w:tc>
          <w:tcPr>
            <w:tcW w:w="2302" w:type="dxa"/>
          </w:tcPr>
          <w:p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cena bez DPH</w:t>
            </w:r>
          </w:p>
        </w:tc>
        <w:tc>
          <w:tcPr>
            <w:tcW w:w="2302" w:type="dxa"/>
          </w:tcPr>
          <w:p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DPH</w:t>
            </w:r>
          </w:p>
        </w:tc>
        <w:tc>
          <w:tcPr>
            <w:tcW w:w="2303" w:type="dxa"/>
          </w:tcPr>
          <w:p w:rsidR="00C60DE3" w:rsidRPr="00C60DE3" w:rsidRDefault="00C60DE3" w:rsidP="00457D66">
            <w:pPr>
              <w:tabs>
                <w:tab w:val="left" w:pos="2835"/>
              </w:tabs>
              <w:jc w:val="center"/>
              <w:rPr>
                <w:rFonts w:ascii="Tahoma" w:hAnsi="Tahoma" w:cs="Tahoma"/>
                <w:sz w:val="20"/>
                <w:szCs w:val="20"/>
              </w:rPr>
            </w:pPr>
            <w:r w:rsidRPr="00C60DE3">
              <w:rPr>
                <w:rFonts w:ascii="Tahoma" w:hAnsi="Tahoma" w:cs="Tahoma"/>
                <w:sz w:val="20"/>
                <w:szCs w:val="20"/>
              </w:rPr>
              <w:t>cena vč. DPH</w:t>
            </w:r>
          </w:p>
        </w:tc>
      </w:tr>
      <w:tr w:rsidR="00C60DE3" w:rsidRPr="00C60DE3" w:rsidTr="00457D66">
        <w:tc>
          <w:tcPr>
            <w:tcW w:w="2302" w:type="dxa"/>
          </w:tcPr>
          <w:p w:rsidR="00C60DE3" w:rsidRPr="00C60DE3" w:rsidRDefault="00C60DE3" w:rsidP="00457D66">
            <w:pPr>
              <w:tabs>
                <w:tab w:val="left" w:pos="2835"/>
              </w:tabs>
              <w:spacing w:before="120"/>
              <w:jc w:val="center"/>
              <w:rPr>
                <w:rFonts w:ascii="Tahoma" w:hAnsi="Tahoma" w:cs="Tahoma"/>
                <w:sz w:val="20"/>
                <w:szCs w:val="20"/>
              </w:rPr>
            </w:pPr>
            <w:r w:rsidRPr="00C60DE3">
              <w:rPr>
                <w:rFonts w:ascii="Tahoma" w:hAnsi="Tahoma" w:cs="Tahoma"/>
                <w:sz w:val="20"/>
                <w:szCs w:val="20"/>
              </w:rPr>
              <w:t>podlimitní veřejná zakázka na dodávky</w:t>
            </w:r>
          </w:p>
        </w:tc>
        <w:tc>
          <w:tcPr>
            <w:tcW w:w="2302"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23.000,--</w:t>
            </w:r>
          </w:p>
        </w:tc>
        <w:tc>
          <w:tcPr>
            <w:tcW w:w="2302"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4 830,--</w:t>
            </w:r>
          </w:p>
        </w:tc>
        <w:tc>
          <w:tcPr>
            <w:tcW w:w="2303"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27 830,--</w:t>
            </w:r>
          </w:p>
        </w:tc>
      </w:tr>
      <w:tr w:rsidR="00C60DE3" w:rsidRPr="00C60DE3" w:rsidTr="00457D66">
        <w:tc>
          <w:tcPr>
            <w:tcW w:w="2302" w:type="dxa"/>
          </w:tcPr>
          <w:p w:rsidR="00C60DE3" w:rsidRPr="00C60DE3" w:rsidRDefault="00C60DE3" w:rsidP="00457D66">
            <w:pPr>
              <w:tabs>
                <w:tab w:val="left" w:pos="2835"/>
              </w:tabs>
              <w:spacing w:before="120"/>
              <w:jc w:val="center"/>
              <w:rPr>
                <w:rFonts w:ascii="Tahoma" w:hAnsi="Tahoma" w:cs="Tahoma"/>
                <w:sz w:val="20"/>
                <w:szCs w:val="20"/>
              </w:rPr>
            </w:pPr>
            <w:r w:rsidRPr="00C60DE3">
              <w:rPr>
                <w:rFonts w:ascii="Tahoma" w:hAnsi="Tahoma" w:cs="Tahoma"/>
                <w:sz w:val="20"/>
                <w:szCs w:val="20"/>
              </w:rPr>
              <w:t>nadlimitní veřejná zakázka na dodávky</w:t>
            </w:r>
          </w:p>
        </w:tc>
        <w:tc>
          <w:tcPr>
            <w:tcW w:w="2302"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26.000,--</w:t>
            </w:r>
          </w:p>
        </w:tc>
        <w:tc>
          <w:tcPr>
            <w:tcW w:w="2302"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5 460,--</w:t>
            </w:r>
          </w:p>
        </w:tc>
        <w:tc>
          <w:tcPr>
            <w:tcW w:w="2303" w:type="dxa"/>
            <w:vAlign w:val="center"/>
          </w:tcPr>
          <w:p w:rsidR="00C60DE3" w:rsidRPr="00C60DE3" w:rsidRDefault="00C60DE3" w:rsidP="00457D66">
            <w:pPr>
              <w:tabs>
                <w:tab w:val="left" w:pos="2835"/>
              </w:tabs>
              <w:spacing w:before="120"/>
              <w:jc w:val="center"/>
              <w:rPr>
                <w:rFonts w:ascii="Tahoma" w:hAnsi="Tahoma" w:cs="Tahoma"/>
                <w:b/>
                <w:sz w:val="20"/>
                <w:szCs w:val="20"/>
              </w:rPr>
            </w:pPr>
            <w:r w:rsidRPr="00C60DE3">
              <w:rPr>
                <w:rFonts w:ascii="Tahoma" w:hAnsi="Tahoma" w:cs="Tahoma"/>
                <w:b/>
                <w:sz w:val="20"/>
                <w:szCs w:val="20"/>
              </w:rPr>
              <w:t>31.460,--</w:t>
            </w:r>
          </w:p>
        </w:tc>
      </w:tr>
    </w:tbl>
    <w:p w:rsidR="00783E55" w:rsidRPr="003E0C3E" w:rsidRDefault="00783E55" w:rsidP="00783E55">
      <w:pPr>
        <w:numPr>
          <w:ilvl w:val="0"/>
          <w:numId w:val="5"/>
        </w:numPr>
        <w:tabs>
          <w:tab w:val="clear" w:pos="720"/>
          <w:tab w:val="left" w:pos="360"/>
          <w:tab w:val="left" w:pos="3237"/>
        </w:tabs>
        <w:suppressAutoHyphens w:val="0"/>
        <w:spacing w:before="120"/>
        <w:ind w:left="357" w:hanging="360"/>
        <w:jc w:val="both"/>
        <w:rPr>
          <w:rFonts w:ascii="Tahoma" w:hAnsi="Tahoma" w:cs="Tahoma"/>
          <w:sz w:val="20"/>
          <w:szCs w:val="20"/>
        </w:rPr>
      </w:pPr>
      <w:r w:rsidRPr="00C60DE3">
        <w:rPr>
          <w:rFonts w:ascii="Tahoma" w:hAnsi="Tahoma" w:cs="Tahoma"/>
          <w:sz w:val="20"/>
          <w:szCs w:val="20"/>
        </w:rPr>
        <w:t>Smluvní strany se dohodly, že odměna zahrnuje veškeré hotové výdaje a účelně vynaložené</w:t>
      </w:r>
      <w:r w:rsidRPr="00C60DE3">
        <w:rPr>
          <w:rFonts w:ascii="Tahoma" w:hAnsi="Tahoma" w:cs="Tahoma"/>
          <w:sz w:val="22"/>
          <w:szCs w:val="20"/>
        </w:rPr>
        <w:t xml:space="preserve"> </w:t>
      </w:r>
      <w:r w:rsidRPr="003E0C3E">
        <w:rPr>
          <w:rFonts w:ascii="Tahoma" w:hAnsi="Tahoma" w:cs="Tahoma"/>
          <w:sz w:val="20"/>
          <w:szCs w:val="20"/>
        </w:rPr>
        <w:t>náklady spojené s realizací předmětu této smlouvy, a to zejména poštovné, cestovné, uveřejnění podmínek zadávacího řízení v Informačním systému, popř. v Úředním věstníku Evropské unie, je-li to dle Zákona potřeba.</w:t>
      </w:r>
    </w:p>
    <w:p w:rsidR="00783E55" w:rsidRDefault="00783E55" w:rsidP="00783E55">
      <w:pPr>
        <w:numPr>
          <w:ilvl w:val="0"/>
          <w:numId w:val="5"/>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 xml:space="preserve">Cena obsahuje i případně zvýšené náklady, spojené s vývojem cen nákladů </w:t>
      </w:r>
      <w:r>
        <w:rPr>
          <w:rFonts w:ascii="Tahoma" w:hAnsi="Tahoma" w:cs="Tahoma"/>
          <w:sz w:val="20"/>
          <w:szCs w:val="20"/>
        </w:rPr>
        <w:t>příkazníka</w:t>
      </w:r>
      <w:r w:rsidRPr="00872D40">
        <w:rPr>
          <w:rFonts w:ascii="Tahoma" w:hAnsi="Tahoma" w:cs="Tahoma"/>
          <w:sz w:val="20"/>
          <w:szCs w:val="20"/>
        </w:rPr>
        <w:t>, a to až do doby ukončení činnosti dle této smlouvy.</w:t>
      </w:r>
    </w:p>
    <w:p w:rsidR="007B740E" w:rsidRPr="00872D40" w:rsidRDefault="007B740E" w:rsidP="00783E55">
      <w:pPr>
        <w:numPr>
          <w:ilvl w:val="0"/>
          <w:numId w:val="5"/>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Smluvní strany berou na vědomí, že příkazce není plátcem DPH.</w:t>
      </w:r>
    </w:p>
    <w:p w:rsidR="00DC2A00" w:rsidRDefault="00DC2A00" w:rsidP="00783E55">
      <w:pPr>
        <w:tabs>
          <w:tab w:val="left" w:pos="360"/>
          <w:tab w:val="left" w:pos="2880"/>
        </w:tabs>
        <w:jc w:val="center"/>
        <w:rPr>
          <w:rFonts w:ascii="Tahoma" w:hAnsi="Tahoma" w:cs="Tahoma"/>
          <w:b/>
          <w:sz w:val="20"/>
          <w:szCs w:val="20"/>
        </w:rPr>
      </w:pPr>
    </w:p>
    <w:p w:rsidR="00783E55" w:rsidRPr="007754DB" w:rsidRDefault="00783E55" w:rsidP="00783E55">
      <w:pPr>
        <w:tabs>
          <w:tab w:val="left" w:pos="360"/>
          <w:tab w:val="left" w:pos="2880"/>
        </w:tabs>
        <w:jc w:val="center"/>
        <w:rPr>
          <w:rFonts w:ascii="Tahoma" w:hAnsi="Tahoma" w:cs="Tahoma"/>
          <w:b/>
          <w:sz w:val="20"/>
          <w:szCs w:val="20"/>
        </w:rPr>
      </w:pPr>
      <w:r w:rsidRPr="007754DB">
        <w:rPr>
          <w:rFonts w:ascii="Tahoma" w:hAnsi="Tahoma" w:cs="Tahoma"/>
          <w:b/>
          <w:sz w:val="20"/>
          <w:szCs w:val="20"/>
        </w:rPr>
        <w:lastRenderedPageBreak/>
        <w:t>VII.</w:t>
      </w:r>
    </w:p>
    <w:p w:rsidR="00783E55" w:rsidRPr="00B9645E" w:rsidRDefault="00783E55" w:rsidP="00783E55">
      <w:pPr>
        <w:tabs>
          <w:tab w:val="left" w:pos="360"/>
          <w:tab w:val="left" w:pos="2880"/>
        </w:tabs>
        <w:jc w:val="center"/>
        <w:rPr>
          <w:rFonts w:ascii="Tahoma" w:hAnsi="Tahoma" w:cs="Tahoma"/>
          <w:b/>
          <w:sz w:val="20"/>
          <w:szCs w:val="20"/>
        </w:rPr>
      </w:pPr>
      <w:r w:rsidRPr="00B9645E">
        <w:rPr>
          <w:rFonts w:ascii="Tahoma" w:hAnsi="Tahoma" w:cs="Tahoma"/>
          <w:b/>
          <w:sz w:val="20"/>
          <w:szCs w:val="20"/>
        </w:rPr>
        <w:t>Platební podmínky</w:t>
      </w:r>
    </w:p>
    <w:p w:rsidR="00783E55" w:rsidRPr="00C26A9A" w:rsidDel="000A3D8F" w:rsidRDefault="00783E55" w:rsidP="00783E55">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 xml:space="preserve">Za činnosti dle čl. III odst. 1 bod 1.1 a 1.2 </w:t>
      </w:r>
      <w:r w:rsidRPr="00C26A9A">
        <w:rPr>
          <w:rFonts w:ascii="Tahoma" w:hAnsi="Tahoma" w:cs="Tahoma"/>
          <w:sz w:val="20"/>
          <w:szCs w:val="20"/>
        </w:rPr>
        <w:t>je příkazník oprávněn vystavit fakturu po podpisu předávacího protokolu oběma smluvními stranami o převzetí veškeré dokumentace k veřejné zakázce příkazcem.</w:t>
      </w:r>
    </w:p>
    <w:p w:rsidR="00783E55" w:rsidRPr="007754DB" w:rsidRDefault="00783E55" w:rsidP="00783E55">
      <w:pPr>
        <w:numPr>
          <w:ilvl w:val="0"/>
          <w:numId w:val="10"/>
        </w:numPr>
        <w:suppressAutoHyphens w:val="0"/>
        <w:ind w:left="426" w:hanging="426"/>
        <w:jc w:val="both"/>
        <w:rPr>
          <w:rFonts w:ascii="Tahoma" w:hAnsi="Tahoma" w:cs="Tahoma"/>
          <w:sz w:val="20"/>
          <w:szCs w:val="20"/>
        </w:rPr>
      </w:pPr>
      <w:r w:rsidRPr="00872D40">
        <w:rPr>
          <w:rFonts w:ascii="Tahoma" w:hAnsi="Tahoma" w:cs="Tahoma"/>
          <w:sz w:val="20"/>
          <w:szCs w:val="20"/>
        </w:rPr>
        <w:t xml:space="preserve">Faktura bude obsahovat </w:t>
      </w:r>
      <w:r>
        <w:rPr>
          <w:rFonts w:ascii="Tahoma" w:hAnsi="Tahoma" w:cs="Tahoma"/>
          <w:sz w:val="20"/>
          <w:szCs w:val="20"/>
        </w:rPr>
        <w:t>příkazcem</w:t>
      </w:r>
      <w:r w:rsidRPr="007754DB">
        <w:rPr>
          <w:rFonts w:ascii="Tahoma" w:hAnsi="Tahoma" w:cs="Tahoma"/>
          <w:sz w:val="20"/>
          <w:szCs w:val="20"/>
        </w:rPr>
        <w:t xml:space="preserve"> odsouhlasený soupis provedených prací.</w:t>
      </w:r>
    </w:p>
    <w:p w:rsidR="00783E55" w:rsidRPr="007754DB" w:rsidRDefault="00783E55" w:rsidP="00783E55">
      <w:pPr>
        <w:numPr>
          <w:ilvl w:val="0"/>
          <w:numId w:val="10"/>
        </w:numPr>
        <w:suppressAutoHyphens w:val="0"/>
        <w:ind w:left="426" w:hanging="426"/>
        <w:jc w:val="both"/>
        <w:rPr>
          <w:rFonts w:ascii="Tahoma" w:hAnsi="Tahoma" w:cs="Tahoma"/>
          <w:sz w:val="20"/>
          <w:szCs w:val="20"/>
        </w:rPr>
      </w:pPr>
      <w:r w:rsidRPr="007754DB">
        <w:rPr>
          <w:rFonts w:ascii="Tahoma" w:hAnsi="Tahoma" w:cs="Tahoma"/>
          <w:sz w:val="20"/>
          <w:szCs w:val="20"/>
        </w:rPr>
        <w:t xml:space="preserve">Lhůta splatnosti faktury </w:t>
      </w:r>
      <w:r>
        <w:rPr>
          <w:rFonts w:ascii="Tahoma" w:hAnsi="Tahoma" w:cs="Tahoma"/>
          <w:sz w:val="20"/>
          <w:szCs w:val="20"/>
        </w:rPr>
        <w:t xml:space="preserve">za činnosti příkazníka provedené dle této smlouvy </w:t>
      </w:r>
      <w:r w:rsidRPr="007754DB">
        <w:rPr>
          <w:rFonts w:ascii="Tahoma" w:hAnsi="Tahoma" w:cs="Tahoma"/>
          <w:sz w:val="20"/>
          <w:szCs w:val="20"/>
        </w:rPr>
        <w:t xml:space="preserve">činí 15 kalendářních dní od dne doručení </w:t>
      </w:r>
      <w:r>
        <w:rPr>
          <w:rFonts w:ascii="Tahoma" w:hAnsi="Tahoma" w:cs="Tahoma"/>
          <w:sz w:val="20"/>
          <w:szCs w:val="20"/>
        </w:rPr>
        <w:t>příkazci</w:t>
      </w:r>
      <w:r w:rsidRPr="007754DB">
        <w:rPr>
          <w:rFonts w:ascii="Tahoma" w:hAnsi="Tahoma" w:cs="Tahoma"/>
          <w:sz w:val="20"/>
          <w:szCs w:val="20"/>
        </w:rPr>
        <w:t xml:space="preserve">.  Faktura bude doručena poštou nebo osobně do sídla </w:t>
      </w:r>
      <w:r>
        <w:rPr>
          <w:rFonts w:ascii="Tahoma" w:hAnsi="Tahoma" w:cs="Tahoma"/>
          <w:sz w:val="20"/>
          <w:szCs w:val="20"/>
        </w:rPr>
        <w:t>příkazce</w:t>
      </w:r>
      <w:r w:rsidRPr="007754DB">
        <w:rPr>
          <w:rFonts w:ascii="Tahoma" w:hAnsi="Tahoma" w:cs="Tahoma"/>
          <w:sz w:val="20"/>
          <w:szCs w:val="20"/>
        </w:rPr>
        <w:t xml:space="preserve"> uvedeného v čl. I této smlouvy. </w:t>
      </w:r>
    </w:p>
    <w:p w:rsidR="00783E55" w:rsidRPr="00C26A9A" w:rsidRDefault="00783E55" w:rsidP="00783E55">
      <w:pPr>
        <w:numPr>
          <w:ilvl w:val="0"/>
          <w:numId w:val="10"/>
        </w:numPr>
        <w:suppressAutoHyphens w:val="0"/>
        <w:ind w:left="426" w:hanging="426"/>
        <w:jc w:val="both"/>
        <w:rPr>
          <w:rFonts w:ascii="Tahoma" w:hAnsi="Tahoma" w:cs="Tahoma"/>
          <w:sz w:val="20"/>
          <w:szCs w:val="20"/>
        </w:rPr>
      </w:pPr>
      <w:r w:rsidRPr="00B9645E">
        <w:rPr>
          <w:rFonts w:ascii="Tahoma" w:hAnsi="Tahoma" w:cs="Tahoma"/>
          <w:sz w:val="20"/>
          <w:szCs w:val="20"/>
        </w:rPr>
        <w:t>Faktura musí obsahovat náležitosti daňového dokladu stanovené příslušným právním předpisem</w:t>
      </w:r>
      <w:r w:rsidRPr="00C26A9A">
        <w:rPr>
          <w:rFonts w:ascii="Tahoma" w:hAnsi="Tahoma" w:cs="Tahoma"/>
          <w:sz w:val="20"/>
          <w:szCs w:val="20"/>
        </w:rPr>
        <w:t xml:space="preserve"> a náležitosti stanovené touto smlouvou. V případě, že faktura nebude obsahovat předepsané náležitosti nebo bude obsahovat nesprávné údaje, je </w:t>
      </w:r>
      <w:r>
        <w:rPr>
          <w:rFonts w:ascii="Tahoma" w:hAnsi="Tahoma" w:cs="Tahoma"/>
          <w:sz w:val="20"/>
          <w:szCs w:val="20"/>
        </w:rPr>
        <w:t>příkazce</w:t>
      </w:r>
      <w:r w:rsidRPr="00C26A9A">
        <w:rPr>
          <w:rFonts w:ascii="Tahoma" w:hAnsi="Tahoma" w:cs="Tahoma"/>
          <w:sz w:val="20"/>
          <w:szCs w:val="20"/>
        </w:rPr>
        <w:t xml:space="preserve"> oprávněn ji do data splatnosti vrátit s tím, že </w:t>
      </w:r>
      <w:r>
        <w:rPr>
          <w:rFonts w:ascii="Tahoma" w:hAnsi="Tahoma" w:cs="Tahoma"/>
          <w:sz w:val="20"/>
          <w:szCs w:val="20"/>
        </w:rPr>
        <w:t>příkazník</w:t>
      </w:r>
      <w:r w:rsidRPr="00C26A9A">
        <w:rPr>
          <w:rFonts w:ascii="Tahoma" w:hAnsi="Tahoma" w:cs="Tahoma"/>
          <w:sz w:val="20"/>
          <w:szCs w:val="20"/>
        </w:rPr>
        <w:t xml:space="preserve"> je poté povinen vystavit novou fakturu s novým termínem splatnosti. V takovém případě není </w:t>
      </w:r>
      <w:r>
        <w:rPr>
          <w:rFonts w:ascii="Tahoma" w:hAnsi="Tahoma" w:cs="Tahoma"/>
          <w:sz w:val="20"/>
          <w:szCs w:val="20"/>
        </w:rPr>
        <w:t>příkazce</w:t>
      </w:r>
      <w:r w:rsidRPr="00C26A9A">
        <w:rPr>
          <w:rFonts w:ascii="Tahoma" w:hAnsi="Tahoma" w:cs="Tahoma"/>
          <w:sz w:val="20"/>
          <w:szCs w:val="20"/>
        </w:rPr>
        <w:t xml:space="preserve"> v prodlení s úhradou faktury. </w:t>
      </w:r>
    </w:p>
    <w:p w:rsidR="00783E55" w:rsidRPr="00C26A9A" w:rsidRDefault="00783E55" w:rsidP="00783E55">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Povinnost zaplatit je splněna dnem odepsání příslušné částky z účtu </w:t>
      </w:r>
      <w:r>
        <w:rPr>
          <w:rFonts w:ascii="Tahoma" w:hAnsi="Tahoma" w:cs="Tahoma"/>
          <w:sz w:val="20"/>
          <w:szCs w:val="20"/>
        </w:rPr>
        <w:t>příkazce</w:t>
      </w:r>
      <w:r w:rsidRPr="00C26A9A">
        <w:rPr>
          <w:rFonts w:ascii="Tahoma" w:hAnsi="Tahoma" w:cs="Tahoma"/>
          <w:sz w:val="20"/>
          <w:szCs w:val="20"/>
        </w:rPr>
        <w:t xml:space="preserve">. </w:t>
      </w:r>
    </w:p>
    <w:p w:rsidR="00783E55" w:rsidRPr="00C26A9A" w:rsidRDefault="00783E55" w:rsidP="00783E55">
      <w:pPr>
        <w:numPr>
          <w:ilvl w:val="0"/>
          <w:numId w:val="10"/>
        </w:numPr>
        <w:suppressAutoHyphens w:val="0"/>
        <w:ind w:left="426" w:hanging="426"/>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příkazník</w:t>
      </w:r>
      <w:r w:rsidRPr="00C26A9A">
        <w:rPr>
          <w:rFonts w:ascii="Tahoma" w:hAnsi="Tahoma" w:cs="Tahoma"/>
          <w:sz w:val="20"/>
          <w:szCs w:val="20"/>
        </w:rPr>
        <w:t xml:space="preserve"> nemá nárok na poskytnutí zálohy.</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VIII.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Odpovědnost za vady a škody</w:t>
      </w:r>
    </w:p>
    <w:p w:rsidR="00783E55" w:rsidRPr="00B9645E" w:rsidRDefault="00783E55" w:rsidP="00783E55">
      <w:pPr>
        <w:numPr>
          <w:ilvl w:val="0"/>
          <w:numId w:val="9"/>
        </w:numPr>
        <w:tabs>
          <w:tab w:val="clear" w:pos="720"/>
          <w:tab w:val="left" w:pos="360"/>
          <w:tab w:val="num" w:pos="862"/>
          <w:tab w:val="left" w:pos="3240"/>
        </w:tabs>
        <w:ind w:left="360" w:hanging="360"/>
        <w:jc w:val="both"/>
        <w:rPr>
          <w:rFonts w:ascii="Tahoma" w:hAnsi="Tahoma" w:cs="Tahoma"/>
          <w:sz w:val="20"/>
          <w:szCs w:val="20"/>
        </w:rPr>
      </w:pPr>
      <w:r w:rsidRPr="007754DB">
        <w:rPr>
          <w:rFonts w:ascii="Tahoma" w:hAnsi="Tahoma" w:cs="Tahoma"/>
          <w:sz w:val="20"/>
          <w:szCs w:val="20"/>
        </w:rPr>
        <w:t xml:space="preserve">Pokud bude, z jakéhokoliv důvodu na straně </w:t>
      </w:r>
      <w:r>
        <w:rPr>
          <w:rFonts w:ascii="Tahoma" w:hAnsi="Tahoma" w:cs="Tahoma"/>
          <w:sz w:val="20"/>
          <w:szCs w:val="20"/>
        </w:rPr>
        <w:t>příkazníka</w:t>
      </w:r>
      <w:r w:rsidRPr="007754DB">
        <w:rPr>
          <w:rFonts w:ascii="Tahoma" w:hAnsi="Tahoma" w:cs="Tahoma"/>
          <w:sz w:val="20"/>
          <w:szCs w:val="20"/>
        </w:rPr>
        <w:t xml:space="preserve">, zadávací řízení zrušeno Úřadem pro ochranu hospodářské soutěže nebo jiným orgánem, provede </w:t>
      </w:r>
      <w:r>
        <w:rPr>
          <w:rFonts w:ascii="Tahoma" w:hAnsi="Tahoma" w:cs="Tahoma"/>
          <w:sz w:val="20"/>
          <w:szCs w:val="20"/>
        </w:rPr>
        <w:t>příkazník</w:t>
      </w:r>
      <w:r w:rsidRPr="007754DB">
        <w:rPr>
          <w:rFonts w:ascii="Tahoma" w:hAnsi="Tahoma" w:cs="Tahoma"/>
          <w:sz w:val="20"/>
          <w:szCs w:val="20"/>
        </w:rPr>
        <w:t xml:space="preserve"> nové zadávací řízení na vlastní náklady. Bude-li návrh uchazeče o zakázku na orgán dohledu uznán orgán</w:t>
      </w:r>
      <w:r w:rsidRPr="00B9645E">
        <w:rPr>
          <w:rFonts w:ascii="Tahoma" w:hAnsi="Tahoma" w:cs="Tahoma"/>
          <w:sz w:val="20"/>
          <w:szCs w:val="20"/>
        </w:rPr>
        <w:t xml:space="preserve">em dohledu jako důvodný a bude nařízeno nové posouzení a hodnocení nabídek nebo jiné provedení nápravných opatření, provede je </w:t>
      </w:r>
      <w:r>
        <w:rPr>
          <w:rFonts w:ascii="Tahoma" w:hAnsi="Tahoma" w:cs="Tahoma"/>
          <w:sz w:val="20"/>
          <w:szCs w:val="20"/>
        </w:rPr>
        <w:t>příkazník</w:t>
      </w:r>
      <w:r w:rsidRPr="00B9645E">
        <w:rPr>
          <w:rFonts w:ascii="Tahoma" w:hAnsi="Tahoma" w:cs="Tahoma"/>
          <w:sz w:val="20"/>
          <w:szCs w:val="20"/>
        </w:rPr>
        <w:t xml:space="preserve"> na vlastní náklady.</w:t>
      </w:r>
    </w:p>
    <w:p w:rsidR="00783E55" w:rsidRPr="00C26A9A" w:rsidRDefault="00783E55" w:rsidP="00783E55">
      <w:pPr>
        <w:tabs>
          <w:tab w:val="left" w:pos="360"/>
          <w:tab w:val="left" w:pos="2880"/>
        </w:tabs>
        <w:rPr>
          <w:rFonts w:ascii="Tahoma" w:hAnsi="Tahoma" w:cs="Tahoma"/>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IX.</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 xml:space="preserve">Práva a povinnosti </w:t>
      </w:r>
      <w:r>
        <w:rPr>
          <w:rFonts w:ascii="Tahoma" w:hAnsi="Tahoma" w:cs="Tahoma"/>
          <w:b/>
          <w:sz w:val="20"/>
          <w:szCs w:val="20"/>
        </w:rPr>
        <w:t>příkazce</w:t>
      </w:r>
      <w:r w:rsidRPr="00C26A9A">
        <w:rPr>
          <w:rFonts w:ascii="Tahoma" w:hAnsi="Tahoma" w:cs="Tahoma"/>
          <w:b/>
          <w:sz w:val="20"/>
          <w:szCs w:val="20"/>
        </w:rPr>
        <w:t xml:space="preserve"> a </w:t>
      </w:r>
      <w:r>
        <w:rPr>
          <w:rFonts w:ascii="Tahoma" w:hAnsi="Tahoma" w:cs="Tahoma"/>
          <w:b/>
          <w:sz w:val="20"/>
          <w:szCs w:val="20"/>
        </w:rPr>
        <w:t>příkazníka</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oprávněn v průběhu plnění této smlouvy kontrolovat jeho provádění prostřednictvím osoby, kterou písemně k těmto úkonům zmocní.</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poskytnout </w:t>
      </w:r>
      <w:r>
        <w:rPr>
          <w:rFonts w:ascii="Tahoma" w:hAnsi="Tahoma" w:cs="Tahoma"/>
          <w:sz w:val="20"/>
          <w:szCs w:val="20"/>
        </w:rPr>
        <w:t>příkazníkovi</w:t>
      </w:r>
      <w:r w:rsidRPr="00C26A9A">
        <w:rPr>
          <w:rFonts w:ascii="Tahoma" w:hAnsi="Tahoma" w:cs="Tahoma"/>
          <w:sz w:val="20"/>
          <w:szCs w:val="20"/>
        </w:rPr>
        <w:t xml:space="preserve"> včas potřebnou součinnost pro realizaci předmětu smlouvy.</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 xml:space="preserve">Příkazce </w:t>
      </w:r>
      <w:r w:rsidRPr="00C26A9A">
        <w:rPr>
          <w:rFonts w:ascii="Tahoma" w:hAnsi="Tahoma" w:cs="Tahoma"/>
          <w:sz w:val="20"/>
          <w:szCs w:val="20"/>
        </w:rPr>
        <w:t xml:space="preserve">je povinen neprodleně informovat </w:t>
      </w:r>
      <w:r>
        <w:rPr>
          <w:rFonts w:ascii="Tahoma" w:hAnsi="Tahoma" w:cs="Tahoma"/>
          <w:sz w:val="20"/>
          <w:szCs w:val="20"/>
        </w:rPr>
        <w:t xml:space="preserve">příkazníka </w:t>
      </w:r>
      <w:r w:rsidRPr="00C26A9A">
        <w:rPr>
          <w:rFonts w:ascii="Tahoma" w:hAnsi="Tahoma" w:cs="Tahoma"/>
          <w:sz w:val="20"/>
          <w:szCs w:val="20"/>
        </w:rPr>
        <w:t>o všech skutečnostech, které jsou předmětem veřejné zakázky.</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Příkazce</w:t>
      </w:r>
      <w:r w:rsidRPr="00C26A9A">
        <w:rPr>
          <w:rFonts w:ascii="Tahoma" w:hAnsi="Tahoma" w:cs="Tahoma"/>
          <w:sz w:val="20"/>
          <w:szCs w:val="20"/>
        </w:rPr>
        <w:t xml:space="preserve"> je povinen předat </w:t>
      </w:r>
      <w:r>
        <w:rPr>
          <w:rFonts w:ascii="Tahoma" w:hAnsi="Tahoma" w:cs="Tahoma"/>
          <w:sz w:val="20"/>
          <w:szCs w:val="20"/>
        </w:rPr>
        <w:t>příkazníkov</w:t>
      </w:r>
      <w:r w:rsidRPr="00C26A9A">
        <w:rPr>
          <w:rFonts w:ascii="Tahoma" w:hAnsi="Tahoma" w:cs="Tahoma"/>
          <w:sz w:val="20"/>
          <w:szCs w:val="20"/>
        </w:rPr>
        <w:t>i nezbytné doklady, a to v originále.</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Příkazník je povinen se řídit pokyny příkazce, dodržovat tuto smlouvu, právní předpisy, zejména Zák</w:t>
      </w:r>
      <w:r w:rsidRPr="007754DB">
        <w:rPr>
          <w:rFonts w:ascii="Tahoma" w:hAnsi="Tahoma" w:cs="Tahoma"/>
          <w:sz w:val="20"/>
          <w:szCs w:val="20"/>
        </w:rPr>
        <w:t>on, postupovat poctivě, pečlivě</w:t>
      </w:r>
      <w:r w:rsidRPr="00C26A9A">
        <w:rPr>
          <w:rFonts w:ascii="Tahoma" w:hAnsi="Tahoma" w:cs="Tahoma"/>
          <w:sz w:val="20"/>
          <w:szCs w:val="20"/>
        </w:rPr>
        <w:t xml:space="preserve">. </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je povinen při provádění objednaných činností postupovat s odbornou péčí a v zájmu </w:t>
      </w:r>
      <w:r>
        <w:rPr>
          <w:rFonts w:ascii="Tahoma" w:hAnsi="Tahoma" w:cs="Tahoma"/>
          <w:sz w:val="20"/>
          <w:szCs w:val="20"/>
        </w:rPr>
        <w:t>příkazce</w:t>
      </w:r>
      <w:r w:rsidRPr="00C26A9A">
        <w:rPr>
          <w:rFonts w:ascii="Tahoma" w:hAnsi="Tahoma" w:cs="Tahoma"/>
          <w:sz w:val="20"/>
          <w:szCs w:val="20"/>
        </w:rPr>
        <w:t>.</w:t>
      </w:r>
    </w:p>
    <w:p w:rsidR="00783E55" w:rsidRPr="00872D40"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872D40">
        <w:rPr>
          <w:rFonts w:ascii="Tahoma" w:hAnsi="Tahoma" w:cs="Tahoma"/>
          <w:sz w:val="20"/>
          <w:szCs w:val="20"/>
        </w:rPr>
        <w:t xml:space="preserve"> se zavazuje zachovávat mlčenlivost o skutečnostech, s kterými přišel do styku při plnění této smlouvy</w:t>
      </w:r>
      <w:r w:rsidR="00471768">
        <w:rPr>
          <w:rFonts w:ascii="Tahoma" w:hAnsi="Tahoma" w:cs="Tahoma"/>
          <w:sz w:val="20"/>
          <w:szCs w:val="20"/>
        </w:rPr>
        <w:t>,</w:t>
      </w:r>
      <w:r w:rsidRPr="00872D40">
        <w:rPr>
          <w:rFonts w:ascii="Tahoma" w:hAnsi="Tahoma" w:cs="Tahoma"/>
          <w:sz w:val="20"/>
          <w:szCs w:val="20"/>
        </w:rPr>
        <w:t xml:space="preserve"> a které byly </w:t>
      </w:r>
      <w:r>
        <w:rPr>
          <w:rFonts w:ascii="Tahoma" w:hAnsi="Tahoma" w:cs="Tahoma"/>
          <w:sz w:val="20"/>
          <w:szCs w:val="20"/>
        </w:rPr>
        <w:t>příkazcem</w:t>
      </w:r>
      <w:r w:rsidRPr="00872D40">
        <w:rPr>
          <w:rFonts w:ascii="Tahoma" w:hAnsi="Tahoma" w:cs="Tahoma"/>
          <w:sz w:val="20"/>
          <w:szCs w:val="20"/>
        </w:rPr>
        <w:t xml:space="preserve"> označeny jako důvěrné. Tato povinnost trvá i po splnění této smlouvy. </w:t>
      </w:r>
    </w:p>
    <w:p w:rsidR="00783E55" w:rsidRPr="007754DB"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7754DB">
        <w:rPr>
          <w:rFonts w:ascii="Tahoma" w:hAnsi="Tahoma" w:cs="Tahoma"/>
          <w:sz w:val="20"/>
          <w:szCs w:val="20"/>
        </w:rPr>
        <w:t xml:space="preserve"> použije všechny materiály, které obdržel od </w:t>
      </w:r>
      <w:r>
        <w:rPr>
          <w:rFonts w:ascii="Tahoma" w:hAnsi="Tahoma" w:cs="Tahoma"/>
          <w:sz w:val="20"/>
          <w:szCs w:val="20"/>
        </w:rPr>
        <w:t>příkazce</w:t>
      </w:r>
      <w:r w:rsidRPr="007754DB">
        <w:rPr>
          <w:rFonts w:ascii="Tahoma" w:hAnsi="Tahoma" w:cs="Tahoma"/>
          <w:sz w:val="20"/>
          <w:szCs w:val="20"/>
        </w:rPr>
        <w:t xml:space="preserve"> v souvislost</w:t>
      </w:r>
      <w:r w:rsidR="00471768">
        <w:rPr>
          <w:rFonts w:ascii="Tahoma" w:hAnsi="Tahoma" w:cs="Tahoma"/>
          <w:sz w:val="20"/>
          <w:szCs w:val="20"/>
        </w:rPr>
        <w:t>i</w:t>
      </w:r>
      <w:r w:rsidRPr="007754DB">
        <w:rPr>
          <w:rFonts w:ascii="Tahoma" w:hAnsi="Tahoma" w:cs="Tahoma"/>
          <w:sz w:val="20"/>
          <w:szCs w:val="20"/>
        </w:rPr>
        <w:t xml:space="preserve"> s plněním ze smlouvy výlučně za plněním účelu smlouvy. Po skončení plnění, popř. dílčího plnění ze smlouvy, předá </w:t>
      </w:r>
      <w:r>
        <w:rPr>
          <w:rFonts w:ascii="Tahoma" w:hAnsi="Tahoma" w:cs="Tahoma"/>
          <w:sz w:val="20"/>
          <w:szCs w:val="20"/>
        </w:rPr>
        <w:t>příkazník příkazci</w:t>
      </w:r>
      <w:r w:rsidRPr="007754DB">
        <w:rPr>
          <w:rFonts w:ascii="Tahoma" w:hAnsi="Tahoma" w:cs="Tahoma"/>
          <w:sz w:val="20"/>
          <w:szCs w:val="20"/>
        </w:rPr>
        <w:t xml:space="preserve"> všechny materiály, které od </w:t>
      </w:r>
      <w:r>
        <w:rPr>
          <w:rFonts w:ascii="Tahoma" w:hAnsi="Tahoma" w:cs="Tahoma"/>
          <w:sz w:val="20"/>
          <w:szCs w:val="20"/>
        </w:rPr>
        <w:t>příkazce</w:t>
      </w:r>
      <w:r w:rsidRPr="007754DB">
        <w:rPr>
          <w:rFonts w:ascii="Tahoma" w:hAnsi="Tahoma" w:cs="Tahoma"/>
          <w:sz w:val="20"/>
          <w:szCs w:val="20"/>
        </w:rPr>
        <w:t xml:space="preserve"> v souvislosti s plněním převzal. </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B9645E">
        <w:rPr>
          <w:rFonts w:ascii="Tahoma" w:hAnsi="Tahoma" w:cs="Tahoma"/>
          <w:sz w:val="20"/>
          <w:szCs w:val="20"/>
        </w:rPr>
        <w:t xml:space="preserve"> je povinen pravidelně informovat </w:t>
      </w:r>
      <w:r>
        <w:rPr>
          <w:rFonts w:ascii="Tahoma" w:hAnsi="Tahoma" w:cs="Tahoma"/>
          <w:sz w:val="20"/>
          <w:szCs w:val="20"/>
        </w:rPr>
        <w:t>příkazce</w:t>
      </w:r>
      <w:r w:rsidRPr="00B9645E">
        <w:rPr>
          <w:rFonts w:ascii="Tahoma" w:hAnsi="Tahoma" w:cs="Tahoma"/>
          <w:sz w:val="20"/>
          <w:szCs w:val="20"/>
        </w:rPr>
        <w:t xml:space="preserve"> o průběhu realizace smlouvy. </w:t>
      </w:r>
      <w:r>
        <w:rPr>
          <w:rFonts w:ascii="Tahoma" w:hAnsi="Tahoma" w:cs="Tahoma"/>
          <w:sz w:val="20"/>
          <w:szCs w:val="20"/>
        </w:rPr>
        <w:t>Příkazník</w:t>
      </w:r>
      <w:r w:rsidRPr="00B9645E">
        <w:rPr>
          <w:rFonts w:ascii="Tahoma" w:hAnsi="Tahoma" w:cs="Tahoma"/>
          <w:sz w:val="20"/>
          <w:szCs w:val="20"/>
        </w:rPr>
        <w:t xml:space="preserve"> je povinen bez zbytečného odkladu oznámit </w:t>
      </w:r>
      <w:r>
        <w:rPr>
          <w:rFonts w:ascii="Tahoma" w:hAnsi="Tahoma" w:cs="Tahoma"/>
          <w:sz w:val="20"/>
          <w:szCs w:val="20"/>
        </w:rPr>
        <w:t xml:space="preserve">příkazci </w:t>
      </w:r>
      <w:r w:rsidRPr="00B9645E">
        <w:rPr>
          <w:rFonts w:ascii="Tahoma" w:hAnsi="Tahoma" w:cs="Tahoma"/>
          <w:sz w:val="20"/>
          <w:szCs w:val="20"/>
        </w:rPr>
        <w:t xml:space="preserve">všechny okolnosti, které zjistil při zařizování záležitostí, a které mohou mít vliv na změnu pokynů nebo zájmů </w:t>
      </w:r>
      <w:r>
        <w:rPr>
          <w:rFonts w:ascii="Tahoma" w:hAnsi="Tahoma" w:cs="Tahoma"/>
          <w:sz w:val="20"/>
          <w:szCs w:val="20"/>
        </w:rPr>
        <w:t>příkazce</w:t>
      </w:r>
      <w:r w:rsidRPr="00C26A9A">
        <w:rPr>
          <w:rFonts w:ascii="Tahoma" w:hAnsi="Tahoma" w:cs="Tahoma"/>
          <w:sz w:val="20"/>
          <w:szCs w:val="20"/>
        </w:rPr>
        <w:t xml:space="preserve">.  </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Na žádost </w:t>
      </w:r>
      <w:r>
        <w:rPr>
          <w:rFonts w:ascii="Tahoma" w:hAnsi="Tahoma" w:cs="Tahoma"/>
          <w:sz w:val="20"/>
          <w:szCs w:val="20"/>
        </w:rPr>
        <w:t>příkazce</w:t>
      </w:r>
      <w:r w:rsidRPr="00C26A9A">
        <w:rPr>
          <w:rFonts w:ascii="Tahoma" w:hAnsi="Tahoma" w:cs="Tahoma"/>
          <w:sz w:val="20"/>
          <w:szCs w:val="20"/>
        </w:rPr>
        <w:t xml:space="preserve"> je mu </w:t>
      </w:r>
      <w:r>
        <w:rPr>
          <w:rFonts w:ascii="Tahoma" w:hAnsi="Tahoma" w:cs="Tahoma"/>
          <w:sz w:val="20"/>
          <w:szCs w:val="20"/>
        </w:rPr>
        <w:t>příkazník</w:t>
      </w:r>
      <w:r w:rsidRPr="00C26A9A">
        <w:rPr>
          <w:rFonts w:ascii="Tahoma" w:hAnsi="Tahoma" w:cs="Tahoma"/>
          <w:sz w:val="20"/>
          <w:szCs w:val="20"/>
        </w:rPr>
        <w:t xml:space="preserve"> povinen podat zprávy o postupu plnění této smlouvy.</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Od pokynů </w:t>
      </w:r>
      <w:r>
        <w:rPr>
          <w:rFonts w:ascii="Tahoma" w:hAnsi="Tahoma" w:cs="Tahoma"/>
          <w:sz w:val="20"/>
          <w:szCs w:val="20"/>
        </w:rPr>
        <w:t>příkazce</w:t>
      </w:r>
      <w:r w:rsidRPr="00C26A9A">
        <w:rPr>
          <w:rFonts w:ascii="Tahoma" w:hAnsi="Tahoma" w:cs="Tahoma"/>
          <w:sz w:val="20"/>
          <w:szCs w:val="20"/>
        </w:rPr>
        <w:t xml:space="preserve"> se může </w:t>
      </w:r>
      <w:r>
        <w:rPr>
          <w:rFonts w:ascii="Tahoma" w:hAnsi="Tahoma" w:cs="Tahoma"/>
          <w:sz w:val="20"/>
          <w:szCs w:val="20"/>
        </w:rPr>
        <w:t xml:space="preserve">příkazník </w:t>
      </w:r>
      <w:r w:rsidRPr="00C26A9A">
        <w:rPr>
          <w:rFonts w:ascii="Tahoma" w:hAnsi="Tahoma" w:cs="Tahoma"/>
          <w:sz w:val="20"/>
          <w:szCs w:val="20"/>
        </w:rPr>
        <w:t xml:space="preserve">odchýlit, jen je-li </w:t>
      </w:r>
      <w:proofErr w:type="gramStart"/>
      <w:r w:rsidRPr="00C26A9A">
        <w:rPr>
          <w:rFonts w:ascii="Tahoma" w:hAnsi="Tahoma" w:cs="Tahoma"/>
          <w:sz w:val="20"/>
          <w:szCs w:val="20"/>
        </w:rPr>
        <w:t>to  nezbytné</w:t>
      </w:r>
      <w:proofErr w:type="gramEnd"/>
      <w:r w:rsidRPr="00C26A9A">
        <w:rPr>
          <w:rFonts w:ascii="Tahoma" w:hAnsi="Tahoma" w:cs="Tahoma"/>
          <w:sz w:val="20"/>
          <w:szCs w:val="20"/>
        </w:rPr>
        <w:t xml:space="preserve"> v zájmu </w:t>
      </w:r>
      <w:r>
        <w:rPr>
          <w:rFonts w:ascii="Tahoma" w:hAnsi="Tahoma" w:cs="Tahoma"/>
          <w:sz w:val="20"/>
          <w:szCs w:val="20"/>
        </w:rPr>
        <w:t>příkazce</w:t>
      </w:r>
      <w:r w:rsidRPr="00C26A9A">
        <w:rPr>
          <w:rFonts w:ascii="Tahoma" w:hAnsi="Tahoma" w:cs="Tahoma"/>
          <w:sz w:val="20"/>
          <w:szCs w:val="20"/>
        </w:rPr>
        <w:t xml:space="preserve"> a </w:t>
      </w:r>
      <w:r>
        <w:rPr>
          <w:rFonts w:ascii="Tahoma" w:hAnsi="Tahoma" w:cs="Tahoma"/>
          <w:sz w:val="20"/>
          <w:szCs w:val="20"/>
        </w:rPr>
        <w:t>příkazník</w:t>
      </w:r>
      <w:r w:rsidRPr="00C26A9A">
        <w:rPr>
          <w:rFonts w:ascii="Tahoma" w:hAnsi="Tahoma" w:cs="Tahoma"/>
          <w:sz w:val="20"/>
          <w:szCs w:val="20"/>
        </w:rPr>
        <w:t xml:space="preserve"> nemůže včas obdržet jeho souhlas. </w:t>
      </w:r>
    </w:p>
    <w:p w:rsidR="00783E55" w:rsidRPr="00C26A9A" w:rsidRDefault="00783E55" w:rsidP="00783E55">
      <w:pPr>
        <w:numPr>
          <w:ilvl w:val="0"/>
          <w:numId w:val="8"/>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Vyhrazená práva zadavatele zakázky:</w:t>
      </w:r>
    </w:p>
    <w:p w:rsidR="00783E55" w:rsidRPr="00C26A9A" w:rsidRDefault="00783E55" w:rsidP="00783E55">
      <w:pPr>
        <w:tabs>
          <w:tab w:val="left" w:pos="720"/>
        </w:tabs>
        <w:ind w:left="720" w:hanging="375"/>
        <w:jc w:val="both"/>
        <w:rPr>
          <w:rFonts w:ascii="Tahoma" w:hAnsi="Tahoma" w:cs="Tahoma"/>
          <w:sz w:val="20"/>
          <w:szCs w:val="20"/>
        </w:rPr>
      </w:pPr>
      <w:r w:rsidRPr="00C26A9A">
        <w:rPr>
          <w:rFonts w:ascii="Tahoma" w:hAnsi="Tahoma" w:cs="Tahoma"/>
          <w:sz w:val="20"/>
          <w:szCs w:val="20"/>
        </w:rPr>
        <w:t xml:space="preserve">- </w:t>
      </w:r>
      <w:r w:rsidRPr="00C26A9A">
        <w:rPr>
          <w:rFonts w:ascii="Tahoma" w:hAnsi="Tahoma" w:cs="Tahoma"/>
          <w:sz w:val="20"/>
          <w:szCs w:val="20"/>
        </w:rPr>
        <w:tab/>
        <w:t xml:space="preserve">zadavatel bude spolupracovat na tvorbě zadávací dokumentace, konečná verze </w:t>
      </w:r>
      <w:r w:rsidRPr="00C26A9A">
        <w:rPr>
          <w:rFonts w:ascii="Tahoma" w:hAnsi="Tahoma" w:cs="Tahoma"/>
          <w:sz w:val="20"/>
          <w:szCs w:val="20"/>
        </w:rPr>
        <w:tab/>
        <w:t>zadávací dokumentace podléhá schválení zadavatele,</w:t>
      </w:r>
    </w:p>
    <w:p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 bude rozhodovat o složení hodnotící komise pro posouzení a hodnocení nabídek, </w:t>
      </w:r>
    </w:p>
    <w:p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 xml:space="preserve">zadavateli přísluší ze zákona tato rozhodnutí: o vyloučení uchazeče, o námitkách uchazečů, o výběru nejvhodnější nabídky, o zrušení zadávacího řízení, </w:t>
      </w:r>
    </w:p>
    <w:p w:rsidR="00783E55" w:rsidRPr="00C26A9A"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C26A9A">
        <w:rPr>
          <w:rFonts w:ascii="Tahoma" w:hAnsi="Tahoma" w:cs="Tahoma"/>
          <w:sz w:val="20"/>
          <w:szCs w:val="20"/>
        </w:rPr>
        <w:t>příkazník není rovněž oprávněn uzavřít smlouvu s vybraným uchazečem</w:t>
      </w:r>
    </w:p>
    <w:p w:rsidR="00783E55" w:rsidRPr="00872D40" w:rsidRDefault="00783E55" w:rsidP="00783E55">
      <w:pPr>
        <w:numPr>
          <w:ilvl w:val="1"/>
          <w:numId w:val="6"/>
        </w:numPr>
        <w:tabs>
          <w:tab w:val="left" w:pos="360"/>
          <w:tab w:val="left" w:pos="720"/>
          <w:tab w:val="left" w:pos="1080"/>
          <w:tab w:val="left" w:pos="1440"/>
          <w:tab w:val="left" w:pos="3600"/>
        </w:tabs>
        <w:ind w:left="720" w:hanging="360"/>
        <w:jc w:val="both"/>
        <w:rPr>
          <w:rFonts w:ascii="Tahoma" w:hAnsi="Tahoma" w:cs="Tahoma"/>
          <w:sz w:val="20"/>
          <w:szCs w:val="20"/>
        </w:rPr>
      </w:pPr>
      <w:r w:rsidRPr="00872D40">
        <w:rPr>
          <w:rFonts w:ascii="Tahoma" w:hAnsi="Tahoma" w:cs="Tahoma"/>
          <w:sz w:val="20"/>
          <w:szCs w:val="20"/>
        </w:rPr>
        <w:lastRenderedPageBreak/>
        <w:t xml:space="preserve">zadavatel rozhodne na návrh </w:t>
      </w:r>
      <w:r>
        <w:rPr>
          <w:rFonts w:ascii="Tahoma" w:hAnsi="Tahoma" w:cs="Tahoma"/>
          <w:sz w:val="20"/>
          <w:szCs w:val="20"/>
        </w:rPr>
        <w:t>příkazníka</w:t>
      </w:r>
      <w:r w:rsidRPr="00872D40">
        <w:rPr>
          <w:rFonts w:ascii="Tahoma" w:hAnsi="Tahoma" w:cs="Tahoma"/>
          <w:sz w:val="20"/>
          <w:szCs w:val="20"/>
        </w:rPr>
        <w:t xml:space="preserve"> o způsobu hodnocení nabídek, určí počet a váhy kritérií. </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X.</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Smluvní pokuty</w:t>
      </w:r>
    </w:p>
    <w:p w:rsidR="00783E55" w:rsidRPr="00872D40" w:rsidRDefault="00783E55" w:rsidP="00783E55">
      <w:pPr>
        <w:numPr>
          <w:ilvl w:val="0"/>
          <w:numId w:val="4"/>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V případě, že </w:t>
      </w:r>
      <w:r>
        <w:rPr>
          <w:rFonts w:ascii="Tahoma" w:hAnsi="Tahoma" w:cs="Tahoma"/>
          <w:sz w:val="20"/>
          <w:szCs w:val="20"/>
        </w:rPr>
        <w:t>příkazník</w:t>
      </w:r>
      <w:r w:rsidRPr="00C26A9A">
        <w:rPr>
          <w:rFonts w:ascii="Tahoma" w:hAnsi="Tahoma" w:cs="Tahoma"/>
          <w:sz w:val="20"/>
          <w:szCs w:val="20"/>
        </w:rPr>
        <w:t xml:space="preserve"> </w:t>
      </w:r>
      <w:r>
        <w:rPr>
          <w:rFonts w:ascii="Tahoma" w:hAnsi="Tahoma" w:cs="Tahoma"/>
          <w:sz w:val="20"/>
          <w:szCs w:val="20"/>
        </w:rPr>
        <w:t>nedodrží</w:t>
      </w:r>
      <w:r w:rsidRPr="00872D40">
        <w:rPr>
          <w:rFonts w:ascii="Tahoma" w:hAnsi="Tahoma" w:cs="Tahoma"/>
          <w:sz w:val="20"/>
          <w:szCs w:val="20"/>
        </w:rPr>
        <w:t xml:space="preserve"> termín plnění </w:t>
      </w:r>
      <w:r>
        <w:rPr>
          <w:rFonts w:ascii="Tahoma" w:hAnsi="Tahoma" w:cs="Tahoma"/>
          <w:sz w:val="20"/>
          <w:szCs w:val="20"/>
        </w:rPr>
        <w:t>uvedený v příloze této</w:t>
      </w:r>
      <w:r w:rsidRPr="00872D40">
        <w:rPr>
          <w:rFonts w:ascii="Tahoma" w:hAnsi="Tahoma" w:cs="Tahoma"/>
          <w:sz w:val="20"/>
          <w:szCs w:val="20"/>
        </w:rPr>
        <w:t xml:space="preserve"> </w:t>
      </w:r>
      <w:r w:rsidRPr="00B9645E">
        <w:rPr>
          <w:rFonts w:ascii="Tahoma" w:hAnsi="Tahoma" w:cs="Tahoma"/>
          <w:sz w:val="20"/>
          <w:szCs w:val="20"/>
        </w:rPr>
        <w:t xml:space="preserve">smlouvy, zaplatí </w:t>
      </w:r>
      <w:r>
        <w:rPr>
          <w:rFonts w:ascii="Tahoma" w:hAnsi="Tahoma" w:cs="Tahoma"/>
          <w:sz w:val="20"/>
          <w:szCs w:val="20"/>
        </w:rPr>
        <w:t>příkazci</w:t>
      </w:r>
      <w:r w:rsidRPr="00C26A9A">
        <w:rPr>
          <w:rFonts w:ascii="Tahoma" w:hAnsi="Tahoma" w:cs="Tahoma"/>
          <w:sz w:val="20"/>
          <w:szCs w:val="20"/>
        </w:rPr>
        <w:t xml:space="preserve"> smluvní pokutu ve výši 0,</w:t>
      </w:r>
      <w:r>
        <w:rPr>
          <w:rFonts w:ascii="Tahoma" w:hAnsi="Tahoma" w:cs="Tahoma"/>
          <w:sz w:val="20"/>
          <w:szCs w:val="20"/>
        </w:rPr>
        <w:t>1</w:t>
      </w:r>
      <w:r w:rsidRPr="00C26A9A">
        <w:rPr>
          <w:rFonts w:ascii="Tahoma" w:hAnsi="Tahoma" w:cs="Tahoma"/>
          <w:sz w:val="20"/>
          <w:szCs w:val="20"/>
        </w:rPr>
        <w:t xml:space="preserve"> % ze sjednané odměny za </w:t>
      </w:r>
      <w:r w:rsidRPr="00872D40">
        <w:rPr>
          <w:rFonts w:ascii="Tahoma" w:hAnsi="Tahoma" w:cs="Tahoma"/>
          <w:sz w:val="20"/>
          <w:szCs w:val="20"/>
        </w:rPr>
        <w:t xml:space="preserve">každý započatý den z prodlení. </w:t>
      </w:r>
    </w:p>
    <w:p w:rsidR="00783E55" w:rsidRPr="007754DB" w:rsidRDefault="00783E55" w:rsidP="00783E55">
      <w:pPr>
        <w:numPr>
          <w:ilvl w:val="0"/>
          <w:numId w:val="4"/>
        </w:numPr>
        <w:tabs>
          <w:tab w:val="clear" w:pos="720"/>
          <w:tab w:val="left" w:pos="360"/>
          <w:tab w:val="left" w:pos="3240"/>
        </w:tabs>
        <w:ind w:left="360" w:hanging="360"/>
        <w:jc w:val="both"/>
        <w:rPr>
          <w:rFonts w:ascii="Tahoma" w:hAnsi="Tahoma" w:cs="Tahoma"/>
          <w:sz w:val="20"/>
          <w:szCs w:val="20"/>
        </w:rPr>
      </w:pPr>
      <w:r w:rsidRPr="007754DB">
        <w:rPr>
          <w:rFonts w:ascii="Tahoma" w:hAnsi="Tahoma" w:cs="Tahoma"/>
          <w:sz w:val="20"/>
          <w:szCs w:val="20"/>
        </w:rPr>
        <w:t xml:space="preserve">V případě, že </w:t>
      </w:r>
      <w:r>
        <w:rPr>
          <w:rFonts w:ascii="Tahoma" w:hAnsi="Tahoma" w:cs="Tahoma"/>
          <w:sz w:val="20"/>
          <w:szCs w:val="20"/>
        </w:rPr>
        <w:t>příkazce</w:t>
      </w:r>
      <w:r w:rsidRPr="007754DB">
        <w:rPr>
          <w:rFonts w:ascii="Tahoma" w:hAnsi="Tahoma" w:cs="Tahoma"/>
          <w:sz w:val="20"/>
          <w:szCs w:val="20"/>
        </w:rPr>
        <w:t xml:space="preserve"> bude v prodlení se zaplacením faktury </w:t>
      </w:r>
      <w:r>
        <w:rPr>
          <w:rFonts w:ascii="Tahoma" w:hAnsi="Tahoma" w:cs="Tahoma"/>
          <w:sz w:val="20"/>
          <w:szCs w:val="20"/>
        </w:rPr>
        <w:t>příkazníka</w:t>
      </w:r>
      <w:r w:rsidRPr="007754DB">
        <w:rPr>
          <w:rFonts w:ascii="Tahoma" w:hAnsi="Tahoma" w:cs="Tahoma"/>
          <w:sz w:val="20"/>
          <w:szCs w:val="20"/>
        </w:rPr>
        <w:t xml:space="preserve">, </w:t>
      </w:r>
      <w:r>
        <w:rPr>
          <w:rFonts w:ascii="Tahoma" w:hAnsi="Tahoma" w:cs="Tahoma"/>
          <w:sz w:val="20"/>
          <w:szCs w:val="20"/>
        </w:rPr>
        <w:t>příkazník</w:t>
      </w:r>
      <w:r w:rsidRPr="007754DB">
        <w:rPr>
          <w:rFonts w:ascii="Tahoma" w:hAnsi="Tahoma" w:cs="Tahoma"/>
          <w:sz w:val="20"/>
          <w:szCs w:val="20"/>
        </w:rPr>
        <w:t xml:space="preserve"> je oprávněn uplatnit zákonný úrok z prodlení.</w:t>
      </w:r>
    </w:p>
    <w:p w:rsidR="00783E55" w:rsidRPr="00C26A9A" w:rsidRDefault="00783E55" w:rsidP="00783E55">
      <w:pPr>
        <w:numPr>
          <w:ilvl w:val="0"/>
          <w:numId w:val="4"/>
        </w:numPr>
        <w:tabs>
          <w:tab w:val="left" w:pos="360"/>
          <w:tab w:val="left" w:pos="3240"/>
        </w:tabs>
        <w:ind w:left="360" w:hanging="360"/>
        <w:jc w:val="both"/>
        <w:rPr>
          <w:rFonts w:ascii="Tahoma" w:hAnsi="Tahoma" w:cs="Tahoma"/>
          <w:sz w:val="20"/>
          <w:szCs w:val="20"/>
        </w:rPr>
      </w:pPr>
      <w:r w:rsidRPr="00B9645E">
        <w:rPr>
          <w:rFonts w:ascii="Tahoma" w:hAnsi="Tahoma" w:cs="Tahoma"/>
          <w:sz w:val="20"/>
          <w:szCs w:val="20"/>
        </w:rPr>
        <w:t>Smluvní strany se dohodly, že příkazce má právo na náhradu škody vzniklé z porušení povinnosti, ke kterému se smluvní pokuta vztahuje.</w:t>
      </w:r>
      <w:r w:rsidRPr="00C26A9A">
        <w:rPr>
          <w:rFonts w:ascii="Tahoma" w:hAnsi="Tahoma" w:cs="Tahoma"/>
          <w:sz w:val="20"/>
          <w:szCs w:val="20"/>
        </w:rPr>
        <w:t xml:space="preserve"> </w:t>
      </w:r>
    </w:p>
    <w:p w:rsidR="00783E55" w:rsidRPr="00C26A9A" w:rsidRDefault="00783E55" w:rsidP="00783E55">
      <w:pPr>
        <w:tabs>
          <w:tab w:val="left" w:pos="360"/>
          <w:tab w:val="left" w:pos="2880"/>
        </w:tabs>
        <w:rPr>
          <w:rFonts w:ascii="Tahoma" w:hAnsi="Tahoma" w:cs="Tahoma"/>
          <w:sz w:val="20"/>
          <w:szCs w:val="20"/>
        </w:rPr>
      </w:pPr>
    </w:p>
    <w:p w:rsidR="000667F0" w:rsidRDefault="000667F0" w:rsidP="00783E55">
      <w:pPr>
        <w:tabs>
          <w:tab w:val="left" w:pos="360"/>
          <w:tab w:val="left" w:pos="2880"/>
        </w:tabs>
        <w:jc w:val="center"/>
        <w:rPr>
          <w:rFonts w:ascii="Tahoma" w:hAnsi="Tahoma" w:cs="Tahoma"/>
          <w:b/>
          <w:sz w:val="20"/>
          <w:szCs w:val="20"/>
        </w:rPr>
      </w:pP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XI.</w:t>
      </w:r>
    </w:p>
    <w:p w:rsidR="00783E55" w:rsidRPr="00C26A9A" w:rsidRDefault="00783E55" w:rsidP="00783E55">
      <w:pPr>
        <w:tabs>
          <w:tab w:val="left" w:pos="360"/>
          <w:tab w:val="left" w:pos="2880"/>
        </w:tabs>
        <w:jc w:val="center"/>
        <w:rPr>
          <w:rFonts w:ascii="Tahoma" w:hAnsi="Tahoma" w:cs="Tahoma"/>
          <w:b/>
          <w:sz w:val="20"/>
          <w:szCs w:val="20"/>
        </w:rPr>
      </w:pPr>
      <w:r w:rsidRPr="00C26A9A">
        <w:rPr>
          <w:rFonts w:ascii="Tahoma" w:hAnsi="Tahoma" w:cs="Tahoma"/>
          <w:b/>
          <w:sz w:val="20"/>
          <w:szCs w:val="20"/>
        </w:rPr>
        <w:t>Závěrečná ujednání</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Změnit nebo doplnit tuto smlouvu, v kterékoliv části, mohou smluvní strany pouze formou písemných dodatků, které budou vzestupně číslovány, výslovně prohlášeny za dodatek této smlouvy a podepsány oprávněnými zástupci smluvních stran.</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mohou ukončit smluvní vztah písemnou dohodou obou smluvních stran.  </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Smluvní strany se dohodly, že </w:t>
      </w:r>
      <w:r>
        <w:rPr>
          <w:rFonts w:ascii="Tahoma" w:hAnsi="Tahoma" w:cs="Tahoma"/>
          <w:sz w:val="20"/>
          <w:szCs w:val="20"/>
        </w:rPr>
        <w:t>příkazce</w:t>
      </w:r>
      <w:r w:rsidRPr="00C26A9A">
        <w:rPr>
          <w:rFonts w:ascii="Tahoma" w:hAnsi="Tahoma" w:cs="Tahoma"/>
          <w:sz w:val="20"/>
          <w:szCs w:val="20"/>
        </w:rPr>
        <w:t xml:space="preserve"> si vyhrazuje právo odstoupit od této smlouvy v případě, že </w:t>
      </w:r>
      <w:r>
        <w:rPr>
          <w:rFonts w:ascii="Tahoma" w:hAnsi="Tahoma" w:cs="Tahoma"/>
          <w:sz w:val="20"/>
          <w:szCs w:val="20"/>
        </w:rPr>
        <w:t>příkazník</w:t>
      </w:r>
      <w:r w:rsidRPr="00C26A9A">
        <w:rPr>
          <w:rFonts w:ascii="Tahoma" w:hAnsi="Tahoma" w:cs="Tahoma"/>
          <w:sz w:val="20"/>
          <w:szCs w:val="20"/>
        </w:rPr>
        <w:t xml:space="preserve"> poruší svou povinnost vyplývající ze zákona či této smlouvy. </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Pr>
          <w:rFonts w:ascii="Tahoma" w:hAnsi="Tahoma" w:cs="Tahoma"/>
          <w:sz w:val="20"/>
          <w:szCs w:val="20"/>
        </w:rPr>
        <w:t>Příkazník</w:t>
      </w:r>
      <w:r w:rsidRPr="00C26A9A">
        <w:rPr>
          <w:rFonts w:ascii="Tahoma" w:hAnsi="Tahoma" w:cs="Tahoma"/>
          <w:sz w:val="20"/>
          <w:szCs w:val="20"/>
        </w:rPr>
        <w:t xml:space="preserve"> nemůže, bez souhlasu </w:t>
      </w:r>
      <w:r>
        <w:rPr>
          <w:rFonts w:ascii="Tahoma" w:hAnsi="Tahoma" w:cs="Tahoma"/>
          <w:sz w:val="20"/>
          <w:szCs w:val="20"/>
        </w:rPr>
        <w:t>příkazce</w:t>
      </w:r>
      <w:r w:rsidRPr="00C26A9A">
        <w:rPr>
          <w:rFonts w:ascii="Tahoma" w:hAnsi="Tahoma" w:cs="Tahoma"/>
          <w:sz w:val="20"/>
          <w:szCs w:val="20"/>
        </w:rPr>
        <w:t>, postoupit svá práva a povinnosti plynoucí ze smlouvy třetí osobě.</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Osoby podepisující tuto smlouvu svým podpisem stvrzují platnost svých jednatelských oprávnění. </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Případná neplatnost některého z ustanovení této smlouvy nemá za následek neplatnost ostatních ustanovení.</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Pro případ, že kterékoliv ustanovení této smlouvy se stane neúčinným nebo neplatným, smluvní strany se zavazují bez zbytečných odkladů nahradit takové ustanovení novým.</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rPr>
      </w:pPr>
      <w:r w:rsidRPr="00C26A9A">
        <w:rPr>
          <w:rFonts w:ascii="Tahoma" w:hAnsi="Tahoma" w:cs="Tahoma"/>
          <w:sz w:val="20"/>
        </w:rPr>
        <w:t xml:space="preserve"> </w:t>
      </w:r>
      <w:r w:rsidRPr="00226C93">
        <w:rPr>
          <w:rFonts w:ascii="Tahoma" w:hAnsi="Tahoma" w:cs="Tahoma"/>
          <w:sz w:val="20"/>
          <w:szCs w:val="20"/>
        </w:rPr>
        <w:t>Smluvní</w:t>
      </w:r>
      <w:r w:rsidRPr="00C26A9A">
        <w:rPr>
          <w:rFonts w:ascii="Tahoma" w:hAnsi="Tahoma" w:cs="Tahoma"/>
          <w:sz w:val="20"/>
        </w:rPr>
        <w:t xml:space="preserve">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zřízenou. Smluvní strany se dále dohodly pro případ, že příkazník zmaří doručení písemnosti zasílané prostřednictvím držitele poštovní licence tím, že příkazci neoznámí změnu adresy pro doručování písemností, tato se bude považovat za doručenou třetím pracovním dnem po odeslání.</w:t>
      </w:r>
    </w:p>
    <w:p w:rsidR="00783E55" w:rsidRPr="007754DB"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872D40">
        <w:rPr>
          <w:rFonts w:ascii="Tahoma" w:hAnsi="Tahoma" w:cs="Tahoma"/>
          <w:sz w:val="20"/>
          <w:szCs w:val="20"/>
        </w:rPr>
        <w:t>Smluvní strany shodně prohlašují, že si tuto smlouvu před jejím podepsáním přečetly, že byla uzavřena po vzájemném projednání podle jejich pravé a svobodné vůle určitě, vážně a s</w:t>
      </w:r>
      <w:r w:rsidRPr="007754DB">
        <w:rPr>
          <w:rFonts w:ascii="Tahoma" w:hAnsi="Tahoma" w:cs="Tahoma"/>
          <w:sz w:val="20"/>
          <w:szCs w:val="20"/>
        </w:rPr>
        <w:t>rozumitelně, nikoliv v tísni nebo za nápadně nevýhodných podmínek a její autentičnost stvrzují svými podpisy.</w:t>
      </w:r>
    </w:p>
    <w:p w:rsidR="00783E55" w:rsidRPr="00C26A9A" w:rsidRDefault="00783E55" w:rsidP="00783E55">
      <w:pPr>
        <w:numPr>
          <w:ilvl w:val="0"/>
          <w:numId w:val="7"/>
        </w:numPr>
        <w:tabs>
          <w:tab w:val="clear" w:pos="720"/>
          <w:tab w:val="left" w:pos="360"/>
          <w:tab w:val="left" w:pos="3240"/>
        </w:tabs>
        <w:ind w:left="360" w:hanging="360"/>
        <w:jc w:val="both"/>
        <w:rPr>
          <w:rFonts w:ascii="Tahoma" w:hAnsi="Tahoma" w:cs="Tahoma"/>
          <w:sz w:val="20"/>
          <w:szCs w:val="20"/>
        </w:rPr>
      </w:pPr>
      <w:r w:rsidRPr="00B9645E">
        <w:rPr>
          <w:rFonts w:ascii="Tahoma" w:hAnsi="Tahoma" w:cs="Tahoma"/>
          <w:sz w:val="20"/>
          <w:szCs w:val="20"/>
        </w:rPr>
        <w:t xml:space="preserve">Tato smlouva je vyhotovena ve třech stejnopisech, podepsaných oprávněnými zástupci smluvních stran, přičemž </w:t>
      </w:r>
      <w:r>
        <w:rPr>
          <w:rFonts w:ascii="Tahoma" w:hAnsi="Tahoma" w:cs="Tahoma"/>
          <w:sz w:val="20"/>
          <w:szCs w:val="20"/>
        </w:rPr>
        <w:t>příkazce</w:t>
      </w:r>
      <w:r w:rsidRPr="00B9645E">
        <w:rPr>
          <w:rFonts w:ascii="Tahoma" w:hAnsi="Tahoma" w:cs="Tahoma"/>
          <w:sz w:val="20"/>
          <w:szCs w:val="20"/>
        </w:rPr>
        <w:t xml:space="preserve"> obdrží dvě vyhotovení a </w:t>
      </w:r>
      <w:r>
        <w:rPr>
          <w:rFonts w:ascii="Tahoma" w:hAnsi="Tahoma" w:cs="Tahoma"/>
          <w:sz w:val="20"/>
          <w:szCs w:val="20"/>
        </w:rPr>
        <w:t>příkazník</w:t>
      </w:r>
      <w:r w:rsidRPr="00C26A9A">
        <w:rPr>
          <w:rFonts w:ascii="Tahoma" w:hAnsi="Tahoma" w:cs="Tahoma"/>
          <w:sz w:val="20"/>
          <w:szCs w:val="20"/>
        </w:rPr>
        <w:t xml:space="preserve"> </w:t>
      </w:r>
      <w:proofErr w:type="gramStart"/>
      <w:r w:rsidRPr="00C26A9A">
        <w:rPr>
          <w:rFonts w:ascii="Tahoma" w:hAnsi="Tahoma" w:cs="Tahoma"/>
          <w:sz w:val="20"/>
          <w:szCs w:val="20"/>
        </w:rPr>
        <w:t>obdrží  jedno</w:t>
      </w:r>
      <w:proofErr w:type="gramEnd"/>
      <w:r w:rsidRPr="00C26A9A">
        <w:rPr>
          <w:rFonts w:ascii="Tahoma" w:hAnsi="Tahoma" w:cs="Tahoma"/>
          <w:sz w:val="20"/>
          <w:szCs w:val="20"/>
        </w:rPr>
        <w:t xml:space="preserve"> vyhotovení. Pro účely plnění této smlouvy vystaví </w:t>
      </w:r>
      <w:r>
        <w:rPr>
          <w:rFonts w:ascii="Tahoma" w:hAnsi="Tahoma" w:cs="Tahoma"/>
          <w:sz w:val="20"/>
          <w:szCs w:val="20"/>
        </w:rPr>
        <w:t>příkazce příkazníkovi</w:t>
      </w:r>
      <w:r w:rsidRPr="00C26A9A">
        <w:rPr>
          <w:rFonts w:ascii="Tahoma" w:hAnsi="Tahoma" w:cs="Tahoma"/>
          <w:sz w:val="20"/>
          <w:szCs w:val="20"/>
        </w:rPr>
        <w:t xml:space="preserve"> potřebnou plnou moc. </w:t>
      </w:r>
    </w:p>
    <w:p w:rsidR="00783E55" w:rsidRPr="00C26A9A" w:rsidRDefault="00783E55" w:rsidP="009D3323">
      <w:pPr>
        <w:numPr>
          <w:ilvl w:val="0"/>
          <w:numId w:val="7"/>
        </w:numPr>
        <w:tabs>
          <w:tab w:val="clear" w:pos="720"/>
          <w:tab w:val="left" w:pos="360"/>
          <w:tab w:val="left" w:pos="3240"/>
        </w:tabs>
        <w:ind w:left="360" w:hanging="360"/>
        <w:jc w:val="both"/>
        <w:rPr>
          <w:rFonts w:ascii="Tahoma" w:hAnsi="Tahoma" w:cs="Tahoma"/>
          <w:sz w:val="20"/>
          <w:szCs w:val="20"/>
        </w:rPr>
      </w:pPr>
      <w:r w:rsidRPr="00C26A9A">
        <w:rPr>
          <w:rFonts w:ascii="Tahoma" w:hAnsi="Tahoma" w:cs="Tahoma"/>
          <w:sz w:val="20"/>
          <w:szCs w:val="20"/>
        </w:rPr>
        <w:t xml:space="preserve">Tato smlouva nabývá platnosti dnem podpisu obou smluvních stran. </w:t>
      </w:r>
      <w:r w:rsidR="00471768">
        <w:rPr>
          <w:rFonts w:ascii="Tahoma" w:hAnsi="Tahoma" w:cs="Tahoma"/>
          <w:sz w:val="20"/>
          <w:szCs w:val="20"/>
        </w:rPr>
        <w:t>Tato</w:t>
      </w:r>
      <w:r w:rsidR="00471768" w:rsidRPr="00471768">
        <w:rPr>
          <w:rFonts w:ascii="Tahoma" w:hAnsi="Tahoma" w:cs="Tahoma"/>
          <w:sz w:val="20"/>
          <w:szCs w:val="20"/>
        </w:rPr>
        <w:t xml:space="preserve"> </w:t>
      </w:r>
      <w:r w:rsidR="00471768">
        <w:rPr>
          <w:rFonts w:ascii="Tahoma" w:hAnsi="Tahoma" w:cs="Tahoma"/>
          <w:sz w:val="20"/>
          <w:szCs w:val="20"/>
        </w:rPr>
        <w:t xml:space="preserve">smlouva </w:t>
      </w:r>
      <w:r w:rsidR="00471768" w:rsidRPr="00471768">
        <w:rPr>
          <w:rFonts w:ascii="Tahoma" w:hAnsi="Tahoma" w:cs="Tahoma"/>
          <w:sz w:val="20"/>
          <w:szCs w:val="20"/>
        </w:rPr>
        <w:t xml:space="preserve">nabývá účinnosti dnem uveřejnění prostřednictvím registru smluv dle příslušných ustanovení zákona č. 340/2015 Sb., o zvláštních podmínkách účinnosti některých smluv, uveřejňování těchto smluv a o registru smluv (zákon o registru smluv). </w:t>
      </w:r>
    </w:p>
    <w:p w:rsidR="00783E55" w:rsidRDefault="00783E55" w:rsidP="00783E55">
      <w:pPr>
        <w:tabs>
          <w:tab w:val="left" w:pos="360"/>
          <w:tab w:val="left" w:pos="2880"/>
        </w:tabs>
        <w:rPr>
          <w:rFonts w:ascii="Tahoma" w:hAnsi="Tahoma" w:cs="Tahoma"/>
          <w:sz w:val="20"/>
          <w:szCs w:val="20"/>
        </w:rPr>
      </w:pPr>
    </w:p>
    <w:p w:rsidR="00783E55" w:rsidRPr="00872D40" w:rsidRDefault="00783E55" w:rsidP="00783E55">
      <w:pPr>
        <w:tabs>
          <w:tab w:val="left" w:pos="360"/>
          <w:tab w:val="left" w:pos="2880"/>
        </w:tabs>
        <w:rPr>
          <w:rFonts w:ascii="Tahoma" w:hAnsi="Tahoma" w:cs="Tahoma"/>
          <w:sz w:val="20"/>
          <w:szCs w:val="20"/>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783E55" w:rsidRPr="00C26A9A" w:rsidTr="00E15CF7">
        <w:trPr>
          <w:trHeight w:val="240"/>
        </w:trPr>
        <w:tc>
          <w:tcPr>
            <w:tcW w:w="4860" w:type="dxa"/>
          </w:tcPr>
          <w:p w:rsidR="00783E55" w:rsidRPr="00872D40" w:rsidRDefault="00783E55" w:rsidP="00C60DE3">
            <w:pPr>
              <w:tabs>
                <w:tab w:val="left" w:pos="360"/>
                <w:tab w:val="left" w:pos="2880"/>
              </w:tabs>
              <w:ind w:left="180"/>
              <w:rPr>
                <w:rFonts w:ascii="Tahoma" w:hAnsi="Tahoma" w:cs="Tahoma"/>
                <w:sz w:val="20"/>
                <w:szCs w:val="20"/>
              </w:rPr>
            </w:pPr>
            <w:r w:rsidRPr="00872D40">
              <w:rPr>
                <w:rFonts w:ascii="Tahoma" w:hAnsi="Tahoma" w:cs="Tahoma"/>
                <w:sz w:val="20"/>
                <w:szCs w:val="20"/>
              </w:rPr>
              <w:t>V</w:t>
            </w:r>
            <w:r>
              <w:rPr>
                <w:rFonts w:ascii="Tahoma" w:hAnsi="Tahoma" w:cs="Tahoma"/>
                <w:sz w:val="20"/>
                <w:szCs w:val="20"/>
              </w:rPr>
              <w:t> </w:t>
            </w:r>
            <w:r w:rsidR="00C60DE3">
              <w:rPr>
                <w:rFonts w:ascii="Tahoma" w:hAnsi="Tahoma" w:cs="Tahoma"/>
                <w:sz w:val="20"/>
                <w:szCs w:val="20"/>
              </w:rPr>
              <w:t>Olomouci</w:t>
            </w:r>
            <w:r w:rsidRPr="00872D40">
              <w:rPr>
                <w:rFonts w:ascii="Tahoma" w:hAnsi="Tahoma" w:cs="Tahoma"/>
                <w:sz w:val="20"/>
                <w:szCs w:val="20"/>
              </w:rPr>
              <w:t xml:space="preserve"> dne: ………………</w:t>
            </w:r>
          </w:p>
        </w:tc>
        <w:tc>
          <w:tcPr>
            <w:tcW w:w="4500" w:type="dxa"/>
          </w:tcPr>
          <w:p w:rsidR="00783E55" w:rsidRPr="00B9645E" w:rsidRDefault="00783E55" w:rsidP="00E15CF7">
            <w:pPr>
              <w:tabs>
                <w:tab w:val="left" w:pos="360"/>
                <w:tab w:val="left" w:pos="2880"/>
              </w:tabs>
              <w:ind w:left="290"/>
              <w:jc w:val="both"/>
              <w:rPr>
                <w:rFonts w:ascii="Tahoma" w:hAnsi="Tahoma" w:cs="Tahoma"/>
                <w:sz w:val="20"/>
                <w:szCs w:val="20"/>
              </w:rPr>
            </w:pPr>
            <w:r w:rsidRPr="007754DB">
              <w:rPr>
                <w:rFonts w:ascii="Tahoma" w:hAnsi="Tahoma" w:cs="Tahoma"/>
                <w:sz w:val="20"/>
                <w:szCs w:val="20"/>
              </w:rPr>
              <w:t xml:space="preserve">V Ostravě dne: </w:t>
            </w:r>
            <w:r w:rsidRPr="00CE36B3">
              <w:rPr>
                <w:rFonts w:ascii="Tahoma" w:hAnsi="Tahoma" w:cs="Tahoma"/>
                <w:sz w:val="20"/>
                <w:szCs w:val="20"/>
              </w:rPr>
              <w:t>…………………….</w:t>
            </w:r>
          </w:p>
        </w:tc>
      </w:tr>
      <w:tr w:rsidR="00783E55" w:rsidRPr="00C26A9A" w:rsidTr="00E15CF7">
        <w:trPr>
          <w:trHeight w:val="645"/>
        </w:trPr>
        <w:tc>
          <w:tcPr>
            <w:tcW w:w="4860" w:type="dxa"/>
          </w:tcPr>
          <w:p w:rsidR="00783E55" w:rsidRPr="00C26A9A" w:rsidRDefault="00783E55" w:rsidP="00E15CF7">
            <w:pPr>
              <w:tabs>
                <w:tab w:val="left" w:pos="360"/>
                <w:tab w:val="left" w:pos="2880"/>
              </w:tabs>
              <w:ind w:left="180"/>
              <w:jc w:val="center"/>
              <w:rPr>
                <w:rFonts w:ascii="Tahoma" w:hAnsi="Tahoma" w:cs="Tahoma"/>
                <w:sz w:val="20"/>
                <w:szCs w:val="20"/>
              </w:rPr>
            </w:pPr>
          </w:p>
          <w:p w:rsidR="00783E55" w:rsidRPr="00C26A9A" w:rsidRDefault="00783E55" w:rsidP="00E15CF7">
            <w:pPr>
              <w:tabs>
                <w:tab w:val="left" w:pos="360"/>
                <w:tab w:val="left" w:pos="2880"/>
              </w:tabs>
              <w:ind w:left="180"/>
              <w:rPr>
                <w:rFonts w:ascii="Tahoma" w:hAnsi="Tahoma" w:cs="Tahoma"/>
                <w:sz w:val="20"/>
                <w:szCs w:val="20"/>
              </w:rPr>
            </w:pPr>
            <w:r w:rsidRPr="00C26A9A">
              <w:rPr>
                <w:rFonts w:ascii="Tahoma" w:hAnsi="Tahoma" w:cs="Tahoma"/>
                <w:sz w:val="20"/>
                <w:szCs w:val="20"/>
              </w:rPr>
              <w:t>Příkazce:</w:t>
            </w:r>
          </w:p>
          <w:p w:rsidR="00783E55" w:rsidRPr="00C26A9A" w:rsidRDefault="00783E55" w:rsidP="00E15CF7">
            <w:pPr>
              <w:tabs>
                <w:tab w:val="left" w:pos="360"/>
                <w:tab w:val="left" w:pos="2880"/>
              </w:tabs>
              <w:ind w:left="180"/>
              <w:rPr>
                <w:rFonts w:ascii="Tahoma" w:hAnsi="Tahoma" w:cs="Tahoma"/>
                <w:sz w:val="20"/>
                <w:szCs w:val="20"/>
              </w:rPr>
            </w:pPr>
          </w:p>
          <w:p w:rsidR="00783E55" w:rsidRPr="00C26A9A" w:rsidRDefault="00783E55" w:rsidP="00E15CF7">
            <w:pPr>
              <w:tabs>
                <w:tab w:val="left" w:pos="360"/>
                <w:tab w:val="left" w:pos="2880"/>
              </w:tabs>
              <w:ind w:left="180"/>
              <w:jc w:val="center"/>
              <w:rPr>
                <w:rFonts w:ascii="Tahoma" w:hAnsi="Tahoma" w:cs="Tahoma"/>
                <w:sz w:val="20"/>
                <w:szCs w:val="20"/>
              </w:rPr>
            </w:pPr>
          </w:p>
          <w:p w:rsidR="00783E55" w:rsidRPr="00C26A9A" w:rsidRDefault="00783E55" w:rsidP="00E15CF7">
            <w:pPr>
              <w:tabs>
                <w:tab w:val="left" w:pos="360"/>
                <w:tab w:val="left" w:pos="2880"/>
              </w:tabs>
              <w:ind w:left="180"/>
              <w:jc w:val="center"/>
              <w:rPr>
                <w:rFonts w:ascii="Tahoma" w:hAnsi="Tahoma" w:cs="Tahoma"/>
                <w:sz w:val="20"/>
                <w:szCs w:val="20"/>
              </w:rPr>
            </w:pPr>
            <w:r w:rsidRPr="00C26A9A">
              <w:rPr>
                <w:rFonts w:ascii="Tahoma" w:hAnsi="Tahoma" w:cs="Tahoma"/>
                <w:sz w:val="20"/>
                <w:szCs w:val="20"/>
              </w:rPr>
              <w:t>________________________</w:t>
            </w:r>
          </w:p>
        </w:tc>
        <w:tc>
          <w:tcPr>
            <w:tcW w:w="4500" w:type="dxa"/>
          </w:tcPr>
          <w:p w:rsidR="00783E55" w:rsidRPr="00C26A9A" w:rsidRDefault="00783E55" w:rsidP="00E15CF7">
            <w:pPr>
              <w:suppressAutoHyphens w:val="0"/>
              <w:jc w:val="center"/>
              <w:rPr>
                <w:rFonts w:ascii="Tahoma" w:hAnsi="Tahoma" w:cs="Tahoma"/>
                <w:sz w:val="20"/>
                <w:szCs w:val="20"/>
              </w:rPr>
            </w:pPr>
          </w:p>
          <w:p w:rsidR="00783E55" w:rsidRPr="00C26A9A" w:rsidRDefault="00783E55" w:rsidP="00E15CF7">
            <w:pPr>
              <w:suppressAutoHyphens w:val="0"/>
              <w:rPr>
                <w:rFonts w:ascii="Tahoma" w:hAnsi="Tahoma" w:cs="Tahoma"/>
                <w:sz w:val="20"/>
                <w:szCs w:val="20"/>
              </w:rPr>
            </w:pPr>
            <w:r>
              <w:rPr>
                <w:rFonts w:ascii="Tahoma" w:hAnsi="Tahoma" w:cs="Tahoma"/>
                <w:sz w:val="20"/>
                <w:szCs w:val="20"/>
              </w:rPr>
              <w:t xml:space="preserve">     </w:t>
            </w:r>
            <w:r w:rsidRPr="00C26A9A">
              <w:rPr>
                <w:rFonts w:ascii="Tahoma" w:hAnsi="Tahoma" w:cs="Tahoma"/>
                <w:sz w:val="20"/>
                <w:szCs w:val="20"/>
              </w:rPr>
              <w:t>Příkazník:</w:t>
            </w:r>
          </w:p>
          <w:p w:rsidR="00783E55" w:rsidRPr="00C26A9A" w:rsidRDefault="00783E55" w:rsidP="00E15CF7">
            <w:pPr>
              <w:suppressAutoHyphens w:val="0"/>
              <w:jc w:val="center"/>
              <w:rPr>
                <w:rFonts w:ascii="Tahoma" w:hAnsi="Tahoma" w:cs="Tahoma"/>
                <w:sz w:val="20"/>
                <w:szCs w:val="20"/>
              </w:rPr>
            </w:pPr>
          </w:p>
          <w:p w:rsidR="00783E55" w:rsidRPr="00C26A9A" w:rsidRDefault="00783E55" w:rsidP="00E15CF7">
            <w:pPr>
              <w:suppressAutoHyphens w:val="0"/>
              <w:jc w:val="center"/>
              <w:rPr>
                <w:rFonts w:ascii="Tahoma" w:hAnsi="Tahoma" w:cs="Tahoma"/>
                <w:sz w:val="20"/>
                <w:szCs w:val="20"/>
              </w:rPr>
            </w:pPr>
          </w:p>
          <w:p w:rsidR="00783E55" w:rsidRPr="00C26A9A" w:rsidRDefault="00783E55" w:rsidP="00E15CF7">
            <w:pPr>
              <w:tabs>
                <w:tab w:val="left" w:pos="360"/>
                <w:tab w:val="left" w:pos="2880"/>
              </w:tabs>
              <w:jc w:val="center"/>
              <w:rPr>
                <w:rFonts w:ascii="Tahoma" w:hAnsi="Tahoma" w:cs="Tahoma"/>
                <w:sz w:val="20"/>
                <w:szCs w:val="20"/>
              </w:rPr>
            </w:pPr>
            <w:r w:rsidRPr="00C26A9A">
              <w:rPr>
                <w:rFonts w:ascii="Tahoma" w:hAnsi="Tahoma" w:cs="Tahoma"/>
                <w:sz w:val="20"/>
                <w:szCs w:val="20"/>
              </w:rPr>
              <w:t>______________________</w:t>
            </w:r>
          </w:p>
        </w:tc>
      </w:tr>
      <w:tr w:rsidR="00783E55" w:rsidRPr="00C26A9A" w:rsidTr="00E15CF7">
        <w:trPr>
          <w:trHeight w:val="669"/>
        </w:trPr>
        <w:tc>
          <w:tcPr>
            <w:tcW w:w="4860" w:type="dxa"/>
          </w:tcPr>
          <w:p w:rsidR="00783E55" w:rsidRPr="00C26A9A" w:rsidRDefault="00783E55" w:rsidP="00E15CF7">
            <w:pPr>
              <w:tabs>
                <w:tab w:val="left" w:pos="360"/>
                <w:tab w:val="left" w:pos="2880"/>
              </w:tabs>
              <w:ind w:left="180"/>
              <w:jc w:val="center"/>
              <w:rPr>
                <w:rFonts w:ascii="Tahoma" w:hAnsi="Tahoma" w:cs="Tahoma"/>
                <w:sz w:val="20"/>
                <w:szCs w:val="20"/>
              </w:rPr>
            </w:pPr>
          </w:p>
        </w:tc>
        <w:tc>
          <w:tcPr>
            <w:tcW w:w="4500" w:type="dxa"/>
          </w:tcPr>
          <w:p w:rsidR="00783E55" w:rsidRPr="00C26A9A" w:rsidRDefault="00783E55" w:rsidP="00E15CF7">
            <w:pPr>
              <w:tabs>
                <w:tab w:val="left" w:pos="360"/>
                <w:tab w:val="left" w:pos="2880"/>
              </w:tabs>
              <w:jc w:val="center"/>
              <w:rPr>
                <w:rFonts w:ascii="Tahoma" w:hAnsi="Tahoma" w:cs="Tahoma"/>
                <w:sz w:val="20"/>
                <w:szCs w:val="20"/>
              </w:rPr>
            </w:pPr>
          </w:p>
        </w:tc>
      </w:tr>
    </w:tbl>
    <w:p w:rsidR="00783E55" w:rsidRDefault="00471768" w:rsidP="00783E55">
      <w:pPr>
        <w:suppressAutoHyphens w:val="0"/>
        <w:spacing w:after="200" w:line="276"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Pr="00C26A9A">
        <w:rPr>
          <w:rFonts w:ascii="Tahoma" w:hAnsi="Tahoma" w:cs="Tahoma"/>
          <w:sz w:val="20"/>
          <w:szCs w:val="20"/>
        </w:rPr>
        <w:t>______________________</w:t>
      </w:r>
    </w:p>
    <w:p w:rsidR="00FD08ED" w:rsidRDefault="00FD08ED">
      <w:pPr>
        <w:suppressAutoHyphens w:val="0"/>
        <w:spacing w:after="200" w:line="276" w:lineRule="auto"/>
        <w:rPr>
          <w:rFonts w:ascii="Tahoma" w:hAnsi="Tahoma" w:cs="Tahoma"/>
          <w:b/>
          <w:sz w:val="20"/>
          <w:szCs w:val="20"/>
        </w:rPr>
      </w:pPr>
      <w:r>
        <w:rPr>
          <w:rFonts w:ascii="Tahoma" w:hAnsi="Tahoma" w:cs="Tahoma"/>
          <w:b/>
          <w:sz w:val="20"/>
          <w:szCs w:val="20"/>
        </w:rPr>
        <w:lastRenderedPageBreak/>
        <w:br w:type="page"/>
      </w:r>
    </w:p>
    <w:p w:rsidR="00783E55" w:rsidRDefault="00AE2C97" w:rsidP="00783E55">
      <w:r>
        <w:rPr>
          <w:rFonts w:ascii="Tahoma" w:hAnsi="Tahoma" w:cs="Tahoma"/>
          <w:b/>
          <w:sz w:val="20"/>
          <w:szCs w:val="20"/>
        </w:rPr>
        <w:lastRenderedPageBreak/>
        <w:t>xxx</w:t>
      </w:r>
      <w:bookmarkStart w:id="0" w:name="_GoBack"/>
      <w:bookmarkEnd w:id="0"/>
    </w:p>
    <w:p w:rsidR="00E77EBC" w:rsidRDefault="00E77EBC"/>
    <w:sectPr w:rsidR="00E77EBC" w:rsidSect="00E77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720"/>
        </w:tabs>
      </w:pPr>
      <w:rPr>
        <w:rFonts w:ascii="Times New Roman" w:hAnsi="Times New Roman" w:cs="Times New Roman"/>
      </w:rPr>
    </w:lvl>
  </w:abstractNum>
  <w:abstractNum w:abstractNumId="1">
    <w:nsid w:val="00000006"/>
    <w:multiLevelType w:val="multilevel"/>
    <w:tmpl w:val="00000006"/>
    <w:name w:val="WW8Num5"/>
    <w:lvl w:ilvl="0">
      <w:start w:val="1"/>
      <w:numFmt w:val="decimal"/>
      <w:lvlText w:val="%1."/>
      <w:lvlJc w:val="left"/>
      <w:pPr>
        <w:tabs>
          <w:tab w:val="num" w:pos="720"/>
        </w:tabs>
      </w:pPr>
    </w:lvl>
    <w:lvl w:ilvl="1">
      <w:start w:val="1"/>
      <w:numFmt w:val="decimal"/>
      <w:lvlText w:val="%1.%2"/>
      <w:lvlJc w:val="left"/>
      <w:pPr>
        <w:tabs>
          <w:tab w:val="num" w:pos="783"/>
        </w:tabs>
      </w:pPr>
    </w:lvl>
    <w:lvl w:ilvl="2">
      <w:start w:val="1"/>
      <w:numFmt w:val="decimal"/>
      <w:lvlText w:val="%1.%2.%3"/>
      <w:lvlJc w:val="left"/>
      <w:pPr>
        <w:tabs>
          <w:tab w:val="num" w:pos="1086"/>
        </w:tabs>
      </w:pPr>
    </w:lvl>
    <w:lvl w:ilvl="3">
      <w:start w:val="1"/>
      <w:numFmt w:val="decimal"/>
      <w:lvlText w:val="%1.%2.%3.%4"/>
      <w:lvlJc w:val="left"/>
      <w:pPr>
        <w:tabs>
          <w:tab w:val="num" w:pos="1089"/>
        </w:tabs>
      </w:pPr>
    </w:lvl>
    <w:lvl w:ilvl="4">
      <w:start w:val="1"/>
      <w:numFmt w:val="decimal"/>
      <w:lvlText w:val="%1.%2.%3.%4.%5"/>
      <w:lvlJc w:val="left"/>
      <w:pPr>
        <w:tabs>
          <w:tab w:val="num" w:pos="1452"/>
        </w:tabs>
      </w:pPr>
    </w:lvl>
    <w:lvl w:ilvl="5">
      <w:start w:val="1"/>
      <w:numFmt w:val="decimal"/>
      <w:lvlText w:val="%1.%2.%3.%4.%5.%6"/>
      <w:lvlJc w:val="left"/>
      <w:pPr>
        <w:tabs>
          <w:tab w:val="num" w:pos="1455"/>
        </w:tabs>
      </w:pPr>
    </w:lvl>
    <w:lvl w:ilvl="6">
      <w:start w:val="1"/>
      <w:numFmt w:val="decimal"/>
      <w:lvlText w:val="%1.%2.%3.%4.%5.%6.%7"/>
      <w:lvlJc w:val="left"/>
      <w:pPr>
        <w:tabs>
          <w:tab w:val="num" w:pos="1818"/>
        </w:tabs>
      </w:pPr>
    </w:lvl>
    <w:lvl w:ilvl="7">
      <w:start w:val="1"/>
      <w:numFmt w:val="decimal"/>
      <w:lvlText w:val="%1.%2.%3.%4.%5.%6.%7.%8"/>
      <w:lvlJc w:val="left"/>
      <w:pPr>
        <w:tabs>
          <w:tab w:val="num" w:pos="1821"/>
        </w:tabs>
      </w:pPr>
    </w:lvl>
    <w:lvl w:ilvl="8">
      <w:start w:val="1"/>
      <w:numFmt w:val="decimal"/>
      <w:lvlText w:val="%1.%2.%3.%4.%5.%6.%7.%8.%9"/>
      <w:lvlJc w:val="left"/>
      <w:pPr>
        <w:tabs>
          <w:tab w:val="num" w:pos="2184"/>
        </w:tabs>
      </w:pPr>
    </w:lvl>
  </w:abstractNum>
  <w:abstractNum w:abstractNumId="2">
    <w:nsid w:val="00000008"/>
    <w:multiLevelType w:val="singleLevel"/>
    <w:tmpl w:val="00000008"/>
    <w:name w:val="WW8Num7"/>
    <w:lvl w:ilvl="0">
      <w:start w:val="1"/>
      <w:numFmt w:val="decimal"/>
      <w:lvlText w:val="%1."/>
      <w:lvlJc w:val="left"/>
      <w:pPr>
        <w:tabs>
          <w:tab w:val="num" w:pos="720"/>
        </w:tabs>
      </w:pPr>
    </w:lvl>
  </w:abstractNum>
  <w:abstractNum w:abstractNumId="3">
    <w:nsid w:val="00000009"/>
    <w:multiLevelType w:val="singleLevel"/>
    <w:tmpl w:val="00000009"/>
    <w:name w:val="WW8Num8"/>
    <w:lvl w:ilvl="0">
      <w:start w:val="1"/>
      <w:numFmt w:val="decimal"/>
      <w:lvlText w:val="%1."/>
      <w:lvlJc w:val="left"/>
      <w:pPr>
        <w:tabs>
          <w:tab w:val="num" w:pos="720"/>
        </w:tabs>
      </w:pPr>
    </w:lvl>
  </w:abstractNum>
  <w:abstractNum w:abstractNumId="4">
    <w:nsid w:val="0000000A"/>
    <w:multiLevelType w:val="singleLevel"/>
    <w:tmpl w:val="0000000A"/>
    <w:name w:val="WW8Num11"/>
    <w:lvl w:ilvl="0">
      <w:start w:val="1"/>
      <w:numFmt w:val="decimal"/>
      <w:lvlText w:val="%1."/>
      <w:lvlJc w:val="left"/>
      <w:pPr>
        <w:tabs>
          <w:tab w:val="num" w:pos="720"/>
        </w:tabs>
      </w:pPr>
    </w:lvl>
  </w:abstractNum>
  <w:abstractNum w:abstractNumId="5">
    <w:nsid w:val="0000000E"/>
    <w:multiLevelType w:val="multilevel"/>
    <w:tmpl w:val="0000000E"/>
    <w:name w:val="WW8Num15"/>
    <w:lvl w:ilvl="0">
      <w:start w:val="1"/>
      <w:numFmt w:val="decimal"/>
      <w:lvlText w:val="%1."/>
      <w:lvlJc w:val="left"/>
      <w:pPr>
        <w:tabs>
          <w:tab w:val="num" w:pos="720"/>
        </w:tabs>
      </w:pPr>
    </w:lvl>
    <w:lvl w:ilvl="1">
      <w:start w:val="3"/>
      <w:numFmt w:val="bullet"/>
      <w:lvlText w:val="-"/>
      <w:lvlJc w:val="left"/>
      <w:pPr>
        <w:tabs>
          <w:tab w:val="num" w:pos="1440"/>
        </w:tabs>
      </w:pPr>
      <w:rPr>
        <w:rFonts w:ascii="Times New Roman"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nsid w:val="0000000F"/>
    <w:multiLevelType w:val="singleLevel"/>
    <w:tmpl w:val="0000000F"/>
    <w:name w:val="WW8Num16"/>
    <w:lvl w:ilvl="0">
      <w:start w:val="1"/>
      <w:numFmt w:val="decimal"/>
      <w:lvlText w:val="%1."/>
      <w:lvlJc w:val="left"/>
      <w:pPr>
        <w:tabs>
          <w:tab w:val="num" w:pos="720"/>
        </w:tabs>
      </w:pPr>
    </w:lvl>
  </w:abstractNum>
  <w:abstractNum w:abstractNumId="7">
    <w:nsid w:val="00000010"/>
    <w:multiLevelType w:val="singleLevel"/>
    <w:tmpl w:val="00000010"/>
    <w:name w:val="WW8Num17"/>
    <w:lvl w:ilvl="0">
      <w:start w:val="1"/>
      <w:numFmt w:val="decimal"/>
      <w:lvlText w:val="%1."/>
      <w:lvlJc w:val="left"/>
      <w:pPr>
        <w:tabs>
          <w:tab w:val="num" w:pos="720"/>
        </w:tabs>
      </w:pPr>
    </w:lvl>
  </w:abstractNum>
  <w:abstractNum w:abstractNumId="8">
    <w:nsid w:val="00000011"/>
    <w:multiLevelType w:val="singleLevel"/>
    <w:tmpl w:val="00000011"/>
    <w:name w:val="WW8Num18"/>
    <w:lvl w:ilvl="0">
      <w:start w:val="1"/>
      <w:numFmt w:val="decimal"/>
      <w:lvlText w:val="%1."/>
      <w:lvlJc w:val="left"/>
      <w:pPr>
        <w:tabs>
          <w:tab w:val="num" w:pos="720"/>
        </w:tabs>
      </w:pPr>
    </w:lvl>
  </w:abstractNum>
  <w:abstractNum w:abstractNumId="9">
    <w:nsid w:val="0BAF687D"/>
    <w:multiLevelType w:val="hybridMultilevel"/>
    <w:tmpl w:val="A56E13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698C7A9A"/>
    <w:multiLevelType w:val="hybridMultilevel"/>
    <w:tmpl w:val="125A8100"/>
    <w:lvl w:ilvl="0" w:tplc="E5DCBC7A">
      <w:start w:val="2"/>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6CA6661"/>
    <w:multiLevelType w:val="hybridMultilevel"/>
    <w:tmpl w:val="C6EA81CE"/>
    <w:lvl w:ilvl="0" w:tplc="0405000F">
      <w:start w:val="1"/>
      <w:numFmt w:val="decimal"/>
      <w:lvlText w:val="%1."/>
      <w:lvlJc w:val="left"/>
      <w:pPr>
        <w:ind w:left="720" w:hanging="360"/>
      </w:pPr>
    </w:lvl>
    <w:lvl w:ilvl="1" w:tplc="23B2E83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55"/>
    <w:rsid w:val="00005379"/>
    <w:rsid w:val="00014FE8"/>
    <w:rsid w:val="0004136D"/>
    <w:rsid w:val="00057742"/>
    <w:rsid w:val="000667F0"/>
    <w:rsid w:val="0008266B"/>
    <w:rsid w:val="000B2890"/>
    <w:rsid w:val="000C2AEB"/>
    <w:rsid w:val="000D0EDE"/>
    <w:rsid w:val="000D2CA1"/>
    <w:rsid w:val="000D53B0"/>
    <w:rsid w:val="000E0FB6"/>
    <w:rsid w:val="000E7484"/>
    <w:rsid w:val="000F2E92"/>
    <w:rsid w:val="000F4BF0"/>
    <w:rsid w:val="000F6D9F"/>
    <w:rsid w:val="001063EE"/>
    <w:rsid w:val="00113910"/>
    <w:rsid w:val="0011619D"/>
    <w:rsid w:val="001247B0"/>
    <w:rsid w:val="00126225"/>
    <w:rsid w:val="00140F4B"/>
    <w:rsid w:val="001437BF"/>
    <w:rsid w:val="00143C57"/>
    <w:rsid w:val="00146A4F"/>
    <w:rsid w:val="001710CD"/>
    <w:rsid w:val="00176CB6"/>
    <w:rsid w:val="00184A69"/>
    <w:rsid w:val="00186D17"/>
    <w:rsid w:val="001A2FBA"/>
    <w:rsid w:val="001A60F0"/>
    <w:rsid w:val="001E060E"/>
    <w:rsid w:val="001E632F"/>
    <w:rsid w:val="001E69A9"/>
    <w:rsid w:val="001F0368"/>
    <w:rsid w:val="001F5B78"/>
    <w:rsid w:val="00202958"/>
    <w:rsid w:val="00212B85"/>
    <w:rsid w:val="0022533C"/>
    <w:rsid w:val="00231697"/>
    <w:rsid w:val="00244F89"/>
    <w:rsid w:val="00257A0A"/>
    <w:rsid w:val="00275625"/>
    <w:rsid w:val="002848A5"/>
    <w:rsid w:val="00286650"/>
    <w:rsid w:val="002B6455"/>
    <w:rsid w:val="002C2886"/>
    <w:rsid w:val="002C594C"/>
    <w:rsid w:val="002C5A32"/>
    <w:rsid w:val="002C5BF1"/>
    <w:rsid w:val="002D33AE"/>
    <w:rsid w:val="002D6F91"/>
    <w:rsid w:val="0035331A"/>
    <w:rsid w:val="00354520"/>
    <w:rsid w:val="003577B1"/>
    <w:rsid w:val="00371183"/>
    <w:rsid w:val="00376FD1"/>
    <w:rsid w:val="00385C06"/>
    <w:rsid w:val="003D1696"/>
    <w:rsid w:val="003E52A5"/>
    <w:rsid w:val="003E7402"/>
    <w:rsid w:val="003E7C35"/>
    <w:rsid w:val="003F2520"/>
    <w:rsid w:val="003F5681"/>
    <w:rsid w:val="0041039F"/>
    <w:rsid w:val="00410AFE"/>
    <w:rsid w:val="0041390E"/>
    <w:rsid w:val="00416DC5"/>
    <w:rsid w:val="00425287"/>
    <w:rsid w:val="00425642"/>
    <w:rsid w:val="00436385"/>
    <w:rsid w:val="00445F76"/>
    <w:rsid w:val="00463DBB"/>
    <w:rsid w:val="00465A34"/>
    <w:rsid w:val="0046751F"/>
    <w:rsid w:val="00471768"/>
    <w:rsid w:val="00480C3D"/>
    <w:rsid w:val="0048316B"/>
    <w:rsid w:val="0048527F"/>
    <w:rsid w:val="004B0BE0"/>
    <w:rsid w:val="004C2A5E"/>
    <w:rsid w:val="004C7322"/>
    <w:rsid w:val="004D6492"/>
    <w:rsid w:val="004E08BD"/>
    <w:rsid w:val="004F00F7"/>
    <w:rsid w:val="00514B82"/>
    <w:rsid w:val="0052035D"/>
    <w:rsid w:val="0052354A"/>
    <w:rsid w:val="00527D0C"/>
    <w:rsid w:val="00531F4B"/>
    <w:rsid w:val="005339A4"/>
    <w:rsid w:val="00537525"/>
    <w:rsid w:val="00537DA0"/>
    <w:rsid w:val="005520A4"/>
    <w:rsid w:val="005655E4"/>
    <w:rsid w:val="00577BD1"/>
    <w:rsid w:val="005813F4"/>
    <w:rsid w:val="005A2BE1"/>
    <w:rsid w:val="005B424D"/>
    <w:rsid w:val="005B57DB"/>
    <w:rsid w:val="005B5F81"/>
    <w:rsid w:val="005C0C31"/>
    <w:rsid w:val="005C53BC"/>
    <w:rsid w:val="005C66C7"/>
    <w:rsid w:val="005D1376"/>
    <w:rsid w:val="005D55CC"/>
    <w:rsid w:val="005E0726"/>
    <w:rsid w:val="005E7D38"/>
    <w:rsid w:val="00643CBF"/>
    <w:rsid w:val="00645F9B"/>
    <w:rsid w:val="00650F57"/>
    <w:rsid w:val="0066108D"/>
    <w:rsid w:val="0066780B"/>
    <w:rsid w:val="006711E5"/>
    <w:rsid w:val="006714A8"/>
    <w:rsid w:val="00680427"/>
    <w:rsid w:val="00682A69"/>
    <w:rsid w:val="00684001"/>
    <w:rsid w:val="00686139"/>
    <w:rsid w:val="006B3BCB"/>
    <w:rsid w:val="006C3A9F"/>
    <w:rsid w:val="006C6E7D"/>
    <w:rsid w:val="006E68C5"/>
    <w:rsid w:val="00713DFE"/>
    <w:rsid w:val="00715165"/>
    <w:rsid w:val="00720FC9"/>
    <w:rsid w:val="007230F7"/>
    <w:rsid w:val="007231E3"/>
    <w:rsid w:val="00731947"/>
    <w:rsid w:val="00731CDB"/>
    <w:rsid w:val="00736203"/>
    <w:rsid w:val="00756958"/>
    <w:rsid w:val="00772483"/>
    <w:rsid w:val="00783E55"/>
    <w:rsid w:val="00785A95"/>
    <w:rsid w:val="007871AB"/>
    <w:rsid w:val="0078747D"/>
    <w:rsid w:val="0079160B"/>
    <w:rsid w:val="007B740E"/>
    <w:rsid w:val="007B7702"/>
    <w:rsid w:val="007C0EFC"/>
    <w:rsid w:val="007C3A01"/>
    <w:rsid w:val="007D28C7"/>
    <w:rsid w:val="007E2F77"/>
    <w:rsid w:val="007F13EB"/>
    <w:rsid w:val="007F22CB"/>
    <w:rsid w:val="007F7CB0"/>
    <w:rsid w:val="00801427"/>
    <w:rsid w:val="00816318"/>
    <w:rsid w:val="00825976"/>
    <w:rsid w:val="00842206"/>
    <w:rsid w:val="00845204"/>
    <w:rsid w:val="00846270"/>
    <w:rsid w:val="00870DB5"/>
    <w:rsid w:val="008809C5"/>
    <w:rsid w:val="008914CA"/>
    <w:rsid w:val="00891D30"/>
    <w:rsid w:val="008C2EBD"/>
    <w:rsid w:val="008C67E1"/>
    <w:rsid w:val="008E0653"/>
    <w:rsid w:val="008F0D1A"/>
    <w:rsid w:val="00900CBE"/>
    <w:rsid w:val="00921619"/>
    <w:rsid w:val="009243A4"/>
    <w:rsid w:val="009309CF"/>
    <w:rsid w:val="0093259D"/>
    <w:rsid w:val="009359F8"/>
    <w:rsid w:val="0094316A"/>
    <w:rsid w:val="009535DB"/>
    <w:rsid w:val="00956FB2"/>
    <w:rsid w:val="00975DB2"/>
    <w:rsid w:val="009770CF"/>
    <w:rsid w:val="0098297C"/>
    <w:rsid w:val="0098610F"/>
    <w:rsid w:val="00987AAE"/>
    <w:rsid w:val="00996A50"/>
    <w:rsid w:val="00997CF9"/>
    <w:rsid w:val="009D199B"/>
    <w:rsid w:val="009D3323"/>
    <w:rsid w:val="009D7B8C"/>
    <w:rsid w:val="00A07D8E"/>
    <w:rsid w:val="00A1161B"/>
    <w:rsid w:val="00A200BF"/>
    <w:rsid w:val="00A22BA1"/>
    <w:rsid w:val="00A33B21"/>
    <w:rsid w:val="00A43244"/>
    <w:rsid w:val="00A760E8"/>
    <w:rsid w:val="00A80186"/>
    <w:rsid w:val="00A85132"/>
    <w:rsid w:val="00A93BDA"/>
    <w:rsid w:val="00AA071F"/>
    <w:rsid w:val="00AA5273"/>
    <w:rsid w:val="00AC0DC7"/>
    <w:rsid w:val="00AC2D0F"/>
    <w:rsid w:val="00AC5729"/>
    <w:rsid w:val="00AC5ABA"/>
    <w:rsid w:val="00AD67FC"/>
    <w:rsid w:val="00AE2C97"/>
    <w:rsid w:val="00B001E0"/>
    <w:rsid w:val="00B04485"/>
    <w:rsid w:val="00B04C86"/>
    <w:rsid w:val="00B519FB"/>
    <w:rsid w:val="00B77F7B"/>
    <w:rsid w:val="00B913B2"/>
    <w:rsid w:val="00B96AF7"/>
    <w:rsid w:val="00BB7FFC"/>
    <w:rsid w:val="00BE12F0"/>
    <w:rsid w:val="00BE4A3D"/>
    <w:rsid w:val="00BE7D66"/>
    <w:rsid w:val="00BF561D"/>
    <w:rsid w:val="00C0061A"/>
    <w:rsid w:val="00C11F29"/>
    <w:rsid w:val="00C20F53"/>
    <w:rsid w:val="00C4303D"/>
    <w:rsid w:val="00C60DE3"/>
    <w:rsid w:val="00C61769"/>
    <w:rsid w:val="00C8566B"/>
    <w:rsid w:val="00C8637D"/>
    <w:rsid w:val="00C94F5B"/>
    <w:rsid w:val="00CB0FF9"/>
    <w:rsid w:val="00CB3468"/>
    <w:rsid w:val="00CD6D6D"/>
    <w:rsid w:val="00CE3CEF"/>
    <w:rsid w:val="00CF0702"/>
    <w:rsid w:val="00D029CB"/>
    <w:rsid w:val="00D1788F"/>
    <w:rsid w:val="00D36DAA"/>
    <w:rsid w:val="00D46383"/>
    <w:rsid w:val="00D52E6F"/>
    <w:rsid w:val="00D607C8"/>
    <w:rsid w:val="00D75F51"/>
    <w:rsid w:val="00DA1A19"/>
    <w:rsid w:val="00DA5C36"/>
    <w:rsid w:val="00DB2432"/>
    <w:rsid w:val="00DC2A00"/>
    <w:rsid w:val="00DC6F27"/>
    <w:rsid w:val="00DD6EF4"/>
    <w:rsid w:val="00DE0C8E"/>
    <w:rsid w:val="00DE6756"/>
    <w:rsid w:val="00DE71AC"/>
    <w:rsid w:val="00E011B8"/>
    <w:rsid w:val="00E07A88"/>
    <w:rsid w:val="00E30732"/>
    <w:rsid w:val="00E36280"/>
    <w:rsid w:val="00E40A3B"/>
    <w:rsid w:val="00E71E0C"/>
    <w:rsid w:val="00E72612"/>
    <w:rsid w:val="00E77EBC"/>
    <w:rsid w:val="00E82354"/>
    <w:rsid w:val="00E95A2A"/>
    <w:rsid w:val="00EB4392"/>
    <w:rsid w:val="00EC05AE"/>
    <w:rsid w:val="00EC6B80"/>
    <w:rsid w:val="00ED257E"/>
    <w:rsid w:val="00ED76A8"/>
    <w:rsid w:val="00EF379F"/>
    <w:rsid w:val="00F20B36"/>
    <w:rsid w:val="00F24AC2"/>
    <w:rsid w:val="00F72FC6"/>
    <w:rsid w:val="00F774BD"/>
    <w:rsid w:val="00F80FD8"/>
    <w:rsid w:val="00F83BA6"/>
    <w:rsid w:val="00F84C20"/>
    <w:rsid w:val="00F86C3D"/>
    <w:rsid w:val="00FA6C1C"/>
    <w:rsid w:val="00FD08ED"/>
    <w:rsid w:val="00FD27A3"/>
    <w:rsid w:val="00FF2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E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E55"/>
    <w:pPr>
      <w:ind w:left="720"/>
      <w:contextualSpacing/>
    </w:pPr>
  </w:style>
  <w:style w:type="paragraph" w:styleId="Textbubliny">
    <w:name w:val="Balloon Text"/>
    <w:basedOn w:val="Normln"/>
    <w:link w:val="TextbublinyChar"/>
    <w:uiPriority w:val="99"/>
    <w:semiHidden/>
    <w:unhideWhenUsed/>
    <w:rsid w:val="005C66C7"/>
    <w:rPr>
      <w:rFonts w:ascii="Tahoma" w:hAnsi="Tahoma" w:cs="Tahoma"/>
      <w:sz w:val="16"/>
      <w:szCs w:val="16"/>
    </w:rPr>
  </w:style>
  <w:style w:type="character" w:customStyle="1" w:styleId="TextbublinyChar">
    <w:name w:val="Text bubliny Char"/>
    <w:basedOn w:val="Standardnpsmoodstavce"/>
    <w:link w:val="Textbubliny"/>
    <w:uiPriority w:val="99"/>
    <w:semiHidden/>
    <w:rsid w:val="005C66C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E5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3E55"/>
    <w:pPr>
      <w:ind w:left="720"/>
      <w:contextualSpacing/>
    </w:pPr>
  </w:style>
  <w:style w:type="paragraph" w:styleId="Textbubliny">
    <w:name w:val="Balloon Text"/>
    <w:basedOn w:val="Normln"/>
    <w:link w:val="TextbublinyChar"/>
    <w:uiPriority w:val="99"/>
    <w:semiHidden/>
    <w:unhideWhenUsed/>
    <w:rsid w:val="005C66C7"/>
    <w:rPr>
      <w:rFonts w:ascii="Tahoma" w:hAnsi="Tahoma" w:cs="Tahoma"/>
      <w:sz w:val="16"/>
      <w:szCs w:val="16"/>
    </w:rPr>
  </w:style>
  <w:style w:type="character" w:customStyle="1" w:styleId="TextbublinyChar">
    <w:name w:val="Text bubliny Char"/>
    <w:basedOn w:val="Standardnpsmoodstavce"/>
    <w:link w:val="Textbubliny"/>
    <w:uiPriority w:val="99"/>
    <w:semiHidden/>
    <w:rsid w:val="005C66C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1805</Words>
  <Characters>10654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Zapletal</dc:creator>
  <cp:lastModifiedBy>Blahová Jana</cp:lastModifiedBy>
  <cp:revision>5</cp:revision>
  <cp:lastPrinted>2020-06-19T06:47:00Z</cp:lastPrinted>
  <dcterms:created xsi:type="dcterms:W3CDTF">2020-12-08T15:07:00Z</dcterms:created>
  <dcterms:modified xsi:type="dcterms:W3CDTF">2020-12-17T09:06:00Z</dcterms:modified>
</cp:coreProperties>
</file>