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1D" w:rsidRDefault="00811C1D" w:rsidP="00811C1D">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DODATEK č</w:t>
      </w:r>
      <w:r w:rsidR="001524FA">
        <w:rPr>
          <w:rFonts w:ascii="Times New Roman" w:hAnsi="Times New Roman"/>
          <w:b/>
          <w:color w:val="auto"/>
          <w:sz w:val="24"/>
          <w:szCs w:val="24"/>
        </w:rPr>
        <w:t>.</w:t>
      </w:r>
      <w:r w:rsidR="000A02F8">
        <w:rPr>
          <w:rFonts w:ascii="Times New Roman" w:hAnsi="Times New Roman"/>
          <w:b/>
          <w:color w:val="auto"/>
          <w:sz w:val="24"/>
          <w:szCs w:val="24"/>
        </w:rPr>
        <w:t xml:space="preserve"> </w:t>
      </w:r>
      <w:r>
        <w:rPr>
          <w:rFonts w:ascii="Times New Roman" w:hAnsi="Times New Roman"/>
          <w:b/>
          <w:color w:val="auto"/>
          <w:sz w:val="24"/>
          <w:szCs w:val="24"/>
        </w:rPr>
        <w:t>1, evidovaný pod č. 17K1SK0100000019</w:t>
      </w:r>
    </w:p>
    <w:p w:rsidR="00811C1D" w:rsidRDefault="00811C1D" w:rsidP="00811C1D">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k</w:t>
      </w:r>
    </w:p>
    <w:p w:rsidR="00811C1D" w:rsidRPr="00D01C88" w:rsidRDefault="00811C1D" w:rsidP="00811C1D">
      <w:pPr>
        <w:pStyle w:val="Zkladntext"/>
        <w:spacing w:before="120"/>
        <w:ind w:right="-710"/>
        <w:jc w:val="center"/>
        <w:rPr>
          <w:rFonts w:ascii="Times New Roman" w:hAnsi="Times New Roman"/>
          <w:b/>
          <w:color w:val="auto"/>
          <w:sz w:val="24"/>
          <w:szCs w:val="24"/>
        </w:rPr>
      </w:pPr>
      <w:proofErr w:type="gramStart"/>
      <w:r w:rsidRPr="00D01C88">
        <w:rPr>
          <w:rFonts w:ascii="Times New Roman" w:hAnsi="Times New Roman"/>
          <w:b/>
          <w:color w:val="auto"/>
          <w:sz w:val="24"/>
          <w:szCs w:val="24"/>
        </w:rPr>
        <w:t>R á m c o v</w:t>
      </w:r>
      <w:r w:rsidR="000A02F8">
        <w:rPr>
          <w:rFonts w:ascii="Times New Roman" w:hAnsi="Times New Roman"/>
          <w:b/>
          <w:color w:val="auto"/>
          <w:sz w:val="24"/>
          <w:szCs w:val="24"/>
        </w:rPr>
        <w:t> </w:t>
      </w:r>
      <w:r>
        <w:rPr>
          <w:rFonts w:ascii="Times New Roman" w:hAnsi="Times New Roman"/>
          <w:b/>
          <w:color w:val="auto"/>
          <w:sz w:val="24"/>
          <w:szCs w:val="24"/>
        </w:rPr>
        <w:t>é</w:t>
      </w:r>
      <w:r w:rsidR="000A02F8">
        <w:rPr>
          <w:rFonts w:ascii="Times New Roman" w:hAnsi="Times New Roman"/>
          <w:b/>
          <w:color w:val="auto"/>
          <w:sz w:val="24"/>
          <w:szCs w:val="24"/>
        </w:rPr>
        <w:t xml:space="preserve">   k u p n í  </w:t>
      </w:r>
      <w:r w:rsidRPr="00D01C88">
        <w:rPr>
          <w:rFonts w:ascii="Times New Roman" w:hAnsi="Times New Roman"/>
          <w:b/>
          <w:color w:val="auto"/>
          <w:sz w:val="24"/>
          <w:szCs w:val="24"/>
        </w:rPr>
        <w:t xml:space="preserve"> s m l o u v</w:t>
      </w:r>
      <w:r w:rsidR="000A02F8">
        <w:rPr>
          <w:rFonts w:ascii="Times New Roman" w:hAnsi="Times New Roman"/>
          <w:b/>
          <w:color w:val="auto"/>
          <w:sz w:val="24"/>
          <w:szCs w:val="24"/>
        </w:rPr>
        <w:t xml:space="preserve"> ě  </w:t>
      </w:r>
      <w:r>
        <w:rPr>
          <w:rFonts w:ascii="Times New Roman" w:hAnsi="Times New Roman"/>
          <w:b/>
          <w:color w:val="auto"/>
          <w:sz w:val="24"/>
          <w:szCs w:val="24"/>
        </w:rPr>
        <w:t>č.</w:t>
      </w:r>
      <w:proofErr w:type="gramEnd"/>
      <w:r>
        <w:rPr>
          <w:rFonts w:ascii="Times New Roman" w:hAnsi="Times New Roman"/>
          <w:b/>
          <w:color w:val="auto"/>
          <w:sz w:val="24"/>
          <w:szCs w:val="24"/>
        </w:rPr>
        <w:t xml:space="preserve"> 16K1SK0100000007</w:t>
      </w:r>
    </w:p>
    <w:p w:rsidR="00811C1D" w:rsidRPr="00D01C88" w:rsidRDefault="00811C1D" w:rsidP="00811C1D">
      <w:pPr>
        <w:pStyle w:val="Zkladntext"/>
        <w:spacing w:before="120"/>
        <w:ind w:right="-710"/>
        <w:jc w:val="center"/>
        <w:rPr>
          <w:rFonts w:ascii="Times New Roman" w:hAnsi="Times New Roman"/>
          <w:b/>
          <w:color w:val="auto"/>
          <w:sz w:val="10"/>
          <w:szCs w:val="10"/>
        </w:rPr>
      </w:pPr>
      <w:r w:rsidRPr="00D01C88">
        <w:rPr>
          <w:rFonts w:ascii="Times New Roman" w:hAnsi="Times New Roman"/>
          <w:b/>
          <w:color w:val="auto"/>
          <w:sz w:val="10"/>
          <w:szCs w:val="10"/>
        </w:rPr>
        <w:t xml:space="preserve"> </w:t>
      </w: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 opakovaných dodávkách zboží,</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kterou uzavřely dále uvedeného dne, měsíce a roku,</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níže uvedené smluvní strany:</w:t>
      </w:r>
    </w:p>
    <w:p w:rsidR="00811C1D" w:rsidRPr="00D01C88" w:rsidRDefault="00811C1D" w:rsidP="00811C1D">
      <w:pPr>
        <w:pStyle w:val="Zkladntext"/>
        <w:spacing w:before="120"/>
        <w:ind w:right="-710"/>
        <w:jc w:val="center"/>
        <w:rPr>
          <w:rFonts w:ascii="Times New Roman" w:hAnsi="Times New Roman"/>
          <w:b/>
          <w:color w:val="auto"/>
          <w:sz w:val="10"/>
          <w:szCs w:val="10"/>
        </w:rPr>
      </w:pPr>
    </w:p>
    <w:p w:rsidR="00811C1D" w:rsidRPr="00D01C88" w:rsidRDefault="00811C1D" w:rsidP="00811C1D">
      <w:pPr>
        <w:pStyle w:val="Zkladntext"/>
        <w:spacing w:before="120"/>
        <w:ind w:right="-710"/>
        <w:jc w:val="center"/>
        <w:rPr>
          <w:rFonts w:ascii="Times New Roman" w:hAnsi="Times New Roman"/>
          <w:b/>
          <w:color w:val="auto"/>
          <w:sz w:val="22"/>
          <w:szCs w:val="22"/>
        </w:rPr>
      </w:pPr>
      <w:r w:rsidRPr="00D01C88">
        <w:rPr>
          <w:rFonts w:ascii="Times New Roman" w:hAnsi="Times New Roman"/>
          <w:b/>
          <w:color w:val="auto"/>
          <w:sz w:val="22"/>
          <w:szCs w:val="22"/>
        </w:rPr>
        <w:t>KEMIFLOC a. s.,</w:t>
      </w:r>
    </w:p>
    <w:p w:rsidR="00811C1D" w:rsidRPr="00D01C88" w:rsidRDefault="00811C1D" w:rsidP="00811C1D">
      <w:pPr>
        <w:pStyle w:val="Zkladntext"/>
        <w:spacing w:before="120"/>
        <w:ind w:right="-710"/>
        <w:jc w:val="center"/>
        <w:rPr>
          <w:rFonts w:ascii="Times New Roman" w:hAnsi="Times New Roman"/>
          <w:b/>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IČ: 476 74 695, DIČ: CZ47674695,</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se sídlem v Přerově, </w:t>
      </w:r>
      <w:proofErr w:type="spellStart"/>
      <w:r w:rsidRPr="00D01C88">
        <w:rPr>
          <w:rFonts w:ascii="Times New Roman" w:hAnsi="Times New Roman"/>
          <w:color w:val="auto"/>
          <w:sz w:val="22"/>
          <w:szCs w:val="22"/>
        </w:rPr>
        <w:t>Dluhonská</w:t>
      </w:r>
      <w:proofErr w:type="spellEnd"/>
      <w:r w:rsidRPr="00D01C88">
        <w:rPr>
          <w:rFonts w:ascii="Times New Roman" w:hAnsi="Times New Roman"/>
          <w:color w:val="auto"/>
          <w:sz w:val="22"/>
          <w:szCs w:val="22"/>
        </w:rPr>
        <w:t xml:space="preserve"> 2858/111, PSČ  750 02,</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811C1D" w:rsidRPr="00D01C88" w:rsidRDefault="00811C1D" w:rsidP="00811C1D">
      <w:pPr>
        <w:pStyle w:val="Zkladntext"/>
        <w:spacing w:before="120"/>
        <w:ind w:right="-710"/>
        <w:jc w:val="center"/>
        <w:rPr>
          <w:rFonts w:ascii="Times New Roman" w:hAnsi="Times New Roman"/>
          <w:color w:val="auto"/>
          <w:sz w:val="22"/>
          <w:szCs w:val="22"/>
        </w:rPr>
      </w:pPr>
      <w:proofErr w:type="gramStart"/>
      <w:r w:rsidRPr="00D01C88">
        <w:rPr>
          <w:rFonts w:ascii="Times New Roman" w:hAnsi="Times New Roman"/>
          <w:color w:val="auto"/>
          <w:sz w:val="22"/>
          <w:szCs w:val="22"/>
        </w:rPr>
        <w:t>vedeném</w:t>
      </w:r>
      <w:proofErr w:type="gramEnd"/>
      <w:r w:rsidRPr="00D01C88">
        <w:rPr>
          <w:rFonts w:ascii="Times New Roman" w:hAnsi="Times New Roman"/>
          <w:color w:val="auto"/>
          <w:sz w:val="22"/>
          <w:szCs w:val="22"/>
        </w:rPr>
        <w:t xml:space="preserve"> Krajským soudem v Ostravě, v oddíle B, vložce 672,</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bankovní spojení: Komerční banka, a. s., číslo účtu 36005-831/0100,</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Mgr. S</w:t>
      </w:r>
      <w:r w:rsidR="000A02F8">
        <w:rPr>
          <w:rFonts w:ascii="Times New Roman" w:hAnsi="Times New Roman"/>
          <w:color w:val="auto"/>
          <w:sz w:val="22"/>
          <w:szCs w:val="22"/>
        </w:rPr>
        <w:t xml:space="preserve">tanislavou Kučovou, regionální </w:t>
      </w:r>
      <w:r>
        <w:rPr>
          <w:rFonts w:ascii="Times New Roman" w:hAnsi="Times New Roman"/>
          <w:color w:val="auto"/>
          <w:sz w:val="22"/>
          <w:szCs w:val="22"/>
        </w:rPr>
        <w:t>obchodní ředitelkou</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Prodávající </w:t>
      </w:r>
      <w:r w:rsidRPr="00D01C88">
        <w:rPr>
          <w:rFonts w:ascii="Times New Roman" w:hAnsi="Times New Roman"/>
          <w:color w:val="auto"/>
          <w:sz w:val="22"/>
          <w:szCs w:val="22"/>
        </w:rPr>
        <w:t>na straně jedné</w:t>
      </w:r>
    </w:p>
    <w:p w:rsidR="00811C1D" w:rsidRPr="00D01C88" w:rsidRDefault="00811C1D" w:rsidP="00811C1D">
      <w:pPr>
        <w:pStyle w:val="Zkladntext"/>
        <w:spacing w:before="120"/>
        <w:ind w:right="-710"/>
        <w:jc w:val="center"/>
        <w:rPr>
          <w:rFonts w:ascii="Times New Roman" w:hAnsi="Times New Roman"/>
          <w:b/>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a</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Pr>
          <w:rFonts w:ascii="Times New Roman" w:hAnsi="Times New Roman"/>
          <w:b/>
          <w:color w:val="auto"/>
          <w:sz w:val="22"/>
          <w:szCs w:val="22"/>
        </w:rPr>
        <w:t>Vodovody a kanalizace Přerov, a.s.</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IČ: </w:t>
      </w:r>
      <w:r>
        <w:rPr>
          <w:rFonts w:ascii="Times New Roman" w:hAnsi="Times New Roman"/>
          <w:color w:val="auto"/>
          <w:sz w:val="22"/>
          <w:szCs w:val="22"/>
        </w:rPr>
        <w:t>47674521,</w:t>
      </w:r>
      <w:r w:rsidRPr="00D01C88">
        <w:rPr>
          <w:rFonts w:ascii="Times New Roman" w:hAnsi="Times New Roman"/>
          <w:color w:val="auto"/>
          <w:sz w:val="22"/>
          <w:szCs w:val="22"/>
        </w:rPr>
        <w:t xml:space="preserve"> DIČ: </w:t>
      </w:r>
      <w:r>
        <w:rPr>
          <w:rFonts w:ascii="Times New Roman" w:hAnsi="Times New Roman"/>
          <w:color w:val="auto"/>
          <w:sz w:val="22"/>
          <w:szCs w:val="22"/>
        </w:rPr>
        <w:t>CZ47674521</w:t>
      </w:r>
      <w:r w:rsidRPr="00D01C88">
        <w:rPr>
          <w:rFonts w:ascii="Times New Roman" w:hAnsi="Times New Roman"/>
          <w:color w:val="auto"/>
          <w:sz w:val="22"/>
          <w:szCs w:val="22"/>
        </w:rPr>
        <w:t>,</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se sídlem v</w:t>
      </w:r>
      <w:r>
        <w:rPr>
          <w:rFonts w:ascii="Times New Roman" w:hAnsi="Times New Roman"/>
          <w:color w:val="auto"/>
          <w:sz w:val="22"/>
          <w:szCs w:val="22"/>
        </w:rPr>
        <w:t> Přerově I - Město, Šířava 482/21</w:t>
      </w:r>
      <w:r w:rsidRPr="00D01C88">
        <w:rPr>
          <w:rFonts w:ascii="Times New Roman" w:hAnsi="Times New Roman"/>
          <w:color w:val="auto"/>
          <w:sz w:val="22"/>
          <w:szCs w:val="22"/>
        </w:rPr>
        <w:t>,</w:t>
      </w:r>
      <w:r>
        <w:rPr>
          <w:rFonts w:ascii="Times New Roman" w:hAnsi="Times New Roman"/>
          <w:color w:val="auto"/>
          <w:sz w:val="22"/>
          <w:szCs w:val="22"/>
        </w:rPr>
        <w:t xml:space="preserve"> PSČ 750 02</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811C1D" w:rsidRPr="00D01C88" w:rsidRDefault="00811C1D" w:rsidP="00811C1D">
      <w:pPr>
        <w:pStyle w:val="Zkladntext"/>
        <w:spacing w:before="120"/>
        <w:ind w:right="-710"/>
        <w:jc w:val="center"/>
        <w:rPr>
          <w:rFonts w:ascii="Times New Roman" w:hAnsi="Times New Roman"/>
          <w:color w:val="auto"/>
          <w:sz w:val="22"/>
          <w:szCs w:val="22"/>
        </w:rPr>
      </w:pPr>
      <w:proofErr w:type="gramStart"/>
      <w:r w:rsidRPr="00D01C88">
        <w:rPr>
          <w:rFonts w:ascii="Times New Roman" w:hAnsi="Times New Roman"/>
          <w:color w:val="auto"/>
          <w:sz w:val="22"/>
          <w:szCs w:val="22"/>
        </w:rPr>
        <w:t>vedeném</w:t>
      </w:r>
      <w:proofErr w:type="gramEnd"/>
      <w:r w:rsidRPr="00D01C88">
        <w:rPr>
          <w:rFonts w:ascii="Times New Roman" w:hAnsi="Times New Roman"/>
          <w:color w:val="auto"/>
          <w:sz w:val="22"/>
          <w:szCs w:val="22"/>
        </w:rPr>
        <w:t xml:space="preserve"> </w:t>
      </w:r>
      <w:r>
        <w:rPr>
          <w:rFonts w:ascii="Times New Roman" w:hAnsi="Times New Roman"/>
          <w:color w:val="auto"/>
          <w:sz w:val="22"/>
          <w:szCs w:val="22"/>
        </w:rPr>
        <w:t xml:space="preserve">Krajským </w:t>
      </w:r>
      <w:r w:rsidRPr="00D01C88">
        <w:rPr>
          <w:rFonts w:ascii="Times New Roman" w:hAnsi="Times New Roman"/>
          <w:color w:val="auto"/>
          <w:sz w:val="22"/>
          <w:szCs w:val="22"/>
        </w:rPr>
        <w:t xml:space="preserve">soudem v </w:t>
      </w:r>
      <w:r>
        <w:rPr>
          <w:rFonts w:ascii="Times New Roman" w:hAnsi="Times New Roman"/>
          <w:color w:val="auto"/>
          <w:sz w:val="22"/>
          <w:szCs w:val="22"/>
        </w:rPr>
        <w:t>Ostravě</w:t>
      </w:r>
      <w:r w:rsidRPr="00D01C88">
        <w:rPr>
          <w:rFonts w:ascii="Times New Roman" w:hAnsi="Times New Roman"/>
          <w:color w:val="auto"/>
          <w:sz w:val="22"/>
          <w:szCs w:val="22"/>
        </w:rPr>
        <w:t xml:space="preserve">, v oddíle </w:t>
      </w:r>
      <w:r>
        <w:rPr>
          <w:rFonts w:ascii="Times New Roman" w:hAnsi="Times New Roman"/>
          <w:color w:val="auto"/>
          <w:sz w:val="22"/>
          <w:szCs w:val="22"/>
        </w:rPr>
        <w:t>B</w:t>
      </w:r>
      <w:r w:rsidRPr="00D01C88">
        <w:rPr>
          <w:rFonts w:ascii="Times New Roman" w:hAnsi="Times New Roman"/>
          <w:color w:val="auto"/>
          <w:sz w:val="22"/>
          <w:szCs w:val="22"/>
        </w:rPr>
        <w:t xml:space="preserve">, vložce </w:t>
      </w:r>
      <w:r>
        <w:rPr>
          <w:rFonts w:ascii="Times New Roman" w:hAnsi="Times New Roman"/>
          <w:color w:val="auto"/>
          <w:sz w:val="22"/>
          <w:szCs w:val="22"/>
        </w:rPr>
        <w:t>675</w:t>
      </w:r>
      <w:r w:rsidRPr="00D01C88">
        <w:rPr>
          <w:rFonts w:ascii="Times New Roman" w:hAnsi="Times New Roman"/>
          <w:color w:val="auto"/>
          <w:sz w:val="22"/>
          <w:szCs w:val="22"/>
        </w:rPr>
        <w:t>,</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bankovní spojení: </w:t>
      </w:r>
      <w:r>
        <w:rPr>
          <w:rFonts w:ascii="Times New Roman" w:hAnsi="Times New Roman"/>
          <w:color w:val="auto"/>
          <w:sz w:val="22"/>
          <w:szCs w:val="22"/>
        </w:rPr>
        <w:t>Komerční banka a.s.,</w:t>
      </w:r>
      <w:r w:rsidRPr="00D01C88">
        <w:rPr>
          <w:rFonts w:ascii="Times New Roman" w:hAnsi="Times New Roman"/>
          <w:color w:val="auto"/>
          <w:sz w:val="22"/>
          <w:szCs w:val="22"/>
        </w:rPr>
        <w:t xml:space="preserve"> číslo účtu </w:t>
      </w:r>
      <w:r>
        <w:rPr>
          <w:rFonts w:ascii="Times New Roman" w:hAnsi="Times New Roman"/>
          <w:color w:val="auto"/>
          <w:sz w:val="22"/>
          <w:szCs w:val="22"/>
        </w:rPr>
        <w:t>2307831/0100</w:t>
      </w:r>
      <w:r w:rsidRPr="00D01C88">
        <w:rPr>
          <w:rFonts w:ascii="Times New Roman" w:hAnsi="Times New Roman"/>
          <w:color w:val="auto"/>
          <w:sz w:val="22"/>
          <w:szCs w:val="22"/>
        </w:rPr>
        <w:t>,</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 xml:space="preserve">Ing. Miroslavem </w:t>
      </w:r>
      <w:proofErr w:type="spellStart"/>
      <w:r>
        <w:rPr>
          <w:rFonts w:ascii="Times New Roman" w:hAnsi="Times New Roman"/>
          <w:color w:val="auto"/>
          <w:sz w:val="22"/>
          <w:szCs w:val="22"/>
        </w:rPr>
        <w:t>Dundálkem</w:t>
      </w:r>
      <w:proofErr w:type="spellEnd"/>
      <w:r>
        <w:rPr>
          <w:rFonts w:ascii="Times New Roman" w:hAnsi="Times New Roman"/>
          <w:color w:val="auto"/>
          <w:sz w:val="22"/>
          <w:szCs w:val="22"/>
        </w:rPr>
        <w:t>, ředitelem společnosti</w:t>
      </w:r>
    </w:p>
    <w:p w:rsidR="00811C1D" w:rsidRPr="00D01C88" w:rsidRDefault="00811C1D" w:rsidP="00811C1D">
      <w:pPr>
        <w:pStyle w:val="Zkladntext"/>
        <w:spacing w:before="120"/>
        <w:ind w:right="-710"/>
        <w:jc w:val="center"/>
        <w:rPr>
          <w:rFonts w:ascii="Times New Roman" w:hAnsi="Times New Roman"/>
          <w:color w:val="auto"/>
          <w:sz w:val="10"/>
          <w:szCs w:val="10"/>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Kupující </w:t>
      </w:r>
      <w:r w:rsidRPr="00D01C88">
        <w:rPr>
          <w:rFonts w:ascii="Times New Roman" w:hAnsi="Times New Roman"/>
          <w:color w:val="auto"/>
          <w:sz w:val="22"/>
          <w:szCs w:val="22"/>
        </w:rPr>
        <w:t>na straně druhé</w:t>
      </w:r>
    </w:p>
    <w:p w:rsidR="00811C1D" w:rsidRPr="00D01C88" w:rsidRDefault="00811C1D" w:rsidP="00811C1D">
      <w:pPr>
        <w:pStyle w:val="Zkladntext"/>
        <w:spacing w:before="120"/>
        <w:ind w:right="-710"/>
        <w:jc w:val="center"/>
        <w:rPr>
          <w:rFonts w:ascii="Times New Roman" w:hAnsi="Times New Roman"/>
          <w:color w:val="auto"/>
          <w:sz w:val="22"/>
          <w:szCs w:val="22"/>
        </w:rPr>
      </w:pPr>
    </w:p>
    <w:p w:rsidR="00811C1D" w:rsidRPr="00D01C88" w:rsidRDefault="00811C1D" w:rsidP="00811C1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takto:</w:t>
      </w:r>
    </w:p>
    <w:p w:rsidR="000A51CE" w:rsidRDefault="000A51CE"/>
    <w:p w:rsidR="00811C1D" w:rsidRPr="00211B40" w:rsidRDefault="00811C1D" w:rsidP="00811C1D">
      <w:pPr>
        <w:pStyle w:val="Zkladntext"/>
        <w:spacing w:before="120"/>
        <w:ind w:left="2832" w:hanging="1839"/>
        <w:jc w:val="center"/>
        <w:rPr>
          <w:rFonts w:cs="Arial"/>
          <w:b/>
        </w:rPr>
      </w:pPr>
      <w:r w:rsidRPr="00211B40">
        <w:rPr>
          <w:rFonts w:cs="Arial"/>
          <w:b/>
        </w:rPr>
        <w:lastRenderedPageBreak/>
        <w:t xml:space="preserve">II.  </w:t>
      </w:r>
    </w:p>
    <w:p w:rsidR="00811C1D" w:rsidRPr="00211B40" w:rsidRDefault="00811C1D" w:rsidP="00811C1D">
      <w:pPr>
        <w:pStyle w:val="Zkladntext"/>
        <w:spacing w:before="120"/>
        <w:ind w:left="1416" w:firstLine="708"/>
        <w:rPr>
          <w:rFonts w:cs="Arial"/>
          <w:b/>
        </w:rPr>
      </w:pPr>
      <w:r w:rsidRPr="00211B40">
        <w:rPr>
          <w:rFonts w:cs="Arial"/>
          <w:b/>
        </w:rPr>
        <w:t xml:space="preserve">                                   Obsah smlouvy</w:t>
      </w:r>
    </w:p>
    <w:p w:rsidR="00811C1D" w:rsidRPr="00211B40" w:rsidRDefault="00811C1D" w:rsidP="00811C1D">
      <w:pPr>
        <w:pStyle w:val="Zkladntext"/>
        <w:widowControl/>
        <w:numPr>
          <w:ilvl w:val="0"/>
          <w:numId w:val="2"/>
        </w:numPr>
        <w:spacing w:before="120"/>
        <w:jc w:val="both"/>
        <w:rPr>
          <w:rFonts w:cs="Arial"/>
        </w:rPr>
      </w:pPr>
      <w:r w:rsidRPr="00211B40">
        <w:rPr>
          <w:rFonts w:cs="Arial"/>
        </w:rPr>
        <w:t>Smluvní strany se dohodly na tom, že bod III.</w:t>
      </w:r>
      <w:r w:rsidR="000A02F8">
        <w:rPr>
          <w:rFonts w:cs="Arial"/>
        </w:rPr>
        <w:t xml:space="preserve"> </w:t>
      </w:r>
      <w:r w:rsidRPr="00211B40">
        <w:rPr>
          <w:rFonts w:cs="Arial"/>
        </w:rPr>
        <w:t>2 kupní smlouvy č. 1</w:t>
      </w:r>
      <w:r>
        <w:rPr>
          <w:rFonts w:cs="Arial"/>
        </w:rPr>
        <w:t>6</w:t>
      </w:r>
      <w:r w:rsidRPr="00211B40">
        <w:rPr>
          <w:rFonts w:cs="Arial"/>
        </w:rPr>
        <w:t>K1SK0100000</w:t>
      </w:r>
      <w:r>
        <w:rPr>
          <w:rFonts w:cs="Arial"/>
        </w:rPr>
        <w:t>07</w:t>
      </w:r>
      <w:r w:rsidRPr="00211B40">
        <w:rPr>
          <w:rFonts w:cs="Arial"/>
        </w:rPr>
        <w:t xml:space="preserve"> se </w:t>
      </w:r>
      <w:r>
        <w:rPr>
          <w:rFonts w:cs="Arial"/>
        </w:rPr>
        <w:t>mění</w:t>
      </w:r>
      <w:r w:rsidRPr="00211B40">
        <w:rPr>
          <w:rFonts w:cs="Arial"/>
        </w:rPr>
        <w:t xml:space="preserve">  od 1.</w:t>
      </w:r>
      <w:r w:rsidR="000A02F8">
        <w:rPr>
          <w:rFonts w:cs="Arial"/>
        </w:rPr>
        <w:t xml:space="preserve"> </w:t>
      </w:r>
      <w:r w:rsidRPr="00211B40">
        <w:rPr>
          <w:rFonts w:cs="Arial"/>
        </w:rPr>
        <w:t>1.</w:t>
      </w:r>
      <w:r w:rsidR="000A02F8">
        <w:rPr>
          <w:rFonts w:cs="Arial"/>
        </w:rPr>
        <w:t xml:space="preserve"> </w:t>
      </w:r>
      <w:r w:rsidRPr="00211B40">
        <w:rPr>
          <w:rFonts w:cs="Arial"/>
        </w:rPr>
        <w:t>201</w:t>
      </w:r>
      <w:r>
        <w:rPr>
          <w:rFonts w:cs="Arial"/>
        </w:rPr>
        <w:t>8</w:t>
      </w:r>
      <w:r w:rsidRPr="00211B40">
        <w:rPr>
          <w:rFonts w:cs="Arial"/>
        </w:rPr>
        <w:t xml:space="preserve"> následovně:</w:t>
      </w:r>
    </w:p>
    <w:p w:rsidR="00811C1D" w:rsidRPr="00525829" w:rsidRDefault="00811C1D" w:rsidP="00811C1D">
      <w:pPr>
        <w:pStyle w:val="Zkladntext"/>
        <w:spacing w:before="120"/>
        <w:ind w:right="-710"/>
        <w:jc w:val="both"/>
        <w:rPr>
          <w:rFonts w:ascii="Times New Roman" w:hAnsi="Times New Roman"/>
          <w:color w:val="auto"/>
          <w:sz w:val="24"/>
          <w:szCs w:val="24"/>
        </w:rPr>
      </w:pPr>
      <w:r w:rsidRPr="00525829">
        <w:rPr>
          <w:rFonts w:ascii="Times New Roman" w:hAnsi="Times New Roman"/>
          <w:color w:val="auto"/>
          <w:sz w:val="24"/>
          <w:szCs w:val="24"/>
        </w:rPr>
        <w:t xml:space="preserve"> </w:t>
      </w:r>
      <w:r>
        <w:rPr>
          <w:rFonts w:ascii="Times New Roman" w:hAnsi="Times New Roman"/>
          <w:color w:val="auto"/>
          <w:sz w:val="24"/>
          <w:szCs w:val="24"/>
        </w:rPr>
        <w:t xml:space="preserve">     K</w:t>
      </w:r>
      <w:r w:rsidRPr="00525829">
        <w:rPr>
          <w:rFonts w:ascii="Times New Roman" w:hAnsi="Times New Roman"/>
          <w:color w:val="auto"/>
          <w:sz w:val="24"/>
          <w:szCs w:val="24"/>
        </w:rPr>
        <w:t>upní cena za jednu tunu Zboží činí pro následující lokality:</w:t>
      </w:r>
    </w:p>
    <w:p w:rsidR="00811C1D" w:rsidRDefault="00811C1D" w:rsidP="00811C1D">
      <w:pPr>
        <w:pStyle w:val="Zkladntext"/>
        <w:widowControl/>
        <w:numPr>
          <w:ilvl w:val="0"/>
          <w:numId w:val="1"/>
        </w:numPr>
        <w:spacing w:before="120"/>
        <w:jc w:val="both"/>
        <w:rPr>
          <w:rFonts w:ascii="Times New Roman" w:hAnsi="Times New Roman"/>
          <w:sz w:val="24"/>
          <w:szCs w:val="24"/>
        </w:rPr>
      </w:pPr>
      <w:r w:rsidRPr="00525829">
        <w:rPr>
          <w:rFonts w:ascii="Times New Roman" w:hAnsi="Times New Roman"/>
          <w:sz w:val="24"/>
          <w:szCs w:val="24"/>
        </w:rPr>
        <w:t>ÚV Troubky, ČOV Přerov</w:t>
      </w:r>
      <w:r w:rsidR="000A02F8">
        <w:rPr>
          <w:rFonts w:ascii="Times New Roman" w:hAnsi="Times New Roman"/>
          <w:sz w:val="24"/>
          <w:szCs w:val="24"/>
        </w:rPr>
        <w:t xml:space="preserve"> </w:t>
      </w:r>
      <w:r w:rsidRPr="00525829">
        <w:rPr>
          <w:rFonts w:ascii="Times New Roman" w:hAnsi="Times New Roman"/>
          <w:sz w:val="24"/>
          <w:szCs w:val="24"/>
        </w:rPr>
        <w:t xml:space="preserve">- </w:t>
      </w:r>
      <w:proofErr w:type="spellStart"/>
      <w:r w:rsidRPr="00525829">
        <w:rPr>
          <w:rFonts w:ascii="Times New Roman" w:hAnsi="Times New Roman"/>
          <w:sz w:val="24"/>
          <w:szCs w:val="24"/>
        </w:rPr>
        <w:t>Henčlov</w:t>
      </w:r>
      <w:proofErr w:type="spellEnd"/>
      <w:r w:rsidRPr="00525829">
        <w:rPr>
          <w:rFonts w:ascii="Times New Roman" w:hAnsi="Times New Roman"/>
          <w:sz w:val="24"/>
          <w:szCs w:val="24"/>
        </w:rPr>
        <w:t xml:space="preserve">, ČOV Hranice na Moravě, ČOV Kojetín a ČOV Lipník: </w:t>
      </w:r>
    </w:p>
    <w:p w:rsidR="00811C1D" w:rsidRPr="00525829" w:rsidRDefault="00595D3A" w:rsidP="00811C1D">
      <w:pPr>
        <w:pStyle w:val="Zkladntext"/>
        <w:widowControl/>
        <w:spacing w:before="120"/>
        <w:ind w:left="1069"/>
        <w:jc w:val="both"/>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roofErr w:type="spellStart"/>
      <w:r>
        <w:rPr>
          <w:rFonts w:ascii="Times New Roman" w:hAnsi="Times New Roman"/>
          <w:sz w:val="24"/>
          <w:szCs w:val="24"/>
        </w:rPr>
        <w:t>xxxx</w:t>
      </w:r>
      <w:proofErr w:type="spellEnd"/>
    </w:p>
    <w:p w:rsidR="00811C1D" w:rsidRPr="00525829" w:rsidRDefault="00811C1D" w:rsidP="00811C1D">
      <w:pPr>
        <w:pStyle w:val="Zkladntext"/>
        <w:widowControl/>
        <w:numPr>
          <w:ilvl w:val="0"/>
          <w:numId w:val="1"/>
        </w:numPr>
        <w:spacing w:before="120"/>
        <w:jc w:val="both"/>
        <w:rPr>
          <w:rFonts w:ascii="Times New Roman" w:hAnsi="Times New Roman"/>
          <w:sz w:val="24"/>
          <w:szCs w:val="24"/>
        </w:rPr>
      </w:pPr>
      <w:r w:rsidRPr="00525829">
        <w:rPr>
          <w:rFonts w:ascii="Times New Roman" w:hAnsi="Times New Roman"/>
          <w:sz w:val="24"/>
          <w:szCs w:val="24"/>
        </w:rPr>
        <w:t>ČOV Tovačov:</w:t>
      </w:r>
    </w:p>
    <w:p w:rsidR="00811C1D" w:rsidRPr="00525829" w:rsidRDefault="00595D3A" w:rsidP="00811C1D">
      <w:pPr>
        <w:pStyle w:val="Zkladntext"/>
        <w:spacing w:before="120"/>
        <w:ind w:left="720" w:firstLine="348"/>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roofErr w:type="spellStart"/>
      <w:r>
        <w:rPr>
          <w:rFonts w:ascii="Times New Roman" w:hAnsi="Times New Roman"/>
          <w:sz w:val="24"/>
          <w:szCs w:val="24"/>
        </w:rPr>
        <w:t>xxxx</w:t>
      </w:r>
      <w:proofErr w:type="spellEnd"/>
    </w:p>
    <w:p w:rsidR="00811C1D" w:rsidRPr="00525829" w:rsidRDefault="00811C1D" w:rsidP="00811C1D">
      <w:pPr>
        <w:pStyle w:val="Zkladntext"/>
        <w:spacing w:before="120"/>
        <w:rPr>
          <w:rFonts w:ascii="Times New Roman" w:hAnsi="Times New Roman"/>
          <w:sz w:val="24"/>
          <w:szCs w:val="24"/>
        </w:rPr>
      </w:pPr>
      <w:r w:rsidRPr="00525829">
        <w:rPr>
          <w:rFonts w:ascii="Times New Roman" w:hAnsi="Times New Roman"/>
          <w:sz w:val="24"/>
          <w:szCs w:val="24"/>
        </w:rPr>
        <w:t xml:space="preserve">     </w:t>
      </w:r>
      <w:r w:rsidRPr="00525829">
        <w:rPr>
          <w:rFonts w:ascii="Times New Roman" w:hAnsi="Times New Roman"/>
          <w:sz w:val="24"/>
          <w:szCs w:val="24"/>
        </w:rPr>
        <w:tab/>
        <w:t xml:space="preserve"> 3)  ČOV Dřevohostice:</w:t>
      </w:r>
    </w:p>
    <w:p w:rsidR="00811C1D" w:rsidRPr="00525829" w:rsidRDefault="00811C1D" w:rsidP="00811C1D">
      <w:pPr>
        <w:pStyle w:val="Zkladntext"/>
        <w:spacing w:before="120"/>
        <w:rPr>
          <w:rFonts w:ascii="Times New Roman" w:hAnsi="Times New Roman"/>
          <w:sz w:val="24"/>
          <w:szCs w:val="24"/>
        </w:rPr>
      </w:pPr>
      <w:r w:rsidRPr="00525829">
        <w:rPr>
          <w:rFonts w:ascii="Times New Roman" w:hAnsi="Times New Roman"/>
          <w:sz w:val="24"/>
          <w:szCs w:val="24"/>
        </w:rPr>
        <w:t xml:space="preserve">             </w:t>
      </w:r>
      <w:r w:rsidR="00595D3A">
        <w:rPr>
          <w:rFonts w:ascii="Times New Roman" w:hAnsi="Times New Roman"/>
          <w:sz w:val="24"/>
          <w:szCs w:val="24"/>
        </w:rPr>
        <w:t xml:space="preserve">      </w:t>
      </w:r>
      <w:proofErr w:type="spellStart"/>
      <w:r w:rsidR="00595D3A">
        <w:rPr>
          <w:rFonts w:ascii="Times New Roman" w:hAnsi="Times New Roman"/>
          <w:sz w:val="24"/>
          <w:szCs w:val="24"/>
        </w:rPr>
        <w:t>xxxx</w:t>
      </w:r>
      <w:proofErr w:type="spellEnd"/>
      <w:r w:rsidR="00595D3A">
        <w:rPr>
          <w:rFonts w:ascii="Times New Roman" w:hAnsi="Times New Roman"/>
          <w:sz w:val="24"/>
          <w:szCs w:val="24"/>
        </w:rPr>
        <w:t xml:space="preserve">,- Kč, slovy: </w:t>
      </w:r>
      <w:proofErr w:type="spellStart"/>
      <w:r w:rsidR="00595D3A">
        <w:rPr>
          <w:rFonts w:ascii="Times New Roman" w:hAnsi="Times New Roman"/>
          <w:sz w:val="24"/>
          <w:szCs w:val="24"/>
        </w:rPr>
        <w:t>xxxx</w:t>
      </w:r>
      <w:proofErr w:type="spellEnd"/>
    </w:p>
    <w:p w:rsidR="00811C1D" w:rsidRPr="00525829" w:rsidRDefault="00811C1D" w:rsidP="00811C1D">
      <w:pPr>
        <w:pStyle w:val="Zkladntext"/>
        <w:spacing w:before="120"/>
        <w:rPr>
          <w:rFonts w:ascii="Times New Roman" w:hAnsi="Times New Roman"/>
          <w:sz w:val="24"/>
          <w:szCs w:val="24"/>
        </w:rPr>
      </w:pPr>
      <w:r w:rsidRPr="00525829">
        <w:rPr>
          <w:rFonts w:ascii="Times New Roman" w:hAnsi="Times New Roman"/>
          <w:sz w:val="24"/>
          <w:szCs w:val="24"/>
        </w:rPr>
        <w:t xml:space="preserve">      </w:t>
      </w:r>
      <w:r w:rsidRPr="00525829">
        <w:rPr>
          <w:rFonts w:ascii="Times New Roman" w:hAnsi="Times New Roman"/>
          <w:sz w:val="24"/>
          <w:szCs w:val="24"/>
        </w:rPr>
        <w:tab/>
        <w:t>4)   ČOV Brodek u Přerova:</w:t>
      </w:r>
    </w:p>
    <w:p w:rsidR="00811C1D" w:rsidRPr="00525829" w:rsidRDefault="00811C1D" w:rsidP="00811C1D">
      <w:pPr>
        <w:pStyle w:val="Zkladntext"/>
        <w:spacing w:before="120"/>
        <w:ind w:left="720"/>
        <w:rPr>
          <w:rFonts w:ascii="Times New Roman" w:hAnsi="Times New Roman"/>
          <w:sz w:val="24"/>
          <w:szCs w:val="24"/>
        </w:rPr>
      </w:pPr>
      <w:r w:rsidRPr="00525829">
        <w:rPr>
          <w:rFonts w:ascii="Times New Roman" w:hAnsi="Times New Roman"/>
          <w:sz w:val="24"/>
          <w:szCs w:val="24"/>
        </w:rPr>
        <w:t xml:space="preserve">      </w:t>
      </w:r>
      <w:proofErr w:type="spellStart"/>
      <w:r w:rsidR="00595D3A">
        <w:rPr>
          <w:rFonts w:ascii="Times New Roman" w:hAnsi="Times New Roman"/>
          <w:sz w:val="24"/>
          <w:szCs w:val="24"/>
        </w:rPr>
        <w:t>xxxx</w:t>
      </w:r>
      <w:proofErr w:type="spellEnd"/>
      <w:r w:rsidRPr="00525829">
        <w:rPr>
          <w:rFonts w:ascii="Times New Roman" w:hAnsi="Times New Roman"/>
          <w:sz w:val="24"/>
          <w:szCs w:val="24"/>
        </w:rPr>
        <w:t xml:space="preserve">,- Kč, slovy: </w:t>
      </w:r>
      <w:r w:rsidR="00595D3A">
        <w:rPr>
          <w:rFonts w:ascii="Times New Roman" w:hAnsi="Times New Roman"/>
          <w:sz w:val="24"/>
          <w:szCs w:val="24"/>
        </w:rPr>
        <w:t>xxxx</w:t>
      </w:r>
      <w:bookmarkStart w:id="0" w:name="_GoBack"/>
      <w:bookmarkEnd w:id="0"/>
      <w:r w:rsidRPr="00525829">
        <w:rPr>
          <w:rFonts w:ascii="Times New Roman" w:hAnsi="Times New Roman"/>
          <w:sz w:val="24"/>
          <w:szCs w:val="24"/>
        </w:rPr>
        <w:t xml:space="preserve"> </w:t>
      </w:r>
    </w:p>
    <w:p w:rsidR="00811C1D" w:rsidRDefault="00811C1D" w:rsidP="00811C1D">
      <w:pPr>
        <w:pStyle w:val="Zkladntext"/>
        <w:spacing w:before="120"/>
        <w:ind w:right="-710"/>
        <w:jc w:val="both"/>
        <w:rPr>
          <w:rFonts w:ascii="Times New Roman" w:hAnsi="Times New Roman"/>
          <w:color w:val="auto"/>
          <w:sz w:val="24"/>
        </w:rPr>
      </w:pPr>
      <w:r w:rsidRPr="00525829">
        <w:rPr>
          <w:rFonts w:ascii="Times New Roman" w:hAnsi="Times New Roman"/>
          <w:color w:val="auto"/>
          <w:sz w:val="24"/>
          <w:szCs w:val="24"/>
        </w:rPr>
        <w:t>Výše uvedená</w:t>
      </w:r>
      <w:r w:rsidRPr="00D01C88">
        <w:rPr>
          <w:rFonts w:ascii="Times New Roman" w:hAnsi="Times New Roman"/>
          <w:color w:val="auto"/>
          <w:sz w:val="24"/>
        </w:rPr>
        <w:t xml:space="preserve"> kupní cena je bez DPH, která k ní bude účtována navíc dle platných právních předpisů.</w:t>
      </w:r>
    </w:p>
    <w:p w:rsidR="00811C1D" w:rsidRDefault="00811C1D" w:rsidP="00811C1D">
      <w:pPr>
        <w:pStyle w:val="Zkladntext"/>
        <w:spacing w:before="120"/>
        <w:ind w:right="-710"/>
        <w:jc w:val="both"/>
        <w:rPr>
          <w:rFonts w:ascii="Times New Roman" w:hAnsi="Times New Roman"/>
          <w:color w:val="auto"/>
          <w:sz w:val="24"/>
        </w:rPr>
      </w:pPr>
    </w:p>
    <w:p w:rsidR="00811C1D" w:rsidRPr="00211B40" w:rsidRDefault="00811C1D" w:rsidP="00811C1D">
      <w:pPr>
        <w:pStyle w:val="Zkladntext"/>
        <w:widowControl/>
        <w:numPr>
          <w:ilvl w:val="0"/>
          <w:numId w:val="2"/>
        </w:numPr>
        <w:spacing w:before="120"/>
        <w:jc w:val="both"/>
        <w:rPr>
          <w:rFonts w:cs="Arial"/>
        </w:rPr>
      </w:pPr>
      <w:r w:rsidRPr="00211B40">
        <w:rPr>
          <w:rFonts w:cs="Arial"/>
        </w:rPr>
        <w:t>Další ujednání kupní  smlouvy zůstávají beze změn.</w:t>
      </w:r>
    </w:p>
    <w:p w:rsidR="00811C1D" w:rsidRDefault="00811C1D" w:rsidP="00811C1D">
      <w:pPr>
        <w:pStyle w:val="Zkladntext"/>
        <w:spacing w:before="120"/>
        <w:ind w:right="-710"/>
        <w:jc w:val="both"/>
        <w:rPr>
          <w:rFonts w:ascii="Times New Roman" w:hAnsi="Times New Roman"/>
          <w:color w:val="auto"/>
          <w:sz w:val="24"/>
        </w:rPr>
      </w:pPr>
    </w:p>
    <w:p w:rsidR="00811C1D" w:rsidRPr="00211B40" w:rsidRDefault="00811C1D" w:rsidP="00811C1D">
      <w:pPr>
        <w:pStyle w:val="Zkladntext"/>
        <w:spacing w:before="120"/>
        <w:jc w:val="center"/>
        <w:rPr>
          <w:rFonts w:cs="Arial"/>
          <w:b/>
        </w:rPr>
      </w:pPr>
      <w:r w:rsidRPr="00211B40">
        <w:rPr>
          <w:rFonts w:cs="Arial"/>
          <w:b/>
        </w:rPr>
        <w:t>III.</w:t>
      </w:r>
    </w:p>
    <w:p w:rsidR="00811C1D" w:rsidRPr="00211B40" w:rsidRDefault="00811C1D" w:rsidP="00811C1D">
      <w:pPr>
        <w:pStyle w:val="Zkladntext"/>
        <w:spacing w:before="120"/>
        <w:jc w:val="center"/>
        <w:rPr>
          <w:rFonts w:cs="Arial"/>
        </w:rPr>
      </w:pPr>
      <w:r w:rsidRPr="00211B40">
        <w:rPr>
          <w:rFonts w:cs="Arial"/>
          <w:b/>
        </w:rPr>
        <w:t>Závěrečná ustanovení</w:t>
      </w:r>
    </w:p>
    <w:p w:rsidR="00811C1D" w:rsidRPr="00211B40" w:rsidRDefault="00811C1D" w:rsidP="00811C1D">
      <w:pPr>
        <w:pStyle w:val="Zkladntext"/>
        <w:ind w:left="360"/>
        <w:rPr>
          <w:rFonts w:cs="Arial"/>
        </w:rPr>
      </w:pPr>
    </w:p>
    <w:p w:rsidR="00811C1D" w:rsidRPr="00211B40" w:rsidRDefault="00811C1D" w:rsidP="00811C1D">
      <w:pPr>
        <w:pStyle w:val="Zkladntext"/>
        <w:widowControl/>
        <w:numPr>
          <w:ilvl w:val="0"/>
          <w:numId w:val="3"/>
        </w:numPr>
        <w:jc w:val="both"/>
        <w:rPr>
          <w:rFonts w:cs="Arial"/>
        </w:rPr>
      </w:pPr>
      <w:r w:rsidRPr="00211B40">
        <w:rPr>
          <w:rFonts w:cs="Arial"/>
        </w:rPr>
        <w:t>Tato smlouva je platná podpisem oběma smluvními stranami.</w:t>
      </w:r>
    </w:p>
    <w:p w:rsidR="00811C1D" w:rsidRPr="00211B40" w:rsidRDefault="00811C1D" w:rsidP="00811C1D">
      <w:pPr>
        <w:pStyle w:val="Zkladntext"/>
        <w:ind w:left="720"/>
        <w:rPr>
          <w:rFonts w:cs="Arial"/>
        </w:rPr>
      </w:pPr>
    </w:p>
    <w:p w:rsidR="00811C1D" w:rsidRPr="00211B40" w:rsidRDefault="00811C1D" w:rsidP="00811C1D">
      <w:pPr>
        <w:pStyle w:val="Zkladntext"/>
        <w:widowControl/>
        <w:numPr>
          <w:ilvl w:val="0"/>
          <w:numId w:val="3"/>
        </w:numPr>
        <w:jc w:val="both"/>
        <w:rPr>
          <w:rFonts w:cs="Arial"/>
        </w:rPr>
      </w:pPr>
      <w:r w:rsidRPr="00211B40">
        <w:rPr>
          <w:rFonts w:cs="Arial"/>
        </w:rPr>
        <w:t xml:space="preserve">Fyzické osoby, které tuto smlouvu uzavírají za jednotlivé smluvní strany, svým podpisem této smlouvy výslovně prohlašují, že jsou oprávněny tuto smlouvu jménem smluvních stran uzavřít. Smluvní strany si před podpisem této smlouvy vzájemně předložily listiny, které oprávnění fyzických osob jednat a uzavřít tuto smlouvu za jednotlivé smluvní strany prokazují. </w:t>
      </w:r>
    </w:p>
    <w:p w:rsidR="00811C1D" w:rsidRPr="00211B40" w:rsidRDefault="00811C1D" w:rsidP="00811C1D">
      <w:pPr>
        <w:pStyle w:val="Zkladntext"/>
        <w:ind w:left="720"/>
        <w:rPr>
          <w:rFonts w:cs="Arial"/>
        </w:rPr>
      </w:pPr>
    </w:p>
    <w:p w:rsidR="00811C1D" w:rsidRPr="00211B40" w:rsidRDefault="00811C1D" w:rsidP="00811C1D">
      <w:pPr>
        <w:pStyle w:val="Zkladntext"/>
        <w:widowControl/>
        <w:numPr>
          <w:ilvl w:val="0"/>
          <w:numId w:val="3"/>
        </w:numPr>
        <w:jc w:val="both"/>
        <w:rPr>
          <w:rFonts w:cs="Arial"/>
        </w:rPr>
      </w:pPr>
      <w:r w:rsidRPr="00211B40">
        <w:rPr>
          <w:rFonts w:cs="Arial"/>
        </w:rPr>
        <w:t xml:space="preserve">Tuto smlouvu lze měnit či doplňovat pouze po dohodě obou smluvních stran formou písemných dodatků k této smlouvě. </w:t>
      </w:r>
    </w:p>
    <w:p w:rsidR="00811C1D" w:rsidRPr="00211B40" w:rsidRDefault="00811C1D" w:rsidP="00811C1D">
      <w:pPr>
        <w:pStyle w:val="Zkladntext"/>
        <w:ind w:left="360"/>
        <w:rPr>
          <w:rFonts w:cs="Arial"/>
        </w:rPr>
      </w:pPr>
    </w:p>
    <w:p w:rsidR="00811C1D" w:rsidRPr="00211B40" w:rsidRDefault="00811C1D" w:rsidP="00811C1D">
      <w:pPr>
        <w:pStyle w:val="Zkladntext"/>
        <w:widowControl/>
        <w:numPr>
          <w:ilvl w:val="0"/>
          <w:numId w:val="3"/>
        </w:numPr>
        <w:jc w:val="both"/>
        <w:rPr>
          <w:rFonts w:cs="Arial"/>
        </w:rPr>
      </w:pPr>
      <w:r w:rsidRPr="00211B40">
        <w:rPr>
          <w:rFonts w:cs="Arial"/>
        </w:rPr>
        <w:t xml:space="preserve">Tato smlouva je vyhotovena ve 2 stejnopisech, z nichž každá ze smluvních stran obdrží po jednom. </w:t>
      </w:r>
    </w:p>
    <w:p w:rsidR="00811C1D" w:rsidRPr="00211B40" w:rsidRDefault="00811C1D" w:rsidP="00811C1D">
      <w:pPr>
        <w:pStyle w:val="Zkladntext"/>
        <w:ind w:left="720"/>
        <w:rPr>
          <w:rFonts w:cs="Arial"/>
        </w:rPr>
      </w:pPr>
    </w:p>
    <w:p w:rsidR="00811C1D" w:rsidRPr="00211B40" w:rsidRDefault="00811C1D" w:rsidP="00811C1D">
      <w:pPr>
        <w:pStyle w:val="Zkladntext"/>
        <w:widowControl/>
        <w:numPr>
          <w:ilvl w:val="0"/>
          <w:numId w:val="3"/>
        </w:numPr>
        <w:jc w:val="both"/>
        <w:rPr>
          <w:rFonts w:cs="Arial"/>
        </w:rPr>
      </w:pPr>
      <w:r w:rsidRPr="00211B40">
        <w:rPr>
          <w:rFonts w:cs="Arial"/>
        </w:rPr>
        <w:t>Tato smlouva je projevem svobodné a vážné vůle obou smluvních stran, které ji na důkaz toho stvrzují svými podpisy.</w:t>
      </w:r>
    </w:p>
    <w:p w:rsidR="00811C1D" w:rsidRDefault="00811C1D" w:rsidP="00811C1D">
      <w:pPr>
        <w:pStyle w:val="Zkladntext"/>
        <w:rPr>
          <w:rFonts w:cs="Arial"/>
        </w:rPr>
      </w:pPr>
    </w:p>
    <w:p w:rsidR="00811C1D" w:rsidRPr="00211B40" w:rsidRDefault="00811C1D" w:rsidP="00811C1D">
      <w:pPr>
        <w:pStyle w:val="Zkladntext"/>
        <w:rPr>
          <w:rFonts w:cs="Arial"/>
        </w:rPr>
      </w:pPr>
    </w:p>
    <w:p w:rsidR="00811C1D" w:rsidRPr="00211B40" w:rsidRDefault="00811C1D" w:rsidP="00811C1D">
      <w:pPr>
        <w:pStyle w:val="Zkladntext"/>
        <w:ind w:left="709"/>
        <w:rPr>
          <w:rFonts w:cs="Arial"/>
        </w:rPr>
      </w:pPr>
    </w:p>
    <w:p w:rsidR="00811C1D" w:rsidRPr="00211B40" w:rsidRDefault="00811C1D" w:rsidP="00811C1D">
      <w:pPr>
        <w:pStyle w:val="Zkladntext"/>
        <w:ind w:left="709"/>
        <w:rPr>
          <w:rFonts w:cs="Arial"/>
        </w:rPr>
      </w:pPr>
      <w:r w:rsidRPr="00211B40">
        <w:rPr>
          <w:rFonts w:cs="Arial"/>
        </w:rPr>
        <w:t xml:space="preserve">V Přerově dne </w:t>
      </w:r>
      <w:r w:rsidR="000A02F8">
        <w:rPr>
          <w:rFonts w:cs="Arial"/>
        </w:rPr>
        <w:t xml:space="preserve"> </w:t>
      </w:r>
      <w:r>
        <w:rPr>
          <w:rFonts w:cs="Arial"/>
        </w:rPr>
        <w:t>4</w:t>
      </w:r>
      <w:r w:rsidRPr="00211B40">
        <w:rPr>
          <w:rFonts w:cs="Arial"/>
        </w:rPr>
        <w:t>.</w:t>
      </w:r>
      <w:r w:rsidR="000A02F8">
        <w:rPr>
          <w:rFonts w:cs="Arial"/>
        </w:rPr>
        <w:t xml:space="preserve"> </w:t>
      </w:r>
      <w:r w:rsidRPr="00211B40">
        <w:rPr>
          <w:rFonts w:cs="Arial"/>
        </w:rPr>
        <w:t>12.</w:t>
      </w:r>
      <w:r w:rsidR="000A02F8">
        <w:rPr>
          <w:rFonts w:cs="Arial"/>
        </w:rPr>
        <w:t xml:space="preserve"> </w:t>
      </w:r>
      <w:r w:rsidRPr="00211B40">
        <w:rPr>
          <w:rFonts w:cs="Arial"/>
        </w:rPr>
        <w:t>201</w:t>
      </w:r>
      <w:r>
        <w:rPr>
          <w:rFonts w:cs="Arial"/>
        </w:rPr>
        <w:t>7</w:t>
      </w:r>
      <w:r w:rsidRPr="00211B40">
        <w:rPr>
          <w:rFonts w:cs="Arial"/>
        </w:rPr>
        <w:t xml:space="preserve">                                              V </w:t>
      </w:r>
      <w:r w:rsidR="000A02F8">
        <w:rPr>
          <w:rFonts w:cs="Arial"/>
        </w:rPr>
        <w:t>Přerově</w:t>
      </w:r>
      <w:r w:rsidR="001C5DB3">
        <w:rPr>
          <w:rFonts w:cs="Arial"/>
        </w:rPr>
        <w:t xml:space="preserve"> dne 5. 12. 2017</w:t>
      </w:r>
      <w:r w:rsidRPr="00211B40">
        <w:rPr>
          <w:rFonts w:cs="Arial"/>
        </w:rPr>
        <w:t xml:space="preserve">            </w:t>
      </w:r>
    </w:p>
    <w:p w:rsidR="00811C1D" w:rsidRPr="00211B40" w:rsidRDefault="00811C1D" w:rsidP="00811C1D">
      <w:pPr>
        <w:pStyle w:val="Zkladntext"/>
        <w:rPr>
          <w:rFonts w:cs="Arial"/>
        </w:rPr>
      </w:pPr>
    </w:p>
    <w:p w:rsidR="00811C1D" w:rsidRPr="00211B40" w:rsidRDefault="00811C1D" w:rsidP="00811C1D">
      <w:pPr>
        <w:pStyle w:val="Zkladntext"/>
        <w:rPr>
          <w:rFonts w:cs="Arial"/>
        </w:rPr>
      </w:pPr>
    </w:p>
    <w:p w:rsidR="00811C1D" w:rsidRPr="00211B40" w:rsidRDefault="00811C1D" w:rsidP="00811C1D">
      <w:pPr>
        <w:pStyle w:val="Zkladntext"/>
        <w:rPr>
          <w:rFonts w:cs="Arial"/>
          <w:b/>
        </w:rPr>
      </w:pPr>
      <w:r w:rsidRPr="00211B40">
        <w:rPr>
          <w:rFonts w:cs="Arial"/>
          <w:b/>
        </w:rPr>
        <w:t xml:space="preserve">               Prodávající :                                                                  </w:t>
      </w:r>
      <w:r w:rsidRPr="00211B40">
        <w:rPr>
          <w:rFonts w:cs="Arial"/>
          <w:b/>
        </w:rPr>
        <w:tab/>
        <w:t xml:space="preserve">     </w:t>
      </w:r>
      <w:proofErr w:type="gramStart"/>
      <w:r w:rsidRPr="00211B40">
        <w:rPr>
          <w:rFonts w:cs="Arial"/>
          <w:b/>
        </w:rPr>
        <w:t>Kupující :</w:t>
      </w:r>
      <w:proofErr w:type="gramEnd"/>
      <w:r w:rsidRPr="00211B40">
        <w:rPr>
          <w:rFonts w:cs="Arial"/>
          <w:b/>
        </w:rPr>
        <w:t xml:space="preserve">         </w:t>
      </w:r>
    </w:p>
    <w:p w:rsidR="00811C1D" w:rsidRPr="00D01C88" w:rsidRDefault="00811C1D" w:rsidP="00811C1D">
      <w:pPr>
        <w:pStyle w:val="Zkladntext"/>
        <w:widowControl/>
        <w:spacing w:before="120"/>
        <w:ind w:right="-710"/>
        <w:rPr>
          <w:rFonts w:ascii="Times New Roman" w:hAnsi="Times New Roman"/>
          <w:b/>
          <w:color w:val="auto"/>
          <w:sz w:val="24"/>
        </w:rPr>
      </w:pPr>
      <w:r w:rsidRPr="00D01C88">
        <w:rPr>
          <w:rFonts w:ascii="Times New Roman" w:hAnsi="Times New Roman"/>
          <w:b/>
          <w:color w:val="auto"/>
          <w:sz w:val="24"/>
        </w:rPr>
        <w:t xml:space="preserve">KEMIFLOC a. s.      </w:t>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t xml:space="preserve">  Vodovody a kanalizace Přerov, a.s.</w:t>
      </w:r>
    </w:p>
    <w:p w:rsidR="00811C1D" w:rsidRDefault="00811C1D" w:rsidP="00811C1D">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Mgr. Stanislava Kučová                                            Ing. Miroslav Dundálek</w:t>
      </w:r>
    </w:p>
    <w:p w:rsidR="00811C1D" w:rsidRPr="00056D9D" w:rsidRDefault="00811C1D" w:rsidP="00056D9D">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 xml:space="preserve">Regionální obchodní ředitelka                                  Ředitel společnosti </w:t>
      </w:r>
    </w:p>
    <w:sectPr w:rsidR="00811C1D" w:rsidRPr="00056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42D1"/>
    <w:multiLevelType w:val="hybridMultilevel"/>
    <w:tmpl w:val="B7408142"/>
    <w:lvl w:ilvl="0" w:tplc="C02E5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AE214C"/>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372F53FD"/>
    <w:multiLevelType w:val="hybridMultilevel"/>
    <w:tmpl w:val="374A78E0"/>
    <w:lvl w:ilvl="0" w:tplc="04050011">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1D"/>
    <w:rsid w:val="00056D9D"/>
    <w:rsid w:val="000A02F8"/>
    <w:rsid w:val="000A51CE"/>
    <w:rsid w:val="001524FA"/>
    <w:rsid w:val="001C5DB3"/>
    <w:rsid w:val="00595D3A"/>
    <w:rsid w:val="00811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18F9"/>
  <w15:chartTrackingRefBased/>
  <w15:docId w15:val="{E6AEA63E-9F00-45F3-94B4-C425B85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11C1D"/>
    <w:pPr>
      <w:widowControl w:val="0"/>
      <w:spacing w:after="0" w:line="240" w:lineRule="auto"/>
    </w:pPr>
    <w:rPr>
      <w:rFonts w:ascii="Arial" w:eastAsia="Times New Roman" w:hAnsi="Arial" w:cs="Times New Roman"/>
      <w:snapToGrid w:val="0"/>
      <w:color w:val="000000"/>
      <w:sz w:val="20"/>
      <w:szCs w:val="20"/>
      <w:lang w:eastAsia="cs-CZ"/>
    </w:rPr>
  </w:style>
  <w:style w:type="character" w:customStyle="1" w:styleId="ZkladntextChar">
    <w:name w:val="Základní text Char"/>
    <w:basedOn w:val="Standardnpsmoodstavce"/>
    <w:link w:val="Zkladntext"/>
    <w:rsid w:val="00811C1D"/>
    <w:rPr>
      <w:rFonts w:ascii="Arial" w:eastAsia="Times New Roman" w:hAnsi="Arial" w:cs="Times New Roman"/>
      <w:snapToGrid w:val="0"/>
      <w:color w:val="000000"/>
      <w:sz w:val="20"/>
      <w:szCs w:val="20"/>
      <w:lang w:eastAsia="cs-CZ"/>
    </w:rPr>
  </w:style>
  <w:style w:type="paragraph" w:styleId="Textbubliny">
    <w:name w:val="Balloon Text"/>
    <w:basedOn w:val="Normln"/>
    <w:link w:val="TextbublinyChar"/>
    <w:uiPriority w:val="99"/>
    <w:semiHidden/>
    <w:unhideWhenUsed/>
    <w:rsid w:val="00056D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2513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stanislava.kucova</dc:creator>
  <cp:keywords/>
  <dc:description/>
  <cp:lastModifiedBy>Gybas Viktor</cp:lastModifiedBy>
  <cp:revision>6</cp:revision>
  <cp:lastPrinted>2017-12-04T13:22:00Z</cp:lastPrinted>
  <dcterms:created xsi:type="dcterms:W3CDTF">2017-12-04T13:20:00Z</dcterms:created>
  <dcterms:modified xsi:type="dcterms:W3CDTF">2017-12-15T09:15:00Z</dcterms:modified>
</cp:coreProperties>
</file>