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62151" w14:textId="77777777" w:rsidR="00952CAB" w:rsidRDefault="00952CAB" w:rsidP="00453D54">
      <w:pPr>
        <w:pStyle w:val="Zkladntext"/>
        <w:spacing w:before="0" w:after="0"/>
        <w:jc w:val="center"/>
        <w:rPr>
          <w:rFonts w:ascii="Calibri" w:hAnsi="Calibri"/>
          <w:b/>
          <w:sz w:val="34"/>
        </w:rPr>
      </w:pPr>
      <w:bookmarkStart w:id="0" w:name="_GoBack"/>
      <w:bookmarkEnd w:id="0"/>
    </w:p>
    <w:p w14:paraId="4B6ACA77" w14:textId="6E80C156" w:rsidR="00FF1C96" w:rsidRPr="0044165D" w:rsidRDefault="00FD4DC9" w:rsidP="00952CAB">
      <w:pPr>
        <w:pStyle w:val="Zkladntext"/>
        <w:spacing w:before="0" w:after="0"/>
        <w:jc w:val="center"/>
        <w:rPr>
          <w:rFonts w:ascii="Calibri" w:hAnsi="Calibri"/>
          <w:b/>
          <w:color w:val="auto"/>
          <w:sz w:val="34"/>
        </w:rPr>
      </w:pPr>
      <w:r w:rsidRPr="0044165D">
        <w:rPr>
          <w:rFonts w:ascii="Calibri" w:hAnsi="Calibri"/>
          <w:b/>
          <w:sz w:val="34"/>
        </w:rPr>
        <w:t>SMLOUVA č</w:t>
      </w:r>
      <w:r w:rsidRPr="0044165D">
        <w:rPr>
          <w:rFonts w:ascii="Calibri" w:hAnsi="Calibri"/>
          <w:b/>
          <w:color w:val="auto"/>
          <w:sz w:val="34"/>
        </w:rPr>
        <w:t xml:space="preserve">. </w:t>
      </w:r>
      <w:r w:rsidR="00952CAB" w:rsidRPr="00952CAB">
        <w:rPr>
          <w:rFonts w:ascii="Calibri" w:hAnsi="Calibri"/>
          <w:b/>
          <w:color w:val="auto"/>
          <w:sz w:val="34"/>
        </w:rPr>
        <w:t>2020-0574</w:t>
      </w:r>
    </w:p>
    <w:p w14:paraId="5AE60288" w14:textId="4EB52912" w:rsidR="00FD4DC9" w:rsidRDefault="0093677D" w:rsidP="00453D54">
      <w:pPr>
        <w:pStyle w:val="Zkladntext"/>
        <w:spacing w:before="0" w:after="0"/>
        <w:jc w:val="center"/>
        <w:rPr>
          <w:rFonts w:ascii="Calibri" w:hAnsi="Calibri"/>
          <w:b/>
          <w:color w:val="auto"/>
        </w:rPr>
      </w:pPr>
      <w:r w:rsidRPr="0044165D">
        <w:rPr>
          <w:rFonts w:ascii="Calibri" w:hAnsi="Calibri"/>
          <w:b/>
        </w:rPr>
        <w:t xml:space="preserve">o </w:t>
      </w:r>
      <w:r w:rsidR="00285E1E" w:rsidRPr="0044165D">
        <w:rPr>
          <w:rFonts w:ascii="Calibri" w:hAnsi="Calibri"/>
          <w:b/>
        </w:rPr>
        <w:t>nájm</w:t>
      </w:r>
      <w:r w:rsidRPr="0044165D">
        <w:rPr>
          <w:rFonts w:ascii="Calibri" w:hAnsi="Calibri"/>
          <w:b/>
        </w:rPr>
        <w:t>u</w:t>
      </w:r>
      <w:r w:rsidR="002F36BD">
        <w:rPr>
          <w:rFonts w:ascii="Calibri" w:hAnsi="Calibri"/>
          <w:b/>
          <w:color w:val="auto"/>
        </w:rPr>
        <w:t xml:space="preserve"> prostor </w:t>
      </w:r>
      <w:r w:rsidRPr="0044165D">
        <w:rPr>
          <w:rFonts w:ascii="Calibri" w:hAnsi="Calibri"/>
          <w:b/>
          <w:color w:val="auto"/>
        </w:rPr>
        <w:t xml:space="preserve">včetně </w:t>
      </w:r>
      <w:r w:rsidR="00D27E89">
        <w:rPr>
          <w:rFonts w:ascii="Calibri" w:hAnsi="Calibri"/>
          <w:b/>
          <w:color w:val="auto"/>
        </w:rPr>
        <w:t xml:space="preserve">poskytnutí </w:t>
      </w:r>
      <w:r w:rsidRPr="0044165D">
        <w:rPr>
          <w:rFonts w:ascii="Calibri" w:hAnsi="Calibri"/>
          <w:b/>
          <w:color w:val="auto"/>
        </w:rPr>
        <w:t>služeb</w:t>
      </w:r>
      <w:r w:rsidR="00D27E89">
        <w:rPr>
          <w:rFonts w:ascii="Calibri" w:hAnsi="Calibri"/>
          <w:b/>
          <w:color w:val="auto"/>
        </w:rPr>
        <w:t xml:space="preserve"> s nájmem souvisejících</w:t>
      </w:r>
    </w:p>
    <w:p w14:paraId="7E5BB22A" w14:textId="77777777" w:rsidR="00952CAB" w:rsidRDefault="00952CAB" w:rsidP="00453D54">
      <w:pPr>
        <w:pStyle w:val="Zkladntext"/>
        <w:spacing w:before="0" w:after="0"/>
        <w:jc w:val="center"/>
        <w:rPr>
          <w:rFonts w:ascii="Calibri" w:hAnsi="Calibri"/>
          <w:b/>
          <w:color w:val="auto"/>
          <w:sz w:val="36"/>
          <w:szCs w:val="36"/>
        </w:rPr>
      </w:pPr>
    </w:p>
    <w:p w14:paraId="4C6B3ACE" w14:textId="1F2F8DB2" w:rsidR="00952CAB" w:rsidRPr="00952CAB" w:rsidRDefault="00952CAB" w:rsidP="00453D54">
      <w:pPr>
        <w:pStyle w:val="Zkladntext"/>
        <w:spacing w:before="0" w:after="0"/>
        <w:jc w:val="center"/>
        <w:rPr>
          <w:rFonts w:ascii="Calibri" w:hAnsi="Calibri"/>
          <w:b/>
          <w:color w:val="auto"/>
          <w:sz w:val="36"/>
          <w:szCs w:val="36"/>
        </w:rPr>
      </w:pPr>
      <w:r>
        <w:rPr>
          <w:rFonts w:ascii="Calibri" w:hAnsi="Calibri"/>
          <w:b/>
          <w:color w:val="auto"/>
          <w:sz w:val="36"/>
          <w:szCs w:val="36"/>
        </w:rPr>
        <w:t>DODATEK č. 1</w:t>
      </w:r>
    </w:p>
    <w:p w14:paraId="48BBBC4A" w14:textId="77777777" w:rsidR="00952CAB" w:rsidRPr="0044165D" w:rsidRDefault="00952CAB" w:rsidP="00952CAB">
      <w:pPr>
        <w:pStyle w:val="Zkladntext"/>
        <w:spacing w:before="0" w:after="0"/>
        <w:rPr>
          <w:rFonts w:ascii="Calibri" w:hAnsi="Calibri"/>
          <w:b/>
          <w:color w:val="auto"/>
        </w:rPr>
      </w:pPr>
    </w:p>
    <w:p w14:paraId="44FC0A4D" w14:textId="77777777" w:rsidR="00FD4DC9" w:rsidRPr="0044165D" w:rsidRDefault="00FD4DC9" w:rsidP="00FD4DC9">
      <w:pPr>
        <w:pStyle w:val="Zkladntext"/>
        <w:spacing w:before="0" w:after="0"/>
        <w:jc w:val="center"/>
        <w:rPr>
          <w:rFonts w:ascii="Calibri" w:hAnsi="Calibri"/>
          <w:b/>
        </w:rPr>
      </w:pPr>
    </w:p>
    <w:p w14:paraId="1423FF39" w14:textId="77777777" w:rsidR="00FD4DC9" w:rsidRPr="0044165D" w:rsidRDefault="00FD4DC9" w:rsidP="00FD4DC9">
      <w:pPr>
        <w:pStyle w:val="Zkladntext"/>
        <w:spacing w:before="0" w:after="0"/>
        <w:rPr>
          <w:rFonts w:ascii="Calibri" w:hAnsi="Calibri"/>
          <w:b/>
        </w:rPr>
      </w:pPr>
      <w:r w:rsidRPr="0044165D">
        <w:rPr>
          <w:rFonts w:ascii="Calibri" w:hAnsi="Calibri"/>
          <w:b/>
        </w:rPr>
        <w:t>Smluvní strany:</w:t>
      </w:r>
    </w:p>
    <w:p w14:paraId="39A6C6AB" w14:textId="77777777" w:rsidR="00F2624E" w:rsidRPr="00421073" w:rsidRDefault="00FD4DC9" w:rsidP="007D6ACE">
      <w:pPr>
        <w:pStyle w:val="Zkladntext"/>
        <w:numPr>
          <w:ilvl w:val="0"/>
          <w:numId w:val="5"/>
        </w:numPr>
        <w:tabs>
          <w:tab w:val="num" w:pos="567"/>
        </w:tabs>
        <w:spacing w:before="0" w:after="0"/>
        <w:ind w:left="567" w:hanging="567"/>
        <w:rPr>
          <w:rFonts w:ascii="Calibri" w:hAnsi="Calibri"/>
          <w:b/>
          <w:color w:val="auto"/>
          <w:sz w:val="22"/>
        </w:rPr>
      </w:pPr>
      <w:r w:rsidRPr="00421073">
        <w:rPr>
          <w:rFonts w:ascii="Calibri" w:hAnsi="Calibri"/>
          <w:b/>
          <w:color w:val="auto"/>
          <w:sz w:val="22"/>
        </w:rPr>
        <w:t>Veletrhy Brno, a. s.</w:t>
      </w:r>
    </w:p>
    <w:p w14:paraId="4402D99D" w14:textId="28B660B2" w:rsidR="00FD4DC9" w:rsidRPr="0044165D" w:rsidRDefault="00F2624E" w:rsidP="00F2624E">
      <w:pPr>
        <w:pStyle w:val="Zkladntext"/>
        <w:spacing w:before="0" w:after="0"/>
        <w:ind w:left="567"/>
        <w:rPr>
          <w:rFonts w:ascii="Calibri" w:hAnsi="Calibri"/>
          <w:color w:val="auto"/>
          <w:sz w:val="22"/>
        </w:rPr>
      </w:pPr>
      <w:r w:rsidRPr="00F2624E">
        <w:rPr>
          <w:rFonts w:ascii="Calibri" w:hAnsi="Calibri"/>
          <w:color w:val="auto"/>
          <w:sz w:val="22"/>
        </w:rPr>
        <w:t xml:space="preserve">se sídlem </w:t>
      </w:r>
      <w:r w:rsidR="00FD4DC9" w:rsidRPr="0044165D">
        <w:rPr>
          <w:rFonts w:ascii="Calibri" w:hAnsi="Calibri"/>
          <w:color w:val="auto"/>
          <w:sz w:val="22"/>
        </w:rPr>
        <w:t>Výstaviště 1, 6</w:t>
      </w:r>
      <w:r w:rsidR="0093677D" w:rsidRPr="0044165D">
        <w:rPr>
          <w:rFonts w:ascii="Calibri" w:hAnsi="Calibri"/>
          <w:color w:val="auto"/>
          <w:sz w:val="22"/>
        </w:rPr>
        <w:t>03</w:t>
      </w:r>
      <w:r w:rsidR="00FD4DC9" w:rsidRPr="0044165D">
        <w:rPr>
          <w:rFonts w:ascii="Calibri" w:hAnsi="Calibri"/>
          <w:color w:val="auto"/>
          <w:sz w:val="22"/>
        </w:rPr>
        <w:t xml:space="preserve"> 00 Brno</w:t>
      </w:r>
    </w:p>
    <w:p w14:paraId="3C6346CF" w14:textId="77777777" w:rsidR="00FD4DC9" w:rsidRPr="0044165D" w:rsidRDefault="00FD4DC9" w:rsidP="007D6ACE">
      <w:pPr>
        <w:pStyle w:val="Zkladntext"/>
        <w:spacing w:before="0" w:after="0"/>
        <w:ind w:left="567"/>
        <w:rPr>
          <w:rFonts w:ascii="Calibri" w:hAnsi="Calibri"/>
          <w:color w:val="auto"/>
          <w:sz w:val="22"/>
        </w:rPr>
      </w:pPr>
      <w:r w:rsidRPr="0044165D">
        <w:rPr>
          <w:rFonts w:ascii="Calibri" w:hAnsi="Calibri"/>
          <w:color w:val="auto"/>
          <w:sz w:val="22"/>
        </w:rPr>
        <w:t>IČO: 25582518, DIČ: CZ25582518, účet č. 3401803/0300 u ČSOB Brno</w:t>
      </w:r>
    </w:p>
    <w:p w14:paraId="47A046D2" w14:textId="758CCC8A" w:rsidR="00FD4DC9" w:rsidRPr="0044165D" w:rsidRDefault="00FD4DC9" w:rsidP="007D6ACE">
      <w:pPr>
        <w:pStyle w:val="Zkladntext"/>
        <w:spacing w:before="0" w:after="0"/>
        <w:ind w:left="567"/>
        <w:rPr>
          <w:rFonts w:ascii="Calibri" w:hAnsi="Calibri"/>
          <w:color w:val="auto"/>
          <w:sz w:val="22"/>
        </w:rPr>
      </w:pPr>
      <w:r w:rsidRPr="0044165D">
        <w:rPr>
          <w:rFonts w:ascii="Calibri" w:hAnsi="Calibri"/>
          <w:color w:val="auto"/>
          <w:sz w:val="22"/>
        </w:rPr>
        <w:t>Obchodní rejstřík: Krajský soud Brno, oddíl B, vložka 3137</w:t>
      </w:r>
    </w:p>
    <w:p w14:paraId="6AC9B509" w14:textId="4F2099CA" w:rsidR="00FD4DC9" w:rsidRPr="0044165D" w:rsidRDefault="00FD4DC9" w:rsidP="007D6ACE">
      <w:pPr>
        <w:pStyle w:val="Zkladntext"/>
        <w:tabs>
          <w:tab w:val="left" w:pos="1560"/>
        </w:tabs>
        <w:spacing w:before="0" w:after="0"/>
        <w:ind w:left="567"/>
        <w:rPr>
          <w:rFonts w:ascii="Calibri" w:hAnsi="Calibri"/>
          <w:color w:val="auto"/>
          <w:sz w:val="22"/>
        </w:rPr>
      </w:pPr>
      <w:r w:rsidRPr="0044165D">
        <w:rPr>
          <w:rFonts w:ascii="Calibri" w:hAnsi="Calibri"/>
          <w:color w:val="auto"/>
          <w:sz w:val="22"/>
        </w:rPr>
        <w:t>zastoupená:</w:t>
      </w:r>
      <w:r w:rsidR="007D6ACE">
        <w:rPr>
          <w:rFonts w:ascii="Calibri" w:hAnsi="Calibri"/>
          <w:color w:val="auto"/>
          <w:sz w:val="22"/>
        </w:rPr>
        <w:t xml:space="preserve"> </w:t>
      </w:r>
      <w:r w:rsidR="00135494">
        <w:rPr>
          <w:rFonts w:ascii="Calibri" w:hAnsi="Calibri"/>
          <w:color w:val="auto"/>
          <w:sz w:val="22"/>
        </w:rPr>
        <w:t>Ing. Tomášem Moravcem</w:t>
      </w:r>
      <w:r w:rsidR="00D27E89">
        <w:rPr>
          <w:rFonts w:ascii="Calibri" w:hAnsi="Calibri"/>
          <w:color w:val="auto"/>
          <w:sz w:val="22"/>
        </w:rPr>
        <w:t xml:space="preserve"> a Mgr. Janem Kuběnou</w:t>
      </w:r>
      <w:r w:rsidR="00135494">
        <w:rPr>
          <w:rFonts w:ascii="Calibri" w:hAnsi="Calibri"/>
          <w:color w:val="auto"/>
          <w:sz w:val="22"/>
        </w:rPr>
        <w:t xml:space="preserve">, prokuristy </w:t>
      </w:r>
      <w:r w:rsidR="00D27E89">
        <w:rPr>
          <w:rFonts w:ascii="Calibri" w:hAnsi="Calibri"/>
          <w:color w:val="auto"/>
          <w:sz w:val="22"/>
        </w:rPr>
        <w:t>společnosti</w:t>
      </w:r>
    </w:p>
    <w:p w14:paraId="573316CD" w14:textId="77777777" w:rsidR="00FD4DC9" w:rsidRDefault="00FD4DC9" w:rsidP="007D6ACE">
      <w:pPr>
        <w:pStyle w:val="Zkladntext"/>
        <w:tabs>
          <w:tab w:val="left" w:pos="426"/>
        </w:tabs>
        <w:spacing w:before="0" w:after="0"/>
        <w:ind w:left="567"/>
        <w:jc w:val="left"/>
        <w:rPr>
          <w:rFonts w:ascii="Calibri" w:hAnsi="Calibri"/>
          <w:color w:val="auto"/>
          <w:sz w:val="22"/>
        </w:rPr>
      </w:pPr>
      <w:r w:rsidRPr="0044165D">
        <w:rPr>
          <w:rFonts w:ascii="Calibri" w:hAnsi="Calibri"/>
          <w:color w:val="auto"/>
          <w:sz w:val="22"/>
        </w:rPr>
        <w:t>(dále jen pronajímatel)</w:t>
      </w:r>
    </w:p>
    <w:p w14:paraId="5DFE8C1D" w14:textId="77777777" w:rsidR="004F3648" w:rsidRDefault="004F3648" w:rsidP="007D6ACE">
      <w:pPr>
        <w:pStyle w:val="Zkladntext"/>
        <w:tabs>
          <w:tab w:val="left" w:pos="426"/>
        </w:tabs>
        <w:spacing w:before="0" w:after="0"/>
        <w:ind w:left="567"/>
        <w:jc w:val="left"/>
        <w:rPr>
          <w:rFonts w:ascii="Calibri" w:hAnsi="Calibri"/>
          <w:color w:val="auto"/>
          <w:sz w:val="22"/>
        </w:rPr>
      </w:pPr>
    </w:p>
    <w:p w14:paraId="095225FB" w14:textId="706E5DA6" w:rsidR="004F3648" w:rsidRPr="00F2624E" w:rsidRDefault="004F3648" w:rsidP="001200BF">
      <w:pPr>
        <w:pStyle w:val="Zkladntext"/>
        <w:numPr>
          <w:ilvl w:val="0"/>
          <w:numId w:val="5"/>
        </w:numPr>
        <w:tabs>
          <w:tab w:val="left" w:pos="426"/>
        </w:tabs>
        <w:spacing w:before="0" w:after="0"/>
        <w:ind w:hanging="720"/>
        <w:jc w:val="left"/>
        <w:rPr>
          <w:rFonts w:ascii="Calibri" w:hAnsi="Calibri"/>
          <w:b/>
          <w:color w:val="auto"/>
          <w:sz w:val="22"/>
        </w:rPr>
      </w:pPr>
      <w:r>
        <w:rPr>
          <w:rFonts w:ascii="Calibri" w:hAnsi="Calibri"/>
          <w:color w:val="auto"/>
          <w:sz w:val="22"/>
        </w:rPr>
        <w:t xml:space="preserve"> </w:t>
      </w:r>
      <w:r w:rsidR="00F2624E">
        <w:rPr>
          <w:rFonts w:ascii="Calibri" w:hAnsi="Calibri"/>
          <w:color w:val="auto"/>
          <w:sz w:val="22"/>
        </w:rPr>
        <w:t xml:space="preserve">  </w:t>
      </w:r>
      <w:r w:rsidRPr="00F2624E">
        <w:rPr>
          <w:rFonts w:ascii="Calibri" w:hAnsi="Calibri"/>
          <w:b/>
          <w:color w:val="auto"/>
          <w:sz w:val="22"/>
        </w:rPr>
        <w:t>Statutární město Brno</w:t>
      </w:r>
    </w:p>
    <w:p w14:paraId="2F87C1CF" w14:textId="77777777" w:rsidR="004F3648" w:rsidRPr="00DA46DB" w:rsidRDefault="004F3648" w:rsidP="007D6ACE">
      <w:pPr>
        <w:pStyle w:val="Zkladntext"/>
        <w:tabs>
          <w:tab w:val="left" w:pos="426"/>
        </w:tabs>
        <w:spacing w:before="0" w:after="0"/>
        <w:ind w:left="567"/>
        <w:jc w:val="left"/>
        <w:rPr>
          <w:rFonts w:ascii="Calibri" w:hAnsi="Calibri"/>
          <w:color w:val="auto"/>
          <w:sz w:val="22"/>
        </w:rPr>
      </w:pPr>
      <w:r w:rsidRPr="00DA46DB">
        <w:rPr>
          <w:rFonts w:ascii="Calibri" w:hAnsi="Calibri"/>
          <w:color w:val="auto"/>
          <w:sz w:val="22"/>
        </w:rPr>
        <w:t>se sídlem Dominikánské náměstí 196/1, 602 00 Brno</w:t>
      </w:r>
    </w:p>
    <w:p w14:paraId="062301D0" w14:textId="77777777" w:rsidR="004F3648" w:rsidRPr="00DA46DB" w:rsidRDefault="004F3648" w:rsidP="004F3648">
      <w:pPr>
        <w:pStyle w:val="Zkladntext"/>
        <w:tabs>
          <w:tab w:val="left" w:pos="426"/>
        </w:tabs>
        <w:spacing w:before="0" w:after="0"/>
        <w:ind w:left="567"/>
        <w:jc w:val="left"/>
        <w:rPr>
          <w:rFonts w:ascii="Calibri" w:hAnsi="Calibri"/>
          <w:color w:val="auto"/>
          <w:sz w:val="22"/>
        </w:rPr>
      </w:pPr>
      <w:r w:rsidRPr="00DA46DB">
        <w:rPr>
          <w:rFonts w:ascii="Calibri" w:hAnsi="Calibri"/>
          <w:color w:val="auto"/>
          <w:sz w:val="22"/>
        </w:rPr>
        <w:t>IČO: 44992785</w:t>
      </w:r>
    </w:p>
    <w:p w14:paraId="0809335A" w14:textId="2515F04A" w:rsidR="004F3648" w:rsidRPr="00DA46DB" w:rsidRDefault="004F3648" w:rsidP="00B7263A">
      <w:pPr>
        <w:pStyle w:val="Zkladntext"/>
        <w:tabs>
          <w:tab w:val="left" w:pos="426"/>
          <w:tab w:val="left" w:pos="7980"/>
        </w:tabs>
        <w:spacing w:before="0" w:after="0"/>
        <w:ind w:left="567"/>
        <w:jc w:val="left"/>
        <w:rPr>
          <w:rFonts w:ascii="Calibri" w:hAnsi="Calibri"/>
          <w:color w:val="auto"/>
          <w:sz w:val="22"/>
        </w:rPr>
      </w:pPr>
      <w:r w:rsidRPr="00DA46DB">
        <w:rPr>
          <w:rFonts w:ascii="Calibri" w:hAnsi="Calibri"/>
          <w:color w:val="auto"/>
          <w:sz w:val="22"/>
        </w:rPr>
        <w:t>zastoupené JUDr. Markétou Vaňkovou, primátorkou</w:t>
      </w:r>
    </w:p>
    <w:p w14:paraId="6403AC4E" w14:textId="77777777" w:rsidR="004F3648" w:rsidRDefault="004F3648" w:rsidP="007D6ACE">
      <w:pPr>
        <w:pStyle w:val="Zkladntext"/>
        <w:tabs>
          <w:tab w:val="left" w:pos="426"/>
        </w:tabs>
        <w:spacing w:before="0" w:after="0"/>
        <w:ind w:left="567"/>
        <w:jc w:val="left"/>
        <w:rPr>
          <w:rFonts w:ascii="Calibri" w:hAnsi="Calibri"/>
          <w:color w:val="auto"/>
          <w:sz w:val="22"/>
        </w:rPr>
      </w:pPr>
      <w:r w:rsidRPr="00DA46DB">
        <w:rPr>
          <w:rFonts w:ascii="Calibri" w:hAnsi="Calibri"/>
          <w:color w:val="auto"/>
          <w:sz w:val="22"/>
        </w:rPr>
        <w:t>(dále jen SMB)</w:t>
      </w:r>
    </w:p>
    <w:p w14:paraId="7BF61768" w14:textId="77777777" w:rsidR="004F3648" w:rsidRPr="0044165D" w:rsidRDefault="004F3648" w:rsidP="007D6ACE">
      <w:pPr>
        <w:pStyle w:val="Zkladntext"/>
        <w:tabs>
          <w:tab w:val="left" w:pos="426"/>
        </w:tabs>
        <w:spacing w:before="0" w:after="0"/>
        <w:ind w:left="567"/>
        <w:jc w:val="left"/>
        <w:rPr>
          <w:rFonts w:ascii="Calibri" w:hAnsi="Calibri"/>
          <w:color w:val="auto"/>
          <w:sz w:val="22"/>
        </w:rPr>
      </w:pPr>
    </w:p>
    <w:p w14:paraId="1EB50D98" w14:textId="77777777" w:rsidR="001200BF" w:rsidRPr="00474331" w:rsidRDefault="001200BF" w:rsidP="001200BF">
      <w:pPr>
        <w:pStyle w:val="Zkladntext"/>
        <w:numPr>
          <w:ilvl w:val="0"/>
          <w:numId w:val="5"/>
        </w:numPr>
        <w:spacing w:before="0" w:after="0"/>
        <w:ind w:left="567" w:hanging="578"/>
        <w:rPr>
          <w:rFonts w:ascii="Calibri" w:hAnsi="Calibri"/>
          <w:b/>
          <w:color w:val="auto"/>
          <w:sz w:val="22"/>
          <w:szCs w:val="22"/>
        </w:rPr>
      </w:pPr>
      <w:r w:rsidRPr="00474331">
        <w:rPr>
          <w:rFonts w:ascii="Calibri" w:hAnsi="Calibri"/>
          <w:b/>
          <w:color w:val="auto"/>
          <w:sz w:val="22"/>
          <w:szCs w:val="22"/>
        </w:rPr>
        <w:t>Fakultní nemocnice Brno</w:t>
      </w:r>
    </w:p>
    <w:p w14:paraId="22D73EF0" w14:textId="6E558E76" w:rsidR="001200BF" w:rsidRPr="00474331" w:rsidRDefault="001200BF" w:rsidP="001200BF">
      <w:pPr>
        <w:pStyle w:val="Zkladntext"/>
        <w:spacing w:before="0" w:after="0"/>
        <w:ind w:left="567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s</w:t>
      </w:r>
      <w:r w:rsidRPr="00474331">
        <w:rPr>
          <w:rFonts w:ascii="Calibri" w:hAnsi="Calibri"/>
          <w:color w:val="auto"/>
          <w:sz w:val="22"/>
          <w:szCs w:val="22"/>
        </w:rPr>
        <w:t xml:space="preserve">e sídlem: </w:t>
      </w:r>
      <w:r>
        <w:rPr>
          <w:rFonts w:ascii="Calibri" w:hAnsi="Calibri" w:cs="Arial"/>
          <w:sz w:val="22"/>
          <w:szCs w:val="22"/>
        </w:rPr>
        <w:t>Jihlavská 20, 625 00</w:t>
      </w:r>
      <w:r w:rsidR="00811D7C">
        <w:rPr>
          <w:rFonts w:ascii="Calibri" w:hAnsi="Calibri" w:cs="Arial"/>
          <w:sz w:val="22"/>
          <w:szCs w:val="22"/>
        </w:rPr>
        <w:t xml:space="preserve"> Brno</w:t>
      </w:r>
    </w:p>
    <w:p w14:paraId="369631F0" w14:textId="550B9D84" w:rsidR="001200BF" w:rsidRPr="00474331" w:rsidRDefault="001200BF" w:rsidP="001200BF">
      <w:pPr>
        <w:pStyle w:val="Zkladntext"/>
        <w:spacing w:before="0" w:after="0"/>
        <w:ind w:left="567"/>
        <w:rPr>
          <w:rFonts w:ascii="Calibri" w:hAnsi="Calibri"/>
          <w:color w:val="auto"/>
          <w:sz w:val="22"/>
          <w:szCs w:val="22"/>
        </w:rPr>
      </w:pPr>
      <w:r w:rsidRPr="00474331">
        <w:rPr>
          <w:rFonts w:ascii="Calibri" w:hAnsi="Calibri"/>
          <w:color w:val="auto"/>
          <w:sz w:val="22"/>
          <w:szCs w:val="22"/>
        </w:rPr>
        <w:t>IČ</w:t>
      </w:r>
      <w:r w:rsidR="00F2624E">
        <w:rPr>
          <w:rFonts w:ascii="Calibri" w:hAnsi="Calibri"/>
          <w:color w:val="auto"/>
          <w:sz w:val="22"/>
          <w:szCs w:val="22"/>
        </w:rPr>
        <w:t>O</w:t>
      </w:r>
      <w:r w:rsidRPr="00474331">
        <w:rPr>
          <w:rFonts w:ascii="Calibri" w:hAnsi="Calibri"/>
          <w:color w:val="auto"/>
          <w:sz w:val="22"/>
          <w:szCs w:val="22"/>
        </w:rPr>
        <w:t xml:space="preserve">: 652 69 705, DIČ: CZ  </w:t>
      </w:r>
      <w:r>
        <w:rPr>
          <w:rFonts w:ascii="Calibri" w:hAnsi="Calibri"/>
          <w:color w:val="auto"/>
          <w:sz w:val="22"/>
          <w:szCs w:val="22"/>
        </w:rPr>
        <w:t>65269705</w:t>
      </w:r>
    </w:p>
    <w:p w14:paraId="3B06993B" w14:textId="77777777" w:rsidR="001200BF" w:rsidRDefault="001200BF" w:rsidP="001200BF">
      <w:pPr>
        <w:pStyle w:val="Zkladntext"/>
        <w:spacing w:before="0" w:after="0"/>
        <w:ind w:left="567"/>
        <w:rPr>
          <w:rFonts w:ascii="Calibri" w:hAnsi="Calibri"/>
          <w:color w:val="auto"/>
          <w:sz w:val="22"/>
          <w:szCs w:val="22"/>
        </w:rPr>
      </w:pPr>
      <w:r w:rsidRPr="00474331">
        <w:rPr>
          <w:rFonts w:ascii="Calibri" w:hAnsi="Calibri"/>
          <w:color w:val="auto"/>
          <w:sz w:val="22"/>
          <w:szCs w:val="22"/>
        </w:rPr>
        <w:t xml:space="preserve">zastoupená: </w:t>
      </w:r>
      <w:r>
        <w:rPr>
          <w:rFonts w:ascii="Calibri" w:hAnsi="Calibri"/>
          <w:color w:val="auto"/>
          <w:sz w:val="22"/>
          <w:szCs w:val="22"/>
        </w:rPr>
        <w:t>Prof. MUDr. Jaroslavem Štěrbou, Ph.D., ředitelem</w:t>
      </w:r>
    </w:p>
    <w:p w14:paraId="0950525F" w14:textId="77777777" w:rsidR="001200BF" w:rsidRDefault="001200BF" w:rsidP="001200BF">
      <w:pPr>
        <w:pStyle w:val="Zkladntext"/>
        <w:spacing w:before="0" w:after="0"/>
        <w:ind w:left="567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Fakultní nemocnice Brno je státní příspěvková organizace zřízená rozhodnutím Ministerstva zdravotnictví. Nemá zákonnou povinnost zápisu do obchodního rejstříku, je zapsaná v živnostenském rejstříku vedeném Živnostenským úřadem města Brna.</w:t>
      </w:r>
    </w:p>
    <w:p w14:paraId="2C9BEE7D" w14:textId="77777777" w:rsidR="00A63C13" w:rsidRDefault="00A63C13" w:rsidP="007D6ACE">
      <w:pPr>
        <w:pStyle w:val="Zkladntext"/>
        <w:spacing w:before="0" w:after="0"/>
        <w:ind w:left="567"/>
        <w:rPr>
          <w:rFonts w:ascii="Calibri" w:hAnsi="Calibri"/>
          <w:sz w:val="22"/>
          <w:szCs w:val="22"/>
        </w:rPr>
      </w:pPr>
      <w:r w:rsidRPr="0044165D">
        <w:rPr>
          <w:rFonts w:ascii="Calibri" w:hAnsi="Calibri"/>
          <w:sz w:val="22"/>
          <w:szCs w:val="22"/>
        </w:rPr>
        <w:t>(dále jen nájemce)</w:t>
      </w:r>
    </w:p>
    <w:p w14:paraId="5C860144" w14:textId="77777777" w:rsidR="00952CAB" w:rsidRDefault="00952CAB" w:rsidP="007D6ACE">
      <w:pPr>
        <w:pStyle w:val="Zkladntext"/>
        <w:spacing w:before="0" w:after="0"/>
        <w:ind w:left="567"/>
        <w:rPr>
          <w:rFonts w:ascii="Calibri" w:hAnsi="Calibri"/>
          <w:sz w:val="22"/>
          <w:szCs w:val="22"/>
        </w:rPr>
      </w:pPr>
    </w:p>
    <w:p w14:paraId="1BEB85D1" w14:textId="457F7C9E" w:rsidR="00952CAB" w:rsidRDefault="00952CAB" w:rsidP="00952CAB">
      <w:pPr>
        <w:pStyle w:val="Zkladntext"/>
        <w:spacing w:before="0" w:after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4.        Jihomoravský kraj</w:t>
      </w:r>
    </w:p>
    <w:p w14:paraId="46DCA36C" w14:textId="30DCE0C7" w:rsidR="00952CAB" w:rsidRDefault="00952CAB" w:rsidP="00952CAB">
      <w:pPr>
        <w:pStyle w:val="Zkladntext"/>
        <w:spacing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</w:t>
      </w:r>
      <w:r w:rsidRPr="00952CAB">
        <w:rPr>
          <w:rFonts w:ascii="Calibri" w:hAnsi="Calibri"/>
          <w:sz w:val="22"/>
          <w:szCs w:val="22"/>
        </w:rPr>
        <w:t>se sídlem Žerotínovo nám. 449/3, 601 82 Brno</w:t>
      </w:r>
    </w:p>
    <w:p w14:paraId="24A80278" w14:textId="0FB5508E" w:rsidR="00952CAB" w:rsidRDefault="00952CAB" w:rsidP="00952CAB">
      <w:pPr>
        <w:pStyle w:val="Zkladntext"/>
        <w:spacing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IČO: </w:t>
      </w:r>
      <w:r w:rsidRPr="00952CAB">
        <w:rPr>
          <w:rFonts w:ascii="Calibri" w:hAnsi="Calibri"/>
          <w:sz w:val="22"/>
          <w:szCs w:val="22"/>
        </w:rPr>
        <w:t>70888337</w:t>
      </w:r>
      <w:r>
        <w:rPr>
          <w:rFonts w:ascii="Calibri" w:hAnsi="Calibri"/>
          <w:sz w:val="22"/>
          <w:szCs w:val="22"/>
        </w:rPr>
        <w:t xml:space="preserve">, DIČ: </w:t>
      </w:r>
      <w:r w:rsidRPr="00952CAB">
        <w:rPr>
          <w:rFonts w:ascii="Calibri" w:hAnsi="Calibri"/>
          <w:sz w:val="22"/>
          <w:szCs w:val="22"/>
        </w:rPr>
        <w:t>CZ70888337</w:t>
      </w:r>
    </w:p>
    <w:p w14:paraId="61324C36" w14:textId="1CB63F5D" w:rsidR="00952CAB" w:rsidRDefault="00952CAB" w:rsidP="00952CAB">
      <w:pPr>
        <w:pStyle w:val="Zkladntext"/>
        <w:spacing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zastoupený: Mgr. Janem Grolichem, hejtmanem</w:t>
      </w:r>
    </w:p>
    <w:p w14:paraId="5E89BFDE" w14:textId="65928D66" w:rsidR="00421073" w:rsidRPr="00952CAB" w:rsidRDefault="00421073" w:rsidP="00952CAB">
      <w:pPr>
        <w:pStyle w:val="Zkladntext"/>
        <w:spacing w:before="0" w:after="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(dále jen JMK)</w:t>
      </w:r>
    </w:p>
    <w:p w14:paraId="7518F418" w14:textId="77777777" w:rsidR="004B395D" w:rsidRPr="0044165D" w:rsidRDefault="004B395D" w:rsidP="005B140F">
      <w:pPr>
        <w:pStyle w:val="Zkladntext"/>
        <w:spacing w:before="0" w:after="0"/>
        <w:ind w:left="284" w:firstLine="73"/>
        <w:rPr>
          <w:rFonts w:ascii="Calibri" w:hAnsi="Calibri"/>
          <w:sz w:val="22"/>
        </w:rPr>
      </w:pPr>
    </w:p>
    <w:p w14:paraId="3311DDEC" w14:textId="77777777" w:rsidR="00421073" w:rsidRDefault="00421073" w:rsidP="00AC0408">
      <w:pPr>
        <w:pStyle w:val="Zkladntext"/>
        <w:spacing w:before="0" w:after="0"/>
        <w:jc w:val="center"/>
        <w:rPr>
          <w:rFonts w:ascii="Calibri" w:hAnsi="Calibri"/>
          <w:b/>
          <w:color w:val="auto"/>
          <w:sz w:val="22"/>
        </w:rPr>
      </w:pPr>
    </w:p>
    <w:p w14:paraId="4D8ED1FC" w14:textId="1AA04CC4" w:rsidR="00430C1A" w:rsidRPr="00AC0408" w:rsidRDefault="00AC0408" w:rsidP="00AC0408">
      <w:pPr>
        <w:pStyle w:val="Zkladntext"/>
        <w:spacing w:before="0" w:after="0"/>
        <w:jc w:val="center"/>
        <w:rPr>
          <w:rFonts w:ascii="Calibri" w:hAnsi="Calibri"/>
          <w:b/>
          <w:color w:val="auto"/>
          <w:sz w:val="22"/>
        </w:rPr>
      </w:pPr>
      <w:r w:rsidRPr="00AC0408">
        <w:rPr>
          <w:rFonts w:ascii="Calibri" w:hAnsi="Calibri"/>
          <w:b/>
          <w:color w:val="auto"/>
          <w:sz w:val="22"/>
        </w:rPr>
        <w:t>0.</w:t>
      </w:r>
    </w:p>
    <w:p w14:paraId="7B1A8510" w14:textId="77777777" w:rsidR="00FD4DC9" w:rsidRPr="0044165D" w:rsidRDefault="00FD4DC9" w:rsidP="00AC0408">
      <w:pPr>
        <w:pStyle w:val="nadpis20"/>
        <w:spacing w:before="0" w:line="240" w:lineRule="auto"/>
        <w:ind w:right="33"/>
        <w:rPr>
          <w:rFonts w:ascii="Calibri" w:hAnsi="Calibri"/>
          <w:color w:val="auto"/>
          <w:szCs w:val="24"/>
        </w:rPr>
      </w:pPr>
      <w:r w:rsidRPr="0044165D">
        <w:rPr>
          <w:rFonts w:ascii="Calibri" w:hAnsi="Calibri"/>
          <w:color w:val="auto"/>
          <w:szCs w:val="24"/>
        </w:rPr>
        <w:t>Úvodní ustanovení</w:t>
      </w:r>
    </w:p>
    <w:p w14:paraId="436FB2D2" w14:textId="611A39BC" w:rsidR="00FD4DC9" w:rsidRPr="0044165D" w:rsidRDefault="00FD4DC9" w:rsidP="00421073">
      <w:pPr>
        <w:pStyle w:val="Odstavec1"/>
        <w:numPr>
          <w:ilvl w:val="0"/>
          <w:numId w:val="4"/>
        </w:numPr>
        <w:tabs>
          <w:tab w:val="clear" w:pos="720"/>
          <w:tab w:val="num" w:pos="426"/>
        </w:tabs>
        <w:spacing w:before="60" w:after="60"/>
        <w:ind w:left="426" w:right="0" w:hanging="426"/>
        <w:rPr>
          <w:rFonts w:ascii="Calibri" w:hAnsi="Calibri"/>
          <w:color w:val="auto"/>
          <w:sz w:val="22"/>
        </w:rPr>
      </w:pPr>
      <w:r w:rsidRPr="0044165D">
        <w:rPr>
          <w:rFonts w:ascii="Calibri" w:hAnsi="Calibri"/>
          <w:color w:val="auto"/>
          <w:sz w:val="22"/>
        </w:rPr>
        <w:t>Pronajímatel</w:t>
      </w:r>
      <w:r w:rsidR="00421073">
        <w:rPr>
          <w:rFonts w:ascii="Calibri" w:hAnsi="Calibri"/>
          <w:color w:val="auto"/>
          <w:sz w:val="22"/>
        </w:rPr>
        <w:t xml:space="preserve">, nájemce a SMB mezi sebou uzavřeli smlouvu o nájmu prostor </w:t>
      </w:r>
      <w:r w:rsidR="00421073" w:rsidRPr="00421073">
        <w:rPr>
          <w:rFonts w:ascii="Calibri" w:hAnsi="Calibri"/>
          <w:color w:val="auto"/>
          <w:sz w:val="22"/>
        </w:rPr>
        <w:t xml:space="preserve">včetně poskytnutí služeb </w:t>
      </w:r>
      <w:r w:rsidR="00FF5256">
        <w:rPr>
          <w:rFonts w:ascii="Calibri" w:hAnsi="Calibri"/>
          <w:color w:val="auto"/>
          <w:sz w:val="22"/>
        </w:rPr>
        <w:t xml:space="preserve">                             </w:t>
      </w:r>
      <w:r w:rsidR="00421073" w:rsidRPr="00421073">
        <w:rPr>
          <w:rFonts w:ascii="Calibri" w:hAnsi="Calibri"/>
          <w:color w:val="auto"/>
          <w:sz w:val="22"/>
        </w:rPr>
        <w:t>s nájmem souvisejících</w:t>
      </w:r>
      <w:r w:rsidR="00421073">
        <w:rPr>
          <w:rFonts w:ascii="Calibri" w:hAnsi="Calibri"/>
          <w:color w:val="auto"/>
          <w:sz w:val="22"/>
        </w:rPr>
        <w:t xml:space="preserve"> (dále jen Smlouva), jejímž předmětem je </w:t>
      </w:r>
      <w:r w:rsidR="00421073" w:rsidRPr="00DA46DB">
        <w:rPr>
          <w:rFonts w:ascii="Calibri" w:hAnsi="Calibri"/>
          <w:sz w:val="22"/>
        </w:rPr>
        <w:t xml:space="preserve">závazek pronajímatele za podmínek </w:t>
      </w:r>
      <w:r w:rsidR="00FF5256">
        <w:rPr>
          <w:rFonts w:ascii="Calibri" w:hAnsi="Calibri"/>
          <w:sz w:val="22"/>
        </w:rPr>
        <w:t xml:space="preserve">                         </w:t>
      </w:r>
      <w:r w:rsidR="00421073" w:rsidRPr="00DA46DB">
        <w:rPr>
          <w:rFonts w:ascii="Calibri" w:hAnsi="Calibri"/>
          <w:sz w:val="22"/>
        </w:rPr>
        <w:t xml:space="preserve">ve </w:t>
      </w:r>
      <w:r w:rsidR="00421073">
        <w:rPr>
          <w:rFonts w:ascii="Calibri" w:hAnsi="Calibri"/>
          <w:sz w:val="22"/>
        </w:rPr>
        <w:t>S</w:t>
      </w:r>
      <w:r w:rsidR="00421073" w:rsidRPr="00DA46DB">
        <w:rPr>
          <w:rFonts w:ascii="Calibri" w:hAnsi="Calibri"/>
          <w:sz w:val="22"/>
        </w:rPr>
        <w:t xml:space="preserve">mlouvě uvedených pronajmout nájemci </w:t>
      </w:r>
      <w:r w:rsidR="00421073" w:rsidRPr="00DA46DB">
        <w:rPr>
          <w:rFonts w:ascii="Calibri" w:hAnsi="Calibri"/>
          <w:color w:val="auto"/>
          <w:sz w:val="22"/>
        </w:rPr>
        <w:t xml:space="preserve"> prostory </w:t>
      </w:r>
      <w:r w:rsidR="00421073">
        <w:rPr>
          <w:rFonts w:ascii="Calibri" w:hAnsi="Calibri"/>
          <w:color w:val="auto"/>
          <w:sz w:val="22"/>
        </w:rPr>
        <w:t>na brněnském výstavišti</w:t>
      </w:r>
      <w:r w:rsidR="00421073" w:rsidRPr="00DA46DB">
        <w:rPr>
          <w:rFonts w:ascii="Calibri" w:hAnsi="Calibri"/>
          <w:color w:val="auto"/>
          <w:sz w:val="22"/>
        </w:rPr>
        <w:t xml:space="preserve"> a poskytnutí dalších služeb za účelem  provozování „</w:t>
      </w:r>
      <w:r w:rsidR="00421073" w:rsidRPr="00DA46DB">
        <w:rPr>
          <w:rFonts w:ascii="Calibri" w:hAnsi="Calibri"/>
          <w:b/>
          <w:color w:val="auto"/>
          <w:sz w:val="22"/>
        </w:rPr>
        <w:t xml:space="preserve">Provizorní nemocnice G2“, </w:t>
      </w:r>
      <w:r w:rsidR="00421073">
        <w:rPr>
          <w:rFonts w:ascii="Calibri" w:hAnsi="Calibri"/>
          <w:color w:val="auto"/>
          <w:sz w:val="22"/>
        </w:rPr>
        <w:t>(</w:t>
      </w:r>
      <w:r w:rsidR="00421073" w:rsidRPr="00DA46DB">
        <w:rPr>
          <w:rFonts w:ascii="Calibri" w:hAnsi="Calibri"/>
          <w:color w:val="auto"/>
          <w:sz w:val="22"/>
        </w:rPr>
        <w:t>dále jen „nemocnice“</w:t>
      </w:r>
      <w:r w:rsidR="00421073">
        <w:rPr>
          <w:rFonts w:ascii="Calibri" w:hAnsi="Calibri"/>
          <w:color w:val="auto"/>
          <w:sz w:val="22"/>
        </w:rPr>
        <w:t>)</w:t>
      </w:r>
      <w:r w:rsidR="00421073" w:rsidRPr="00DA46DB">
        <w:rPr>
          <w:rFonts w:ascii="Calibri" w:hAnsi="Calibri"/>
          <w:color w:val="auto"/>
          <w:sz w:val="22"/>
        </w:rPr>
        <w:t xml:space="preserve">, </w:t>
      </w:r>
      <w:r w:rsidR="00421073">
        <w:rPr>
          <w:rFonts w:ascii="Calibri" w:hAnsi="Calibri"/>
          <w:color w:val="auto"/>
          <w:sz w:val="22"/>
        </w:rPr>
        <w:t>počínaje</w:t>
      </w:r>
      <w:r w:rsidR="00421073" w:rsidRPr="00DA46DB">
        <w:rPr>
          <w:rFonts w:ascii="Calibri" w:hAnsi="Calibri"/>
          <w:color w:val="auto"/>
          <w:sz w:val="22"/>
        </w:rPr>
        <w:t xml:space="preserve"> 9.11.2020</w:t>
      </w:r>
      <w:r w:rsidR="00421073">
        <w:rPr>
          <w:rFonts w:ascii="Calibri" w:hAnsi="Calibri"/>
          <w:color w:val="auto"/>
          <w:sz w:val="22"/>
        </w:rPr>
        <w:t xml:space="preserve">. </w:t>
      </w:r>
      <w:r w:rsidR="00F6116B">
        <w:rPr>
          <w:rFonts w:ascii="Calibri" w:hAnsi="Calibri"/>
          <w:color w:val="auto"/>
          <w:sz w:val="22"/>
        </w:rPr>
        <w:t xml:space="preserve">Provizorní nemocnice je primárně určena na zajištění dodatečných léčebných kapacit pro pacienty postižených </w:t>
      </w:r>
      <w:r w:rsidR="00F6116B">
        <w:rPr>
          <w:rFonts w:ascii="Calibri" w:hAnsi="Calibri"/>
          <w:color w:val="auto"/>
          <w:sz w:val="22"/>
          <w:szCs w:val="22"/>
        </w:rPr>
        <w:t>epidemickou situací nemoci COVID-19 v ČR.</w:t>
      </w:r>
    </w:p>
    <w:p w14:paraId="364509FC" w14:textId="3E648D55" w:rsidR="00851016" w:rsidRPr="00DA46DB" w:rsidRDefault="00421073" w:rsidP="0091557A">
      <w:pPr>
        <w:pStyle w:val="Odstavec1"/>
        <w:numPr>
          <w:ilvl w:val="0"/>
          <w:numId w:val="4"/>
        </w:numPr>
        <w:tabs>
          <w:tab w:val="clear" w:pos="720"/>
          <w:tab w:val="num" w:pos="360"/>
        </w:tabs>
        <w:spacing w:before="60" w:after="60"/>
        <w:ind w:left="357" w:right="0" w:hanging="357"/>
        <w:rPr>
          <w:rFonts w:ascii="Calibri" w:hAnsi="Calibri"/>
          <w:color w:val="auto"/>
          <w:sz w:val="22"/>
        </w:rPr>
      </w:pPr>
      <w:r w:rsidRPr="00DA46DB">
        <w:rPr>
          <w:rFonts w:ascii="Calibri" w:hAnsi="Calibri"/>
          <w:color w:val="auto"/>
          <w:sz w:val="22"/>
        </w:rPr>
        <w:t>V rámci pronajatých prostor je i technické zázemí vybudované na základě koncernového pokynu SMB, jehož vybudování a nájem</w:t>
      </w:r>
      <w:r>
        <w:rPr>
          <w:rFonts w:ascii="Calibri" w:hAnsi="Calibri"/>
          <w:color w:val="auto"/>
          <w:sz w:val="22"/>
        </w:rPr>
        <w:t xml:space="preserve"> bude hrazen SMB, které souhlasilo</w:t>
      </w:r>
      <w:r w:rsidRPr="00DA46DB">
        <w:rPr>
          <w:rFonts w:ascii="Calibri" w:hAnsi="Calibri"/>
          <w:color w:val="auto"/>
          <w:sz w:val="22"/>
        </w:rPr>
        <w:t xml:space="preserve"> s tím, že toto technické zázemí bude využíváno nájemcem </w:t>
      </w:r>
      <w:r>
        <w:rPr>
          <w:rFonts w:ascii="Calibri" w:hAnsi="Calibri"/>
          <w:color w:val="auto"/>
          <w:sz w:val="22"/>
        </w:rPr>
        <w:t xml:space="preserve">počínaje 9.11.2020 </w:t>
      </w:r>
      <w:r w:rsidRPr="00DA46DB">
        <w:rPr>
          <w:rFonts w:ascii="Calibri" w:hAnsi="Calibri"/>
          <w:color w:val="auto"/>
          <w:sz w:val="22"/>
        </w:rPr>
        <w:t>pro účely provozování nemocnice bezúplatně</w:t>
      </w:r>
      <w:r w:rsidR="004F3648" w:rsidRPr="00DA46DB">
        <w:rPr>
          <w:rFonts w:ascii="Calibri" w:hAnsi="Calibri"/>
          <w:color w:val="auto"/>
          <w:sz w:val="22"/>
        </w:rPr>
        <w:t xml:space="preserve">. </w:t>
      </w:r>
    </w:p>
    <w:p w14:paraId="682DD92B" w14:textId="4CB0C027" w:rsidR="001200BF" w:rsidRPr="00DA46DB" w:rsidRDefault="00421073" w:rsidP="001200BF">
      <w:pPr>
        <w:pStyle w:val="Odstavec1"/>
        <w:numPr>
          <w:ilvl w:val="0"/>
          <w:numId w:val="4"/>
        </w:numPr>
        <w:tabs>
          <w:tab w:val="clear" w:pos="720"/>
        </w:tabs>
        <w:spacing w:before="60" w:after="60"/>
        <w:ind w:left="357" w:right="0" w:hanging="357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lastRenderedPageBreak/>
        <w:t>Pronajímatel, nájemc</w:t>
      </w:r>
      <w:r w:rsidR="00F6116B">
        <w:rPr>
          <w:rFonts w:ascii="Calibri" w:hAnsi="Calibri"/>
          <w:color w:val="auto"/>
          <w:sz w:val="22"/>
        </w:rPr>
        <w:t>e</w:t>
      </w:r>
      <w:r>
        <w:rPr>
          <w:rFonts w:ascii="Calibri" w:hAnsi="Calibri"/>
          <w:color w:val="auto"/>
          <w:sz w:val="22"/>
        </w:rPr>
        <w:t xml:space="preserve"> a SMB shod</w:t>
      </w:r>
      <w:r w:rsidR="00F6116B">
        <w:rPr>
          <w:rFonts w:ascii="Calibri" w:hAnsi="Calibri"/>
          <w:color w:val="auto"/>
          <w:sz w:val="22"/>
        </w:rPr>
        <w:t>ně konstatují, že z důvodu aktuálního vývoje epidemické situace         COVID-19 v ČR nebylo prozatím nutné zahájit provoz provizorní nemocnice</w:t>
      </w:r>
      <w:r w:rsidR="00FF5256">
        <w:rPr>
          <w:rFonts w:ascii="Calibri" w:hAnsi="Calibri"/>
          <w:color w:val="auto"/>
          <w:sz w:val="22"/>
        </w:rPr>
        <w:t xml:space="preserve"> (dále jen „stand-by režim </w:t>
      </w:r>
      <w:r w:rsidR="00B1391E">
        <w:rPr>
          <w:rFonts w:ascii="Calibri" w:hAnsi="Calibri"/>
          <w:color w:val="auto"/>
          <w:sz w:val="22"/>
        </w:rPr>
        <w:t xml:space="preserve">provizorní </w:t>
      </w:r>
      <w:r w:rsidR="00FF5256">
        <w:rPr>
          <w:rFonts w:ascii="Calibri" w:hAnsi="Calibri"/>
          <w:color w:val="auto"/>
          <w:sz w:val="22"/>
        </w:rPr>
        <w:t>nemocnice“)</w:t>
      </w:r>
      <w:r w:rsidR="00F6116B">
        <w:rPr>
          <w:rFonts w:ascii="Calibri" w:hAnsi="Calibri"/>
          <w:color w:val="auto"/>
          <w:sz w:val="22"/>
        </w:rPr>
        <w:t xml:space="preserve">. </w:t>
      </w:r>
      <w:r w:rsidR="003B3735">
        <w:rPr>
          <w:rFonts w:ascii="Calibri" w:hAnsi="Calibri"/>
          <w:color w:val="auto"/>
          <w:sz w:val="22"/>
        </w:rPr>
        <w:t>Není však zatím důvod Smlouvu ukončit.</w:t>
      </w:r>
    </w:p>
    <w:p w14:paraId="2F2BED72" w14:textId="11485989" w:rsidR="00FD4DC9" w:rsidRPr="0044165D" w:rsidRDefault="003B3735" w:rsidP="0091557A">
      <w:pPr>
        <w:pStyle w:val="Odstavec1"/>
        <w:numPr>
          <w:ilvl w:val="0"/>
          <w:numId w:val="4"/>
        </w:numPr>
        <w:tabs>
          <w:tab w:val="clear" w:pos="720"/>
          <w:tab w:val="num" w:pos="360"/>
        </w:tabs>
        <w:spacing w:before="60" w:after="60"/>
        <w:ind w:left="357" w:right="0" w:hanging="357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Strany této Smlouvy</w:t>
      </w:r>
      <w:r w:rsidR="00FD4DC9" w:rsidRPr="0044165D">
        <w:rPr>
          <w:rFonts w:ascii="Calibri" w:hAnsi="Calibri"/>
          <w:color w:val="auto"/>
          <w:sz w:val="22"/>
        </w:rPr>
        <w:t xml:space="preserve"> se na základě </w:t>
      </w:r>
      <w:r>
        <w:rPr>
          <w:rFonts w:ascii="Calibri" w:hAnsi="Calibri"/>
          <w:color w:val="auto"/>
          <w:sz w:val="22"/>
        </w:rPr>
        <w:t>výše uvedené změn</w:t>
      </w:r>
      <w:r w:rsidR="00811D7C">
        <w:rPr>
          <w:rFonts w:ascii="Calibri" w:hAnsi="Calibri"/>
          <w:color w:val="auto"/>
          <w:sz w:val="22"/>
        </w:rPr>
        <w:t>y</w:t>
      </w:r>
      <w:r>
        <w:rPr>
          <w:rFonts w:ascii="Calibri" w:hAnsi="Calibri"/>
          <w:color w:val="auto"/>
          <w:sz w:val="22"/>
        </w:rPr>
        <w:t xml:space="preserve"> situace </w:t>
      </w:r>
      <w:r w:rsidR="00FD4DC9" w:rsidRPr="0044165D">
        <w:rPr>
          <w:rFonts w:ascii="Calibri" w:hAnsi="Calibri"/>
          <w:color w:val="auto"/>
          <w:sz w:val="22"/>
        </w:rPr>
        <w:t>dohodl</w:t>
      </w:r>
      <w:r>
        <w:rPr>
          <w:rFonts w:ascii="Calibri" w:hAnsi="Calibri"/>
          <w:color w:val="auto"/>
          <w:sz w:val="22"/>
        </w:rPr>
        <w:t>y na změně Smlouvy tak, jak je uvedeno</w:t>
      </w:r>
      <w:r w:rsidR="005E3FD9">
        <w:rPr>
          <w:rFonts w:ascii="Calibri" w:hAnsi="Calibri"/>
          <w:color w:val="auto"/>
          <w:sz w:val="22"/>
        </w:rPr>
        <w:t xml:space="preserve"> </w:t>
      </w:r>
      <w:r>
        <w:rPr>
          <w:rFonts w:ascii="Calibri" w:hAnsi="Calibri"/>
          <w:color w:val="auto"/>
          <w:sz w:val="22"/>
        </w:rPr>
        <w:t>v čl. I tohoto dodatku</w:t>
      </w:r>
      <w:r w:rsidR="00FD4DC9" w:rsidRPr="0044165D">
        <w:rPr>
          <w:rFonts w:ascii="Calibri" w:hAnsi="Calibri"/>
          <w:color w:val="auto"/>
          <w:sz w:val="22"/>
        </w:rPr>
        <w:t>.</w:t>
      </w:r>
    </w:p>
    <w:p w14:paraId="4340E902" w14:textId="77777777" w:rsidR="00FD4DC9" w:rsidRPr="0044165D" w:rsidRDefault="00FD4DC9" w:rsidP="00FD4DC9">
      <w:pPr>
        <w:pStyle w:val="Odstavec1"/>
        <w:spacing w:after="60"/>
        <w:ind w:right="0" w:firstLine="0"/>
        <w:rPr>
          <w:rFonts w:ascii="Calibri" w:hAnsi="Calibri"/>
          <w:color w:val="auto"/>
          <w:sz w:val="22"/>
        </w:rPr>
      </w:pPr>
    </w:p>
    <w:p w14:paraId="2C37CD37" w14:textId="77777777" w:rsidR="00FD4DC9" w:rsidRPr="0044165D" w:rsidRDefault="00FD4DC9" w:rsidP="00D27E89">
      <w:pPr>
        <w:pStyle w:val="Smlouva-body"/>
        <w:spacing w:before="0" w:after="0"/>
        <w:rPr>
          <w:rFonts w:ascii="Calibri" w:hAnsi="Calibri"/>
        </w:rPr>
      </w:pPr>
      <w:r w:rsidRPr="0044165D">
        <w:rPr>
          <w:rFonts w:ascii="Calibri" w:hAnsi="Calibri"/>
        </w:rPr>
        <w:t>I.</w:t>
      </w:r>
    </w:p>
    <w:p w14:paraId="73C88880" w14:textId="1D1E3BC0" w:rsidR="00FD4DC9" w:rsidRPr="0044165D" w:rsidRDefault="00FD4DC9" w:rsidP="00D27E89">
      <w:pPr>
        <w:pStyle w:val="Smlouva-nzevbod"/>
        <w:spacing w:after="0"/>
        <w:rPr>
          <w:rFonts w:ascii="Calibri" w:hAnsi="Calibri"/>
        </w:rPr>
      </w:pPr>
      <w:r w:rsidRPr="0044165D">
        <w:rPr>
          <w:rFonts w:ascii="Calibri" w:hAnsi="Calibri"/>
        </w:rPr>
        <w:t xml:space="preserve">Předmět </w:t>
      </w:r>
      <w:r w:rsidR="00F6116B">
        <w:rPr>
          <w:rFonts w:ascii="Calibri" w:hAnsi="Calibri"/>
        </w:rPr>
        <w:t>dodatku</w:t>
      </w:r>
    </w:p>
    <w:p w14:paraId="6F298850" w14:textId="55D36FDF" w:rsidR="00FD4DC9" w:rsidRDefault="003B3735" w:rsidP="002B7702">
      <w:pPr>
        <w:pStyle w:val="Zkladntext"/>
        <w:numPr>
          <w:ilvl w:val="0"/>
          <w:numId w:val="8"/>
        </w:numPr>
        <w:tabs>
          <w:tab w:val="num" w:pos="284"/>
        </w:tabs>
        <w:spacing w:before="60" w:after="60"/>
        <w:ind w:left="284" w:hanging="284"/>
        <w:rPr>
          <w:rFonts w:ascii="Calibri" w:hAnsi="Calibri"/>
          <w:color w:val="auto"/>
          <w:sz w:val="22"/>
        </w:rPr>
      </w:pPr>
      <w:r>
        <w:rPr>
          <w:rFonts w:ascii="Calibri" w:hAnsi="Calibri"/>
          <w:sz w:val="22"/>
        </w:rPr>
        <w:t>Smluvní strany se dohodly na tom, že ke Smlouvě přistupuje jako další účastník JMK, přičemž JMK je ze Smlouvy zavázán pouze v rozsahu níže uvedeném.</w:t>
      </w:r>
    </w:p>
    <w:p w14:paraId="67978F0F" w14:textId="77777777" w:rsidR="0029056D" w:rsidRDefault="0029056D" w:rsidP="0029056D">
      <w:pPr>
        <w:pStyle w:val="Zkladntext"/>
        <w:numPr>
          <w:ilvl w:val="0"/>
          <w:numId w:val="8"/>
        </w:numPr>
        <w:tabs>
          <w:tab w:val="num" w:pos="284"/>
          <w:tab w:val="num" w:pos="360"/>
        </w:tabs>
        <w:spacing w:before="60" w:after="60"/>
        <w:ind w:left="284" w:hanging="284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Smluvní strany omezují současný provozní režim provizorní nemocnice takto:</w:t>
      </w:r>
    </w:p>
    <w:p w14:paraId="3C581C2C" w14:textId="60750773" w:rsidR="0029056D" w:rsidRDefault="0029056D" w:rsidP="0047083D">
      <w:pPr>
        <w:pStyle w:val="Zkladntext"/>
        <w:numPr>
          <w:ilvl w:val="0"/>
          <w:numId w:val="42"/>
        </w:numPr>
        <w:spacing w:before="60" w:after="60"/>
        <w:ind w:left="567" w:hanging="283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 xml:space="preserve">bude </w:t>
      </w:r>
      <w:r w:rsidRPr="003B3735">
        <w:rPr>
          <w:rFonts w:ascii="Calibri" w:hAnsi="Calibri"/>
          <w:color w:val="auto"/>
          <w:sz w:val="22"/>
        </w:rPr>
        <w:t>ukončen pro</w:t>
      </w:r>
      <w:r>
        <w:rPr>
          <w:rFonts w:ascii="Calibri" w:hAnsi="Calibri"/>
          <w:color w:val="auto"/>
          <w:sz w:val="22"/>
        </w:rPr>
        <w:t xml:space="preserve">voz </w:t>
      </w:r>
      <w:r w:rsidRPr="003B3735">
        <w:rPr>
          <w:rFonts w:ascii="Calibri" w:hAnsi="Calibri"/>
          <w:color w:val="auto"/>
          <w:sz w:val="22"/>
        </w:rPr>
        <w:t>venkovních sanitárních kontejnerů</w:t>
      </w:r>
      <w:r>
        <w:rPr>
          <w:rFonts w:ascii="Calibri" w:hAnsi="Calibri"/>
          <w:color w:val="auto"/>
          <w:sz w:val="22"/>
        </w:rPr>
        <w:t xml:space="preserve"> a</w:t>
      </w:r>
      <w:r w:rsidRPr="003B3735">
        <w:rPr>
          <w:rFonts w:ascii="Calibri" w:hAnsi="Calibri"/>
          <w:color w:val="auto"/>
          <w:sz w:val="22"/>
        </w:rPr>
        <w:t xml:space="preserve"> zastřešení, </w:t>
      </w:r>
    </w:p>
    <w:p w14:paraId="1B3DA924" w14:textId="1F9F99C3" w:rsidR="0029056D" w:rsidRDefault="0029056D" w:rsidP="0047083D">
      <w:pPr>
        <w:pStyle w:val="Zkladntext"/>
        <w:numPr>
          <w:ilvl w:val="0"/>
          <w:numId w:val="42"/>
        </w:numPr>
        <w:spacing w:before="60" w:after="60"/>
        <w:ind w:left="567" w:hanging="283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bude ukončen provoz</w:t>
      </w:r>
      <w:r w:rsidRPr="003B3735">
        <w:rPr>
          <w:rFonts w:ascii="Calibri" w:hAnsi="Calibri"/>
          <w:color w:val="auto"/>
          <w:sz w:val="22"/>
        </w:rPr>
        <w:t xml:space="preserve"> obsluhy vrátnice v</w:t>
      </w:r>
      <w:r w:rsidR="00811D7C">
        <w:rPr>
          <w:rFonts w:ascii="Calibri" w:hAnsi="Calibri"/>
          <w:color w:val="auto"/>
          <w:sz w:val="22"/>
        </w:rPr>
        <w:t xml:space="preserve"> pavilonu </w:t>
      </w:r>
      <w:r w:rsidRPr="003B3735">
        <w:rPr>
          <w:rFonts w:ascii="Calibri" w:hAnsi="Calibri"/>
          <w:color w:val="auto"/>
          <w:sz w:val="22"/>
        </w:rPr>
        <w:t>G</w:t>
      </w:r>
      <w:r>
        <w:rPr>
          <w:rFonts w:ascii="Calibri" w:hAnsi="Calibri"/>
          <w:color w:val="auto"/>
          <w:sz w:val="22"/>
        </w:rPr>
        <w:t>,</w:t>
      </w:r>
    </w:p>
    <w:p w14:paraId="2538772E" w14:textId="405F5985" w:rsidR="0029056D" w:rsidRDefault="0029056D" w:rsidP="0047083D">
      <w:pPr>
        <w:pStyle w:val="Zkladntext"/>
        <w:numPr>
          <w:ilvl w:val="0"/>
          <w:numId w:val="42"/>
        </w:numPr>
        <w:spacing w:before="60" w:after="60"/>
        <w:ind w:left="567" w:hanging="283"/>
        <w:rPr>
          <w:rFonts w:ascii="Calibri" w:hAnsi="Calibri"/>
          <w:color w:val="auto"/>
          <w:sz w:val="22"/>
        </w:rPr>
      </w:pPr>
      <w:r w:rsidRPr="003B3735">
        <w:rPr>
          <w:rFonts w:ascii="Calibri" w:hAnsi="Calibri"/>
          <w:color w:val="auto"/>
          <w:sz w:val="22"/>
        </w:rPr>
        <w:t>vnitřní sanitární (sprchové kontejnery) zůstávají dále v</w:t>
      </w:r>
      <w:r>
        <w:rPr>
          <w:rFonts w:ascii="Calibri" w:hAnsi="Calibri"/>
          <w:color w:val="auto"/>
          <w:sz w:val="22"/>
        </w:rPr>
        <w:t xml:space="preserve"> provizorní </w:t>
      </w:r>
      <w:r w:rsidRPr="003B3735">
        <w:rPr>
          <w:rFonts w:ascii="Calibri" w:hAnsi="Calibri"/>
          <w:color w:val="auto"/>
          <w:sz w:val="22"/>
        </w:rPr>
        <w:t xml:space="preserve">nemocnici </w:t>
      </w:r>
      <w:r>
        <w:rPr>
          <w:rFonts w:ascii="Calibri" w:hAnsi="Calibri"/>
          <w:color w:val="auto"/>
          <w:sz w:val="22"/>
        </w:rPr>
        <w:t xml:space="preserve">v provozu </w:t>
      </w:r>
      <w:r w:rsidRPr="003B3735">
        <w:rPr>
          <w:rFonts w:ascii="Calibri" w:hAnsi="Calibri"/>
          <w:color w:val="auto"/>
          <w:sz w:val="22"/>
        </w:rPr>
        <w:t xml:space="preserve">až do </w:t>
      </w:r>
      <w:r>
        <w:rPr>
          <w:rFonts w:ascii="Calibri" w:hAnsi="Calibri"/>
          <w:color w:val="auto"/>
          <w:sz w:val="22"/>
        </w:rPr>
        <w:t>konce ledna 2021,</w:t>
      </w:r>
      <w:r w:rsidRPr="0029056D">
        <w:rPr>
          <w:rFonts w:ascii="Calibri" w:hAnsi="Calibri"/>
          <w:color w:val="auto"/>
          <w:sz w:val="22"/>
        </w:rPr>
        <w:t xml:space="preserve"> </w:t>
      </w:r>
    </w:p>
    <w:p w14:paraId="4B89CAE1" w14:textId="2A82561A" w:rsidR="0029056D" w:rsidRPr="00DA46DB" w:rsidRDefault="0029056D" w:rsidP="0047083D">
      <w:pPr>
        <w:pStyle w:val="Zkladntext"/>
        <w:numPr>
          <w:ilvl w:val="0"/>
          <w:numId w:val="42"/>
        </w:numPr>
        <w:spacing w:before="60" w:after="60"/>
        <w:ind w:left="567" w:hanging="283"/>
        <w:rPr>
          <w:rFonts w:ascii="Calibri" w:hAnsi="Calibri"/>
          <w:color w:val="auto"/>
          <w:sz w:val="22"/>
        </w:rPr>
      </w:pPr>
      <w:r w:rsidRPr="003B3735">
        <w:rPr>
          <w:rFonts w:ascii="Calibri" w:hAnsi="Calibri"/>
          <w:color w:val="auto"/>
          <w:sz w:val="22"/>
        </w:rPr>
        <w:t xml:space="preserve">provoz </w:t>
      </w:r>
      <w:r>
        <w:rPr>
          <w:rFonts w:ascii="Calibri" w:hAnsi="Calibri"/>
          <w:color w:val="auto"/>
          <w:sz w:val="22"/>
        </w:rPr>
        <w:t xml:space="preserve">provizorní </w:t>
      </w:r>
      <w:r w:rsidRPr="003B3735">
        <w:rPr>
          <w:rFonts w:ascii="Calibri" w:hAnsi="Calibri"/>
          <w:color w:val="auto"/>
          <w:sz w:val="22"/>
        </w:rPr>
        <w:t xml:space="preserve">nemocnice ve </w:t>
      </w:r>
      <w:r>
        <w:rPr>
          <w:rFonts w:ascii="Calibri" w:hAnsi="Calibri"/>
          <w:color w:val="auto"/>
          <w:sz w:val="22"/>
        </w:rPr>
        <w:t>výše uvedeném omezeném</w:t>
      </w:r>
      <w:r w:rsidRPr="003B3735">
        <w:rPr>
          <w:rFonts w:ascii="Calibri" w:hAnsi="Calibri"/>
          <w:color w:val="auto"/>
          <w:sz w:val="22"/>
        </w:rPr>
        <w:t xml:space="preserve"> režimu </w:t>
      </w:r>
      <w:r>
        <w:rPr>
          <w:rFonts w:ascii="Calibri" w:hAnsi="Calibri"/>
          <w:color w:val="auto"/>
          <w:sz w:val="22"/>
        </w:rPr>
        <w:t xml:space="preserve">zůstane až </w:t>
      </w:r>
      <w:r w:rsidRPr="003B3735">
        <w:rPr>
          <w:rFonts w:ascii="Calibri" w:hAnsi="Calibri"/>
          <w:color w:val="auto"/>
          <w:sz w:val="22"/>
        </w:rPr>
        <w:t>do</w:t>
      </w:r>
      <w:r w:rsidRPr="0029056D">
        <w:rPr>
          <w:rFonts w:ascii="Calibri" w:hAnsi="Calibri"/>
          <w:color w:val="auto"/>
          <w:sz w:val="22"/>
        </w:rPr>
        <w:t xml:space="preserve"> </w:t>
      </w:r>
      <w:r w:rsidRPr="003B3735">
        <w:rPr>
          <w:rFonts w:ascii="Calibri" w:hAnsi="Calibri"/>
          <w:color w:val="auto"/>
          <w:sz w:val="22"/>
        </w:rPr>
        <w:t>konce ledna 2021</w:t>
      </w:r>
      <w:r>
        <w:rPr>
          <w:rFonts w:ascii="Calibri" w:hAnsi="Calibri"/>
          <w:color w:val="auto"/>
          <w:sz w:val="22"/>
        </w:rPr>
        <w:t>.</w:t>
      </w:r>
    </w:p>
    <w:p w14:paraId="41C3B3E1" w14:textId="1C535DC7" w:rsidR="00DA068A" w:rsidRPr="00B1216F" w:rsidRDefault="0029056D" w:rsidP="00DA068A">
      <w:pPr>
        <w:pStyle w:val="Zkladntext"/>
        <w:numPr>
          <w:ilvl w:val="0"/>
          <w:numId w:val="8"/>
        </w:numPr>
        <w:tabs>
          <w:tab w:val="num" w:pos="284"/>
          <w:tab w:val="num" w:pos="360"/>
        </w:tabs>
        <w:spacing w:before="60" w:after="60"/>
        <w:ind w:left="284" w:hanging="284"/>
        <w:rPr>
          <w:rFonts w:ascii="Calibri" w:hAnsi="Calibri"/>
          <w:color w:val="auto"/>
          <w:sz w:val="22"/>
        </w:rPr>
      </w:pPr>
      <w:r w:rsidRPr="00B1216F">
        <w:rPr>
          <w:rFonts w:ascii="Calibri" w:hAnsi="Calibri"/>
          <w:color w:val="auto"/>
          <w:sz w:val="22"/>
        </w:rPr>
        <w:t xml:space="preserve">Smluvní strany vzájemně odsouhlasují, že cena za služby související s nájmem dle čl. VII odst. 1 Smlouvy činí za období od </w:t>
      </w:r>
      <w:r w:rsidR="009B7E58" w:rsidRPr="00B1216F">
        <w:rPr>
          <w:rFonts w:ascii="Calibri" w:hAnsi="Calibri"/>
          <w:color w:val="auto"/>
          <w:sz w:val="22"/>
        </w:rPr>
        <w:t>2</w:t>
      </w:r>
      <w:r w:rsidRPr="00B1216F">
        <w:rPr>
          <w:rFonts w:ascii="Calibri" w:hAnsi="Calibri"/>
          <w:color w:val="auto"/>
          <w:sz w:val="22"/>
        </w:rPr>
        <w:t xml:space="preserve">.11.-30.11.2020 celkem částku </w:t>
      </w:r>
      <w:r w:rsidR="009B7E58" w:rsidRPr="00B1216F">
        <w:rPr>
          <w:rFonts w:ascii="Calibri" w:hAnsi="Calibri"/>
          <w:color w:val="auto"/>
          <w:sz w:val="22"/>
        </w:rPr>
        <w:t xml:space="preserve">591.508,00 </w:t>
      </w:r>
      <w:r w:rsidRPr="00B1216F">
        <w:rPr>
          <w:rFonts w:ascii="Calibri" w:hAnsi="Calibri"/>
          <w:color w:val="auto"/>
          <w:sz w:val="22"/>
        </w:rPr>
        <w:t xml:space="preserve">Kč </w:t>
      </w:r>
      <w:r w:rsidR="009B7E58" w:rsidRPr="00B1216F">
        <w:rPr>
          <w:rFonts w:ascii="Calibri" w:hAnsi="Calibri"/>
          <w:color w:val="auto"/>
          <w:sz w:val="22"/>
        </w:rPr>
        <w:t>bez</w:t>
      </w:r>
      <w:r w:rsidRPr="00B1216F">
        <w:rPr>
          <w:rFonts w:ascii="Calibri" w:hAnsi="Calibri"/>
          <w:color w:val="auto"/>
          <w:sz w:val="22"/>
        </w:rPr>
        <w:t xml:space="preserve"> DPH. </w:t>
      </w:r>
      <w:r w:rsidR="00792A27" w:rsidRPr="00B1216F">
        <w:rPr>
          <w:rFonts w:ascii="Calibri" w:hAnsi="Calibri"/>
          <w:color w:val="auto"/>
          <w:sz w:val="22"/>
        </w:rPr>
        <w:t>Z této částky bude u</w:t>
      </w:r>
      <w:r w:rsidR="00BE680D" w:rsidRPr="00B1216F">
        <w:rPr>
          <w:rFonts w:ascii="Calibri" w:hAnsi="Calibri"/>
          <w:color w:val="auto"/>
          <w:sz w:val="22"/>
        </w:rPr>
        <w:t xml:space="preserve">hrazena nájemcem částka ve výši </w:t>
      </w:r>
      <w:r w:rsidR="00623BC2" w:rsidRPr="00B1216F">
        <w:rPr>
          <w:rFonts w:ascii="Calibri" w:hAnsi="Calibri"/>
          <w:color w:val="auto"/>
          <w:sz w:val="22"/>
        </w:rPr>
        <w:t>486.508, 00 Kč bez DPH a ze strany statutárního města Brna částka ve výši 105.000,00 Kč bez DPH</w:t>
      </w:r>
      <w:r w:rsidR="00DA068A" w:rsidRPr="00B1216F">
        <w:rPr>
          <w:rFonts w:ascii="Calibri" w:hAnsi="Calibri"/>
          <w:color w:val="auto"/>
          <w:sz w:val="22"/>
        </w:rPr>
        <w:t xml:space="preserve"> </w:t>
      </w:r>
      <w:r w:rsidR="00E71C01" w:rsidRPr="00B1216F">
        <w:rPr>
          <w:rFonts w:ascii="Calibri" w:hAnsi="Calibri"/>
          <w:color w:val="auto"/>
          <w:sz w:val="22"/>
        </w:rPr>
        <w:t xml:space="preserve">ve lhůtě v souladu s dosavadním zněním čl. VII odst. 2 a 3 Smlouvy. </w:t>
      </w:r>
    </w:p>
    <w:p w14:paraId="6C9A7756" w14:textId="62FF5082" w:rsidR="0029056D" w:rsidRDefault="0029056D" w:rsidP="0029056D">
      <w:pPr>
        <w:pStyle w:val="Zkladntext"/>
        <w:numPr>
          <w:ilvl w:val="0"/>
          <w:numId w:val="8"/>
        </w:numPr>
        <w:tabs>
          <w:tab w:val="num" w:pos="284"/>
          <w:tab w:val="num" w:pos="360"/>
        </w:tabs>
        <w:spacing w:before="60" w:after="60"/>
        <w:ind w:left="284" w:hanging="284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Cena za služby souv</w:t>
      </w:r>
      <w:r w:rsidR="00FF5256">
        <w:rPr>
          <w:rFonts w:ascii="Calibri" w:hAnsi="Calibri"/>
          <w:color w:val="auto"/>
          <w:sz w:val="22"/>
        </w:rPr>
        <w:t xml:space="preserve">isející s nájmem po dobu trvání stand-by režimu </w:t>
      </w:r>
      <w:r w:rsidR="00B1391E">
        <w:rPr>
          <w:rFonts w:ascii="Calibri" w:hAnsi="Calibri"/>
          <w:color w:val="auto"/>
          <w:sz w:val="22"/>
        </w:rPr>
        <w:t xml:space="preserve">provizorní </w:t>
      </w:r>
      <w:r w:rsidR="00FF5256">
        <w:rPr>
          <w:rFonts w:ascii="Calibri" w:hAnsi="Calibri"/>
          <w:color w:val="auto"/>
          <w:sz w:val="22"/>
        </w:rPr>
        <w:t xml:space="preserve">nemocnice s počátkem </w:t>
      </w:r>
      <w:r>
        <w:rPr>
          <w:rFonts w:ascii="Calibri" w:hAnsi="Calibri"/>
          <w:color w:val="auto"/>
          <w:sz w:val="22"/>
        </w:rPr>
        <w:t>od 1.12.2020 bude hrazen</w:t>
      </w:r>
      <w:r w:rsidR="00FF5256">
        <w:rPr>
          <w:rFonts w:ascii="Calibri" w:hAnsi="Calibri"/>
          <w:color w:val="auto"/>
          <w:sz w:val="22"/>
        </w:rPr>
        <w:t>a</w:t>
      </w:r>
      <w:r>
        <w:rPr>
          <w:rFonts w:ascii="Calibri" w:hAnsi="Calibri"/>
          <w:color w:val="auto"/>
          <w:sz w:val="22"/>
        </w:rPr>
        <w:t xml:space="preserve"> </w:t>
      </w:r>
      <w:r w:rsidR="00FF5256">
        <w:rPr>
          <w:rFonts w:ascii="Calibri" w:hAnsi="Calibri"/>
          <w:color w:val="auto"/>
          <w:sz w:val="22"/>
        </w:rPr>
        <w:t>v</w:t>
      </w:r>
      <w:r>
        <w:rPr>
          <w:rFonts w:ascii="Calibri" w:hAnsi="Calibri"/>
          <w:color w:val="auto"/>
          <w:sz w:val="22"/>
        </w:rPr>
        <w:t xml:space="preserve"> dohodnuté výši s přihlédnutím ke snížení objemu služeb uvedeném v čl. I odst. 2 tohoto dodatku</w:t>
      </w:r>
      <w:r w:rsidR="00FF5256">
        <w:rPr>
          <w:rFonts w:ascii="Calibri" w:hAnsi="Calibri"/>
          <w:color w:val="auto"/>
          <w:sz w:val="22"/>
        </w:rPr>
        <w:t xml:space="preserve"> s tím, že její maximální výše bude činit 50.000,00 Kč bez DPH týdně</w:t>
      </w:r>
      <w:r>
        <w:rPr>
          <w:rFonts w:ascii="Calibri" w:hAnsi="Calibri"/>
          <w:color w:val="auto"/>
          <w:sz w:val="22"/>
        </w:rPr>
        <w:t>.</w:t>
      </w:r>
      <w:r w:rsidR="00FF5256">
        <w:rPr>
          <w:rFonts w:ascii="Calibri" w:hAnsi="Calibri"/>
          <w:color w:val="auto"/>
          <w:sz w:val="22"/>
        </w:rPr>
        <w:t xml:space="preserve"> Cena za služby bude vyúčtována dle skutečného stavu jednou měsíčně zpětně a hrazena SMB, nájemcem a JMK ve výši 1/3 každým z těchto účastníků smlouvy. Zálohové faktury na toto plnění nebudou vystavovány. Pronajímatel vystaví na 1/3 této ceny příslušné daňové doklady a zašle je SMB, nájemci a JMK k proplacení. V ostatním zůstává ustanovení čl. VII. </w:t>
      </w:r>
      <w:r w:rsidR="00B1391E">
        <w:rPr>
          <w:rFonts w:ascii="Calibri" w:hAnsi="Calibri"/>
          <w:color w:val="auto"/>
          <w:sz w:val="22"/>
        </w:rPr>
        <w:t xml:space="preserve">Smlouvy </w:t>
      </w:r>
      <w:r w:rsidR="00FF5256">
        <w:rPr>
          <w:rFonts w:ascii="Calibri" w:hAnsi="Calibri"/>
          <w:color w:val="auto"/>
          <w:sz w:val="22"/>
        </w:rPr>
        <w:t xml:space="preserve">po dobu trvání stand-by režimu </w:t>
      </w:r>
      <w:r w:rsidR="00B1391E">
        <w:rPr>
          <w:rFonts w:ascii="Calibri" w:hAnsi="Calibri"/>
          <w:color w:val="auto"/>
          <w:sz w:val="22"/>
        </w:rPr>
        <w:t xml:space="preserve">provizorní </w:t>
      </w:r>
      <w:r w:rsidR="00FF5256">
        <w:rPr>
          <w:rFonts w:ascii="Calibri" w:hAnsi="Calibri"/>
          <w:color w:val="auto"/>
          <w:sz w:val="22"/>
        </w:rPr>
        <w:t>nemocnice nezměněno.</w:t>
      </w:r>
    </w:p>
    <w:p w14:paraId="579C26E7" w14:textId="77777777" w:rsidR="00254290" w:rsidRDefault="00254290" w:rsidP="00254290">
      <w:pPr>
        <w:pStyle w:val="Zkladntext"/>
        <w:numPr>
          <w:ilvl w:val="0"/>
          <w:numId w:val="8"/>
        </w:numPr>
        <w:tabs>
          <w:tab w:val="num" w:pos="284"/>
          <w:tab w:val="num" w:pos="360"/>
        </w:tabs>
        <w:spacing w:before="60" w:after="60"/>
        <w:ind w:left="284" w:hanging="284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Služby dle čl. I. odst. 4 tohoto Dodatku Smlouvy zahrnují: 1) pronájem sanitárních kontejnerů int., 2) vytápění (temperování v zimním období), 3) spotřeba elektrické energie, 4) spotřeba vody.</w:t>
      </w:r>
    </w:p>
    <w:p w14:paraId="77C07BC4" w14:textId="3A2644FA" w:rsidR="00B7263A" w:rsidRDefault="00B7263A" w:rsidP="0029056D">
      <w:pPr>
        <w:pStyle w:val="Zkladntext"/>
        <w:numPr>
          <w:ilvl w:val="0"/>
          <w:numId w:val="8"/>
        </w:numPr>
        <w:tabs>
          <w:tab w:val="num" w:pos="284"/>
          <w:tab w:val="num" w:pos="360"/>
        </w:tabs>
        <w:spacing w:before="60" w:after="60"/>
        <w:ind w:left="284" w:hanging="284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Smluvní strany se dále dohodly na změně čl. III. odst. 1</w:t>
      </w:r>
      <w:r w:rsidR="00811D7C">
        <w:rPr>
          <w:rFonts w:ascii="Calibri" w:hAnsi="Calibri"/>
          <w:color w:val="auto"/>
          <w:sz w:val="22"/>
        </w:rPr>
        <w:t xml:space="preserve"> Smlouvy</w:t>
      </w:r>
      <w:r>
        <w:rPr>
          <w:rFonts w:ascii="Calibri" w:hAnsi="Calibri"/>
          <w:color w:val="auto"/>
          <w:sz w:val="22"/>
        </w:rPr>
        <w:t>, který nahrazují tímto novým zněním:</w:t>
      </w:r>
    </w:p>
    <w:p w14:paraId="2EEB301D" w14:textId="12420F84" w:rsidR="00B7263A" w:rsidRDefault="00B7263A" w:rsidP="00254290">
      <w:pPr>
        <w:pStyle w:val="Zkladntext"/>
        <w:spacing w:before="60" w:after="60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color w:val="auto"/>
          <w:sz w:val="22"/>
        </w:rPr>
        <w:t xml:space="preserve">Tato smlouva se uzavírá na dobu neurčitou a nabývá platnosti a účinnosti dnem jejího podpisu </w:t>
      </w:r>
      <w:r w:rsidR="00811D7C">
        <w:rPr>
          <w:rFonts w:ascii="Calibri" w:hAnsi="Calibri"/>
          <w:color w:val="auto"/>
          <w:sz w:val="22"/>
        </w:rPr>
        <w:t>všemi</w:t>
      </w:r>
      <w:r>
        <w:rPr>
          <w:rFonts w:ascii="Calibri" w:hAnsi="Calibri"/>
          <w:color w:val="auto"/>
          <w:sz w:val="22"/>
        </w:rPr>
        <w:t xml:space="preserve"> smluvními stranami. Smluvní strany po vyloučení pochybností konstatují, že smlouva nabývá účinnosti nezávisle na zveřejnění v Registru smluv, a to dle ust. § 6 odst. 2 z</w:t>
      </w:r>
      <w:r w:rsidR="00254290">
        <w:rPr>
          <w:rFonts w:ascii="Calibri" w:hAnsi="Calibri"/>
          <w:color w:val="auto"/>
          <w:sz w:val="22"/>
        </w:rPr>
        <w:t xml:space="preserve">ákona </w:t>
      </w:r>
      <w:r>
        <w:rPr>
          <w:rFonts w:ascii="Calibri" w:hAnsi="Calibri"/>
          <w:color w:val="auto"/>
          <w:sz w:val="22"/>
        </w:rPr>
        <w:t xml:space="preserve">č. 340/2015 Sb., </w:t>
      </w:r>
      <w:r w:rsidRPr="00DA46DB">
        <w:rPr>
          <w:rFonts w:asciiTheme="minorHAnsi" w:hAnsiTheme="minorHAnsi" w:cstheme="minorHAnsi"/>
          <w:sz w:val="22"/>
          <w:szCs w:val="22"/>
        </w:rPr>
        <w:t>o zvláštních podmínkách účinnosti některých smluv, uveřejňování těchto smluv a o registru smluv (zákon o registru smluv), ve znění pozdějších předpisů.</w:t>
      </w:r>
    </w:p>
    <w:p w14:paraId="7D874153" w14:textId="77777777" w:rsidR="00254290" w:rsidRDefault="00254290" w:rsidP="00254290">
      <w:pPr>
        <w:pStyle w:val="Zkladntext"/>
        <w:spacing w:before="60" w:after="60"/>
        <w:ind w:left="284"/>
        <w:rPr>
          <w:rFonts w:ascii="Calibri" w:hAnsi="Calibri"/>
          <w:color w:val="auto"/>
          <w:sz w:val="22"/>
        </w:rPr>
      </w:pPr>
    </w:p>
    <w:p w14:paraId="1B22EFF3" w14:textId="77777777" w:rsidR="00FD4DC9" w:rsidRPr="0044165D" w:rsidRDefault="00FD4DC9" w:rsidP="00FD4DC9">
      <w:pPr>
        <w:pStyle w:val="Smlouva-body"/>
        <w:spacing w:before="120"/>
        <w:rPr>
          <w:rFonts w:ascii="Calibri" w:hAnsi="Calibri"/>
        </w:rPr>
      </w:pPr>
      <w:r w:rsidRPr="0044165D">
        <w:rPr>
          <w:rFonts w:ascii="Calibri" w:hAnsi="Calibri"/>
        </w:rPr>
        <w:t>II.</w:t>
      </w:r>
    </w:p>
    <w:p w14:paraId="77A720DE" w14:textId="77777777" w:rsidR="00FD4DC9" w:rsidRPr="0044165D" w:rsidRDefault="00FD4DC9" w:rsidP="00D27E89">
      <w:pPr>
        <w:pStyle w:val="Smlouva-nzevbod"/>
        <w:spacing w:after="0"/>
        <w:rPr>
          <w:rFonts w:ascii="Calibri" w:hAnsi="Calibri"/>
          <w:sz w:val="22"/>
        </w:rPr>
      </w:pPr>
      <w:r w:rsidRPr="0044165D">
        <w:rPr>
          <w:rFonts w:ascii="Calibri" w:hAnsi="Calibri"/>
        </w:rPr>
        <w:t xml:space="preserve">Závěrečná </w:t>
      </w:r>
      <w:r w:rsidRPr="0044165D">
        <w:rPr>
          <w:rFonts w:ascii="Calibri" w:hAnsi="Calibri"/>
          <w:sz w:val="22"/>
        </w:rPr>
        <w:t>ustanovení</w:t>
      </w:r>
    </w:p>
    <w:p w14:paraId="0C87E0FB" w14:textId="67F4F9B5" w:rsidR="00B16FE8" w:rsidRPr="0029056D" w:rsidRDefault="0029056D" w:rsidP="00F008CC">
      <w:pPr>
        <w:pStyle w:val="Zkladntext"/>
        <w:numPr>
          <w:ilvl w:val="0"/>
          <w:numId w:val="40"/>
        </w:numPr>
        <w:spacing w:before="60" w:after="60"/>
        <w:ind w:left="284" w:hanging="284"/>
        <w:rPr>
          <w:rFonts w:ascii="Calibri" w:hAnsi="Calibri"/>
          <w:sz w:val="22"/>
        </w:rPr>
      </w:pPr>
      <w:r w:rsidRPr="0029056D">
        <w:rPr>
          <w:rFonts w:ascii="Calibri" w:hAnsi="Calibri"/>
          <w:sz w:val="22"/>
        </w:rPr>
        <w:t>Tento dodatek</w:t>
      </w:r>
      <w:r w:rsidR="00FD4DC9" w:rsidRPr="0029056D">
        <w:rPr>
          <w:rFonts w:ascii="Calibri" w:hAnsi="Calibri"/>
          <w:sz w:val="22"/>
        </w:rPr>
        <w:t xml:space="preserve"> se vyhotovuje v </w:t>
      </w:r>
      <w:r>
        <w:rPr>
          <w:rFonts w:ascii="Calibri" w:hAnsi="Calibri"/>
          <w:sz w:val="22"/>
        </w:rPr>
        <w:t>osmi</w:t>
      </w:r>
      <w:r w:rsidR="00330F77" w:rsidRPr="0029056D">
        <w:rPr>
          <w:rFonts w:ascii="Calibri" w:hAnsi="Calibri"/>
          <w:sz w:val="22"/>
        </w:rPr>
        <w:t xml:space="preserve"> </w:t>
      </w:r>
      <w:r w:rsidR="00166894" w:rsidRPr="0029056D">
        <w:rPr>
          <w:rFonts w:ascii="Calibri" w:hAnsi="Calibri"/>
          <w:sz w:val="22"/>
        </w:rPr>
        <w:t>vyhotoveních</w:t>
      </w:r>
      <w:r w:rsidR="00FD4DC9" w:rsidRPr="0029056D">
        <w:rPr>
          <w:rFonts w:ascii="Calibri" w:hAnsi="Calibri"/>
          <w:sz w:val="22"/>
        </w:rPr>
        <w:t xml:space="preserve">, </w:t>
      </w:r>
      <w:r w:rsidR="00166894" w:rsidRPr="0029056D">
        <w:rPr>
          <w:rFonts w:ascii="Calibri" w:hAnsi="Calibri"/>
          <w:sz w:val="22"/>
        </w:rPr>
        <w:t xml:space="preserve">přičemž každá ze smluvních stran </w:t>
      </w:r>
      <w:r w:rsidR="00FD4DC9" w:rsidRPr="0029056D">
        <w:rPr>
          <w:rFonts w:ascii="Calibri" w:hAnsi="Calibri"/>
          <w:sz w:val="22"/>
        </w:rPr>
        <w:t xml:space="preserve">obdrží </w:t>
      </w:r>
      <w:r w:rsidR="00166894" w:rsidRPr="0029056D">
        <w:rPr>
          <w:rFonts w:ascii="Calibri" w:hAnsi="Calibri"/>
          <w:sz w:val="22"/>
        </w:rPr>
        <w:t>po dvou výtiscích</w:t>
      </w:r>
      <w:r w:rsidR="00FD4DC9" w:rsidRPr="0029056D">
        <w:rPr>
          <w:rFonts w:ascii="Calibri" w:hAnsi="Calibri"/>
          <w:sz w:val="22"/>
        </w:rPr>
        <w:t>.</w:t>
      </w:r>
    </w:p>
    <w:p w14:paraId="03996DEB" w14:textId="2C7455EB" w:rsidR="00330F77" w:rsidRDefault="00330F77" w:rsidP="00D27E89">
      <w:pPr>
        <w:pStyle w:val="Normlnweb"/>
        <w:numPr>
          <w:ilvl w:val="0"/>
          <w:numId w:val="40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A46DB">
        <w:rPr>
          <w:rFonts w:asciiTheme="minorHAnsi" w:hAnsiTheme="minorHAnsi" w:cstheme="minorHAnsi"/>
          <w:sz w:val="22"/>
          <w:szCs w:val="22"/>
        </w:rPr>
        <w:t>T</w:t>
      </w:r>
      <w:r w:rsidR="0029056D">
        <w:rPr>
          <w:rFonts w:asciiTheme="minorHAnsi" w:hAnsiTheme="minorHAnsi" w:cstheme="minorHAnsi"/>
          <w:sz w:val="22"/>
          <w:szCs w:val="22"/>
        </w:rPr>
        <w:t>ento</w:t>
      </w:r>
      <w:r w:rsidRPr="00DA46DB">
        <w:rPr>
          <w:rFonts w:asciiTheme="minorHAnsi" w:hAnsiTheme="minorHAnsi" w:cstheme="minorHAnsi"/>
          <w:sz w:val="22"/>
          <w:szCs w:val="22"/>
        </w:rPr>
        <w:t xml:space="preserve"> </w:t>
      </w:r>
      <w:r w:rsidR="0029056D">
        <w:rPr>
          <w:rFonts w:asciiTheme="minorHAnsi" w:hAnsiTheme="minorHAnsi" w:cstheme="minorHAnsi"/>
          <w:sz w:val="22"/>
          <w:szCs w:val="22"/>
        </w:rPr>
        <w:t>dodatek</w:t>
      </w:r>
      <w:r w:rsidRPr="00DA46DB">
        <w:rPr>
          <w:rFonts w:asciiTheme="minorHAnsi" w:hAnsiTheme="minorHAnsi" w:cstheme="minorHAnsi"/>
          <w:sz w:val="22"/>
          <w:szCs w:val="22"/>
        </w:rPr>
        <w:t xml:space="preserve"> bude uveřejněn v registru smluv v souladu se zákonem č. 340/2015 Sb., o zvláštních podmínkách účinnosti některých smluv, uveřejňování těchto smluv a o registru smluv (zákon o registru smluv), ve znění pozdějších předpisů. Smluvní strany se dohodly, že návrh na uveřejnění smlouvy v </w:t>
      </w:r>
      <w:r w:rsidR="00811D7C">
        <w:rPr>
          <w:rFonts w:asciiTheme="minorHAnsi" w:hAnsiTheme="minorHAnsi" w:cstheme="minorHAnsi"/>
          <w:sz w:val="22"/>
          <w:szCs w:val="22"/>
        </w:rPr>
        <w:t>R</w:t>
      </w:r>
      <w:r w:rsidRPr="00DA46DB">
        <w:rPr>
          <w:rFonts w:asciiTheme="minorHAnsi" w:hAnsiTheme="minorHAnsi" w:cstheme="minorHAnsi"/>
          <w:sz w:val="22"/>
          <w:szCs w:val="22"/>
        </w:rPr>
        <w:t xml:space="preserve">egistru zajistí </w:t>
      </w:r>
      <w:r w:rsidR="005F5F23" w:rsidRPr="00DA46DB">
        <w:rPr>
          <w:rFonts w:asciiTheme="minorHAnsi" w:hAnsiTheme="minorHAnsi" w:cstheme="minorHAnsi"/>
          <w:sz w:val="22"/>
          <w:szCs w:val="22"/>
        </w:rPr>
        <w:t>Nájemce.</w:t>
      </w:r>
      <w:r w:rsidRPr="00DA46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46D67A" w14:textId="7FA679F9" w:rsidR="005B2E1B" w:rsidRPr="00DA46DB" w:rsidRDefault="005B2E1B" w:rsidP="00DA068A">
      <w:pPr>
        <w:pStyle w:val="Zkladntext"/>
        <w:jc w:val="center"/>
        <w:rPr>
          <w:rFonts w:ascii="Calibri" w:hAnsi="Calibri"/>
          <w:sz w:val="22"/>
        </w:rPr>
      </w:pPr>
      <w:r w:rsidRPr="00DA46DB">
        <w:rPr>
          <w:rFonts w:ascii="Calibri" w:hAnsi="Calibri"/>
          <w:sz w:val="22"/>
        </w:rPr>
        <w:t>Doložka</w:t>
      </w:r>
    </w:p>
    <w:p w14:paraId="63154670" w14:textId="7C0B09CF" w:rsidR="00330F77" w:rsidRDefault="005B2E1B" w:rsidP="00BA6354">
      <w:pPr>
        <w:pStyle w:val="Zkladntext"/>
        <w:rPr>
          <w:rFonts w:ascii="Calibri" w:hAnsi="Calibri"/>
          <w:sz w:val="22"/>
        </w:rPr>
      </w:pPr>
      <w:r w:rsidRPr="00DA46DB">
        <w:rPr>
          <w:rFonts w:ascii="Calibri" w:hAnsi="Calibri"/>
          <w:sz w:val="22"/>
        </w:rPr>
        <w:t>T</w:t>
      </w:r>
      <w:r w:rsidR="0029056D">
        <w:rPr>
          <w:rFonts w:ascii="Calibri" w:hAnsi="Calibri"/>
          <w:sz w:val="22"/>
        </w:rPr>
        <w:t>ento dodatek</w:t>
      </w:r>
      <w:r w:rsidRPr="00DA46DB">
        <w:rPr>
          <w:rFonts w:ascii="Calibri" w:hAnsi="Calibri"/>
          <w:sz w:val="22"/>
        </w:rPr>
        <w:t xml:space="preserve"> byl schválen na schůzi Rady města Brna</w:t>
      </w:r>
      <w:r w:rsidR="00DD0272">
        <w:rPr>
          <w:rFonts w:ascii="Calibri" w:hAnsi="Calibri"/>
          <w:sz w:val="22"/>
        </w:rPr>
        <w:t xml:space="preserve"> R8/121</w:t>
      </w:r>
      <w:r w:rsidRPr="00DA46DB">
        <w:rPr>
          <w:rFonts w:ascii="Calibri" w:hAnsi="Calibri"/>
          <w:sz w:val="22"/>
        </w:rPr>
        <w:t>, konané dne</w:t>
      </w:r>
      <w:r w:rsidR="00D27E89">
        <w:rPr>
          <w:rFonts w:ascii="Calibri" w:hAnsi="Calibri"/>
          <w:sz w:val="22"/>
        </w:rPr>
        <w:t xml:space="preserve"> </w:t>
      </w:r>
      <w:r w:rsidR="00DD0272">
        <w:rPr>
          <w:rFonts w:ascii="Calibri" w:hAnsi="Calibri"/>
          <w:sz w:val="22"/>
        </w:rPr>
        <w:t>9. 12. 2020, bod č. 61.</w:t>
      </w:r>
    </w:p>
    <w:p w14:paraId="5D33B456" w14:textId="77777777" w:rsidR="0029056D" w:rsidRDefault="0029056D" w:rsidP="00BA6354">
      <w:pPr>
        <w:pStyle w:val="Zkladntext"/>
        <w:rPr>
          <w:rFonts w:ascii="Calibri" w:hAnsi="Calibri"/>
          <w:sz w:val="22"/>
        </w:rPr>
      </w:pPr>
    </w:p>
    <w:p w14:paraId="239A3DDB" w14:textId="1302458F" w:rsidR="0029056D" w:rsidRDefault="0029056D" w:rsidP="00BA6354">
      <w:pPr>
        <w:pStyle w:val="Zkladntex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>Tento dodatek byl schválen na schůzi Rady Jihomoravského kraje …….., konané dne ………</w:t>
      </w:r>
    </w:p>
    <w:p w14:paraId="4D0DE0C2" w14:textId="77777777" w:rsidR="00DD0272" w:rsidRDefault="00DD0272" w:rsidP="00BA6354">
      <w:pPr>
        <w:pStyle w:val="Zkladntext"/>
        <w:rPr>
          <w:rFonts w:ascii="Calibri" w:hAnsi="Calibri"/>
          <w:sz w:val="22"/>
        </w:rPr>
      </w:pPr>
    </w:p>
    <w:p w14:paraId="49DDE039" w14:textId="77777777" w:rsidR="00DD0272" w:rsidRDefault="00DD0272" w:rsidP="00BA6354">
      <w:pPr>
        <w:pStyle w:val="Zkladntext"/>
        <w:rPr>
          <w:rFonts w:ascii="Calibri" w:hAnsi="Calibri"/>
          <w:sz w:val="22"/>
        </w:rPr>
      </w:pPr>
    </w:p>
    <w:p w14:paraId="4861E002" w14:textId="77777777" w:rsidR="00DD0272" w:rsidRDefault="00DD0272" w:rsidP="00BA6354">
      <w:pPr>
        <w:pStyle w:val="Zkladntext"/>
        <w:rPr>
          <w:rFonts w:ascii="Calibri" w:hAnsi="Calibri"/>
          <w:sz w:val="22"/>
        </w:rPr>
      </w:pPr>
    </w:p>
    <w:p w14:paraId="153EBD9F" w14:textId="4F85502E" w:rsidR="00FD4DC9" w:rsidRPr="0044165D" w:rsidRDefault="00FD4DC9" w:rsidP="00BA6354">
      <w:pPr>
        <w:pStyle w:val="Zkladntext"/>
        <w:rPr>
          <w:rFonts w:ascii="Calibri" w:hAnsi="Calibri"/>
          <w:sz w:val="22"/>
        </w:rPr>
      </w:pPr>
      <w:r w:rsidRPr="0044165D">
        <w:rPr>
          <w:rFonts w:ascii="Calibri" w:hAnsi="Calibri"/>
          <w:sz w:val="22"/>
        </w:rPr>
        <w:t>V Brně dne ___________________</w:t>
      </w:r>
      <w:r w:rsidRPr="0044165D">
        <w:rPr>
          <w:rFonts w:ascii="Calibri" w:hAnsi="Calibri"/>
          <w:sz w:val="22"/>
        </w:rPr>
        <w:tab/>
      </w:r>
      <w:r w:rsidRPr="0044165D">
        <w:rPr>
          <w:rFonts w:ascii="Calibri" w:hAnsi="Calibri"/>
          <w:sz w:val="22"/>
        </w:rPr>
        <w:tab/>
      </w:r>
      <w:r w:rsidRPr="0044165D">
        <w:rPr>
          <w:rFonts w:ascii="Calibri" w:hAnsi="Calibri"/>
          <w:sz w:val="22"/>
        </w:rPr>
        <w:tab/>
        <w:t>V ________________ dne ____________</w:t>
      </w:r>
    </w:p>
    <w:p w14:paraId="22FD4CA3" w14:textId="77777777" w:rsidR="0028671D" w:rsidRDefault="0028671D" w:rsidP="00FD4DC9">
      <w:pPr>
        <w:pStyle w:val="Zkladntext"/>
        <w:rPr>
          <w:rFonts w:ascii="Calibri" w:hAnsi="Calibri"/>
          <w:sz w:val="22"/>
        </w:rPr>
      </w:pPr>
    </w:p>
    <w:p w14:paraId="6A71D4D1" w14:textId="77777777" w:rsidR="00FD4DC9" w:rsidRPr="0044165D" w:rsidRDefault="00FD4DC9" w:rsidP="00FD4DC9">
      <w:pPr>
        <w:pStyle w:val="Zkladntext"/>
        <w:rPr>
          <w:rFonts w:ascii="Calibri" w:hAnsi="Calibri"/>
          <w:sz w:val="22"/>
        </w:rPr>
      </w:pPr>
      <w:r w:rsidRPr="0044165D">
        <w:rPr>
          <w:rFonts w:ascii="Calibri" w:hAnsi="Calibri"/>
          <w:sz w:val="22"/>
        </w:rPr>
        <w:t xml:space="preserve">Pronajímatel:                                               </w:t>
      </w:r>
      <w:r w:rsidRPr="0044165D">
        <w:rPr>
          <w:rFonts w:ascii="Calibri" w:hAnsi="Calibri"/>
          <w:sz w:val="22"/>
        </w:rPr>
        <w:tab/>
      </w:r>
      <w:r w:rsidR="00981DEE" w:rsidRPr="0044165D">
        <w:rPr>
          <w:rFonts w:ascii="Calibri" w:hAnsi="Calibri"/>
          <w:sz w:val="22"/>
        </w:rPr>
        <w:tab/>
      </w:r>
      <w:r w:rsidR="00DA2791" w:rsidRPr="0044165D">
        <w:rPr>
          <w:rFonts w:ascii="Calibri" w:hAnsi="Calibri"/>
          <w:sz w:val="22"/>
        </w:rPr>
        <w:tab/>
      </w:r>
      <w:r w:rsidRPr="0044165D">
        <w:rPr>
          <w:rFonts w:ascii="Calibri" w:hAnsi="Calibri"/>
          <w:sz w:val="22"/>
        </w:rPr>
        <w:t>Nájemce:</w:t>
      </w:r>
    </w:p>
    <w:p w14:paraId="2BFE3A55" w14:textId="77777777" w:rsidR="00853D79" w:rsidRPr="0044165D" w:rsidRDefault="00853D79" w:rsidP="00FD4DC9">
      <w:pPr>
        <w:pStyle w:val="Zkladntext"/>
        <w:rPr>
          <w:rFonts w:ascii="Calibri" w:hAnsi="Calibri"/>
          <w:sz w:val="22"/>
        </w:rPr>
      </w:pPr>
    </w:p>
    <w:p w14:paraId="531091A4" w14:textId="77777777" w:rsidR="00847888" w:rsidRPr="0044165D" w:rsidRDefault="00847888" w:rsidP="00FD4DC9">
      <w:pPr>
        <w:pStyle w:val="Zkladntext"/>
        <w:rPr>
          <w:rFonts w:ascii="Calibri" w:hAnsi="Calibri"/>
          <w:sz w:val="22"/>
        </w:rPr>
      </w:pPr>
    </w:p>
    <w:p w14:paraId="3DB01459" w14:textId="77777777" w:rsidR="00847888" w:rsidRPr="0044165D" w:rsidRDefault="00847888" w:rsidP="00FD4DC9">
      <w:pPr>
        <w:pStyle w:val="Zkladntext"/>
        <w:rPr>
          <w:rFonts w:ascii="Calibri" w:hAnsi="Calibri"/>
          <w:sz w:val="22"/>
        </w:rPr>
      </w:pPr>
    </w:p>
    <w:p w14:paraId="27097705" w14:textId="77777777" w:rsidR="00FD4DC9" w:rsidRPr="0044165D" w:rsidRDefault="00FD4DC9" w:rsidP="006B45AB">
      <w:pPr>
        <w:pStyle w:val="Zkladntext"/>
        <w:tabs>
          <w:tab w:val="left" w:pos="1560"/>
        </w:tabs>
        <w:spacing w:before="0" w:after="0"/>
        <w:ind w:left="4500" w:right="560" w:hanging="4500"/>
        <w:rPr>
          <w:rFonts w:ascii="Calibri" w:hAnsi="Calibri"/>
          <w:sz w:val="22"/>
        </w:rPr>
      </w:pPr>
      <w:r w:rsidRPr="0044165D">
        <w:rPr>
          <w:rFonts w:ascii="Calibri" w:hAnsi="Calibri"/>
          <w:sz w:val="22"/>
        </w:rPr>
        <w:t xml:space="preserve">__________________________________   </w:t>
      </w:r>
      <w:r w:rsidRPr="0044165D">
        <w:rPr>
          <w:rFonts w:ascii="Calibri" w:hAnsi="Calibri"/>
          <w:sz w:val="22"/>
        </w:rPr>
        <w:tab/>
      </w:r>
      <w:r w:rsidR="007A1545" w:rsidRPr="0044165D">
        <w:rPr>
          <w:rFonts w:ascii="Calibri" w:hAnsi="Calibri"/>
          <w:sz w:val="22"/>
        </w:rPr>
        <w:tab/>
      </w:r>
      <w:r w:rsidRPr="0044165D">
        <w:rPr>
          <w:rFonts w:ascii="Calibri" w:hAnsi="Calibri"/>
          <w:sz w:val="22"/>
        </w:rPr>
        <w:t>____________________________</w:t>
      </w:r>
    </w:p>
    <w:p w14:paraId="3127C8BE" w14:textId="6D659F5C" w:rsidR="00FD4DC9" w:rsidRPr="0042519B" w:rsidRDefault="00D27E89" w:rsidP="006B45AB">
      <w:pPr>
        <w:pStyle w:val="Zkladntext"/>
        <w:tabs>
          <w:tab w:val="left" w:pos="1560"/>
        </w:tabs>
        <w:spacing w:before="0" w:after="0"/>
        <w:ind w:left="4500" w:hanging="4500"/>
        <w:jc w:val="lef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Ing. Tomáš Moravec</w:t>
      </w:r>
      <w:r w:rsidRPr="0042519B">
        <w:rPr>
          <w:rFonts w:ascii="Calibri" w:hAnsi="Calibri"/>
          <w:color w:val="auto"/>
          <w:sz w:val="22"/>
          <w:szCs w:val="22"/>
        </w:rPr>
        <w:tab/>
      </w:r>
      <w:r w:rsidRPr="0042519B">
        <w:rPr>
          <w:rFonts w:ascii="Calibri" w:hAnsi="Calibri"/>
          <w:color w:val="auto"/>
          <w:sz w:val="22"/>
          <w:szCs w:val="22"/>
        </w:rPr>
        <w:tab/>
        <w:t xml:space="preserve"> </w:t>
      </w:r>
      <w:r w:rsidR="00DA46DB">
        <w:rPr>
          <w:rFonts w:ascii="Calibri" w:hAnsi="Calibri"/>
          <w:color w:val="auto"/>
          <w:sz w:val="22"/>
          <w:szCs w:val="22"/>
        </w:rPr>
        <w:t>prof. MUDr. Jaroslav Štěrba</w:t>
      </w:r>
      <w:r w:rsidR="00EA3E0B">
        <w:rPr>
          <w:rFonts w:ascii="Calibri" w:hAnsi="Calibri"/>
          <w:color w:val="auto"/>
          <w:sz w:val="22"/>
          <w:szCs w:val="22"/>
        </w:rPr>
        <w:t>,</w:t>
      </w:r>
      <w:r w:rsidR="00DA46DB">
        <w:rPr>
          <w:rFonts w:ascii="Calibri" w:hAnsi="Calibri"/>
          <w:color w:val="auto"/>
          <w:sz w:val="22"/>
          <w:szCs w:val="22"/>
        </w:rPr>
        <w:t xml:space="preserve"> Ph.</w:t>
      </w:r>
      <w:r w:rsidR="00394CAE">
        <w:rPr>
          <w:rFonts w:ascii="Calibri" w:hAnsi="Calibri"/>
          <w:color w:val="auto"/>
          <w:sz w:val="22"/>
          <w:szCs w:val="22"/>
        </w:rPr>
        <w:t>D</w:t>
      </w:r>
      <w:r w:rsidR="00DA46DB">
        <w:rPr>
          <w:rFonts w:ascii="Calibri" w:hAnsi="Calibri"/>
          <w:color w:val="auto"/>
          <w:sz w:val="22"/>
          <w:szCs w:val="22"/>
        </w:rPr>
        <w:t>.</w:t>
      </w:r>
      <w:r w:rsidR="0020075E" w:rsidRPr="0042519B">
        <w:rPr>
          <w:rFonts w:ascii="Calibri" w:hAnsi="Calibri"/>
          <w:color w:val="auto"/>
          <w:sz w:val="22"/>
          <w:szCs w:val="22"/>
        </w:rPr>
        <w:t xml:space="preserve"> </w:t>
      </w:r>
      <w:r w:rsidR="00FD4DC9" w:rsidRPr="0042519B">
        <w:rPr>
          <w:rFonts w:ascii="Calibri" w:hAnsi="Calibri"/>
          <w:color w:val="auto"/>
          <w:sz w:val="22"/>
          <w:szCs w:val="22"/>
        </w:rPr>
        <w:t xml:space="preserve">   </w:t>
      </w:r>
    </w:p>
    <w:p w14:paraId="5E4CF744" w14:textId="47FE3AB6" w:rsidR="00FD4DC9" w:rsidRPr="0042519B" w:rsidRDefault="00D27E89" w:rsidP="006B45AB">
      <w:pPr>
        <w:pStyle w:val="Zkladntext"/>
        <w:tabs>
          <w:tab w:val="left" w:pos="1560"/>
        </w:tabs>
        <w:spacing w:before="0" w:after="0"/>
        <w:ind w:left="4500" w:hanging="4500"/>
        <w:jc w:val="lef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p</w:t>
      </w:r>
      <w:r w:rsidR="006F5EEF">
        <w:rPr>
          <w:rFonts w:ascii="Calibri" w:hAnsi="Calibri"/>
          <w:color w:val="auto"/>
          <w:sz w:val="22"/>
          <w:szCs w:val="22"/>
        </w:rPr>
        <w:t>rokurista společnosti</w:t>
      </w:r>
      <w:r w:rsidR="007A1545" w:rsidRPr="0042519B">
        <w:rPr>
          <w:rFonts w:ascii="Calibri" w:hAnsi="Calibri"/>
          <w:color w:val="auto"/>
          <w:sz w:val="22"/>
          <w:szCs w:val="22"/>
        </w:rPr>
        <w:tab/>
      </w:r>
      <w:r w:rsidR="00ED7F24" w:rsidRPr="0042519B">
        <w:rPr>
          <w:rFonts w:ascii="Calibri" w:hAnsi="Calibri"/>
          <w:color w:val="auto"/>
          <w:sz w:val="22"/>
          <w:szCs w:val="22"/>
        </w:rPr>
        <w:tab/>
      </w:r>
      <w:r>
        <w:rPr>
          <w:rFonts w:ascii="Calibri" w:hAnsi="Calibri"/>
          <w:color w:val="auto"/>
          <w:sz w:val="22"/>
          <w:szCs w:val="22"/>
        </w:rPr>
        <w:t xml:space="preserve"> </w:t>
      </w:r>
      <w:r w:rsidR="00811D7C">
        <w:rPr>
          <w:rFonts w:ascii="Calibri" w:hAnsi="Calibri"/>
          <w:color w:val="auto"/>
          <w:sz w:val="22"/>
          <w:szCs w:val="22"/>
        </w:rPr>
        <w:t>ředitel</w:t>
      </w:r>
      <w:r w:rsidR="002608E8" w:rsidRPr="0042519B">
        <w:rPr>
          <w:rFonts w:ascii="Calibri" w:hAnsi="Calibri"/>
          <w:color w:val="auto"/>
          <w:sz w:val="22"/>
          <w:szCs w:val="22"/>
        </w:rPr>
        <w:t xml:space="preserve"> </w:t>
      </w:r>
    </w:p>
    <w:p w14:paraId="49B6C82A" w14:textId="033126C8" w:rsidR="00875E67" w:rsidRDefault="00875E67" w:rsidP="006B45AB">
      <w:pPr>
        <w:tabs>
          <w:tab w:val="left" w:pos="4500"/>
        </w:tabs>
        <w:rPr>
          <w:rFonts w:ascii="Calibri" w:hAnsi="Calibri"/>
          <w:sz w:val="22"/>
          <w:szCs w:val="22"/>
        </w:rPr>
      </w:pPr>
      <w:r w:rsidRPr="0042519B">
        <w:rPr>
          <w:rFonts w:ascii="Calibri" w:hAnsi="Calibri"/>
          <w:sz w:val="22"/>
          <w:szCs w:val="22"/>
        </w:rPr>
        <w:t>/podpis a razítko/</w:t>
      </w:r>
      <w:r w:rsidRPr="0042519B">
        <w:rPr>
          <w:rFonts w:ascii="Calibri" w:hAnsi="Calibri"/>
          <w:sz w:val="22"/>
          <w:szCs w:val="22"/>
        </w:rPr>
        <w:tab/>
      </w:r>
      <w:r w:rsidR="007A1545" w:rsidRPr="0042519B">
        <w:rPr>
          <w:rFonts w:ascii="Calibri" w:hAnsi="Calibri"/>
          <w:sz w:val="22"/>
          <w:szCs w:val="22"/>
        </w:rPr>
        <w:tab/>
      </w:r>
      <w:r w:rsidR="00D27E89">
        <w:rPr>
          <w:rFonts w:ascii="Calibri" w:hAnsi="Calibri"/>
          <w:sz w:val="22"/>
          <w:szCs w:val="22"/>
        </w:rPr>
        <w:t xml:space="preserve"> </w:t>
      </w:r>
      <w:r w:rsidRPr="0042519B">
        <w:rPr>
          <w:rFonts w:ascii="Calibri" w:hAnsi="Calibri"/>
          <w:sz w:val="22"/>
          <w:szCs w:val="22"/>
        </w:rPr>
        <w:t>/podpis a razítko/</w:t>
      </w:r>
    </w:p>
    <w:p w14:paraId="0429D2A5" w14:textId="77777777" w:rsidR="00135494" w:rsidRDefault="00135494" w:rsidP="006B45AB">
      <w:pPr>
        <w:tabs>
          <w:tab w:val="left" w:pos="4500"/>
        </w:tabs>
        <w:rPr>
          <w:rFonts w:ascii="Calibri" w:hAnsi="Calibri"/>
          <w:sz w:val="22"/>
          <w:szCs w:val="22"/>
        </w:rPr>
      </w:pPr>
    </w:p>
    <w:p w14:paraId="5382C02F" w14:textId="77777777" w:rsidR="00135494" w:rsidRDefault="00135494" w:rsidP="006B45AB">
      <w:pPr>
        <w:tabs>
          <w:tab w:val="left" w:pos="4500"/>
        </w:tabs>
        <w:rPr>
          <w:rFonts w:ascii="Calibri" w:hAnsi="Calibri"/>
          <w:sz w:val="22"/>
          <w:szCs w:val="22"/>
        </w:rPr>
      </w:pPr>
    </w:p>
    <w:p w14:paraId="5A13A669" w14:textId="77777777" w:rsidR="00135494" w:rsidRDefault="00135494" w:rsidP="006B45AB">
      <w:pPr>
        <w:tabs>
          <w:tab w:val="left" w:pos="4500"/>
        </w:tabs>
        <w:rPr>
          <w:rFonts w:ascii="Calibri" w:hAnsi="Calibri"/>
          <w:sz w:val="22"/>
          <w:szCs w:val="22"/>
        </w:rPr>
      </w:pPr>
    </w:p>
    <w:p w14:paraId="3EE3F418" w14:textId="77777777" w:rsidR="00135494" w:rsidRDefault="00135494" w:rsidP="006B45AB">
      <w:pPr>
        <w:tabs>
          <w:tab w:val="left" w:pos="4500"/>
        </w:tabs>
        <w:rPr>
          <w:rFonts w:ascii="Calibri" w:hAnsi="Calibri"/>
          <w:sz w:val="22"/>
          <w:szCs w:val="22"/>
        </w:rPr>
      </w:pPr>
    </w:p>
    <w:p w14:paraId="4A18106A" w14:textId="77777777" w:rsidR="00135494" w:rsidRDefault="00135494" w:rsidP="006B45AB">
      <w:pPr>
        <w:tabs>
          <w:tab w:val="left" w:pos="4500"/>
        </w:tabs>
        <w:rPr>
          <w:rFonts w:ascii="Calibri" w:hAnsi="Calibri"/>
          <w:sz w:val="22"/>
          <w:szCs w:val="22"/>
        </w:rPr>
      </w:pPr>
    </w:p>
    <w:p w14:paraId="183A883B" w14:textId="77777777" w:rsidR="00135494" w:rsidRPr="0044165D" w:rsidRDefault="00135494" w:rsidP="00135494">
      <w:pPr>
        <w:pStyle w:val="Zkladntext"/>
        <w:tabs>
          <w:tab w:val="left" w:pos="1560"/>
        </w:tabs>
        <w:spacing w:before="0" w:after="0"/>
        <w:ind w:left="4500" w:right="560" w:hanging="4500"/>
        <w:rPr>
          <w:rFonts w:ascii="Calibri" w:hAnsi="Calibri"/>
          <w:sz w:val="22"/>
        </w:rPr>
      </w:pPr>
      <w:r w:rsidRPr="0044165D">
        <w:rPr>
          <w:rFonts w:ascii="Calibri" w:hAnsi="Calibri"/>
          <w:sz w:val="22"/>
        </w:rPr>
        <w:t xml:space="preserve">__________________________________   </w:t>
      </w:r>
      <w:r w:rsidRPr="0044165D">
        <w:rPr>
          <w:rFonts w:ascii="Calibri" w:hAnsi="Calibri"/>
          <w:sz w:val="22"/>
        </w:rPr>
        <w:tab/>
      </w:r>
      <w:r w:rsidRPr="0044165D">
        <w:rPr>
          <w:rFonts w:ascii="Calibri" w:hAnsi="Calibri"/>
          <w:sz w:val="22"/>
        </w:rPr>
        <w:tab/>
      </w:r>
    </w:p>
    <w:p w14:paraId="0FA9897F" w14:textId="760C8183" w:rsidR="00D27E89" w:rsidRDefault="00D27E89" w:rsidP="00135494">
      <w:pPr>
        <w:pStyle w:val="Zkladntext"/>
        <w:tabs>
          <w:tab w:val="left" w:pos="1560"/>
        </w:tabs>
        <w:spacing w:before="0" w:after="0"/>
        <w:ind w:left="4500" w:hanging="4500"/>
        <w:jc w:val="lef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Mgr. Jan Kuběna</w:t>
      </w:r>
    </w:p>
    <w:p w14:paraId="57B0B3C4" w14:textId="2094B806" w:rsidR="00135494" w:rsidRPr="0042519B" w:rsidRDefault="00D27E89" w:rsidP="00135494">
      <w:pPr>
        <w:pStyle w:val="Zkladntext"/>
        <w:tabs>
          <w:tab w:val="left" w:pos="1560"/>
        </w:tabs>
        <w:spacing w:before="0" w:after="0"/>
        <w:ind w:left="4500" w:hanging="4500"/>
        <w:jc w:val="lef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p</w:t>
      </w:r>
      <w:r w:rsidR="00135494">
        <w:rPr>
          <w:rFonts w:ascii="Calibri" w:hAnsi="Calibri"/>
          <w:color w:val="auto"/>
          <w:sz w:val="22"/>
          <w:szCs w:val="22"/>
        </w:rPr>
        <w:t>rokurista společnosti</w:t>
      </w:r>
      <w:r w:rsidR="00135494" w:rsidRPr="0042519B">
        <w:rPr>
          <w:rFonts w:ascii="Calibri" w:hAnsi="Calibri"/>
          <w:color w:val="auto"/>
          <w:sz w:val="22"/>
          <w:szCs w:val="22"/>
        </w:rPr>
        <w:tab/>
      </w:r>
      <w:r w:rsidR="00135494" w:rsidRPr="0042519B">
        <w:rPr>
          <w:rFonts w:ascii="Calibri" w:hAnsi="Calibri"/>
          <w:color w:val="auto"/>
          <w:sz w:val="22"/>
          <w:szCs w:val="22"/>
        </w:rPr>
        <w:tab/>
        <w:t xml:space="preserve"> </w:t>
      </w:r>
    </w:p>
    <w:p w14:paraId="1904B37C" w14:textId="77777777" w:rsidR="006B3C36" w:rsidRDefault="00135494" w:rsidP="00135494">
      <w:pPr>
        <w:tabs>
          <w:tab w:val="left" w:pos="4500"/>
        </w:tabs>
        <w:rPr>
          <w:rFonts w:ascii="Calibri" w:hAnsi="Calibri"/>
          <w:sz w:val="22"/>
          <w:szCs w:val="22"/>
        </w:rPr>
      </w:pPr>
      <w:r w:rsidRPr="0042519B">
        <w:rPr>
          <w:rFonts w:ascii="Calibri" w:hAnsi="Calibri"/>
          <w:sz w:val="22"/>
          <w:szCs w:val="22"/>
        </w:rPr>
        <w:t>/podpis a razítko/</w:t>
      </w:r>
    </w:p>
    <w:p w14:paraId="442AF7AC" w14:textId="77777777" w:rsidR="006B3C36" w:rsidRDefault="006B3C36" w:rsidP="00135494">
      <w:pPr>
        <w:tabs>
          <w:tab w:val="left" w:pos="4500"/>
        </w:tabs>
        <w:rPr>
          <w:rFonts w:ascii="Calibri" w:hAnsi="Calibri"/>
          <w:sz w:val="22"/>
          <w:szCs w:val="22"/>
        </w:rPr>
      </w:pPr>
    </w:p>
    <w:p w14:paraId="3F6C4BAA" w14:textId="77777777" w:rsidR="006B3C36" w:rsidRDefault="006B3C36" w:rsidP="00135494">
      <w:pPr>
        <w:tabs>
          <w:tab w:val="left" w:pos="4500"/>
        </w:tabs>
        <w:rPr>
          <w:rFonts w:ascii="Calibri" w:hAnsi="Calibri"/>
          <w:sz w:val="22"/>
          <w:szCs w:val="22"/>
        </w:rPr>
      </w:pPr>
    </w:p>
    <w:p w14:paraId="389F8BDB" w14:textId="77777777" w:rsidR="006B3C36" w:rsidRDefault="006B3C36" w:rsidP="00135494">
      <w:pPr>
        <w:tabs>
          <w:tab w:val="left" w:pos="4500"/>
        </w:tabs>
        <w:rPr>
          <w:rFonts w:ascii="Calibri" w:hAnsi="Calibri"/>
          <w:sz w:val="22"/>
          <w:szCs w:val="22"/>
        </w:rPr>
      </w:pPr>
    </w:p>
    <w:p w14:paraId="7760173D" w14:textId="551363FD" w:rsidR="006B3C36" w:rsidRPr="006B3C36" w:rsidRDefault="006B3C36" w:rsidP="006B3C36">
      <w:pPr>
        <w:tabs>
          <w:tab w:val="left" w:pos="4500"/>
        </w:tabs>
        <w:rPr>
          <w:rFonts w:ascii="Calibri" w:hAnsi="Calibri"/>
          <w:sz w:val="22"/>
          <w:szCs w:val="22"/>
        </w:rPr>
      </w:pPr>
      <w:r w:rsidRPr="006B3C36">
        <w:rPr>
          <w:rFonts w:ascii="Calibri" w:hAnsi="Calibri"/>
          <w:sz w:val="22"/>
          <w:szCs w:val="22"/>
        </w:rPr>
        <w:t>V Brně dne _______________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6B3C36">
        <w:rPr>
          <w:rFonts w:ascii="Calibri" w:hAnsi="Calibri"/>
          <w:sz w:val="22"/>
          <w:szCs w:val="22"/>
        </w:rPr>
        <w:t>V Brně dne _______________</w:t>
      </w:r>
    </w:p>
    <w:p w14:paraId="33D3EF20" w14:textId="77777777" w:rsidR="006B3C36" w:rsidRDefault="006B3C36" w:rsidP="006B3C36">
      <w:pPr>
        <w:tabs>
          <w:tab w:val="left" w:pos="4500"/>
        </w:tabs>
        <w:rPr>
          <w:rFonts w:ascii="Calibri" w:hAnsi="Calibri"/>
          <w:sz w:val="22"/>
          <w:szCs w:val="22"/>
        </w:rPr>
      </w:pPr>
    </w:p>
    <w:p w14:paraId="3C686FC7" w14:textId="1ADA9BD1" w:rsidR="006B3C36" w:rsidRPr="006B3C36" w:rsidRDefault="006B3C36" w:rsidP="006B3C36">
      <w:pPr>
        <w:tabs>
          <w:tab w:val="left" w:pos="45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Pr="006B3C36">
        <w:rPr>
          <w:rFonts w:ascii="Calibri" w:hAnsi="Calibri"/>
          <w:sz w:val="22"/>
          <w:szCs w:val="22"/>
        </w:rPr>
        <w:t>tatutární město Brno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Jihomoravský kraj</w:t>
      </w:r>
    </w:p>
    <w:p w14:paraId="081BC7B3" w14:textId="77777777" w:rsidR="006B3C36" w:rsidRDefault="006B3C36" w:rsidP="006B3C36">
      <w:pPr>
        <w:tabs>
          <w:tab w:val="left" w:pos="4500"/>
        </w:tabs>
        <w:rPr>
          <w:rFonts w:ascii="Calibri" w:hAnsi="Calibri"/>
          <w:sz w:val="22"/>
          <w:szCs w:val="22"/>
        </w:rPr>
      </w:pPr>
    </w:p>
    <w:p w14:paraId="2CC8DCBE" w14:textId="77777777" w:rsidR="006B3C36" w:rsidRDefault="006B3C36" w:rsidP="006B3C36">
      <w:pPr>
        <w:tabs>
          <w:tab w:val="left" w:pos="4500"/>
        </w:tabs>
        <w:rPr>
          <w:rFonts w:ascii="Calibri" w:hAnsi="Calibri"/>
          <w:sz w:val="22"/>
          <w:szCs w:val="22"/>
        </w:rPr>
      </w:pPr>
    </w:p>
    <w:p w14:paraId="30C94023" w14:textId="77777777" w:rsidR="006B3C36" w:rsidRDefault="006B3C36" w:rsidP="006B3C36">
      <w:pPr>
        <w:tabs>
          <w:tab w:val="left" w:pos="4500"/>
        </w:tabs>
        <w:rPr>
          <w:rFonts w:ascii="Calibri" w:hAnsi="Calibri"/>
          <w:sz w:val="22"/>
          <w:szCs w:val="22"/>
        </w:rPr>
      </w:pPr>
    </w:p>
    <w:p w14:paraId="33AE53C2" w14:textId="77777777" w:rsidR="006B3C36" w:rsidRDefault="006B3C36" w:rsidP="006B3C36">
      <w:pPr>
        <w:tabs>
          <w:tab w:val="left" w:pos="4500"/>
        </w:tabs>
        <w:rPr>
          <w:rFonts w:ascii="Calibri" w:hAnsi="Calibri"/>
          <w:sz w:val="22"/>
          <w:szCs w:val="22"/>
        </w:rPr>
      </w:pPr>
    </w:p>
    <w:p w14:paraId="0D94FF6F" w14:textId="7D8C6607" w:rsidR="006B3C36" w:rsidRPr="006B3C36" w:rsidRDefault="006B3C36" w:rsidP="006B3C36">
      <w:pPr>
        <w:tabs>
          <w:tab w:val="left" w:pos="4500"/>
        </w:tabs>
        <w:rPr>
          <w:rFonts w:ascii="Calibri" w:hAnsi="Calibri"/>
          <w:sz w:val="22"/>
          <w:szCs w:val="22"/>
        </w:rPr>
      </w:pPr>
      <w:r w:rsidRPr="006B3C36">
        <w:rPr>
          <w:rFonts w:ascii="Calibri" w:hAnsi="Calibri"/>
          <w:sz w:val="22"/>
          <w:szCs w:val="22"/>
        </w:rPr>
        <w:t>__________________________________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_________________________________</w:t>
      </w:r>
    </w:p>
    <w:p w14:paraId="28180C82" w14:textId="2C9A57CF" w:rsidR="006B3C36" w:rsidRPr="006B3C36" w:rsidRDefault="006B3C36" w:rsidP="006B3C36">
      <w:pPr>
        <w:tabs>
          <w:tab w:val="left" w:pos="4500"/>
        </w:tabs>
        <w:rPr>
          <w:rFonts w:ascii="Calibri" w:hAnsi="Calibri"/>
          <w:sz w:val="22"/>
          <w:szCs w:val="22"/>
        </w:rPr>
      </w:pPr>
      <w:r w:rsidRPr="006B3C36">
        <w:rPr>
          <w:rFonts w:ascii="Calibri" w:hAnsi="Calibri"/>
          <w:sz w:val="22"/>
          <w:szCs w:val="22"/>
        </w:rPr>
        <w:t>JUDr. Markéta Vaňková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Mgr. Jan Grolic</w:t>
      </w:r>
      <w:r w:rsidR="00345FC7">
        <w:rPr>
          <w:rFonts w:ascii="Calibri" w:hAnsi="Calibri"/>
          <w:sz w:val="22"/>
          <w:szCs w:val="22"/>
        </w:rPr>
        <w:t>h</w:t>
      </w:r>
    </w:p>
    <w:p w14:paraId="30ED4630" w14:textId="5893B5B9" w:rsidR="00135494" w:rsidRPr="0042519B" w:rsidRDefault="006B3C36" w:rsidP="006B3C36">
      <w:pPr>
        <w:tabs>
          <w:tab w:val="left" w:pos="4500"/>
        </w:tabs>
        <w:rPr>
          <w:rFonts w:ascii="Calibri" w:hAnsi="Calibri"/>
          <w:sz w:val="22"/>
          <w:szCs w:val="22"/>
        </w:rPr>
      </w:pPr>
      <w:r w:rsidRPr="006B3C36">
        <w:rPr>
          <w:rFonts w:ascii="Calibri" w:hAnsi="Calibri"/>
          <w:sz w:val="22"/>
          <w:szCs w:val="22"/>
        </w:rPr>
        <w:t>primátorka</w:t>
      </w:r>
      <w:r w:rsidR="00135494" w:rsidRPr="0042519B">
        <w:rPr>
          <w:rFonts w:ascii="Calibri" w:hAnsi="Calibri"/>
          <w:sz w:val="22"/>
          <w:szCs w:val="22"/>
        </w:rPr>
        <w:tab/>
      </w:r>
      <w:r w:rsidR="00135494" w:rsidRPr="0042519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hejtman</w:t>
      </w:r>
    </w:p>
    <w:p w14:paraId="19AA6D11" w14:textId="77777777" w:rsidR="00135494" w:rsidRPr="0042519B" w:rsidRDefault="00135494" w:rsidP="006B45AB">
      <w:pPr>
        <w:tabs>
          <w:tab w:val="left" w:pos="4500"/>
        </w:tabs>
        <w:rPr>
          <w:rFonts w:ascii="Calibri" w:hAnsi="Calibri"/>
          <w:sz w:val="22"/>
          <w:szCs w:val="22"/>
        </w:rPr>
      </w:pPr>
    </w:p>
    <w:p w14:paraId="3A26DF8C" w14:textId="77777777" w:rsidR="0029133C" w:rsidRPr="0044165D" w:rsidRDefault="0029133C" w:rsidP="006B45AB">
      <w:pPr>
        <w:tabs>
          <w:tab w:val="left" w:pos="4500"/>
        </w:tabs>
        <w:rPr>
          <w:rFonts w:ascii="Calibri" w:hAnsi="Calibri"/>
        </w:rPr>
      </w:pPr>
    </w:p>
    <w:p w14:paraId="005AC472" w14:textId="77777777" w:rsidR="0029133C" w:rsidRPr="0044165D" w:rsidRDefault="00DA2791" w:rsidP="00132FF9">
      <w:pPr>
        <w:pStyle w:val="Zkladntext"/>
        <w:tabs>
          <w:tab w:val="left" w:pos="1560"/>
        </w:tabs>
        <w:spacing w:before="0" w:after="0"/>
        <w:ind w:left="4500" w:right="560" w:hanging="4500"/>
        <w:rPr>
          <w:rFonts w:ascii="Calibri" w:hAnsi="Calibri"/>
        </w:rPr>
      </w:pPr>
      <w:r w:rsidRPr="0044165D">
        <w:rPr>
          <w:rFonts w:ascii="Calibri" w:hAnsi="Calibri"/>
          <w:sz w:val="22"/>
        </w:rPr>
        <w:tab/>
      </w:r>
    </w:p>
    <w:p w14:paraId="1688239D" w14:textId="35AF6821" w:rsidR="00C82B5F" w:rsidRPr="0044165D" w:rsidRDefault="00C82B5F" w:rsidP="00FD4DC9">
      <w:pPr>
        <w:pStyle w:val="Zkladntext"/>
        <w:tabs>
          <w:tab w:val="left" w:pos="1560"/>
        </w:tabs>
        <w:spacing w:before="0" w:after="0"/>
        <w:ind w:left="4949" w:right="560" w:hanging="4949"/>
        <w:rPr>
          <w:rFonts w:ascii="Calibri" w:hAnsi="Calibri"/>
          <w:sz w:val="22"/>
        </w:rPr>
      </w:pPr>
    </w:p>
    <w:sectPr w:rsidR="00C82B5F" w:rsidRPr="0044165D" w:rsidSect="00467D07">
      <w:footerReference w:type="even" r:id="rId7"/>
      <w:footerReference w:type="default" r:id="rId8"/>
      <w:pgSz w:w="11906" w:h="16838"/>
      <w:pgMar w:top="1258" w:right="991" w:bottom="709" w:left="993" w:header="708" w:footer="4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2D509" w14:textId="77777777" w:rsidR="00671ED0" w:rsidRDefault="00671ED0">
      <w:r>
        <w:separator/>
      </w:r>
    </w:p>
  </w:endnote>
  <w:endnote w:type="continuationSeparator" w:id="0">
    <w:p w14:paraId="2020A3D7" w14:textId="77777777" w:rsidR="00671ED0" w:rsidRDefault="0067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Officina Sans CE">
    <w:altName w:val="Franklin Gothic Medium Cond"/>
    <w:charset w:val="EE"/>
    <w:family w:val="auto"/>
    <w:pitch w:val="variable"/>
    <w:sig w:usb0="8000002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4CB4F" w14:textId="77777777" w:rsidR="00851016" w:rsidRDefault="008510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D186F17" w14:textId="77777777" w:rsidR="00851016" w:rsidRDefault="008510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C86E2" w14:textId="42A0742E" w:rsidR="00851016" w:rsidRPr="000776EC" w:rsidRDefault="00851016" w:rsidP="00467D07">
    <w:pPr>
      <w:pStyle w:val="Zpat"/>
      <w:rPr>
        <w:rFonts w:ascii="ITC Officina Sans CE" w:hAnsi="ITC Officina Sans CE"/>
      </w:rPr>
    </w:pPr>
    <w:r>
      <w:rPr>
        <w:rFonts w:ascii="ITC Officina Sans CE" w:hAnsi="ITC Officina Sans CE"/>
      </w:rPr>
      <w:t xml:space="preserve">Strana </w:t>
    </w:r>
    <w:r w:rsidRPr="000776EC">
      <w:rPr>
        <w:rFonts w:ascii="ITC Officina Sans CE" w:hAnsi="ITC Officina Sans CE"/>
      </w:rPr>
      <w:fldChar w:fldCharType="begin"/>
    </w:r>
    <w:r w:rsidRPr="000776EC">
      <w:rPr>
        <w:rFonts w:ascii="ITC Officina Sans CE" w:hAnsi="ITC Officina Sans CE"/>
      </w:rPr>
      <w:instrText>PAGE   \* MERGEFORMAT</w:instrText>
    </w:r>
    <w:r w:rsidRPr="000776EC">
      <w:rPr>
        <w:rFonts w:ascii="ITC Officina Sans CE" w:hAnsi="ITC Officina Sans CE"/>
      </w:rPr>
      <w:fldChar w:fldCharType="separate"/>
    </w:r>
    <w:r w:rsidR="003007CD">
      <w:rPr>
        <w:rFonts w:ascii="ITC Officina Sans CE" w:hAnsi="ITC Officina Sans CE"/>
        <w:noProof/>
      </w:rPr>
      <w:t>3</w:t>
    </w:r>
    <w:r w:rsidRPr="000776EC">
      <w:rPr>
        <w:rFonts w:ascii="ITC Officina Sans CE" w:hAnsi="ITC Officina Sans CE"/>
      </w:rPr>
      <w:fldChar w:fldCharType="end"/>
    </w:r>
    <w:r w:rsidRPr="000776EC">
      <w:rPr>
        <w:rFonts w:ascii="ITC Officina Sans CE" w:hAnsi="ITC Officina Sans CE"/>
      </w:rPr>
      <w:t xml:space="preserve"> </w:t>
    </w:r>
    <w:r>
      <w:rPr>
        <w:rFonts w:ascii="ITC Officina Sans CE" w:hAnsi="ITC Officina Sans CE"/>
      </w:rPr>
      <w:t>z</w:t>
    </w:r>
    <w:r w:rsidRPr="000776EC">
      <w:rPr>
        <w:rFonts w:ascii="ITC Officina Sans CE" w:hAnsi="ITC Officina Sans CE"/>
      </w:rPr>
      <w:t xml:space="preserve"> </w:t>
    </w:r>
    <w:r w:rsidRPr="000776EC">
      <w:rPr>
        <w:rFonts w:ascii="ITC Officina Sans CE" w:hAnsi="ITC Officina Sans CE"/>
      </w:rPr>
      <w:fldChar w:fldCharType="begin"/>
    </w:r>
    <w:r w:rsidRPr="000776EC">
      <w:rPr>
        <w:rFonts w:ascii="ITC Officina Sans CE" w:hAnsi="ITC Officina Sans CE"/>
      </w:rPr>
      <w:instrText xml:space="preserve"> SECTIONPAGES   \* MERGEFORMAT </w:instrText>
    </w:r>
    <w:r w:rsidRPr="000776EC">
      <w:rPr>
        <w:rFonts w:ascii="ITC Officina Sans CE" w:hAnsi="ITC Officina Sans CE"/>
      </w:rPr>
      <w:fldChar w:fldCharType="separate"/>
    </w:r>
    <w:r w:rsidR="003007CD">
      <w:rPr>
        <w:rFonts w:ascii="ITC Officina Sans CE" w:hAnsi="ITC Officina Sans CE"/>
        <w:noProof/>
      </w:rPr>
      <w:t>3</w:t>
    </w:r>
    <w:r w:rsidRPr="000776EC">
      <w:rPr>
        <w:rFonts w:ascii="ITC Officina Sans CE" w:hAnsi="ITC Officina Sans CE"/>
      </w:rPr>
      <w:fldChar w:fldCharType="end"/>
    </w:r>
  </w:p>
  <w:p w14:paraId="71BF5827" w14:textId="77777777" w:rsidR="00851016" w:rsidRDefault="008510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3895E" w14:textId="77777777" w:rsidR="00671ED0" w:rsidRDefault="00671ED0">
      <w:r>
        <w:separator/>
      </w:r>
    </w:p>
  </w:footnote>
  <w:footnote w:type="continuationSeparator" w:id="0">
    <w:p w14:paraId="4EB6C45E" w14:textId="77777777" w:rsidR="00671ED0" w:rsidRDefault="00671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101135"/>
    <w:multiLevelType w:val="hybridMultilevel"/>
    <w:tmpl w:val="6C80F11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B4AF7"/>
    <w:multiLevelType w:val="hybridMultilevel"/>
    <w:tmpl w:val="182A4FD2"/>
    <w:lvl w:ilvl="0" w:tplc="92D0D06A">
      <w:start w:val="1"/>
      <w:numFmt w:val="lowerLetter"/>
      <w:lvlText w:val="%1)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 w15:restartNumberingAfterBreak="0">
    <w:nsid w:val="09F40094"/>
    <w:multiLevelType w:val="hybridMultilevel"/>
    <w:tmpl w:val="A51823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2340E7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0F6962EB"/>
    <w:multiLevelType w:val="hybridMultilevel"/>
    <w:tmpl w:val="5016C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000D64"/>
    <w:multiLevelType w:val="hybridMultilevel"/>
    <w:tmpl w:val="D174E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8035E"/>
    <w:multiLevelType w:val="hybridMultilevel"/>
    <w:tmpl w:val="CFD22EC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AAF526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1BAD7AE6"/>
    <w:multiLevelType w:val="hybridMultilevel"/>
    <w:tmpl w:val="D57CAA64"/>
    <w:lvl w:ilvl="0" w:tplc="0405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BF369C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1" w15:restartNumberingAfterBreak="0">
    <w:nsid w:val="1D0B6412"/>
    <w:multiLevelType w:val="hybridMultilevel"/>
    <w:tmpl w:val="A1DAC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F1FBD"/>
    <w:multiLevelType w:val="hybridMultilevel"/>
    <w:tmpl w:val="85B039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97366"/>
    <w:multiLevelType w:val="hybridMultilevel"/>
    <w:tmpl w:val="10B08F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2C52F5"/>
    <w:multiLevelType w:val="hybridMultilevel"/>
    <w:tmpl w:val="362A539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5600379"/>
    <w:multiLevelType w:val="singleLevel"/>
    <w:tmpl w:val="6836428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9F66F2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C962954"/>
    <w:multiLevelType w:val="hybridMultilevel"/>
    <w:tmpl w:val="501233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5F0900"/>
    <w:multiLevelType w:val="hybridMultilevel"/>
    <w:tmpl w:val="4114127C"/>
    <w:lvl w:ilvl="0" w:tplc="683642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740BCB"/>
    <w:multiLevelType w:val="hybridMultilevel"/>
    <w:tmpl w:val="2390B176"/>
    <w:lvl w:ilvl="0" w:tplc="E93E7A04">
      <w:numFmt w:val="bullet"/>
      <w:lvlText w:val="-"/>
      <w:lvlJc w:val="left"/>
      <w:pPr>
        <w:ind w:left="720" w:hanging="360"/>
      </w:pPr>
      <w:rPr>
        <w:rFonts w:ascii="ITC Officina Sans CE" w:eastAsia="Times New Roman" w:hAnsi="ITC Officina Sans C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3169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39A52C33"/>
    <w:multiLevelType w:val="singleLevel"/>
    <w:tmpl w:val="98C0A2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3AA91308"/>
    <w:multiLevelType w:val="multilevel"/>
    <w:tmpl w:val="0B18FF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3D646C23"/>
    <w:multiLevelType w:val="hybridMultilevel"/>
    <w:tmpl w:val="94E00108"/>
    <w:lvl w:ilvl="0" w:tplc="FD08CBBC">
      <w:numFmt w:val="bullet"/>
      <w:lvlText w:val="-"/>
      <w:lvlJc w:val="left"/>
      <w:pPr>
        <w:ind w:left="720" w:hanging="360"/>
      </w:pPr>
      <w:rPr>
        <w:rFonts w:ascii="ITC Officina Sans CE" w:eastAsia="Times New Roman" w:hAnsi="ITC Officina Sans C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AC1F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3FA259D6"/>
    <w:multiLevelType w:val="hybridMultilevel"/>
    <w:tmpl w:val="902A04BC"/>
    <w:lvl w:ilvl="0" w:tplc="04C8EE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56713"/>
    <w:multiLevelType w:val="multilevel"/>
    <w:tmpl w:val="31E4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1C274D"/>
    <w:multiLevelType w:val="singleLevel"/>
    <w:tmpl w:val="6836428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6590339"/>
    <w:multiLevelType w:val="hybridMultilevel"/>
    <w:tmpl w:val="0BF869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9F8F4A6">
      <w:start w:val="1"/>
      <w:numFmt w:val="bullet"/>
      <w:lvlText w:val=""/>
      <w:lvlJc w:val="left"/>
      <w:pPr>
        <w:tabs>
          <w:tab w:val="num" w:pos="1860"/>
        </w:tabs>
        <w:ind w:left="1860" w:hanging="78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C4735E"/>
    <w:multiLevelType w:val="hybridMultilevel"/>
    <w:tmpl w:val="3C62F894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BA052F0"/>
    <w:multiLevelType w:val="hybridMultilevel"/>
    <w:tmpl w:val="3EFA7EB2"/>
    <w:lvl w:ilvl="0" w:tplc="C28600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1251B0"/>
    <w:multiLevelType w:val="hybridMultilevel"/>
    <w:tmpl w:val="3D16E386"/>
    <w:lvl w:ilvl="0" w:tplc="1F348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122D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400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301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32D5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F6D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C0E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8044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644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2C44A78"/>
    <w:multiLevelType w:val="hybridMultilevel"/>
    <w:tmpl w:val="7A3276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3E7A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ITC Officina Sans CE" w:eastAsia="Times New Roman" w:hAnsi="ITC Officina Sans CE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F770A9"/>
    <w:multiLevelType w:val="hybridMultilevel"/>
    <w:tmpl w:val="28687CA8"/>
    <w:lvl w:ilvl="0" w:tplc="F2D68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507A1"/>
    <w:multiLevelType w:val="multilevel"/>
    <w:tmpl w:val="AA46D85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65385EBA"/>
    <w:multiLevelType w:val="hybridMultilevel"/>
    <w:tmpl w:val="AAA639F4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9F8F4A6">
      <w:start w:val="1"/>
      <w:numFmt w:val="bullet"/>
      <w:lvlText w:val=""/>
      <w:lvlJc w:val="left"/>
      <w:pPr>
        <w:tabs>
          <w:tab w:val="num" w:pos="2580"/>
        </w:tabs>
        <w:ind w:left="2580" w:hanging="78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66B85F7B"/>
    <w:multiLevelType w:val="hybridMultilevel"/>
    <w:tmpl w:val="253E35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89105D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698C6CC1"/>
    <w:multiLevelType w:val="hybridMultilevel"/>
    <w:tmpl w:val="FBC8E928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E492E0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6F7C2E37"/>
    <w:multiLevelType w:val="hybridMultilevel"/>
    <w:tmpl w:val="4B4E804A"/>
    <w:lvl w:ilvl="0" w:tplc="33080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A2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A48B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E3D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A05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22A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EA3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6C5E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6A3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5687126"/>
    <w:multiLevelType w:val="hybridMultilevel"/>
    <w:tmpl w:val="6F1036B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9FE4A0B"/>
    <w:multiLevelType w:val="hybridMultilevel"/>
    <w:tmpl w:val="94BEE6C4"/>
    <w:lvl w:ilvl="0" w:tplc="0405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28022A56"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ITC Officina Sans CE" w:eastAsia="Times New Roman" w:hAnsi="ITC Officina Sans CE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9"/>
  </w:num>
  <w:num w:numId="3">
    <w:abstractNumId w:val="21"/>
  </w:num>
  <w:num w:numId="4">
    <w:abstractNumId w:val="8"/>
  </w:num>
  <w:num w:numId="5">
    <w:abstractNumId w:val="37"/>
  </w:num>
  <w:num w:numId="6">
    <w:abstractNumId w:val="15"/>
  </w:num>
  <w:num w:numId="7">
    <w:abstractNumId w:val="27"/>
  </w:num>
  <w:num w:numId="8">
    <w:abstractNumId w:val="4"/>
  </w:num>
  <w:num w:numId="9">
    <w:abstractNumId w:val="20"/>
  </w:num>
  <w:num w:numId="10">
    <w:abstractNumId w:val="16"/>
  </w:num>
  <w:num w:numId="11">
    <w:abstractNumId w:val="32"/>
  </w:num>
  <w:num w:numId="12">
    <w:abstractNumId w:val="10"/>
  </w:num>
  <w:num w:numId="13">
    <w:abstractNumId w:val="42"/>
  </w:num>
  <w:num w:numId="14">
    <w:abstractNumId w:val="28"/>
  </w:num>
  <w:num w:numId="15">
    <w:abstractNumId w:val="18"/>
  </w:num>
  <w:num w:numId="16">
    <w:abstractNumId w:val="35"/>
  </w:num>
  <w:num w:numId="17">
    <w:abstractNumId w:val="38"/>
  </w:num>
  <w:num w:numId="18">
    <w:abstractNumId w:val="9"/>
  </w:num>
  <w:num w:numId="19">
    <w:abstractNumId w:val="7"/>
  </w:num>
  <w:num w:numId="20">
    <w:abstractNumId w:val="41"/>
  </w:num>
  <w:num w:numId="21">
    <w:abstractNumId w:val="30"/>
  </w:num>
  <w:num w:numId="22">
    <w:abstractNumId w:val="5"/>
  </w:num>
  <w:num w:numId="23">
    <w:abstractNumId w:val="17"/>
  </w:num>
  <w:num w:numId="24">
    <w:abstractNumId w:val="14"/>
  </w:num>
  <w:num w:numId="25">
    <w:abstractNumId w:val="13"/>
  </w:num>
  <w:num w:numId="26">
    <w:abstractNumId w:val="31"/>
  </w:num>
  <w:num w:numId="27">
    <w:abstractNumId w:val="36"/>
  </w:num>
  <w:num w:numId="28">
    <w:abstractNumId w:val="3"/>
  </w:num>
  <w:num w:numId="29">
    <w:abstractNumId w:val="0"/>
  </w:num>
  <w:num w:numId="30">
    <w:abstractNumId w:val="23"/>
  </w:num>
  <w:num w:numId="31">
    <w:abstractNumId w:val="19"/>
  </w:num>
  <w:num w:numId="32">
    <w:abstractNumId w:val="1"/>
  </w:num>
  <w:num w:numId="33">
    <w:abstractNumId w:val="29"/>
  </w:num>
  <w:num w:numId="34">
    <w:abstractNumId w:val="40"/>
  </w:num>
  <w:num w:numId="35">
    <w:abstractNumId w:val="33"/>
  </w:num>
  <w:num w:numId="36">
    <w:abstractNumId w:val="25"/>
  </w:num>
  <w:num w:numId="37">
    <w:abstractNumId w:val="22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6"/>
  </w:num>
  <w:num w:numId="41">
    <w:abstractNumId w:val="12"/>
  </w:num>
  <w:num w:numId="42">
    <w:abstractNumId w:val="2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C9"/>
    <w:rsid w:val="000110B8"/>
    <w:rsid w:val="0001463C"/>
    <w:rsid w:val="00021582"/>
    <w:rsid w:val="00025EB7"/>
    <w:rsid w:val="00027EDE"/>
    <w:rsid w:val="000305E3"/>
    <w:rsid w:val="00031619"/>
    <w:rsid w:val="00032066"/>
    <w:rsid w:val="00044277"/>
    <w:rsid w:val="00047800"/>
    <w:rsid w:val="00050E90"/>
    <w:rsid w:val="00052D85"/>
    <w:rsid w:val="00057B36"/>
    <w:rsid w:val="00057F7F"/>
    <w:rsid w:val="00061DD5"/>
    <w:rsid w:val="00061EC2"/>
    <w:rsid w:val="0006261B"/>
    <w:rsid w:val="000636AC"/>
    <w:rsid w:val="00070D2B"/>
    <w:rsid w:val="000731CE"/>
    <w:rsid w:val="0007477C"/>
    <w:rsid w:val="00076492"/>
    <w:rsid w:val="00077653"/>
    <w:rsid w:val="00085D9F"/>
    <w:rsid w:val="00086107"/>
    <w:rsid w:val="00087774"/>
    <w:rsid w:val="00091CFA"/>
    <w:rsid w:val="000A1E38"/>
    <w:rsid w:val="000A5607"/>
    <w:rsid w:val="000A7F3B"/>
    <w:rsid w:val="000B41BA"/>
    <w:rsid w:val="000C1EBA"/>
    <w:rsid w:val="000C72B4"/>
    <w:rsid w:val="000D5598"/>
    <w:rsid w:val="000D57C3"/>
    <w:rsid w:val="000D740D"/>
    <w:rsid w:val="000D7B49"/>
    <w:rsid w:val="000E2F57"/>
    <w:rsid w:val="000F1BA6"/>
    <w:rsid w:val="000F6411"/>
    <w:rsid w:val="000F731B"/>
    <w:rsid w:val="00103D86"/>
    <w:rsid w:val="00110A14"/>
    <w:rsid w:val="00113E82"/>
    <w:rsid w:val="001174CC"/>
    <w:rsid w:val="001200BF"/>
    <w:rsid w:val="00121EB3"/>
    <w:rsid w:val="00123C8E"/>
    <w:rsid w:val="0013167A"/>
    <w:rsid w:val="00131712"/>
    <w:rsid w:val="00132FF9"/>
    <w:rsid w:val="00133764"/>
    <w:rsid w:val="00135494"/>
    <w:rsid w:val="001360D8"/>
    <w:rsid w:val="00136914"/>
    <w:rsid w:val="001372D6"/>
    <w:rsid w:val="00137900"/>
    <w:rsid w:val="001416C8"/>
    <w:rsid w:val="00143611"/>
    <w:rsid w:val="00144F39"/>
    <w:rsid w:val="0014629D"/>
    <w:rsid w:val="00152590"/>
    <w:rsid w:val="00155A1D"/>
    <w:rsid w:val="00162139"/>
    <w:rsid w:val="0016376D"/>
    <w:rsid w:val="00163A59"/>
    <w:rsid w:val="00166894"/>
    <w:rsid w:val="001747AA"/>
    <w:rsid w:val="0017600E"/>
    <w:rsid w:val="00181456"/>
    <w:rsid w:val="00182A59"/>
    <w:rsid w:val="00182C4C"/>
    <w:rsid w:val="00183DED"/>
    <w:rsid w:val="0019133E"/>
    <w:rsid w:val="00193B4D"/>
    <w:rsid w:val="001952B8"/>
    <w:rsid w:val="00195AE9"/>
    <w:rsid w:val="001A0C05"/>
    <w:rsid w:val="001A25B2"/>
    <w:rsid w:val="001B151F"/>
    <w:rsid w:val="001B51B1"/>
    <w:rsid w:val="001C36F4"/>
    <w:rsid w:val="001D0F2D"/>
    <w:rsid w:val="001D2C1D"/>
    <w:rsid w:val="001D3509"/>
    <w:rsid w:val="001E369B"/>
    <w:rsid w:val="001E51DE"/>
    <w:rsid w:val="001E7A22"/>
    <w:rsid w:val="001F0F90"/>
    <w:rsid w:val="001F60CB"/>
    <w:rsid w:val="001F64BD"/>
    <w:rsid w:val="0020075E"/>
    <w:rsid w:val="00204C34"/>
    <w:rsid w:val="00205FD5"/>
    <w:rsid w:val="00211683"/>
    <w:rsid w:val="0021429C"/>
    <w:rsid w:val="002144AB"/>
    <w:rsid w:val="00220C69"/>
    <w:rsid w:val="00225512"/>
    <w:rsid w:val="00227FE4"/>
    <w:rsid w:val="002322DC"/>
    <w:rsid w:val="00234495"/>
    <w:rsid w:val="00237D93"/>
    <w:rsid w:val="00240BA0"/>
    <w:rsid w:val="00241CCE"/>
    <w:rsid w:val="00242ABB"/>
    <w:rsid w:val="00254290"/>
    <w:rsid w:val="00255AAF"/>
    <w:rsid w:val="002608E8"/>
    <w:rsid w:val="002625DE"/>
    <w:rsid w:val="002702A6"/>
    <w:rsid w:val="00272FD4"/>
    <w:rsid w:val="00273DCB"/>
    <w:rsid w:val="002744A6"/>
    <w:rsid w:val="00285E1E"/>
    <w:rsid w:val="0028671D"/>
    <w:rsid w:val="0029056D"/>
    <w:rsid w:val="0029133C"/>
    <w:rsid w:val="0029458B"/>
    <w:rsid w:val="0029593A"/>
    <w:rsid w:val="00297CF9"/>
    <w:rsid w:val="002A0868"/>
    <w:rsid w:val="002A1937"/>
    <w:rsid w:val="002A2BA4"/>
    <w:rsid w:val="002A2C73"/>
    <w:rsid w:val="002A3B43"/>
    <w:rsid w:val="002A448B"/>
    <w:rsid w:val="002A6021"/>
    <w:rsid w:val="002B21BC"/>
    <w:rsid w:val="002B7670"/>
    <w:rsid w:val="002B7702"/>
    <w:rsid w:val="002C2796"/>
    <w:rsid w:val="002D0F26"/>
    <w:rsid w:val="002D36ED"/>
    <w:rsid w:val="002D6606"/>
    <w:rsid w:val="002D66DF"/>
    <w:rsid w:val="002E284E"/>
    <w:rsid w:val="002E475C"/>
    <w:rsid w:val="002E6C35"/>
    <w:rsid w:val="002E6D95"/>
    <w:rsid w:val="002E7117"/>
    <w:rsid w:val="002F36BD"/>
    <w:rsid w:val="002F4683"/>
    <w:rsid w:val="003007CD"/>
    <w:rsid w:val="003025CB"/>
    <w:rsid w:val="0031175C"/>
    <w:rsid w:val="00311E8A"/>
    <w:rsid w:val="00316D4D"/>
    <w:rsid w:val="003246A9"/>
    <w:rsid w:val="00330753"/>
    <w:rsid w:val="00330F77"/>
    <w:rsid w:val="003342E7"/>
    <w:rsid w:val="00336EC5"/>
    <w:rsid w:val="00337678"/>
    <w:rsid w:val="003406DA"/>
    <w:rsid w:val="00345FC7"/>
    <w:rsid w:val="00361BF8"/>
    <w:rsid w:val="00366B67"/>
    <w:rsid w:val="00370C63"/>
    <w:rsid w:val="00371E3F"/>
    <w:rsid w:val="00375B37"/>
    <w:rsid w:val="00382161"/>
    <w:rsid w:val="00386BBA"/>
    <w:rsid w:val="00386F6F"/>
    <w:rsid w:val="00387351"/>
    <w:rsid w:val="00394CAE"/>
    <w:rsid w:val="003A44E9"/>
    <w:rsid w:val="003A6CBF"/>
    <w:rsid w:val="003B009F"/>
    <w:rsid w:val="003B3735"/>
    <w:rsid w:val="003B3ECF"/>
    <w:rsid w:val="003B5E48"/>
    <w:rsid w:val="003B6165"/>
    <w:rsid w:val="003C19F5"/>
    <w:rsid w:val="003D350E"/>
    <w:rsid w:val="003D6149"/>
    <w:rsid w:val="003D6930"/>
    <w:rsid w:val="003E044A"/>
    <w:rsid w:val="003E0619"/>
    <w:rsid w:val="003E0D27"/>
    <w:rsid w:val="003E2022"/>
    <w:rsid w:val="003E25F6"/>
    <w:rsid w:val="003E3A25"/>
    <w:rsid w:val="003F06C5"/>
    <w:rsid w:val="00400847"/>
    <w:rsid w:val="00400DB8"/>
    <w:rsid w:val="00401012"/>
    <w:rsid w:val="00405093"/>
    <w:rsid w:val="00413030"/>
    <w:rsid w:val="00416B32"/>
    <w:rsid w:val="004170F6"/>
    <w:rsid w:val="00421073"/>
    <w:rsid w:val="0042519B"/>
    <w:rsid w:val="00430C1A"/>
    <w:rsid w:val="00432398"/>
    <w:rsid w:val="00434255"/>
    <w:rsid w:val="004369E9"/>
    <w:rsid w:val="0044122E"/>
    <w:rsid w:val="0044165D"/>
    <w:rsid w:val="004448FE"/>
    <w:rsid w:val="00450026"/>
    <w:rsid w:val="00453D54"/>
    <w:rsid w:val="00453F5E"/>
    <w:rsid w:val="00466888"/>
    <w:rsid w:val="00467D07"/>
    <w:rsid w:val="0047083D"/>
    <w:rsid w:val="00474EF5"/>
    <w:rsid w:val="00475D2C"/>
    <w:rsid w:val="00477348"/>
    <w:rsid w:val="00486AF1"/>
    <w:rsid w:val="00490CE0"/>
    <w:rsid w:val="00497AFA"/>
    <w:rsid w:val="004A07EB"/>
    <w:rsid w:val="004A3C94"/>
    <w:rsid w:val="004A5573"/>
    <w:rsid w:val="004B395D"/>
    <w:rsid w:val="004B75F9"/>
    <w:rsid w:val="004C5870"/>
    <w:rsid w:val="004D28AE"/>
    <w:rsid w:val="004D3E8D"/>
    <w:rsid w:val="004E2502"/>
    <w:rsid w:val="004E68F0"/>
    <w:rsid w:val="004F25EC"/>
    <w:rsid w:val="004F3648"/>
    <w:rsid w:val="004F4313"/>
    <w:rsid w:val="004F7DF6"/>
    <w:rsid w:val="00503468"/>
    <w:rsid w:val="00503670"/>
    <w:rsid w:val="00504F0C"/>
    <w:rsid w:val="00507A4B"/>
    <w:rsid w:val="00514D8E"/>
    <w:rsid w:val="0052052B"/>
    <w:rsid w:val="00521A2B"/>
    <w:rsid w:val="0053097D"/>
    <w:rsid w:val="005327A9"/>
    <w:rsid w:val="0054203A"/>
    <w:rsid w:val="00554AD1"/>
    <w:rsid w:val="005647F6"/>
    <w:rsid w:val="00571FBF"/>
    <w:rsid w:val="00573214"/>
    <w:rsid w:val="0057679B"/>
    <w:rsid w:val="005824B2"/>
    <w:rsid w:val="00585608"/>
    <w:rsid w:val="005858EC"/>
    <w:rsid w:val="005976E2"/>
    <w:rsid w:val="005A0371"/>
    <w:rsid w:val="005A7BFF"/>
    <w:rsid w:val="005B104F"/>
    <w:rsid w:val="005B140F"/>
    <w:rsid w:val="005B29D9"/>
    <w:rsid w:val="005B2E1B"/>
    <w:rsid w:val="005B4C83"/>
    <w:rsid w:val="005B50AF"/>
    <w:rsid w:val="005B591D"/>
    <w:rsid w:val="005B63B1"/>
    <w:rsid w:val="005C26ED"/>
    <w:rsid w:val="005C49A4"/>
    <w:rsid w:val="005C5F3C"/>
    <w:rsid w:val="005C6377"/>
    <w:rsid w:val="005D4C5F"/>
    <w:rsid w:val="005E3FD9"/>
    <w:rsid w:val="005E693C"/>
    <w:rsid w:val="005F21B0"/>
    <w:rsid w:val="005F275F"/>
    <w:rsid w:val="005F4C95"/>
    <w:rsid w:val="005F5F23"/>
    <w:rsid w:val="005F6653"/>
    <w:rsid w:val="006076E2"/>
    <w:rsid w:val="00610D0A"/>
    <w:rsid w:val="0061306F"/>
    <w:rsid w:val="00615AB4"/>
    <w:rsid w:val="00617EC8"/>
    <w:rsid w:val="00623BC2"/>
    <w:rsid w:val="00623DE8"/>
    <w:rsid w:val="00624581"/>
    <w:rsid w:val="006268AA"/>
    <w:rsid w:val="006312FA"/>
    <w:rsid w:val="00633B2D"/>
    <w:rsid w:val="00635821"/>
    <w:rsid w:val="0063704D"/>
    <w:rsid w:val="00646B6B"/>
    <w:rsid w:val="00651C59"/>
    <w:rsid w:val="00652281"/>
    <w:rsid w:val="00652AED"/>
    <w:rsid w:val="00655DC3"/>
    <w:rsid w:val="006673AD"/>
    <w:rsid w:val="00670CDF"/>
    <w:rsid w:val="00671ED0"/>
    <w:rsid w:val="0067421F"/>
    <w:rsid w:val="00682304"/>
    <w:rsid w:val="00695A27"/>
    <w:rsid w:val="006A2B71"/>
    <w:rsid w:val="006A4A03"/>
    <w:rsid w:val="006A5397"/>
    <w:rsid w:val="006B20CC"/>
    <w:rsid w:val="006B3475"/>
    <w:rsid w:val="006B3C36"/>
    <w:rsid w:val="006B45AB"/>
    <w:rsid w:val="006B5932"/>
    <w:rsid w:val="006C286F"/>
    <w:rsid w:val="006C3160"/>
    <w:rsid w:val="006C5FD2"/>
    <w:rsid w:val="006E0746"/>
    <w:rsid w:val="006E150A"/>
    <w:rsid w:val="006E29EA"/>
    <w:rsid w:val="006F27EC"/>
    <w:rsid w:val="006F5EEF"/>
    <w:rsid w:val="006F7942"/>
    <w:rsid w:val="00701117"/>
    <w:rsid w:val="00706DE9"/>
    <w:rsid w:val="007071B3"/>
    <w:rsid w:val="00712B34"/>
    <w:rsid w:val="0071777C"/>
    <w:rsid w:val="007214FF"/>
    <w:rsid w:val="00723ED7"/>
    <w:rsid w:val="0072445F"/>
    <w:rsid w:val="007374FA"/>
    <w:rsid w:val="00745FDE"/>
    <w:rsid w:val="00747B6D"/>
    <w:rsid w:val="0075171A"/>
    <w:rsid w:val="007530B9"/>
    <w:rsid w:val="007611CC"/>
    <w:rsid w:val="00766FEE"/>
    <w:rsid w:val="007737CA"/>
    <w:rsid w:val="00782BCA"/>
    <w:rsid w:val="00785F08"/>
    <w:rsid w:val="00791311"/>
    <w:rsid w:val="00791601"/>
    <w:rsid w:val="007922D3"/>
    <w:rsid w:val="00792A27"/>
    <w:rsid w:val="007937CA"/>
    <w:rsid w:val="00793FBF"/>
    <w:rsid w:val="00795A63"/>
    <w:rsid w:val="007970F7"/>
    <w:rsid w:val="007A1545"/>
    <w:rsid w:val="007A6D6A"/>
    <w:rsid w:val="007B00B1"/>
    <w:rsid w:val="007B28AA"/>
    <w:rsid w:val="007B2F89"/>
    <w:rsid w:val="007B568E"/>
    <w:rsid w:val="007B628F"/>
    <w:rsid w:val="007B6A21"/>
    <w:rsid w:val="007C10F0"/>
    <w:rsid w:val="007C34C6"/>
    <w:rsid w:val="007C3527"/>
    <w:rsid w:val="007C3B29"/>
    <w:rsid w:val="007C7CA9"/>
    <w:rsid w:val="007D0456"/>
    <w:rsid w:val="007D0C83"/>
    <w:rsid w:val="007D2599"/>
    <w:rsid w:val="007D2CD5"/>
    <w:rsid w:val="007D6ACE"/>
    <w:rsid w:val="007D77BC"/>
    <w:rsid w:val="007E3631"/>
    <w:rsid w:val="007E6673"/>
    <w:rsid w:val="007F2464"/>
    <w:rsid w:val="007F58AB"/>
    <w:rsid w:val="00811D7C"/>
    <w:rsid w:val="0081469F"/>
    <w:rsid w:val="00815126"/>
    <w:rsid w:val="00815701"/>
    <w:rsid w:val="00816A70"/>
    <w:rsid w:val="00816E9A"/>
    <w:rsid w:val="0082439B"/>
    <w:rsid w:val="00830879"/>
    <w:rsid w:val="008312E0"/>
    <w:rsid w:val="00835312"/>
    <w:rsid w:val="00836393"/>
    <w:rsid w:val="00836F93"/>
    <w:rsid w:val="00846CB4"/>
    <w:rsid w:val="00847888"/>
    <w:rsid w:val="00851016"/>
    <w:rsid w:val="00853D79"/>
    <w:rsid w:val="0085656B"/>
    <w:rsid w:val="00857BF3"/>
    <w:rsid w:val="0086500F"/>
    <w:rsid w:val="00872838"/>
    <w:rsid w:val="00875E67"/>
    <w:rsid w:val="0087705F"/>
    <w:rsid w:val="008770BC"/>
    <w:rsid w:val="008819B1"/>
    <w:rsid w:val="00884A68"/>
    <w:rsid w:val="00886439"/>
    <w:rsid w:val="0089488F"/>
    <w:rsid w:val="00894AAF"/>
    <w:rsid w:val="00895AB0"/>
    <w:rsid w:val="008A2AF0"/>
    <w:rsid w:val="008A302A"/>
    <w:rsid w:val="008A43C2"/>
    <w:rsid w:val="008A4BA8"/>
    <w:rsid w:val="008B12B4"/>
    <w:rsid w:val="008B132B"/>
    <w:rsid w:val="008B5FE5"/>
    <w:rsid w:val="008C6B8A"/>
    <w:rsid w:val="008D0C8E"/>
    <w:rsid w:val="008D4598"/>
    <w:rsid w:val="008D77FC"/>
    <w:rsid w:val="008E3E4A"/>
    <w:rsid w:val="008E5214"/>
    <w:rsid w:val="008E7F15"/>
    <w:rsid w:val="008F6360"/>
    <w:rsid w:val="009010E3"/>
    <w:rsid w:val="00902CD0"/>
    <w:rsid w:val="0091108C"/>
    <w:rsid w:val="009125DF"/>
    <w:rsid w:val="00913FAC"/>
    <w:rsid w:val="0091557A"/>
    <w:rsid w:val="0092187E"/>
    <w:rsid w:val="009234E2"/>
    <w:rsid w:val="00927437"/>
    <w:rsid w:val="009328C2"/>
    <w:rsid w:val="00933641"/>
    <w:rsid w:val="009340D0"/>
    <w:rsid w:val="00935C29"/>
    <w:rsid w:val="0093677D"/>
    <w:rsid w:val="00950DF8"/>
    <w:rsid w:val="00952507"/>
    <w:rsid w:val="00952CAB"/>
    <w:rsid w:val="00966E87"/>
    <w:rsid w:val="00973F10"/>
    <w:rsid w:val="0097755E"/>
    <w:rsid w:val="0098155A"/>
    <w:rsid w:val="00981DEE"/>
    <w:rsid w:val="009922F0"/>
    <w:rsid w:val="009A6335"/>
    <w:rsid w:val="009B0E73"/>
    <w:rsid w:val="009B6289"/>
    <w:rsid w:val="009B7230"/>
    <w:rsid w:val="009B7E58"/>
    <w:rsid w:val="009C01D4"/>
    <w:rsid w:val="009C3E39"/>
    <w:rsid w:val="009C5B5D"/>
    <w:rsid w:val="009D4298"/>
    <w:rsid w:val="009E11A6"/>
    <w:rsid w:val="009E5785"/>
    <w:rsid w:val="009E69EC"/>
    <w:rsid w:val="009F606B"/>
    <w:rsid w:val="009F6DD6"/>
    <w:rsid w:val="00A01E39"/>
    <w:rsid w:val="00A023EE"/>
    <w:rsid w:val="00A03BF3"/>
    <w:rsid w:val="00A0748A"/>
    <w:rsid w:val="00A079C2"/>
    <w:rsid w:val="00A11F4A"/>
    <w:rsid w:val="00A12B4E"/>
    <w:rsid w:val="00A13502"/>
    <w:rsid w:val="00A21F9E"/>
    <w:rsid w:val="00A26B7F"/>
    <w:rsid w:val="00A331CA"/>
    <w:rsid w:val="00A332B8"/>
    <w:rsid w:val="00A406AB"/>
    <w:rsid w:val="00A40ED6"/>
    <w:rsid w:val="00A449BF"/>
    <w:rsid w:val="00A50BBD"/>
    <w:rsid w:val="00A55C1C"/>
    <w:rsid w:val="00A56E97"/>
    <w:rsid w:val="00A63C13"/>
    <w:rsid w:val="00A67572"/>
    <w:rsid w:val="00A7307A"/>
    <w:rsid w:val="00A731D4"/>
    <w:rsid w:val="00A77B8D"/>
    <w:rsid w:val="00A80D55"/>
    <w:rsid w:val="00A810F1"/>
    <w:rsid w:val="00A831C3"/>
    <w:rsid w:val="00A83B94"/>
    <w:rsid w:val="00A864C5"/>
    <w:rsid w:val="00A91BE7"/>
    <w:rsid w:val="00AA5FAF"/>
    <w:rsid w:val="00AA6B3B"/>
    <w:rsid w:val="00AC0408"/>
    <w:rsid w:val="00AC6485"/>
    <w:rsid w:val="00AD2306"/>
    <w:rsid w:val="00AD73E9"/>
    <w:rsid w:val="00AE20F6"/>
    <w:rsid w:val="00AE2B41"/>
    <w:rsid w:val="00AE7B88"/>
    <w:rsid w:val="00AF0700"/>
    <w:rsid w:val="00AF5B39"/>
    <w:rsid w:val="00AF6E8D"/>
    <w:rsid w:val="00B1216F"/>
    <w:rsid w:val="00B1391E"/>
    <w:rsid w:val="00B15AA1"/>
    <w:rsid w:val="00B16FE8"/>
    <w:rsid w:val="00B17B50"/>
    <w:rsid w:val="00B26B2C"/>
    <w:rsid w:val="00B35F69"/>
    <w:rsid w:val="00B4190E"/>
    <w:rsid w:val="00B42EDB"/>
    <w:rsid w:val="00B47837"/>
    <w:rsid w:val="00B5056D"/>
    <w:rsid w:val="00B55684"/>
    <w:rsid w:val="00B65491"/>
    <w:rsid w:val="00B673A2"/>
    <w:rsid w:val="00B7263A"/>
    <w:rsid w:val="00B72E1D"/>
    <w:rsid w:val="00B73E6E"/>
    <w:rsid w:val="00B82D04"/>
    <w:rsid w:val="00B8422F"/>
    <w:rsid w:val="00B86088"/>
    <w:rsid w:val="00B863D9"/>
    <w:rsid w:val="00B966FE"/>
    <w:rsid w:val="00BA1C25"/>
    <w:rsid w:val="00BA1E51"/>
    <w:rsid w:val="00BA6354"/>
    <w:rsid w:val="00BA6C07"/>
    <w:rsid w:val="00BB0698"/>
    <w:rsid w:val="00BB15CE"/>
    <w:rsid w:val="00BB2085"/>
    <w:rsid w:val="00BB56C3"/>
    <w:rsid w:val="00BB6D46"/>
    <w:rsid w:val="00BC565A"/>
    <w:rsid w:val="00BC5CDE"/>
    <w:rsid w:val="00BC5F96"/>
    <w:rsid w:val="00BC7365"/>
    <w:rsid w:val="00BD1D99"/>
    <w:rsid w:val="00BD1DA2"/>
    <w:rsid w:val="00BD281A"/>
    <w:rsid w:val="00BD3D6C"/>
    <w:rsid w:val="00BE404E"/>
    <w:rsid w:val="00BE4683"/>
    <w:rsid w:val="00BE4F3E"/>
    <w:rsid w:val="00BE5A12"/>
    <w:rsid w:val="00BE680D"/>
    <w:rsid w:val="00BF2F37"/>
    <w:rsid w:val="00BF33BA"/>
    <w:rsid w:val="00BF6192"/>
    <w:rsid w:val="00C01BAF"/>
    <w:rsid w:val="00C02176"/>
    <w:rsid w:val="00C10195"/>
    <w:rsid w:val="00C10372"/>
    <w:rsid w:val="00C14450"/>
    <w:rsid w:val="00C14F83"/>
    <w:rsid w:val="00C1504E"/>
    <w:rsid w:val="00C16BD8"/>
    <w:rsid w:val="00C17FF7"/>
    <w:rsid w:val="00C202A1"/>
    <w:rsid w:val="00C208EA"/>
    <w:rsid w:val="00C27864"/>
    <w:rsid w:val="00C3032F"/>
    <w:rsid w:val="00C31CD3"/>
    <w:rsid w:val="00C33341"/>
    <w:rsid w:val="00C33CB6"/>
    <w:rsid w:val="00C35F8C"/>
    <w:rsid w:val="00C52B8F"/>
    <w:rsid w:val="00C52D8B"/>
    <w:rsid w:val="00C5341C"/>
    <w:rsid w:val="00C5368E"/>
    <w:rsid w:val="00C554D2"/>
    <w:rsid w:val="00C561B3"/>
    <w:rsid w:val="00C565A2"/>
    <w:rsid w:val="00C56C23"/>
    <w:rsid w:val="00C635BD"/>
    <w:rsid w:val="00C65F49"/>
    <w:rsid w:val="00C72B12"/>
    <w:rsid w:val="00C7669C"/>
    <w:rsid w:val="00C82B5F"/>
    <w:rsid w:val="00C84B3B"/>
    <w:rsid w:val="00C85E1C"/>
    <w:rsid w:val="00C8634B"/>
    <w:rsid w:val="00C911C7"/>
    <w:rsid w:val="00CA37A0"/>
    <w:rsid w:val="00CA58C7"/>
    <w:rsid w:val="00CB00AB"/>
    <w:rsid w:val="00CB40A7"/>
    <w:rsid w:val="00CB72F0"/>
    <w:rsid w:val="00CC159F"/>
    <w:rsid w:val="00CC6013"/>
    <w:rsid w:val="00CD0B34"/>
    <w:rsid w:val="00CE2D9B"/>
    <w:rsid w:val="00CE5091"/>
    <w:rsid w:val="00CE6F73"/>
    <w:rsid w:val="00CE72CD"/>
    <w:rsid w:val="00CF14BF"/>
    <w:rsid w:val="00CF2110"/>
    <w:rsid w:val="00D01377"/>
    <w:rsid w:val="00D07AE3"/>
    <w:rsid w:val="00D10CAE"/>
    <w:rsid w:val="00D117D7"/>
    <w:rsid w:val="00D14B53"/>
    <w:rsid w:val="00D14F3E"/>
    <w:rsid w:val="00D15D4B"/>
    <w:rsid w:val="00D27E89"/>
    <w:rsid w:val="00D62FE6"/>
    <w:rsid w:val="00D71E83"/>
    <w:rsid w:val="00D74A02"/>
    <w:rsid w:val="00D810D4"/>
    <w:rsid w:val="00D833E9"/>
    <w:rsid w:val="00D843A9"/>
    <w:rsid w:val="00D85D33"/>
    <w:rsid w:val="00D861CF"/>
    <w:rsid w:val="00D864FF"/>
    <w:rsid w:val="00D923CE"/>
    <w:rsid w:val="00D96BE6"/>
    <w:rsid w:val="00DA068A"/>
    <w:rsid w:val="00DA0FF1"/>
    <w:rsid w:val="00DA2791"/>
    <w:rsid w:val="00DA46DB"/>
    <w:rsid w:val="00DA4883"/>
    <w:rsid w:val="00DA4A3A"/>
    <w:rsid w:val="00DA6DF0"/>
    <w:rsid w:val="00DA7A42"/>
    <w:rsid w:val="00DB1059"/>
    <w:rsid w:val="00DB2F9E"/>
    <w:rsid w:val="00DB59C9"/>
    <w:rsid w:val="00DB76DB"/>
    <w:rsid w:val="00DC1560"/>
    <w:rsid w:val="00DC23CC"/>
    <w:rsid w:val="00DC3FFF"/>
    <w:rsid w:val="00DC57FF"/>
    <w:rsid w:val="00DC79F1"/>
    <w:rsid w:val="00DD0272"/>
    <w:rsid w:val="00DD0D9A"/>
    <w:rsid w:val="00DD1DE9"/>
    <w:rsid w:val="00DD5CC2"/>
    <w:rsid w:val="00DD7209"/>
    <w:rsid w:val="00DE08C4"/>
    <w:rsid w:val="00DE5359"/>
    <w:rsid w:val="00DF57E0"/>
    <w:rsid w:val="00DF5EF7"/>
    <w:rsid w:val="00E007E7"/>
    <w:rsid w:val="00E07116"/>
    <w:rsid w:val="00E077B5"/>
    <w:rsid w:val="00E10C75"/>
    <w:rsid w:val="00E15427"/>
    <w:rsid w:val="00E21865"/>
    <w:rsid w:val="00E238E7"/>
    <w:rsid w:val="00E3762F"/>
    <w:rsid w:val="00E4006F"/>
    <w:rsid w:val="00E461DF"/>
    <w:rsid w:val="00E53F7C"/>
    <w:rsid w:val="00E60885"/>
    <w:rsid w:val="00E636D6"/>
    <w:rsid w:val="00E63BF3"/>
    <w:rsid w:val="00E66656"/>
    <w:rsid w:val="00E67965"/>
    <w:rsid w:val="00E71811"/>
    <w:rsid w:val="00E71A02"/>
    <w:rsid w:val="00E71C01"/>
    <w:rsid w:val="00E71CB1"/>
    <w:rsid w:val="00E728FE"/>
    <w:rsid w:val="00E72CEC"/>
    <w:rsid w:val="00E80244"/>
    <w:rsid w:val="00E82FDA"/>
    <w:rsid w:val="00E854DB"/>
    <w:rsid w:val="00E92A60"/>
    <w:rsid w:val="00E92F03"/>
    <w:rsid w:val="00E96D4A"/>
    <w:rsid w:val="00EA0C6C"/>
    <w:rsid w:val="00EA0F23"/>
    <w:rsid w:val="00EA3A21"/>
    <w:rsid w:val="00EA3E0B"/>
    <w:rsid w:val="00EA5655"/>
    <w:rsid w:val="00EB2D86"/>
    <w:rsid w:val="00EC0FFB"/>
    <w:rsid w:val="00EC17C5"/>
    <w:rsid w:val="00EC2ECA"/>
    <w:rsid w:val="00EC2F14"/>
    <w:rsid w:val="00ED37BD"/>
    <w:rsid w:val="00ED4E7A"/>
    <w:rsid w:val="00ED79B2"/>
    <w:rsid w:val="00ED7C69"/>
    <w:rsid w:val="00ED7F24"/>
    <w:rsid w:val="00EE3E39"/>
    <w:rsid w:val="00EF141A"/>
    <w:rsid w:val="00EF3901"/>
    <w:rsid w:val="00EF58FE"/>
    <w:rsid w:val="00F073E8"/>
    <w:rsid w:val="00F13E19"/>
    <w:rsid w:val="00F21E9A"/>
    <w:rsid w:val="00F2624E"/>
    <w:rsid w:val="00F3188A"/>
    <w:rsid w:val="00F32004"/>
    <w:rsid w:val="00F335EA"/>
    <w:rsid w:val="00F35FB8"/>
    <w:rsid w:val="00F527BC"/>
    <w:rsid w:val="00F6116B"/>
    <w:rsid w:val="00F64385"/>
    <w:rsid w:val="00F72AD2"/>
    <w:rsid w:val="00F76582"/>
    <w:rsid w:val="00F770AB"/>
    <w:rsid w:val="00F853C2"/>
    <w:rsid w:val="00F86646"/>
    <w:rsid w:val="00F9392F"/>
    <w:rsid w:val="00F947ED"/>
    <w:rsid w:val="00F9781D"/>
    <w:rsid w:val="00FA084E"/>
    <w:rsid w:val="00FB02D6"/>
    <w:rsid w:val="00FB3A1E"/>
    <w:rsid w:val="00FB6FD6"/>
    <w:rsid w:val="00FC1304"/>
    <w:rsid w:val="00FC13AD"/>
    <w:rsid w:val="00FC2977"/>
    <w:rsid w:val="00FC6AB8"/>
    <w:rsid w:val="00FD0759"/>
    <w:rsid w:val="00FD29A4"/>
    <w:rsid w:val="00FD3FEA"/>
    <w:rsid w:val="00FD408A"/>
    <w:rsid w:val="00FD4B8E"/>
    <w:rsid w:val="00FD4DC9"/>
    <w:rsid w:val="00FE4055"/>
    <w:rsid w:val="00FF1C96"/>
    <w:rsid w:val="00F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2C877C"/>
  <w15:chartTrackingRefBased/>
  <w15:docId w15:val="{F367012D-5E23-46B0-B2E8-800ADE32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4DC9"/>
  </w:style>
  <w:style w:type="paragraph" w:styleId="Nadpis1">
    <w:name w:val="heading 1"/>
    <w:basedOn w:val="Normln"/>
    <w:next w:val="Normln"/>
    <w:qFormat/>
    <w:rsid w:val="00FD4DC9"/>
    <w:pPr>
      <w:keepNext/>
      <w:jc w:val="center"/>
      <w:outlineLvl w:val="0"/>
    </w:pPr>
    <w:rPr>
      <w:rFonts w:ascii="Arial" w:hAnsi="Arial"/>
      <w:b/>
      <w:snapToGrid w:val="0"/>
      <w:sz w:val="36"/>
    </w:rPr>
  </w:style>
  <w:style w:type="paragraph" w:styleId="Nadpis2">
    <w:name w:val="heading 2"/>
    <w:basedOn w:val="Normln"/>
    <w:next w:val="Normln"/>
    <w:qFormat/>
    <w:rsid w:val="00FD4D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FD4DC9"/>
    <w:pPr>
      <w:keepNext/>
      <w:outlineLvl w:val="2"/>
    </w:pPr>
    <w:rPr>
      <w:rFonts w:ascii="Arial" w:hAnsi="Arial"/>
      <w:b/>
      <w:snapToGrid w:val="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4DC9"/>
    <w:pPr>
      <w:spacing w:before="120" w:after="120"/>
      <w:jc w:val="both"/>
    </w:pPr>
    <w:rPr>
      <w:rFonts w:ascii="ITC Officina Sans CE" w:hAnsi="ITC Officina Sans CE"/>
      <w:snapToGrid w:val="0"/>
      <w:color w:val="000000"/>
      <w:sz w:val="24"/>
    </w:rPr>
  </w:style>
  <w:style w:type="paragraph" w:customStyle="1" w:styleId="Smlouva-body">
    <w:name w:val="Smlouva - body"/>
    <w:basedOn w:val="Nadpis2"/>
    <w:next w:val="Normln"/>
    <w:rsid w:val="00FD4DC9"/>
    <w:pPr>
      <w:jc w:val="center"/>
    </w:pPr>
    <w:rPr>
      <w:rFonts w:ascii="ITC Officina Sans CE" w:hAnsi="ITC Officina Sans CE" w:cs="Times New Roman"/>
      <w:bCs w:val="0"/>
      <w:i w:val="0"/>
      <w:iCs w:val="0"/>
      <w:sz w:val="24"/>
      <w:szCs w:val="20"/>
    </w:rPr>
  </w:style>
  <w:style w:type="paragraph" w:styleId="Zpat">
    <w:name w:val="footer"/>
    <w:basedOn w:val="Normln"/>
    <w:link w:val="ZpatChar"/>
    <w:rsid w:val="00FD4DC9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Smlouva-nzevbod">
    <w:name w:val="Smlouva - název bodů"/>
    <w:basedOn w:val="Smlouva-body"/>
    <w:next w:val="Zkladntext"/>
    <w:rsid w:val="00FD4DC9"/>
    <w:pPr>
      <w:spacing w:before="0" w:after="120"/>
    </w:pPr>
  </w:style>
  <w:style w:type="character" w:styleId="slostrnky">
    <w:name w:val="page number"/>
    <w:basedOn w:val="Standardnpsmoodstavce"/>
    <w:rsid w:val="00FD4DC9"/>
  </w:style>
  <w:style w:type="paragraph" w:customStyle="1" w:styleId="nadpis20">
    <w:name w:val="nadpis2"/>
    <w:rsid w:val="00FD4DC9"/>
    <w:pPr>
      <w:spacing w:before="120" w:line="160" w:lineRule="exact"/>
      <w:ind w:right="227"/>
      <w:jc w:val="center"/>
    </w:pPr>
    <w:rPr>
      <w:rFonts w:ascii="Arial" w:hAnsi="Arial"/>
      <w:b/>
      <w:snapToGrid w:val="0"/>
      <w:color w:val="000000"/>
      <w:sz w:val="24"/>
    </w:rPr>
  </w:style>
  <w:style w:type="paragraph" w:customStyle="1" w:styleId="Odstavec1">
    <w:name w:val="Odstavec 1"/>
    <w:rsid w:val="00FD4DC9"/>
    <w:pPr>
      <w:spacing w:before="120"/>
      <w:ind w:right="33" w:firstLine="285"/>
      <w:jc w:val="both"/>
    </w:pPr>
    <w:rPr>
      <w:snapToGrid w:val="0"/>
      <w:color w:val="000000"/>
    </w:rPr>
  </w:style>
  <w:style w:type="paragraph" w:customStyle="1" w:styleId="slodka">
    <w:name w:val="číslo) řádka"/>
    <w:rsid w:val="00DE5359"/>
    <w:pPr>
      <w:widowControl w:val="0"/>
      <w:ind w:left="770"/>
      <w:jc w:val="both"/>
    </w:pPr>
    <w:rPr>
      <w:snapToGrid w:val="0"/>
      <w:color w:val="000000"/>
    </w:rPr>
  </w:style>
  <w:style w:type="character" w:styleId="Odkaznakoment">
    <w:name w:val="annotation reference"/>
    <w:semiHidden/>
    <w:rsid w:val="007B568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B568E"/>
  </w:style>
  <w:style w:type="paragraph" w:styleId="Pedmtkomente">
    <w:name w:val="annotation subject"/>
    <w:basedOn w:val="Textkomente"/>
    <w:next w:val="Textkomente"/>
    <w:semiHidden/>
    <w:rsid w:val="007B568E"/>
    <w:rPr>
      <w:b/>
      <w:bCs/>
    </w:rPr>
  </w:style>
  <w:style w:type="paragraph" w:styleId="Textbubliny">
    <w:name w:val="Balloon Text"/>
    <w:basedOn w:val="Normln"/>
    <w:semiHidden/>
    <w:rsid w:val="007B568E"/>
    <w:rPr>
      <w:rFonts w:ascii="Tahoma" w:hAnsi="Tahoma" w:cs="Tahoma"/>
      <w:sz w:val="16"/>
      <w:szCs w:val="16"/>
    </w:rPr>
  </w:style>
  <w:style w:type="character" w:styleId="Hypertextovodkaz">
    <w:name w:val="Hyperlink"/>
    <w:rsid w:val="00C65F49"/>
    <w:rPr>
      <w:color w:val="0000FF"/>
      <w:u w:val="single"/>
    </w:rPr>
  </w:style>
  <w:style w:type="character" w:customStyle="1" w:styleId="ZkladntextChar">
    <w:name w:val="Základní text Char"/>
    <w:link w:val="Zkladntext"/>
    <w:rsid w:val="00E72CEC"/>
    <w:rPr>
      <w:rFonts w:ascii="ITC Officina Sans CE" w:hAnsi="ITC Officina Sans CE"/>
      <w:snapToGrid w:val="0"/>
      <w:color w:val="000000"/>
      <w:sz w:val="24"/>
    </w:rPr>
  </w:style>
  <w:style w:type="paragraph" w:styleId="Zhlav">
    <w:name w:val="header"/>
    <w:basedOn w:val="Normln"/>
    <w:link w:val="ZhlavChar"/>
    <w:rsid w:val="00467D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7D07"/>
  </w:style>
  <w:style w:type="character" w:customStyle="1" w:styleId="ZpatChar">
    <w:name w:val="Zápatí Char"/>
    <w:link w:val="Zpat"/>
    <w:rsid w:val="00467D07"/>
    <w:rPr>
      <w:sz w:val="24"/>
    </w:rPr>
  </w:style>
  <w:style w:type="paragraph" w:customStyle="1" w:styleId="Default">
    <w:name w:val="Default"/>
    <w:rsid w:val="00EC17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52D8B"/>
  </w:style>
  <w:style w:type="paragraph" w:styleId="Odstavecseseznamem">
    <w:name w:val="List Paragraph"/>
    <w:basedOn w:val="Normln"/>
    <w:uiPriority w:val="34"/>
    <w:qFormat/>
    <w:rsid w:val="00C52D8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330F77"/>
    <w:pPr>
      <w:spacing w:before="100" w:beforeAutospacing="1" w:after="100" w:afterAutospacing="1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120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8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490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53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7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10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1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3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9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5336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Veletrhy Brno, a.s.</Company>
  <LinksUpToDate>false</LinksUpToDate>
  <CharactersWithSpaces>6210</CharactersWithSpaces>
  <SharedDoc>false</SharedDoc>
  <HLinks>
    <vt:vector size="6" baseType="variant">
      <vt:variant>
        <vt:i4>8126561</vt:i4>
      </vt:variant>
      <vt:variant>
        <vt:i4>0</vt:i4>
      </vt:variant>
      <vt:variant>
        <vt:i4>0</vt:i4>
      </vt:variant>
      <vt:variant>
        <vt:i4>5</vt:i4>
      </vt:variant>
      <vt:variant>
        <vt:lpwstr>http://www.bvv.cz/pronajmy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subject/>
  <dc:creator>kpop04</dc:creator>
  <cp:keywords/>
  <cp:lastModifiedBy>Kaňová Glajchová Lenka</cp:lastModifiedBy>
  <cp:revision>2</cp:revision>
  <cp:lastPrinted>2020-12-09T08:08:00Z</cp:lastPrinted>
  <dcterms:created xsi:type="dcterms:W3CDTF">2020-12-16T08:46:00Z</dcterms:created>
  <dcterms:modified xsi:type="dcterms:W3CDTF">2020-12-16T08:46:00Z</dcterms:modified>
</cp:coreProperties>
</file>