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CED" w:rsidRPr="007A77C5" w:rsidRDefault="00890CED" w:rsidP="00890CED">
      <w:pPr>
        <w:spacing w:after="0" w:line="240" w:lineRule="auto"/>
        <w:jc w:val="center"/>
        <w:rPr>
          <w:rFonts w:cstheme="minorHAnsi"/>
          <w:b/>
        </w:rPr>
      </w:pPr>
      <w:r w:rsidRPr="007A77C5">
        <w:rPr>
          <w:rFonts w:cstheme="minorHAnsi"/>
          <w:b/>
        </w:rPr>
        <w:t>DODATEK č.</w:t>
      </w:r>
      <w:r w:rsidR="00A644C1" w:rsidRPr="007A77C5">
        <w:rPr>
          <w:rFonts w:cstheme="minorHAnsi"/>
          <w:b/>
        </w:rPr>
        <w:t xml:space="preserve"> 4</w:t>
      </w:r>
    </w:p>
    <w:p w:rsidR="00890CED" w:rsidRPr="007A77C5" w:rsidRDefault="00890CED" w:rsidP="00890CED">
      <w:pPr>
        <w:spacing w:after="0" w:line="240" w:lineRule="auto"/>
        <w:jc w:val="center"/>
        <w:rPr>
          <w:rFonts w:cstheme="minorHAnsi"/>
          <w:b/>
        </w:rPr>
      </w:pPr>
      <w:r w:rsidRPr="007A77C5">
        <w:rPr>
          <w:rFonts w:cstheme="minorHAnsi"/>
          <w:b/>
        </w:rPr>
        <w:t>ke Smlouvě o spolupráci</w:t>
      </w: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90CED" w:rsidRPr="007A77C5" w:rsidRDefault="00890CED" w:rsidP="00890CE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 xml:space="preserve">Uzavřené dne </w:t>
      </w:r>
      <w:r w:rsidR="00A644C1" w:rsidRPr="007A77C5">
        <w:rPr>
          <w:rFonts w:cstheme="minorHAnsi"/>
          <w:sz w:val="20"/>
          <w:szCs w:val="20"/>
        </w:rPr>
        <w:t>1.4.2018</w:t>
      </w:r>
    </w:p>
    <w:p w:rsidR="00890CED" w:rsidRPr="007A77C5" w:rsidRDefault="00890CED" w:rsidP="00890CE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890CED" w:rsidRPr="007A77C5" w:rsidRDefault="00890CED" w:rsidP="00890CED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>mezi</w:t>
      </w:r>
    </w:p>
    <w:p w:rsidR="00890CED" w:rsidRPr="007A77C5" w:rsidRDefault="00890CED" w:rsidP="00890CE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 w:rsidRPr="007A77C5">
        <w:rPr>
          <w:rFonts w:cstheme="minorHAnsi"/>
          <w:b/>
          <w:sz w:val="20"/>
          <w:szCs w:val="20"/>
        </w:rPr>
        <w:t>MultiSport</w:t>
      </w:r>
      <w:proofErr w:type="spellEnd"/>
      <w:r w:rsidRPr="007A77C5">
        <w:rPr>
          <w:rFonts w:cstheme="minorHAnsi"/>
          <w:b/>
          <w:sz w:val="20"/>
          <w:szCs w:val="20"/>
        </w:rPr>
        <w:t xml:space="preserve"> Benefit, s.r.o.</w:t>
      </w: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>se sídlem Lomnického 1705/9,140 00 Praha 4</w:t>
      </w: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>IČO: 247 15 298</w:t>
      </w: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 xml:space="preserve">DIČ: </w:t>
      </w:r>
      <w:r w:rsidR="00C2219D">
        <w:rPr>
          <w:rFonts w:cstheme="minorHAnsi"/>
          <w:sz w:val="20"/>
          <w:szCs w:val="20"/>
        </w:rPr>
        <w:t>XXXXXXXX</w:t>
      </w:r>
    </w:p>
    <w:p w:rsidR="00A75518" w:rsidRPr="007A77C5" w:rsidRDefault="00A75518" w:rsidP="00890C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 xml:space="preserve">jednající </w:t>
      </w:r>
      <w:r w:rsidR="00362595" w:rsidRPr="00A75518">
        <w:rPr>
          <w:rFonts w:cstheme="minorHAnsi"/>
          <w:sz w:val="20"/>
          <w:szCs w:val="20"/>
        </w:rPr>
        <w:t xml:space="preserve">Mariánem </w:t>
      </w:r>
      <w:proofErr w:type="spellStart"/>
      <w:r w:rsidR="00362595" w:rsidRPr="00A75518">
        <w:rPr>
          <w:rFonts w:cstheme="minorHAnsi"/>
          <w:sz w:val="20"/>
          <w:szCs w:val="20"/>
        </w:rPr>
        <w:t>Škripeckým</w:t>
      </w:r>
      <w:proofErr w:type="spellEnd"/>
      <w:r w:rsidR="00362595">
        <w:rPr>
          <w:rFonts w:cstheme="minorHAnsi"/>
          <w:sz w:val="20"/>
          <w:szCs w:val="20"/>
        </w:rPr>
        <w:t xml:space="preserve">, </w:t>
      </w:r>
      <w:r w:rsidRPr="007A77C5">
        <w:rPr>
          <w:rFonts w:cstheme="minorHAnsi"/>
          <w:sz w:val="20"/>
          <w:szCs w:val="20"/>
        </w:rPr>
        <w:t xml:space="preserve"> jednatelem společnosti a </w:t>
      </w:r>
      <w:r w:rsidR="00362595" w:rsidRPr="00A75518">
        <w:rPr>
          <w:rFonts w:cstheme="minorHAnsi"/>
          <w:sz w:val="20"/>
          <w:szCs w:val="20"/>
        </w:rPr>
        <w:t xml:space="preserve">Miroslavem </w:t>
      </w:r>
      <w:proofErr w:type="spellStart"/>
      <w:r w:rsidR="00362595" w:rsidRPr="00A75518">
        <w:rPr>
          <w:rFonts w:cstheme="minorHAnsi"/>
          <w:sz w:val="20"/>
          <w:szCs w:val="20"/>
        </w:rPr>
        <w:t>Rechem</w:t>
      </w:r>
      <w:proofErr w:type="spellEnd"/>
      <w:r w:rsidRPr="007A77C5">
        <w:rPr>
          <w:rFonts w:cstheme="minorHAnsi"/>
          <w:sz w:val="20"/>
          <w:szCs w:val="20"/>
        </w:rPr>
        <w:t>, jednatelem společnosti</w:t>
      </w: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>zapsaná v obchodním rejstříku, vedeným Městským soudem v Praze oddíl C, vložka 168281</w:t>
      </w: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>(dále jen „</w:t>
      </w:r>
      <w:proofErr w:type="spellStart"/>
      <w:r w:rsidRPr="007A77C5">
        <w:rPr>
          <w:rFonts w:cstheme="minorHAnsi"/>
          <w:sz w:val="20"/>
          <w:szCs w:val="20"/>
        </w:rPr>
        <w:t>MultiSport</w:t>
      </w:r>
      <w:proofErr w:type="spellEnd"/>
      <w:r w:rsidRPr="007A77C5">
        <w:rPr>
          <w:rFonts w:cstheme="minorHAnsi"/>
          <w:sz w:val="20"/>
          <w:szCs w:val="20"/>
        </w:rPr>
        <w:t xml:space="preserve"> Benefit“)</w:t>
      </w:r>
    </w:p>
    <w:p w:rsidR="00890CED" w:rsidRPr="007A77C5" w:rsidRDefault="00890CED" w:rsidP="00890CED">
      <w:pPr>
        <w:spacing w:after="0" w:line="240" w:lineRule="auto"/>
        <w:rPr>
          <w:rFonts w:cstheme="minorHAnsi"/>
          <w:sz w:val="20"/>
          <w:szCs w:val="20"/>
        </w:rPr>
      </w:pPr>
    </w:p>
    <w:p w:rsidR="00890CED" w:rsidRPr="007A77C5" w:rsidRDefault="00890CED" w:rsidP="00890CED">
      <w:pPr>
        <w:spacing w:after="0" w:line="240" w:lineRule="auto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>a</w:t>
      </w: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7A77C5">
        <w:rPr>
          <w:rFonts w:cstheme="minorHAnsi"/>
          <w:b/>
          <w:sz w:val="20"/>
          <w:szCs w:val="20"/>
        </w:rPr>
        <w:t xml:space="preserve">Sportovní a rekreační zařízení města Ostravy, s.r.o. </w:t>
      </w: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 xml:space="preserve">se sídlem: </w:t>
      </w:r>
      <w:proofErr w:type="spellStart"/>
      <w:r w:rsidRPr="007A77C5">
        <w:rPr>
          <w:rFonts w:cstheme="minorHAnsi"/>
          <w:sz w:val="20"/>
          <w:szCs w:val="20"/>
        </w:rPr>
        <w:t>Čkalova</w:t>
      </w:r>
      <w:proofErr w:type="spellEnd"/>
      <w:r w:rsidRPr="007A77C5">
        <w:rPr>
          <w:rFonts w:cstheme="minorHAnsi"/>
          <w:sz w:val="20"/>
          <w:szCs w:val="20"/>
        </w:rPr>
        <w:t xml:space="preserve"> 6144/20, Ostrava-Poruba, 70800</w:t>
      </w: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>IČ: 25385691, DIČ</w:t>
      </w:r>
      <w:r w:rsidR="0087463E">
        <w:rPr>
          <w:rFonts w:cstheme="minorHAnsi"/>
          <w:sz w:val="20"/>
          <w:szCs w:val="20"/>
        </w:rPr>
        <w:t xml:space="preserve"> XXXXXX</w:t>
      </w: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 xml:space="preserve">zapsanou v obchodním rejstříku vedeným </w:t>
      </w:r>
      <w:r w:rsidR="00A644C1" w:rsidRPr="007A77C5">
        <w:rPr>
          <w:rFonts w:cstheme="minorHAnsi"/>
          <w:sz w:val="20"/>
          <w:szCs w:val="20"/>
        </w:rPr>
        <w:t>Krajským</w:t>
      </w:r>
      <w:r w:rsidRPr="007A77C5">
        <w:rPr>
          <w:rFonts w:cstheme="minorHAnsi"/>
          <w:sz w:val="20"/>
          <w:szCs w:val="20"/>
        </w:rPr>
        <w:t xml:space="preserve"> soudem v </w:t>
      </w:r>
      <w:r w:rsidR="00A644C1" w:rsidRPr="007A77C5">
        <w:rPr>
          <w:rFonts w:cstheme="minorHAnsi"/>
          <w:sz w:val="20"/>
          <w:szCs w:val="20"/>
        </w:rPr>
        <w:t>Ostravě</w:t>
      </w:r>
      <w:r w:rsidRPr="007A77C5">
        <w:rPr>
          <w:rFonts w:cstheme="minorHAnsi"/>
          <w:sz w:val="20"/>
          <w:szCs w:val="20"/>
        </w:rPr>
        <w:t xml:space="preserve"> pod </w:t>
      </w:r>
      <w:proofErr w:type="spellStart"/>
      <w:r w:rsidRPr="007A77C5">
        <w:rPr>
          <w:rFonts w:cstheme="minorHAnsi"/>
          <w:sz w:val="20"/>
          <w:szCs w:val="20"/>
        </w:rPr>
        <w:t>sp.zn</w:t>
      </w:r>
      <w:proofErr w:type="spellEnd"/>
      <w:r w:rsidRPr="007A77C5">
        <w:rPr>
          <w:rFonts w:cstheme="minorHAnsi"/>
          <w:sz w:val="20"/>
          <w:szCs w:val="20"/>
        </w:rPr>
        <w:t>.</w:t>
      </w:r>
      <w:r w:rsidR="00A644C1" w:rsidRPr="007A77C5">
        <w:rPr>
          <w:rFonts w:cstheme="minorHAnsi"/>
          <w:sz w:val="20"/>
          <w:szCs w:val="20"/>
        </w:rPr>
        <w:t xml:space="preserve"> C 17345</w:t>
      </w: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>jednající</w:t>
      </w:r>
      <w:r w:rsidR="00A644C1" w:rsidRPr="007A77C5">
        <w:rPr>
          <w:rFonts w:cstheme="minorHAnsi"/>
          <w:sz w:val="20"/>
          <w:szCs w:val="20"/>
        </w:rPr>
        <w:t xml:space="preserve">, </w:t>
      </w:r>
      <w:r w:rsidR="0087463E">
        <w:rPr>
          <w:rFonts w:cstheme="minorHAnsi"/>
          <w:sz w:val="20"/>
          <w:szCs w:val="20"/>
        </w:rPr>
        <w:t>Ing. Jaroslav Kovář,</w:t>
      </w:r>
      <w:r w:rsidR="0087463E" w:rsidRPr="007A77C5">
        <w:rPr>
          <w:rFonts w:cstheme="minorHAnsi"/>
          <w:sz w:val="20"/>
          <w:szCs w:val="20"/>
        </w:rPr>
        <w:t xml:space="preserve"> </w:t>
      </w:r>
      <w:r w:rsidR="00A644C1" w:rsidRPr="007A77C5">
        <w:rPr>
          <w:rFonts w:cstheme="minorHAnsi"/>
          <w:sz w:val="20"/>
          <w:szCs w:val="20"/>
        </w:rPr>
        <w:t>jednatel</w:t>
      </w:r>
    </w:p>
    <w:p w:rsidR="00890CED" w:rsidRPr="007A77C5" w:rsidRDefault="00890CED" w:rsidP="00890CED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>(dále jen jako „</w:t>
      </w:r>
      <w:r w:rsidRPr="007A77C5">
        <w:rPr>
          <w:rFonts w:cstheme="minorHAnsi"/>
          <w:b/>
          <w:sz w:val="20"/>
          <w:szCs w:val="20"/>
        </w:rPr>
        <w:t>Partner</w:t>
      </w:r>
      <w:r w:rsidRPr="007A77C5">
        <w:rPr>
          <w:rFonts w:cstheme="minorHAnsi"/>
          <w:sz w:val="20"/>
          <w:szCs w:val="20"/>
        </w:rPr>
        <w:t>“)</w:t>
      </w:r>
    </w:p>
    <w:p w:rsidR="00890CED" w:rsidRPr="007A77C5" w:rsidRDefault="00890CED" w:rsidP="00890CED">
      <w:pPr>
        <w:rPr>
          <w:rFonts w:cstheme="minorHAnsi"/>
          <w:sz w:val="20"/>
          <w:szCs w:val="20"/>
        </w:rPr>
      </w:pPr>
    </w:p>
    <w:p w:rsidR="00890CED" w:rsidRPr="00890CED" w:rsidRDefault="00890CED" w:rsidP="00890CED">
      <w:pPr>
        <w:jc w:val="both"/>
        <w:rPr>
          <w:rFonts w:cstheme="minorHAnsi"/>
          <w:b/>
          <w:sz w:val="20"/>
          <w:szCs w:val="20"/>
        </w:rPr>
      </w:pPr>
      <w:bookmarkStart w:id="0" w:name="_Hlk534363163"/>
      <w:r w:rsidRPr="007A77C5">
        <w:rPr>
          <w:rFonts w:cstheme="minorHAnsi"/>
          <w:sz w:val="20"/>
          <w:szCs w:val="20"/>
        </w:rPr>
        <w:t xml:space="preserve">Týká se objektu: </w:t>
      </w:r>
      <w:bookmarkStart w:id="1" w:name="_GoBack"/>
      <w:r w:rsidRPr="007A77C5">
        <w:rPr>
          <w:rFonts w:cstheme="minorHAnsi"/>
          <w:b/>
          <w:sz w:val="20"/>
          <w:szCs w:val="20"/>
        </w:rPr>
        <w:t>SAREZA Krytý bazén</w:t>
      </w:r>
      <w:bookmarkEnd w:id="1"/>
      <w:r w:rsidRPr="007A77C5">
        <w:rPr>
          <w:rFonts w:cstheme="minorHAnsi"/>
          <w:b/>
          <w:sz w:val="20"/>
          <w:szCs w:val="20"/>
        </w:rPr>
        <w:t xml:space="preserve"> Ostrava - </w:t>
      </w:r>
      <w:proofErr w:type="spellStart"/>
      <w:r w:rsidRPr="007A77C5">
        <w:rPr>
          <w:rFonts w:cstheme="minorHAnsi"/>
          <w:b/>
          <w:sz w:val="20"/>
          <w:szCs w:val="20"/>
        </w:rPr>
        <w:t>Poruba</w:t>
      </w:r>
      <w:proofErr w:type="spellEnd"/>
      <w:r w:rsidRPr="007A77C5">
        <w:rPr>
          <w:rFonts w:cstheme="minorHAnsi"/>
          <w:b/>
          <w:sz w:val="20"/>
          <w:szCs w:val="20"/>
        </w:rPr>
        <w:t>, Generála Sochora 1378, Ostrava, 708</w:t>
      </w:r>
      <w:r w:rsidR="00A644C1" w:rsidRPr="007A77C5">
        <w:rPr>
          <w:rFonts w:cstheme="minorHAnsi"/>
          <w:b/>
          <w:sz w:val="20"/>
          <w:szCs w:val="20"/>
        </w:rPr>
        <w:t xml:space="preserve"> </w:t>
      </w:r>
      <w:r w:rsidRPr="007A77C5">
        <w:rPr>
          <w:rFonts w:cstheme="minorHAnsi"/>
          <w:b/>
          <w:sz w:val="20"/>
          <w:szCs w:val="20"/>
        </w:rPr>
        <w:t>00</w:t>
      </w:r>
    </w:p>
    <w:bookmarkEnd w:id="0"/>
    <w:p w:rsidR="00890CED" w:rsidRPr="002D2C0A" w:rsidRDefault="00890CED" w:rsidP="00890CED">
      <w:pPr>
        <w:spacing w:after="0" w:line="240" w:lineRule="auto"/>
        <w:rPr>
          <w:rFonts w:cstheme="minorHAnsi"/>
          <w:sz w:val="20"/>
          <w:szCs w:val="20"/>
        </w:rPr>
      </w:pPr>
    </w:p>
    <w:p w:rsidR="00890CED" w:rsidRPr="00CC753A" w:rsidRDefault="00890CED" w:rsidP="00890CED">
      <w:pPr>
        <w:spacing w:line="240" w:lineRule="auto"/>
        <w:jc w:val="center"/>
        <w:rPr>
          <w:rFonts w:cstheme="minorHAnsi"/>
          <w:sz w:val="20"/>
          <w:szCs w:val="20"/>
        </w:rPr>
      </w:pPr>
      <w:r w:rsidRPr="002D2C0A">
        <w:rPr>
          <w:rFonts w:cstheme="minorHAnsi"/>
          <w:sz w:val="20"/>
          <w:szCs w:val="20"/>
        </w:rPr>
        <w:t>níže uvedeného dne, měsíce a roku se na základě vzájemného konsenzu dohodly na tomto</w:t>
      </w:r>
    </w:p>
    <w:p w:rsidR="00890CED" w:rsidRPr="008718E4" w:rsidRDefault="00890CED" w:rsidP="00890CED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7A77C5">
        <w:rPr>
          <w:rFonts w:cstheme="minorHAnsi"/>
          <w:b/>
          <w:sz w:val="20"/>
          <w:szCs w:val="20"/>
        </w:rPr>
        <w:t xml:space="preserve">Dodatku č. </w:t>
      </w:r>
      <w:r w:rsidRPr="007A77C5">
        <w:rPr>
          <w:rFonts w:cstheme="minorHAnsi"/>
          <w:b/>
          <w:sz w:val="20"/>
          <w:szCs w:val="20"/>
        </w:rPr>
        <w:softHyphen/>
      </w:r>
      <w:r w:rsidRPr="007A77C5">
        <w:rPr>
          <w:rFonts w:cstheme="minorHAnsi"/>
          <w:b/>
          <w:sz w:val="20"/>
          <w:szCs w:val="20"/>
        </w:rPr>
        <w:softHyphen/>
      </w:r>
      <w:r w:rsidRPr="007A77C5">
        <w:rPr>
          <w:rFonts w:cstheme="minorHAnsi"/>
          <w:b/>
          <w:sz w:val="20"/>
          <w:szCs w:val="20"/>
        </w:rPr>
        <w:softHyphen/>
      </w:r>
      <w:r w:rsidR="00A644C1" w:rsidRPr="007A77C5">
        <w:rPr>
          <w:rFonts w:cstheme="minorHAnsi"/>
          <w:b/>
          <w:sz w:val="20"/>
          <w:szCs w:val="20"/>
        </w:rPr>
        <w:t>4</w:t>
      </w:r>
      <w:r w:rsidRPr="007A77C5">
        <w:rPr>
          <w:rFonts w:cstheme="minorHAnsi"/>
          <w:b/>
          <w:sz w:val="20"/>
          <w:szCs w:val="20"/>
        </w:rPr>
        <w:t xml:space="preserve"> ke</w:t>
      </w:r>
      <w:r w:rsidRPr="00891CDA">
        <w:rPr>
          <w:rFonts w:cstheme="minorHAnsi"/>
          <w:b/>
          <w:sz w:val="20"/>
          <w:szCs w:val="20"/>
        </w:rPr>
        <w:t xml:space="preserve"> Smlouvě o spolupráci</w:t>
      </w:r>
    </w:p>
    <w:p w:rsidR="00890CED" w:rsidRPr="002D2C0A" w:rsidRDefault="00890CED" w:rsidP="00890CED">
      <w:pPr>
        <w:suppressLineNumbers/>
        <w:tabs>
          <w:tab w:val="right" w:pos="9072"/>
        </w:tabs>
        <w:suppressAutoHyphens/>
        <w:spacing w:line="240" w:lineRule="auto"/>
        <w:jc w:val="center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§1</w:t>
      </w:r>
    </w:p>
    <w:p w:rsidR="00890CED" w:rsidRPr="00CC753A" w:rsidRDefault="00890CED" w:rsidP="00890CED">
      <w:pPr>
        <w:tabs>
          <w:tab w:val="left" w:pos="709"/>
        </w:tabs>
        <w:suppressAutoHyphens/>
        <w:spacing w:line="240" w:lineRule="auto"/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</w:pPr>
      <w:r w:rsidRPr="002D2C0A">
        <w:rPr>
          <w:rFonts w:eastAsia="Times New Roman" w:cstheme="minorHAnsi"/>
          <w:color w:val="00000A"/>
          <w:kern w:val="2"/>
          <w:sz w:val="20"/>
          <w:szCs w:val="20"/>
          <w:lang w:eastAsia="ar-SA"/>
        </w:rPr>
        <w:t xml:space="preserve">Smluvní strany se dohodly na změně </w:t>
      </w:r>
      <w:r w:rsidRPr="00A03799">
        <w:rPr>
          <w:rFonts w:eastAsia="Times New Roman" w:cstheme="minorHAnsi"/>
          <w:color w:val="00000A"/>
          <w:kern w:val="2"/>
          <w:sz w:val="20"/>
          <w:szCs w:val="20"/>
          <w:lang w:eastAsia="ar-SA"/>
        </w:rPr>
        <w:t>Přílohy č. 1</w:t>
      </w:r>
      <w:r w:rsidRPr="002D2C0A">
        <w:rPr>
          <w:rFonts w:eastAsia="Times New Roman" w:cstheme="minorHAnsi"/>
          <w:color w:val="00000A"/>
          <w:kern w:val="2"/>
          <w:sz w:val="20"/>
          <w:szCs w:val="20"/>
          <w:lang w:eastAsia="ar-SA"/>
        </w:rPr>
        <w:t xml:space="preserve"> - </w:t>
      </w:r>
      <w:r w:rsidRPr="002D2C0A">
        <w:rPr>
          <w:rFonts w:eastAsia="Times New Roman" w:cstheme="minorHAnsi"/>
          <w:b/>
          <w:color w:val="000000"/>
          <w:kern w:val="2"/>
          <w:sz w:val="20"/>
          <w:szCs w:val="20"/>
          <w:lang w:eastAsia="ar-SA"/>
        </w:rPr>
        <w:t>Ceníku vstupů do</w:t>
      </w:r>
      <w:r>
        <w:rPr>
          <w:rFonts w:eastAsia="Times New Roman" w:cstheme="minorHAnsi"/>
          <w:b/>
          <w:color w:val="000000"/>
          <w:kern w:val="2"/>
          <w:sz w:val="20"/>
          <w:szCs w:val="20"/>
          <w:lang w:eastAsia="ar-SA"/>
        </w:rPr>
        <w:t xml:space="preserve"> objektu Partnera platný od </w:t>
      </w:r>
      <w:r w:rsidR="00A644C1">
        <w:rPr>
          <w:rFonts w:cstheme="minorHAnsi"/>
          <w:sz w:val="20"/>
          <w:szCs w:val="20"/>
        </w:rPr>
        <w:t>1.1.2021</w:t>
      </w:r>
      <w:r>
        <w:rPr>
          <w:rFonts w:cstheme="minorHAnsi"/>
          <w:sz w:val="20"/>
          <w:szCs w:val="20"/>
        </w:rPr>
        <w:t xml:space="preserve"> </w:t>
      </w:r>
      <w:r w:rsidRPr="002D2C0A">
        <w:rPr>
          <w:rFonts w:eastAsia="Times New Roman" w:cstheme="minorHAnsi"/>
          <w:color w:val="000000"/>
          <w:kern w:val="2"/>
          <w:sz w:val="20"/>
          <w:szCs w:val="20"/>
          <w:lang w:eastAsia="ar-SA"/>
        </w:rPr>
        <w:t>následovně:</w:t>
      </w:r>
    </w:p>
    <w:p w:rsidR="00890CED" w:rsidRPr="00CC753A" w:rsidRDefault="00890CED" w:rsidP="00890CED">
      <w:pPr>
        <w:tabs>
          <w:tab w:val="left" w:pos="709"/>
        </w:tabs>
        <w:suppressAutoHyphens/>
        <w:spacing w:line="240" w:lineRule="auto"/>
        <w:rPr>
          <w:rFonts w:eastAsia="Times New Roman" w:cstheme="minorHAnsi"/>
          <w:b/>
          <w:color w:val="000000"/>
          <w:kern w:val="2"/>
          <w:sz w:val="20"/>
          <w:szCs w:val="20"/>
          <w:lang w:eastAsia="ar-SA"/>
        </w:rPr>
      </w:pPr>
      <w:r w:rsidRPr="002D2C0A">
        <w:rPr>
          <w:rFonts w:eastAsia="Times New Roman" w:cstheme="minorHAnsi"/>
          <w:b/>
          <w:color w:val="000000"/>
          <w:kern w:val="2"/>
          <w:sz w:val="20"/>
          <w:szCs w:val="20"/>
          <w:lang w:eastAsia="ar-SA"/>
        </w:rPr>
        <w:t>Ceník vstupů do objektu Partnera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710"/>
        <w:gridCol w:w="2259"/>
        <w:gridCol w:w="3469"/>
      </w:tblGrid>
      <w:tr w:rsidR="00890CED" w:rsidRPr="002D2C0A" w:rsidTr="0013388D">
        <w:trPr>
          <w:trHeight w:val="300"/>
        </w:trPr>
        <w:tc>
          <w:tcPr>
            <w:tcW w:w="1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ED" w:rsidRPr="002D2C0A" w:rsidRDefault="00890CED" w:rsidP="00225D2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2D2C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Název služby</w:t>
            </w:r>
          </w:p>
        </w:tc>
        <w:tc>
          <w:tcPr>
            <w:tcW w:w="1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CED" w:rsidRPr="002D2C0A" w:rsidRDefault="00890CED" w:rsidP="00225D2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2D2C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Čas trvání (min)</w:t>
            </w:r>
          </w:p>
        </w:tc>
        <w:tc>
          <w:tcPr>
            <w:tcW w:w="1838" w:type="pc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CED" w:rsidRPr="002D2C0A" w:rsidRDefault="00890CED" w:rsidP="00225D2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2D2C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2D2C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MultiSport</w:t>
            </w:r>
            <w:proofErr w:type="spellEnd"/>
            <w:r w:rsidRPr="002D2C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Benefit </w:t>
            </w:r>
          </w:p>
        </w:tc>
      </w:tr>
      <w:tr w:rsidR="00890CED" w:rsidRPr="002D2C0A" w:rsidTr="0013388D">
        <w:trPr>
          <w:trHeight w:val="315"/>
        </w:trPr>
        <w:tc>
          <w:tcPr>
            <w:tcW w:w="19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ED" w:rsidRPr="002D2C0A" w:rsidRDefault="00890CED" w:rsidP="00225D2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CED" w:rsidRPr="002D2C0A" w:rsidRDefault="00890CED" w:rsidP="00225D28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0CED" w:rsidRPr="002D2C0A" w:rsidRDefault="00890CED" w:rsidP="00225D28">
            <w:pPr>
              <w:spacing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2D2C0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(včetně DPH)</w:t>
            </w:r>
          </w:p>
        </w:tc>
      </w:tr>
      <w:tr w:rsidR="00A644C1" w:rsidTr="0013388D">
        <w:trPr>
          <w:trHeight w:val="300"/>
        </w:trPr>
        <w:tc>
          <w:tcPr>
            <w:tcW w:w="19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Plavání dospělí, po-ne, celoročně</w:t>
            </w:r>
          </w:p>
        </w:tc>
        <w:tc>
          <w:tcPr>
            <w:tcW w:w="119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color w:val="000000"/>
                <w:sz w:val="20"/>
                <w:szCs w:val="20"/>
              </w:rPr>
              <w:t>120 min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4C1" w:rsidRPr="00A644C1" w:rsidRDefault="00C2219D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XXX</w:t>
            </w:r>
          </w:p>
        </w:tc>
      </w:tr>
      <w:tr w:rsidR="00A644C1" w:rsidTr="1E9FD51B">
        <w:trPr>
          <w:trHeight w:val="300"/>
        </w:trPr>
        <w:tc>
          <w:tcPr>
            <w:tcW w:w="19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Léto bazén celodenní vstup/dospělí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color w:val="000000"/>
                <w:sz w:val="20"/>
                <w:szCs w:val="20"/>
              </w:rPr>
              <w:t>celodenní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4C1" w:rsidRPr="00A644C1" w:rsidRDefault="00C2219D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XXX</w:t>
            </w:r>
          </w:p>
        </w:tc>
      </w:tr>
      <w:tr w:rsidR="00A644C1" w:rsidTr="1E9FD51B">
        <w:trPr>
          <w:trHeight w:val="300"/>
        </w:trPr>
        <w:tc>
          <w:tcPr>
            <w:tcW w:w="19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Plavání děti, po-ne, celoročně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color w:val="000000"/>
                <w:sz w:val="20"/>
                <w:szCs w:val="20"/>
              </w:rPr>
              <w:t>120 min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4C1" w:rsidRPr="00A644C1" w:rsidRDefault="00C2219D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XXX</w:t>
            </w:r>
          </w:p>
        </w:tc>
      </w:tr>
      <w:tr w:rsidR="00A644C1" w:rsidTr="1E9FD51B">
        <w:trPr>
          <w:trHeight w:val="300"/>
        </w:trPr>
        <w:tc>
          <w:tcPr>
            <w:tcW w:w="19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Léto bazén celodenní vstup/děti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color w:val="000000"/>
                <w:sz w:val="20"/>
                <w:szCs w:val="20"/>
              </w:rPr>
              <w:t>celodenní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4C1" w:rsidRPr="00A644C1" w:rsidRDefault="00C2219D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XXX</w:t>
            </w:r>
          </w:p>
        </w:tc>
      </w:tr>
      <w:tr w:rsidR="00A644C1" w:rsidTr="1E9FD51B">
        <w:trPr>
          <w:trHeight w:val="300"/>
        </w:trPr>
        <w:tc>
          <w:tcPr>
            <w:tcW w:w="19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Fitness, po-ne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color w:val="000000"/>
                <w:sz w:val="20"/>
                <w:szCs w:val="20"/>
              </w:rPr>
              <w:t>120 min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4C1" w:rsidRPr="00A644C1" w:rsidRDefault="00C2219D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XXX</w:t>
            </w:r>
          </w:p>
        </w:tc>
      </w:tr>
      <w:tr w:rsidR="00A644C1" w:rsidTr="1E9FD51B">
        <w:trPr>
          <w:trHeight w:val="300"/>
        </w:trPr>
        <w:tc>
          <w:tcPr>
            <w:tcW w:w="19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Večerní plavání dospělí, po-ne (září-květen)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color w:val="000000"/>
                <w:sz w:val="20"/>
                <w:szCs w:val="20"/>
              </w:rPr>
              <w:t>90 min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4C1" w:rsidRPr="00A644C1" w:rsidRDefault="00C2219D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XXX</w:t>
            </w:r>
          </w:p>
        </w:tc>
      </w:tr>
      <w:tr w:rsidR="00A644C1" w:rsidTr="1E9FD51B">
        <w:trPr>
          <w:trHeight w:val="300"/>
        </w:trPr>
        <w:tc>
          <w:tcPr>
            <w:tcW w:w="19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Večerní plavání děti, po-ne, celoročně </w:t>
            </w:r>
            <w:r w:rsidRPr="00A644C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lastRenderedPageBreak/>
              <w:t>(září-květen)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color w:val="000000"/>
                <w:sz w:val="20"/>
                <w:szCs w:val="20"/>
              </w:rPr>
              <w:lastRenderedPageBreak/>
              <w:t>90 min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4C1" w:rsidRPr="00A644C1" w:rsidRDefault="00C2219D" w:rsidP="00A644C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XXX</w:t>
            </w:r>
          </w:p>
        </w:tc>
      </w:tr>
      <w:tr w:rsidR="00A644C1" w:rsidRPr="00A644C1" w:rsidTr="1E9FD51B">
        <w:trPr>
          <w:trHeight w:val="300"/>
        </w:trPr>
        <w:tc>
          <w:tcPr>
            <w:tcW w:w="19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65B54D43" w:rsidP="1E9FD51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1E9FD5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Saunové centrum </w:t>
            </w:r>
            <w:r w:rsidR="00A644C1" w:rsidRPr="1E9FD5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PO-PÁ vstup do 13hod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C8306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color w:val="000000"/>
                <w:sz w:val="20"/>
                <w:szCs w:val="20"/>
              </w:rPr>
              <w:t>90 min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4C1" w:rsidRPr="00A644C1" w:rsidRDefault="00C2219D" w:rsidP="00C8306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XXX</w:t>
            </w:r>
          </w:p>
        </w:tc>
      </w:tr>
      <w:tr w:rsidR="00A644C1" w:rsidRPr="00A644C1" w:rsidTr="1E9FD51B">
        <w:trPr>
          <w:trHeight w:val="300"/>
        </w:trPr>
        <w:tc>
          <w:tcPr>
            <w:tcW w:w="19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1661C527" w:rsidP="1E9FD51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1E9FD5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Saunové centrum </w:t>
            </w:r>
            <w:r w:rsidR="00A644C1" w:rsidRPr="1E9FD5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PO-PÁ vstup od 13hod</w:t>
            </w:r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C8306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color w:val="000000"/>
                <w:sz w:val="20"/>
                <w:szCs w:val="20"/>
              </w:rPr>
              <w:t>90 min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4C1" w:rsidRPr="00A644C1" w:rsidRDefault="00C2219D" w:rsidP="00C8306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XXX</w:t>
            </w:r>
          </w:p>
        </w:tc>
      </w:tr>
      <w:tr w:rsidR="00A644C1" w:rsidRPr="00A644C1" w:rsidTr="1E9FD51B">
        <w:trPr>
          <w:trHeight w:val="300"/>
        </w:trPr>
        <w:tc>
          <w:tcPr>
            <w:tcW w:w="19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30B99500" w:rsidP="1E9FD51B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1E9FD5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Saunové centrum</w:t>
            </w:r>
            <w:r w:rsidR="00A644C1" w:rsidRPr="1E9FD5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 xml:space="preserve"> víkend,</w:t>
            </w:r>
            <w:proofErr w:type="spellStart"/>
            <w:r w:rsidR="00A644C1" w:rsidRPr="1E9FD51B">
              <w:rPr>
                <w:rFonts w:eastAsia="Times New Roman"/>
                <w:b/>
                <w:bCs/>
                <w:color w:val="000000" w:themeColor="text1"/>
                <w:sz w:val="20"/>
                <w:szCs w:val="20"/>
              </w:rPr>
              <w:t>st.svátek</w:t>
            </w:r>
            <w:proofErr w:type="spellEnd"/>
          </w:p>
        </w:tc>
        <w:tc>
          <w:tcPr>
            <w:tcW w:w="119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4C1" w:rsidRPr="00A644C1" w:rsidRDefault="00A644C1" w:rsidP="00C8306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A644C1">
              <w:rPr>
                <w:rFonts w:eastAsia="Times New Roman" w:cstheme="minorHAnsi"/>
                <w:color w:val="000000"/>
                <w:sz w:val="20"/>
                <w:szCs w:val="20"/>
              </w:rPr>
              <w:t>90 min</w:t>
            </w:r>
          </w:p>
        </w:tc>
        <w:tc>
          <w:tcPr>
            <w:tcW w:w="18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4C1" w:rsidRPr="00A644C1" w:rsidRDefault="00C2219D" w:rsidP="00C83061">
            <w:pPr>
              <w:spacing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XXX</w:t>
            </w:r>
          </w:p>
        </w:tc>
      </w:tr>
    </w:tbl>
    <w:p w:rsidR="00A644C1" w:rsidRDefault="00A644C1" w:rsidP="00A644C1">
      <w:pPr>
        <w:pStyle w:val="Zhlav"/>
        <w:tabs>
          <w:tab w:val="left" w:pos="720"/>
        </w:tabs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  <w:lang w:val="cs-CZ"/>
        </w:rPr>
      </w:pPr>
      <w:r>
        <w:rPr>
          <w:rFonts w:asciiTheme="minorHAnsi" w:hAnsiTheme="minorHAnsi" w:cstheme="minorHAnsi"/>
          <w:b/>
          <w:bCs/>
          <w:color w:val="FF0000"/>
          <w:sz w:val="18"/>
          <w:szCs w:val="18"/>
          <w:lang w:val="cs-CZ"/>
        </w:rPr>
        <w:t xml:space="preserve">*Každý držitel Karty je povinen doplatit </w:t>
      </w:r>
      <w:r w:rsidR="00C2219D">
        <w:rPr>
          <w:rFonts w:asciiTheme="minorHAnsi" w:hAnsiTheme="minorHAnsi" w:cstheme="minorHAnsi"/>
          <w:b/>
          <w:bCs/>
          <w:color w:val="FF0000"/>
          <w:sz w:val="18"/>
          <w:szCs w:val="18"/>
          <w:lang w:val="cs-CZ"/>
        </w:rPr>
        <w:t>XXX</w:t>
      </w:r>
      <w:r>
        <w:rPr>
          <w:rFonts w:asciiTheme="minorHAnsi" w:hAnsiTheme="minorHAnsi" w:cstheme="minorHAnsi"/>
          <w:b/>
          <w:bCs/>
          <w:color w:val="FF0000"/>
          <w:sz w:val="18"/>
          <w:szCs w:val="18"/>
          <w:lang w:val="cs-CZ"/>
        </w:rPr>
        <w:t xml:space="preserve"> před vstupem do objektu Partnera.</w:t>
      </w:r>
    </w:p>
    <w:p w:rsidR="00890CED" w:rsidRPr="00A36D60" w:rsidRDefault="00A644C1" w:rsidP="00A644C1">
      <w:pPr>
        <w:pStyle w:val="Zhlav"/>
        <w:tabs>
          <w:tab w:val="left" w:pos="720"/>
        </w:tabs>
        <w:spacing w:after="200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>
        <w:rPr>
          <w:rFonts w:cstheme="minorHAnsi"/>
          <w:b/>
          <w:bCs/>
          <w:color w:val="FF0000"/>
          <w:sz w:val="18"/>
          <w:szCs w:val="18"/>
        </w:rPr>
        <w:t xml:space="preserve">** Každý držitel karty je povinen doplatit </w:t>
      </w:r>
      <w:r w:rsidR="00C2219D">
        <w:rPr>
          <w:rFonts w:cstheme="minorHAnsi"/>
          <w:b/>
          <w:bCs/>
          <w:color w:val="FF0000"/>
          <w:sz w:val="18"/>
          <w:szCs w:val="18"/>
        </w:rPr>
        <w:t xml:space="preserve">XXX </w:t>
      </w:r>
      <w:r>
        <w:rPr>
          <w:rFonts w:cstheme="minorHAnsi"/>
          <w:b/>
          <w:bCs/>
          <w:color w:val="FF0000"/>
          <w:sz w:val="18"/>
          <w:szCs w:val="18"/>
        </w:rPr>
        <w:t xml:space="preserve"> před vstup do objektu Partnera.</w:t>
      </w:r>
    </w:p>
    <w:p w:rsidR="00890CED" w:rsidRDefault="00890CED" w:rsidP="00890CED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§2</w:t>
      </w:r>
    </w:p>
    <w:p w:rsidR="00890CED" w:rsidRPr="002D2C0A" w:rsidRDefault="00890CED" w:rsidP="00890CED">
      <w:pPr>
        <w:spacing w:line="240" w:lineRule="auto"/>
        <w:ind w:left="705" w:hanging="705"/>
        <w:jc w:val="center"/>
        <w:rPr>
          <w:rFonts w:cstheme="minorHAnsi"/>
          <w:b/>
          <w:bCs/>
          <w:sz w:val="20"/>
          <w:szCs w:val="20"/>
        </w:rPr>
      </w:pPr>
      <w:r w:rsidRPr="002D2C0A">
        <w:rPr>
          <w:rFonts w:cstheme="minorHAnsi"/>
          <w:b/>
          <w:bCs/>
          <w:sz w:val="20"/>
          <w:szCs w:val="20"/>
        </w:rPr>
        <w:t>Povinnost mlčenlivosti</w:t>
      </w:r>
    </w:p>
    <w:p w:rsidR="00890CED" w:rsidRDefault="00890CED" w:rsidP="00890CED">
      <w:pPr>
        <w:numPr>
          <w:ilvl w:val="0"/>
          <w:numId w:val="1"/>
        </w:numPr>
        <w:tabs>
          <w:tab w:val="clear" w:pos="720"/>
          <w:tab w:val="num" w:pos="360"/>
        </w:tabs>
        <w:spacing w:after="20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22441F">
        <w:rPr>
          <w:rFonts w:cstheme="minorHAnsi"/>
          <w:sz w:val="20"/>
          <w:szCs w:val="20"/>
        </w:rPr>
        <w:t>Smluvní strany se dohodly, že výše cen návštěv pro výše uvedené objekty Partnera, která byla smluvními stranami sjednána, podléhá povinnosti mlčenlivosti.</w:t>
      </w:r>
    </w:p>
    <w:p w:rsidR="00890CED" w:rsidRPr="007A77C5" w:rsidRDefault="00890CED" w:rsidP="00890CED">
      <w:pPr>
        <w:numPr>
          <w:ilvl w:val="0"/>
          <w:numId w:val="1"/>
        </w:numPr>
        <w:tabs>
          <w:tab w:val="clear" w:pos="720"/>
          <w:tab w:val="num" w:pos="360"/>
        </w:tabs>
        <w:spacing w:after="20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>Povinnost mlčenlivosti smluvních stran trvá i po ukončení této smlouvy.</w:t>
      </w:r>
    </w:p>
    <w:p w:rsidR="00890CED" w:rsidRPr="007A77C5" w:rsidRDefault="00890CED" w:rsidP="00890CED">
      <w:pPr>
        <w:numPr>
          <w:ilvl w:val="0"/>
          <w:numId w:val="1"/>
        </w:numPr>
        <w:tabs>
          <w:tab w:val="clear" w:pos="720"/>
          <w:tab w:val="num" w:pos="360"/>
        </w:tabs>
        <w:spacing w:after="20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7A77C5">
        <w:rPr>
          <w:rFonts w:cstheme="minorHAnsi"/>
          <w:sz w:val="20"/>
          <w:szCs w:val="20"/>
        </w:rPr>
        <w:t xml:space="preserve">Za porušení povinnosti mlčenlivosti byla smluvními stranami sjednána smluvní pokuta ve výši </w:t>
      </w:r>
      <w:r w:rsidR="00935810">
        <w:rPr>
          <w:rFonts w:cstheme="minorHAnsi"/>
          <w:sz w:val="20"/>
          <w:szCs w:val="20"/>
        </w:rPr>
        <w:t>XXXXXX</w:t>
      </w:r>
      <w:r w:rsidRPr="007A77C5">
        <w:rPr>
          <w:rFonts w:cstheme="minorHAnsi"/>
          <w:sz w:val="20"/>
          <w:szCs w:val="20"/>
        </w:rPr>
        <w:t>,- Kč.</w:t>
      </w:r>
    </w:p>
    <w:p w:rsidR="00890CED" w:rsidRPr="007A77C5" w:rsidRDefault="00890CED" w:rsidP="00890CED">
      <w:pPr>
        <w:spacing w:line="240" w:lineRule="auto"/>
        <w:jc w:val="center"/>
        <w:rPr>
          <w:rFonts w:cstheme="minorHAnsi"/>
          <w:b/>
          <w:sz w:val="20"/>
          <w:szCs w:val="20"/>
        </w:rPr>
      </w:pPr>
      <w:r w:rsidRPr="007A77C5">
        <w:rPr>
          <w:rFonts w:cstheme="minorHAnsi"/>
          <w:b/>
          <w:sz w:val="20"/>
          <w:szCs w:val="20"/>
        </w:rPr>
        <w:t>§3</w:t>
      </w:r>
    </w:p>
    <w:p w:rsidR="00890CED" w:rsidRPr="007A77C5" w:rsidRDefault="00890CED" w:rsidP="00890CED">
      <w:pPr>
        <w:numPr>
          <w:ilvl w:val="0"/>
          <w:numId w:val="2"/>
        </w:numPr>
        <w:tabs>
          <w:tab w:val="clear" w:pos="720"/>
        </w:tabs>
        <w:spacing w:after="200" w:line="240" w:lineRule="auto"/>
        <w:ind w:left="284" w:hanging="284"/>
        <w:jc w:val="both"/>
        <w:rPr>
          <w:rFonts w:cs="Tahoma"/>
          <w:sz w:val="20"/>
          <w:szCs w:val="20"/>
        </w:rPr>
      </w:pPr>
      <w:bookmarkStart w:id="2" w:name="_Hlk493760583"/>
      <w:r w:rsidRPr="007A77C5">
        <w:rPr>
          <w:rFonts w:cs="Tahoma"/>
          <w:sz w:val="20"/>
          <w:szCs w:val="20"/>
        </w:rPr>
        <w:t xml:space="preserve">Tento Dodatek č. </w:t>
      </w:r>
      <w:r w:rsidR="00A644C1" w:rsidRPr="007A77C5">
        <w:rPr>
          <w:rFonts w:cs="Tahoma"/>
          <w:sz w:val="20"/>
          <w:szCs w:val="20"/>
        </w:rPr>
        <w:t>4</w:t>
      </w:r>
      <w:r w:rsidRPr="007A77C5">
        <w:rPr>
          <w:rFonts w:cs="Tahoma"/>
          <w:sz w:val="20"/>
          <w:szCs w:val="20"/>
        </w:rPr>
        <w:t xml:space="preserve"> je vyhotoven ve dvou originálních vyhotoveních, po jednom pro každou smluvní stranu.</w:t>
      </w:r>
    </w:p>
    <w:p w:rsidR="00890CED" w:rsidRPr="007A77C5" w:rsidRDefault="00890CED" w:rsidP="00890CED">
      <w:pPr>
        <w:numPr>
          <w:ilvl w:val="0"/>
          <w:numId w:val="2"/>
        </w:numPr>
        <w:tabs>
          <w:tab w:val="num" w:pos="360"/>
        </w:tabs>
        <w:spacing w:after="200" w:line="240" w:lineRule="auto"/>
        <w:ind w:left="284" w:hanging="284"/>
        <w:jc w:val="both"/>
        <w:rPr>
          <w:rFonts w:cs="Tahoma"/>
          <w:sz w:val="20"/>
          <w:szCs w:val="20"/>
        </w:rPr>
      </w:pPr>
      <w:r w:rsidRPr="007A77C5">
        <w:rPr>
          <w:rFonts w:cs="Tahoma"/>
          <w:sz w:val="20"/>
          <w:szCs w:val="20"/>
        </w:rPr>
        <w:t xml:space="preserve">Tento Dodatek č. </w:t>
      </w:r>
      <w:r w:rsidR="00A644C1" w:rsidRPr="007A77C5">
        <w:rPr>
          <w:rFonts w:cs="Tahoma"/>
          <w:sz w:val="20"/>
          <w:szCs w:val="20"/>
        </w:rPr>
        <w:t>4</w:t>
      </w:r>
      <w:r w:rsidRPr="007A77C5">
        <w:rPr>
          <w:rFonts w:cs="Tahoma"/>
          <w:sz w:val="20"/>
          <w:szCs w:val="20"/>
        </w:rPr>
        <w:t xml:space="preserve"> nabývá platnosti a účinnosti dnem jeho podpisu oběma smluvními stranami.</w:t>
      </w:r>
    </w:p>
    <w:p w:rsidR="00890CED" w:rsidRPr="007A77C5" w:rsidRDefault="00890CED" w:rsidP="00890CED">
      <w:pPr>
        <w:numPr>
          <w:ilvl w:val="0"/>
          <w:numId w:val="2"/>
        </w:numPr>
        <w:tabs>
          <w:tab w:val="num" w:pos="360"/>
        </w:tabs>
        <w:spacing w:after="200" w:line="240" w:lineRule="auto"/>
        <w:ind w:left="284" w:hanging="284"/>
        <w:jc w:val="both"/>
        <w:rPr>
          <w:rFonts w:cs="Tahoma"/>
          <w:sz w:val="20"/>
          <w:szCs w:val="20"/>
        </w:rPr>
      </w:pPr>
      <w:r w:rsidRPr="007A77C5">
        <w:rPr>
          <w:rFonts w:cs="Tahoma"/>
          <w:sz w:val="20"/>
          <w:szCs w:val="20"/>
        </w:rPr>
        <w:t>Ustanovení Smlouvy o spolupráci tímto Dodatkem č.</w:t>
      </w:r>
      <w:r w:rsidR="00A644C1" w:rsidRPr="007A77C5">
        <w:rPr>
          <w:rFonts w:cs="Tahoma"/>
          <w:sz w:val="20"/>
          <w:szCs w:val="20"/>
        </w:rPr>
        <w:t xml:space="preserve"> 4</w:t>
      </w:r>
      <w:r w:rsidRPr="007A77C5">
        <w:rPr>
          <w:rFonts w:cs="Tahoma"/>
          <w:sz w:val="20"/>
          <w:szCs w:val="20"/>
        </w:rPr>
        <w:t xml:space="preserve"> nedotčená zůstávají nezměněna a v platnosti.</w:t>
      </w:r>
    </w:p>
    <w:p w:rsidR="00890CED" w:rsidRPr="007A77C5" w:rsidRDefault="00890CED" w:rsidP="00890CED">
      <w:pPr>
        <w:numPr>
          <w:ilvl w:val="0"/>
          <w:numId w:val="2"/>
        </w:numPr>
        <w:tabs>
          <w:tab w:val="num" w:pos="360"/>
        </w:tabs>
        <w:spacing w:after="200" w:line="240" w:lineRule="auto"/>
        <w:ind w:left="284" w:hanging="284"/>
        <w:jc w:val="both"/>
        <w:rPr>
          <w:rFonts w:cs="Tahoma"/>
          <w:sz w:val="20"/>
          <w:szCs w:val="20"/>
        </w:rPr>
      </w:pPr>
      <w:r w:rsidRPr="007A77C5">
        <w:rPr>
          <w:rFonts w:cs="Tahoma"/>
          <w:sz w:val="20"/>
          <w:szCs w:val="20"/>
        </w:rPr>
        <w:t xml:space="preserve">Smluvní strany prohlašují, že si tento Dodatek č. </w:t>
      </w:r>
      <w:r w:rsidR="00A644C1" w:rsidRPr="007A77C5">
        <w:rPr>
          <w:rFonts w:cs="Tahoma"/>
          <w:sz w:val="20"/>
          <w:szCs w:val="20"/>
        </w:rPr>
        <w:t>4</w:t>
      </w:r>
      <w:r w:rsidRPr="007A77C5">
        <w:rPr>
          <w:rFonts w:cs="Tahoma"/>
          <w:sz w:val="20"/>
          <w:szCs w:val="20"/>
        </w:rPr>
        <w:t xml:space="preserve"> před jeho podpisem přečetly, že byl uzavřen po vzájemném projednání podle jejich pravé a svobodné vůle, svobodně, určitě, vážně a srozumitelně, nikoli v tísni za nápadně nevýhodných podmínek, což potvrzují svými podpisy.</w:t>
      </w:r>
    </w:p>
    <w:bookmarkEnd w:id="2"/>
    <w:p w:rsidR="00890CED" w:rsidRPr="007A77C5" w:rsidRDefault="00890CED" w:rsidP="00890CED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:rsidR="00890CED" w:rsidRPr="007A77C5" w:rsidRDefault="00890CED" w:rsidP="00890CED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:rsidR="00890CED" w:rsidRPr="007A77C5" w:rsidRDefault="00890CED" w:rsidP="00890CED">
      <w:pPr>
        <w:pStyle w:val="Odstavecseseznamem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  <w:lang w:val="cs-CZ"/>
        </w:rPr>
      </w:pPr>
    </w:p>
    <w:p w:rsidR="00890CED" w:rsidRPr="007A77C5" w:rsidRDefault="00890CED" w:rsidP="00890CED">
      <w:pPr>
        <w:pStyle w:val="Odstavecseseznamem"/>
        <w:tabs>
          <w:tab w:val="left" w:pos="6804"/>
        </w:tabs>
        <w:spacing w:after="0" w:line="240" w:lineRule="auto"/>
        <w:ind w:left="0"/>
        <w:jc w:val="center"/>
        <w:rPr>
          <w:rFonts w:asciiTheme="minorHAnsi" w:hAnsiTheme="minorHAnsi" w:cstheme="minorHAnsi"/>
          <w:sz w:val="20"/>
          <w:szCs w:val="20"/>
          <w:lang w:val="cs-CZ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606"/>
        <w:gridCol w:w="4606"/>
      </w:tblGrid>
      <w:tr w:rsidR="00890CED" w:rsidRPr="007A77C5" w:rsidTr="00225D28">
        <w:trPr>
          <w:jc w:val="center"/>
        </w:trPr>
        <w:tc>
          <w:tcPr>
            <w:tcW w:w="4606" w:type="dxa"/>
            <w:shd w:val="clear" w:color="000000" w:fill="auto"/>
          </w:tcPr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  <w:r w:rsidRPr="007A77C5">
              <w:rPr>
                <w:rFonts w:asciiTheme="minorHAnsi" w:hAnsiTheme="minorHAnsi" w:cstheme="minorHAnsi"/>
                <w:lang w:val="cs-CZ"/>
              </w:rPr>
              <w:t xml:space="preserve">V Praze dne </w:t>
            </w:r>
            <w:r w:rsidR="00A644C1" w:rsidRPr="007A77C5">
              <w:rPr>
                <w:rFonts w:asciiTheme="minorHAnsi" w:hAnsiTheme="minorHAnsi" w:cstheme="minorHAnsi"/>
                <w:lang w:val="cs-CZ"/>
              </w:rPr>
              <w:t>1.1.2021</w:t>
            </w:r>
          </w:p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  <w:r w:rsidRPr="007A77C5">
              <w:rPr>
                <w:rFonts w:asciiTheme="minorHAnsi" w:hAnsiTheme="minorHAnsi" w:cstheme="minorHAnsi"/>
                <w:lang w:val="cs-CZ"/>
              </w:rPr>
              <w:t>…………………………………………</w:t>
            </w:r>
          </w:p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b/>
                <w:lang w:val="cs-CZ"/>
              </w:rPr>
            </w:pPr>
            <w:proofErr w:type="spellStart"/>
            <w:r w:rsidRPr="007A77C5">
              <w:rPr>
                <w:rFonts w:asciiTheme="minorHAnsi" w:hAnsiTheme="minorHAnsi" w:cstheme="minorHAnsi"/>
                <w:b/>
                <w:lang w:val="cs-CZ"/>
              </w:rPr>
              <w:t>MultiSport</w:t>
            </w:r>
            <w:proofErr w:type="spellEnd"/>
            <w:r w:rsidRPr="007A77C5">
              <w:rPr>
                <w:rFonts w:asciiTheme="minorHAnsi" w:hAnsiTheme="minorHAnsi" w:cstheme="minorHAnsi"/>
                <w:b/>
                <w:lang w:val="cs-CZ"/>
              </w:rPr>
              <w:t xml:space="preserve"> Benefit, s.r.o.</w:t>
            </w:r>
          </w:p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  <w:r w:rsidRPr="007A77C5">
              <w:rPr>
                <w:rFonts w:asciiTheme="minorHAnsi" w:hAnsiTheme="minorHAnsi" w:cstheme="minorHAnsi"/>
                <w:lang w:val="cs-CZ"/>
              </w:rPr>
              <w:t xml:space="preserve">Ing. </w:t>
            </w:r>
            <w:r w:rsidR="00743A4B" w:rsidRPr="007A77C5">
              <w:rPr>
                <w:rFonts w:asciiTheme="minorHAnsi" w:hAnsiTheme="minorHAnsi" w:cstheme="minorHAnsi"/>
                <w:lang w:val="cs-CZ"/>
              </w:rPr>
              <w:t xml:space="preserve">Marián </w:t>
            </w:r>
            <w:proofErr w:type="spellStart"/>
            <w:r w:rsidR="00743A4B" w:rsidRPr="007A77C5">
              <w:rPr>
                <w:rFonts w:asciiTheme="minorHAnsi" w:hAnsiTheme="minorHAnsi" w:cstheme="minorHAnsi"/>
                <w:lang w:val="cs-CZ"/>
              </w:rPr>
              <w:t>Škripecký</w:t>
            </w:r>
            <w:proofErr w:type="spellEnd"/>
          </w:p>
          <w:p w:rsidR="00322391" w:rsidRPr="007A77C5" w:rsidRDefault="00322391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  <w:p w:rsidR="00322391" w:rsidRPr="007A77C5" w:rsidRDefault="00322391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  <w:p w:rsidR="00322391" w:rsidRPr="007A77C5" w:rsidRDefault="00322391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  <w:p w:rsidR="00322391" w:rsidRPr="007A77C5" w:rsidRDefault="00322391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  <w:p w:rsidR="00322391" w:rsidRPr="007A77C5" w:rsidRDefault="00322391" w:rsidP="00322391">
            <w:pPr>
              <w:contextualSpacing/>
              <w:rPr>
                <w:rFonts w:cs="Calibri"/>
                <w:bCs/>
                <w:lang w:eastAsia="en-US"/>
              </w:rPr>
            </w:pPr>
            <w:r w:rsidRPr="007A77C5">
              <w:rPr>
                <w:rFonts w:cs="Calibri"/>
                <w:bCs/>
                <w:lang w:eastAsia="en-US"/>
              </w:rPr>
              <w:t>………………………………………..</w:t>
            </w:r>
          </w:p>
          <w:p w:rsidR="00322391" w:rsidRPr="007A77C5" w:rsidRDefault="00322391" w:rsidP="00322391">
            <w:pPr>
              <w:contextualSpacing/>
              <w:rPr>
                <w:rFonts w:cs="Calibri"/>
                <w:b/>
                <w:lang w:eastAsia="en-US"/>
              </w:rPr>
            </w:pPr>
            <w:proofErr w:type="spellStart"/>
            <w:r w:rsidRPr="007A77C5">
              <w:rPr>
                <w:rFonts w:cs="Calibri"/>
                <w:b/>
                <w:lang w:eastAsia="en-US"/>
              </w:rPr>
              <w:t>MultiSport</w:t>
            </w:r>
            <w:proofErr w:type="spellEnd"/>
            <w:r w:rsidRPr="007A77C5">
              <w:rPr>
                <w:rFonts w:cs="Calibri"/>
                <w:b/>
                <w:lang w:eastAsia="en-US"/>
              </w:rPr>
              <w:t xml:space="preserve"> Benefit, s.r.o.</w:t>
            </w:r>
          </w:p>
          <w:p w:rsidR="00322391" w:rsidRPr="007A77C5" w:rsidRDefault="00322391" w:rsidP="00322391">
            <w:pPr>
              <w:contextualSpacing/>
              <w:rPr>
                <w:rFonts w:cs="Calibri"/>
                <w:lang w:eastAsia="en-US"/>
              </w:rPr>
            </w:pPr>
            <w:r w:rsidRPr="007A77C5">
              <w:rPr>
                <w:rFonts w:cs="Calibri"/>
                <w:lang w:eastAsia="en-US"/>
              </w:rPr>
              <w:t xml:space="preserve">Miroslav </w:t>
            </w:r>
            <w:proofErr w:type="spellStart"/>
            <w:r w:rsidRPr="007A77C5">
              <w:rPr>
                <w:rFonts w:cs="Calibri"/>
                <w:lang w:eastAsia="en-US"/>
              </w:rPr>
              <w:t>Rech</w:t>
            </w:r>
            <w:proofErr w:type="spellEnd"/>
            <w:r w:rsidRPr="007A77C5">
              <w:rPr>
                <w:rFonts w:cs="Calibri"/>
                <w:lang w:eastAsia="en-US"/>
              </w:rPr>
              <w:t xml:space="preserve">, jednatel </w:t>
            </w:r>
            <w:proofErr w:type="spellStart"/>
            <w:r w:rsidRPr="007A77C5">
              <w:rPr>
                <w:rFonts w:cs="Calibri"/>
                <w:lang w:eastAsia="en-US"/>
              </w:rPr>
              <w:t>zast</w:t>
            </w:r>
            <w:proofErr w:type="spellEnd"/>
            <w:r w:rsidRPr="007A77C5">
              <w:rPr>
                <w:rFonts w:cs="Calibri"/>
                <w:lang w:eastAsia="en-US"/>
              </w:rPr>
              <w:t xml:space="preserve">. na základě plné moci Mariánem </w:t>
            </w:r>
            <w:proofErr w:type="spellStart"/>
            <w:r w:rsidRPr="007A77C5">
              <w:rPr>
                <w:rFonts w:cs="Calibri"/>
                <w:lang w:eastAsia="en-US"/>
              </w:rPr>
              <w:t>Škripeckým</w:t>
            </w:r>
            <w:proofErr w:type="spellEnd"/>
          </w:p>
          <w:p w:rsidR="00322391" w:rsidRPr="007A77C5" w:rsidRDefault="00322391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</w:tc>
        <w:tc>
          <w:tcPr>
            <w:tcW w:w="4606" w:type="dxa"/>
            <w:shd w:val="clear" w:color="000000" w:fill="auto"/>
          </w:tcPr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  <w:r w:rsidRPr="007A77C5">
              <w:rPr>
                <w:rFonts w:asciiTheme="minorHAnsi" w:hAnsiTheme="minorHAnsi" w:cstheme="minorHAnsi"/>
                <w:lang w:val="cs-CZ"/>
              </w:rPr>
              <w:t xml:space="preserve">V </w:t>
            </w:r>
            <w:r w:rsidR="00A644C1" w:rsidRPr="007A77C5">
              <w:rPr>
                <w:rFonts w:asciiTheme="minorHAnsi" w:hAnsiTheme="minorHAnsi" w:cstheme="minorHAnsi"/>
                <w:lang w:val="cs-CZ"/>
              </w:rPr>
              <w:t>Ostravě</w:t>
            </w:r>
            <w:r w:rsidRPr="007A77C5">
              <w:rPr>
                <w:rFonts w:asciiTheme="minorHAnsi" w:hAnsiTheme="minorHAnsi" w:cstheme="minorHAnsi"/>
                <w:lang w:val="cs-CZ"/>
              </w:rPr>
              <w:t xml:space="preserve"> dne </w:t>
            </w:r>
            <w:r w:rsidR="00A644C1" w:rsidRPr="007A77C5">
              <w:rPr>
                <w:rFonts w:asciiTheme="minorHAnsi" w:hAnsiTheme="minorHAnsi" w:cstheme="minorHAnsi"/>
                <w:lang w:val="cs-CZ"/>
              </w:rPr>
              <w:t>1.1.2021</w:t>
            </w:r>
          </w:p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</w:p>
          <w:p w:rsidR="00890CED" w:rsidRPr="007A77C5" w:rsidRDefault="00890CED" w:rsidP="00225D28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  <w:r w:rsidRPr="007A77C5">
              <w:rPr>
                <w:rFonts w:asciiTheme="minorHAnsi" w:hAnsiTheme="minorHAnsi" w:cstheme="minorHAnsi"/>
                <w:lang w:val="cs-CZ"/>
              </w:rPr>
              <w:t>………………………………………</w:t>
            </w:r>
          </w:p>
          <w:p w:rsidR="00890CED" w:rsidRPr="007A77C5" w:rsidRDefault="00A644C1" w:rsidP="00A644C1">
            <w:pPr>
              <w:jc w:val="both"/>
              <w:rPr>
                <w:rFonts w:cstheme="minorHAnsi"/>
                <w:b/>
              </w:rPr>
            </w:pPr>
            <w:r w:rsidRPr="007A77C5">
              <w:rPr>
                <w:rFonts w:cstheme="minorHAnsi"/>
                <w:b/>
              </w:rPr>
              <w:t xml:space="preserve">Sportovní a rekreační zařízení města Ostravy, s.r.o. </w:t>
            </w:r>
          </w:p>
          <w:p w:rsidR="00890CED" w:rsidRPr="007A77C5" w:rsidRDefault="00A644C1" w:rsidP="007A77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 w:cstheme="minorHAnsi"/>
                <w:lang w:val="cs-CZ"/>
              </w:rPr>
            </w:pPr>
            <w:r w:rsidRPr="007A77C5">
              <w:rPr>
                <w:rFonts w:asciiTheme="minorHAnsi" w:hAnsiTheme="minorHAnsi" w:cstheme="minorHAnsi"/>
                <w:lang w:val="cs-CZ"/>
              </w:rPr>
              <w:t>Ing. Jaroslav Ko</w:t>
            </w:r>
            <w:r w:rsidR="007A77C5" w:rsidRPr="007A77C5">
              <w:rPr>
                <w:rFonts w:asciiTheme="minorHAnsi" w:hAnsiTheme="minorHAnsi" w:cstheme="minorHAnsi"/>
                <w:lang w:val="cs-CZ"/>
              </w:rPr>
              <w:t>v</w:t>
            </w:r>
            <w:r w:rsidRPr="007A77C5">
              <w:rPr>
                <w:rFonts w:asciiTheme="minorHAnsi" w:hAnsiTheme="minorHAnsi" w:cstheme="minorHAnsi"/>
                <w:lang w:val="cs-CZ"/>
              </w:rPr>
              <w:t>ář</w:t>
            </w:r>
          </w:p>
        </w:tc>
      </w:tr>
    </w:tbl>
    <w:p w:rsidR="0055490F" w:rsidRDefault="00935810"/>
    <w:sectPr w:rsidR="0055490F" w:rsidSect="0073261A">
      <w:headerReference w:type="default" r:id="rId10"/>
      <w:footerReference w:type="default" r:id="rId11"/>
      <w:pgSz w:w="11906" w:h="16838"/>
      <w:pgMar w:top="1134" w:right="130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737" w:rsidRDefault="00BE1737">
      <w:pPr>
        <w:spacing w:after="0" w:line="240" w:lineRule="auto"/>
      </w:pPr>
      <w:r>
        <w:separator/>
      </w:r>
    </w:p>
  </w:endnote>
  <w:endnote w:type="continuationSeparator" w:id="0">
    <w:p w:rsidR="00BE1737" w:rsidRDefault="00BE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8E6" w:rsidRPr="00CB598A" w:rsidRDefault="00935810" w:rsidP="00B328E6">
    <w:pPr>
      <w:pStyle w:val="Zhlav"/>
      <w:jc w:val="center"/>
      <w:rPr>
        <w:rFonts w:ascii="Tahoma" w:hAnsi="Tahoma" w:cs="Tahoma"/>
        <w:b/>
        <w:bCs/>
        <w:sz w:val="16"/>
        <w:szCs w:val="16"/>
      </w:rPr>
    </w:pPr>
  </w:p>
  <w:p w:rsidR="008705F1" w:rsidRDefault="00935810" w:rsidP="008705F1">
    <w:pPr>
      <w:pStyle w:val="Zkladnodstavec"/>
      <w:jc w:val="center"/>
      <w:rPr>
        <w:rFonts w:asciiTheme="minorHAnsi" w:hAnsiTheme="minorHAnsi" w:cs="Tahoma"/>
        <w:b/>
        <w:bCs/>
        <w:sz w:val="16"/>
        <w:szCs w:val="16"/>
        <w:lang w:val="de-DE"/>
      </w:rPr>
    </w:pPr>
  </w:p>
  <w:p w:rsidR="008705F1" w:rsidRPr="00F264AF" w:rsidRDefault="00890CED" w:rsidP="008705F1">
    <w:pPr>
      <w:pStyle w:val="Zkladnodstavec"/>
      <w:jc w:val="center"/>
      <w:rPr>
        <w:rFonts w:asciiTheme="minorHAnsi" w:hAnsiTheme="minorHAnsi" w:cs="Tahoma"/>
        <w:sz w:val="16"/>
        <w:szCs w:val="16"/>
      </w:rPr>
    </w:pPr>
    <w:r w:rsidRPr="00F264AF">
      <w:rPr>
        <w:rFonts w:asciiTheme="minorHAnsi" w:hAnsiTheme="minorHAnsi" w:cs="Tahoma"/>
        <w:b/>
        <w:bCs/>
        <w:sz w:val="16"/>
        <w:szCs w:val="16"/>
        <w:lang w:val="de-DE"/>
      </w:rPr>
      <w:t xml:space="preserve">MultiSport Benefit, s.r.o., </w:t>
    </w:r>
    <w:r>
      <w:rPr>
        <w:rFonts w:asciiTheme="minorHAnsi" w:hAnsiTheme="minorHAnsi" w:cs="Arial"/>
        <w:sz w:val="16"/>
        <w:szCs w:val="16"/>
      </w:rPr>
      <w:t>Lomnického 1705/9</w:t>
    </w:r>
    <w:r w:rsidRPr="00F264AF">
      <w:rPr>
        <w:rFonts w:asciiTheme="minorHAnsi" w:hAnsiTheme="minorHAnsi" w:cs="Arial"/>
        <w:sz w:val="16"/>
        <w:szCs w:val="16"/>
      </w:rPr>
      <w:t>, 140 00 Praha 4, Česká republika</w:t>
    </w:r>
    <w:r w:rsidRPr="00F264AF">
      <w:rPr>
        <w:rFonts w:asciiTheme="minorHAnsi" w:hAnsiTheme="minorHAnsi" w:cs="Tahoma"/>
        <w:sz w:val="16"/>
        <w:szCs w:val="16"/>
      </w:rPr>
      <w:t>,</w:t>
    </w:r>
  </w:p>
  <w:p w:rsidR="008705F1" w:rsidRPr="00F264AF" w:rsidRDefault="00890CED" w:rsidP="008705F1">
    <w:pPr>
      <w:pStyle w:val="Zkladnodstavec"/>
      <w:jc w:val="center"/>
      <w:rPr>
        <w:rFonts w:asciiTheme="minorHAnsi" w:hAnsiTheme="minorHAnsi" w:cs="Tahoma"/>
        <w:sz w:val="16"/>
        <w:szCs w:val="16"/>
        <w:lang w:val="de-DE"/>
      </w:rPr>
    </w:pPr>
    <w:r w:rsidRPr="00F264AF">
      <w:rPr>
        <w:rFonts w:asciiTheme="minorHAnsi" w:hAnsiTheme="minorHAnsi" w:cs="Arial"/>
        <w:sz w:val="16"/>
        <w:szCs w:val="16"/>
      </w:rPr>
      <w:t>Infolinka: +420</w:t>
    </w:r>
    <w:r>
      <w:rPr>
        <w:rFonts w:asciiTheme="minorHAnsi" w:hAnsiTheme="minorHAnsi" w:cs="Arial"/>
        <w:sz w:val="16"/>
        <w:szCs w:val="16"/>
      </w:rPr>
      <w:t> 220 188 700</w:t>
    </w:r>
    <w:r w:rsidRPr="00F264AF">
      <w:rPr>
        <w:rFonts w:asciiTheme="minorHAnsi" w:hAnsiTheme="minorHAnsi" w:cs="Arial"/>
        <w:sz w:val="16"/>
        <w:szCs w:val="16"/>
      </w:rPr>
      <w:t xml:space="preserve">, </w:t>
    </w:r>
    <w:r w:rsidRPr="00F264AF">
      <w:rPr>
        <w:rFonts w:asciiTheme="minorHAnsi" w:hAnsiTheme="minorHAnsi" w:cs="Tahoma"/>
        <w:sz w:val="16"/>
        <w:szCs w:val="16"/>
        <w:lang w:val="de-DE"/>
      </w:rPr>
      <w:t>e-</w:t>
    </w:r>
    <w:proofErr w:type="spellStart"/>
    <w:r w:rsidRPr="00F264AF">
      <w:rPr>
        <w:rFonts w:asciiTheme="minorHAnsi" w:hAnsiTheme="minorHAnsi" w:cs="Tahoma"/>
        <w:sz w:val="16"/>
        <w:szCs w:val="16"/>
        <w:lang w:val="de-DE"/>
      </w:rPr>
      <w:t>mail</w:t>
    </w:r>
    <w:proofErr w:type="spellEnd"/>
    <w:r w:rsidRPr="00F264AF">
      <w:rPr>
        <w:rFonts w:asciiTheme="minorHAnsi" w:hAnsiTheme="minorHAnsi" w:cs="Tahoma"/>
        <w:sz w:val="16"/>
        <w:szCs w:val="16"/>
        <w:lang w:val="de-DE"/>
      </w:rPr>
      <w:t xml:space="preserve">: </w:t>
    </w:r>
    <w:r w:rsidRPr="00F264AF">
      <w:rPr>
        <w:rFonts w:asciiTheme="minorHAnsi" w:hAnsiTheme="minorHAnsi" w:cs="Arial"/>
        <w:sz w:val="16"/>
        <w:szCs w:val="16"/>
      </w:rPr>
      <w:t>info@multisport.cz</w:t>
    </w:r>
    <w:r w:rsidRPr="00F264AF">
      <w:rPr>
        <w:rFonts w:asciiTheme="minorHAnsi" w:hAnsiTheme="minorHAnsi" w:cs="Tahoma"/>
        <w:sz w:val="16"/>
        <w:szCs w:val="16"/>
        <w:lang w:val="de-DE"/>
      </w:rPr>
      <w:t xml:space="preserve">, </w:t>
    </w:r>
    <w:r w:rsidRPr="00F264AF">
      <w:rPr>
        <w:rFonts w:asciiTheme="minorHAnsi" w:hAnsiTheme="minorHAnsi"/>
        <w:sz w:val="16"/>
        <w:szCs w:val="16"/>
      </w:rPr>
      <w:t>www.multisport.cz</w:t>
    </w:r>
  </w:p>
  <w:p w:rsidR="00B328E6" w:rsidRPr="00F264AF" w:rsidRDefault="00890CED" w:rsidP="00B328E6">
    <w:pPr>
      <w:pStyle w:val="Zpat"/>
      <w:jc w:val="right"/>
      <w:rPr>
        <w:rFonts w:asciiTheme="minorHAnsi" w:hAnsiTheme="minorHAnsi" w:cs="Tahoma"/>
        <w:sz w:val="16"/>
        <w:szCs w:val="16"/>
      </w:rPr>
    </w:pPr>
    <w:r w:rsidRPr="00CB598A">
      <w:rPr>
        <w:rFonts w:ascii="Tahoma" w:hAnsi="Tahoma" w:cs="Tahoma"/>
        <w:sz w:val="16"/>
        <w:szCs w:val="16"/>
        <w:lang w:val="de-DE"/>
      </w:rPr>
      <w:t xml:space="preserve"> </w:t>
    </w:r>
    <w:r w:rsidRPr="00F264AF">
      <w:rPr>
        <w:rFonts w:asciiTheme="minorHAnsi" w:hAnsiTheme="minorHAnsi" w:cs="Tahoma"/>
        <w:sz w:val="16"/>
        <w:szCs w:val="16"/>
      </w:rPr>
      <w:t xml:space="preserve">Strana </w:t>
    </w:r>
    <w:r w:rsidR="00ED3D93" w:rsidRPr="00F264AF">
      <w:rPr>
        <w:rFonts w:asciiTheme="minorHAnsi" w:hAnsiTheme="minorHAnsi" w:cs="Tahoma"/>
        <w:b/>
        <w:sz w:val="16"/>
        <w:szCs w:val="16"/>
      </w:rPr>
      <w:fldChar w:fldCharType="begin"/>
    </w:r>
    <w:r w:rsidRPr="00F264AF">
      <w:rPr>
        <w:rFonts w:asciiTheme="minorHAnsi" w:hAnsiTheme="minorHAnsi" w:cs="Tahoma"/>
        <w:b/>
        <w:sz w:val="16"/>
        <w:szCs w:val="16"/>
      </w:rPr>
      <w:instrText>PAGE</w:instrText>
    </w:r>
    <w:r w:rsidR="00ED3D93" w:rsidRPr="00F264AF">
      <w:rPr>
        <w:rFonts w:asciiTheme="minorHAnsi" w:hAnsiTheme="minorHAnsi" w:cs="Tahoma"/>
        <w:b/>
        <w:sz w:val="16"/>
        <w:szCs w:val="16"/>
      </w:rPr>
      <w:fldChar w:fldCharType="separate"/>
    </w:r>
    <w:r w:rsidR="00935810">
      <w:rPr>
        <w:rFonts w:asciiTheme="minorHAnsi" w:hAnsiTheme="minorHAnsi" w:cs="Tahoma"/>
        <w:b/>
        <w:noProof/>
        <w:sz w:val="16"/>
        <w:szCs w:val="16"/>
      </w:rPr>
      <w:t>2</w:t>
    </w:r>
    <w:r w:rsidR="00ED3D93" w:rsidRPr="00F264AF">
      <w:rPr>
        <w:rFonts w:asciiTheme="minorHAnsi" w:hAnsiTheme="minorHAnsi" w:cs="Tahoma"/>
        <w:b/>
        <w:sz w:val="16"/>
        <w:szCs w:val="16"/>
      </w:rPr>
      <w:fldChar w:fldCharType="end"/>
    </w:r>
    <w:r w:rsidRPr="00F264AF">
      <w:rPr>
        <w:rFonts w:asciiTheme="minorHAnsi" w:hAnsiTheme="minorHAnsi" w:cs="Tahoma"/>
        <w:sz w:val="16"/>
        <w:szCs w:val="16"/>
      </w:rPr>
      <w:t xml:space="preserve"> z </w:t>
    </w:r>
    <w:r w:rsidR="00ED3D93" w:rsidRPr="00F264AF">
      <w:rPr>
        <w:rFonts w:asciiTheme="minorHAnsi" w:hAnsiTheme="minorHAnsi" w:cs="Tahoma"/>
        <w:b/>
        <w:sz w:val="16"/>
        <w:szCs w:val="16"/>
      </w:rPr>
      <w:fldChar w:fldCharType="begin"/>
    </w:r>
    <w:r w:rsidRPr="00F264AF">
      <w:rPr>
        <w:rFonts w:asciiTheme="minorHAnsi" w:hAnsiTheme="minorHAnsi" w:cs="Tahoma"/>
        <w:b/>
        <w:sz w:val="16"/>
        <w:szCs w:val="16"/>
      </w:rPr>
      <w:instrText>NUMPAGES</w:instrText>
    </w:r>
    <w:r w:rsidR="00ED3D93" w:rsidRPr="00F264AF">
      <w:rPr>
        <w:rFonts w:asciiTheme="minorHAnsi" w:hAnsiTheme="minorHAnsi" w:cs="Tahoma"/>
        <w:b/>
        <w:sz w:val="16"/>
        <w:szCs w:val="16"/>
      </w:rPr>
      <w:fldChar w:fldCharType="separate"/>
    </w:r>
    <w:r w:rsidR="00935810">
      <w:rPr>
        <w:rFonts w:asciiTheme="minorHAnsi" w:hAnsiTheme="minorHAnsi" w:cs="Tahoma"/>
        <w:b/>
        <w:noProof/>
        <w:sz w:val="16"/>
        <w:szCs w:val="16"/>
      </w:rPr>
      <w:t>2</w:t>
    </w:r>
    <w:r w:rsidR="00ED3D93" w:rsidRPr="00F264AF">
      <w:rPr>
        <w:rFonts w:asciiTheme="minorHAnsi" w:hAnsiTheme="minorHAnsi" w:cs="Tahoma"/>
        <w:b/>
        <w:sz w:val="16"/>
        <w:szCs w:val="16"/>
      </w:rPr>
      <w:fldChar w:fldCharType="end"/>
    </w:r>
  </w:p>
  <w:p w:rsidR="00F42CC4" w:rsidRPr="00EB470A" w:rsidRDefault="00935810" w:rsidP="002C768A">
    <w:pPr>
      <w:pStyle w:val="Zpat"/>
      <w:jc w:val="right"/>
      <w:rPr>
        <w:rFonts w:ascii="Tahoma" w:hAnsi="Tahoma" w:cs="Tahoma"/>
        <w:sz w:val="16"/>
        <w:szCs w:val="16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737" w:rsidRDefault="00BE1737">
      <w:pPr>
        <w:spacing w:after="0" w:line="240" w:lineRule="auto"/>
      </w:pPr>
      <w:r>
        <w:separator/>
      </w:r>
    </w:p>
  </w:footnote>
  <w:footnote w:type="continuationSeparator" w:id="0">
    <w:p w:rsidR="00BE1737" w:rsidRDefault="00BE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CC4" w:rsidRDefault="00890CED">
    <w:pPr>
      <w:pStyle w:val="Zhlav"/>
    </w:pPr>
    <w:r>
      <w:rPr>
        <w:noProof/>
        <w:sz w:val="16"/>
        <w:szCs w:val="16"/>
        <w:lang w:val="cs-CZ"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4751070</wp:posOffset>
          </wp:positionH>
          <wp:positionV relativeFrom="paragraph">
            <wp:posOffset>-133350</wp:posOffset>
          </wp:positionV>
          <wp:extent cx="1428115" cy="498475"/>
          <wp:effectExtent l="0" t="0" r="635" b="0"/>
          <wp:wrapTopAndBottom/>
          <wp:docPr id="1" name="Picture 1" descr="\\server2008\DATA\MARKETING\LOGO+obrázky\Nové logo\logoty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er2008\DATA\MARKETING\LOGO+obrázky\Nové logo\logotyp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D4AA8"/>
    <w:multiLevelType w:val="hybridMultilevel"/>
    <w:tmpl w:val="EF52CE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90CED"/>
    <w:rsid w:val="00092921"/>
    <w:rsid w:val="0013388D"/>
    <w:rsid w:val="00322391"/>
    <w:rsid w:val="00362595"/>
    <w:rsid w:val="00596E28"/>
    <w:rsid w:val="00597000"/>
    <w:rsid w:val="00743A4B"/>
    <w:rsid w:val="007A77C5"/>
    <w:rsid w:val="0087463E"/>
    <w:rsid w:val="00890CED"/>
    <w:rsid w:val="0092422F"/>
    <w:rsid w:val="00935810"/>
    <w:rsid w:val="00986052"/>
    <w:rsid w:val="00A644C1"/>
    <w:rsid w:val="00A75518"/>
    <w:rsid w:val="00BE1737"/>
    <w:rsid w:val="00C2219D"/>
    <w:rsid w:val="00CA0DA6"/>
    <w:rsid w:val="00D2409C"/>
    <w:rsid w:val="00DF5FC5"/>
    <w:rsid w:val="00ED3D93"/>
    <w:rsid w:val="00FA15BD"/>
    <w:rsid w:val="1661C527"/>
    <w:rsid w:val="1E9FD51B"/>
    <w:rsid w:val="30B99500"/>
    <w:rsid w:val="65B54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44C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0CE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pl-PL" w:eastAsia="en-US"/>
    </w:rPr>
  </w:style>
  <w:style w:type="paragraph" w:styleId="Zhlav">
    <w:name w:val="header"/>
    <w:basedOn w:val="Normln"/>
    <w:link w:val="ZhlavChar"/>
    <w:rsid w:val="00890CE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pl-PL" w:eastAsia="en-US"/>
    </w:rPr>
  </w:style>
  <w:style w:type="character" w:customStyle="1" w:styleId="ZhlavChar">
    <w:name w:val="Záhlaví Char"/>
    <w:basedOn w:val="Standardnpsmoodstavce"/>
    <w:link w:val="Zhlav"/>
    <w:rsid w:val="00890CED"/>
    <w:rPr>
      <w:rFonts w:ascii="Calibri" w:eastAsia="Calibri" w:hAnsi="Calibri" w:cs="Times New Roman"/>
      <w:lang w:val="pl-PL" w:eastAsia="en-US"/>
    </w:rPr>
  </w:style>
  <w:style w:type="paragraph" w:styleId="Zpat">
    <w:name w:val="footer"/>
    <w:basedOn w:val="Normln"/>
    <w:link w:val="ZpatChar"/>
    <w:uiPriority w:val="99"/>
    <w:rsid w:val="00890CE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pl-PL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890CED"/>
    <w:rPr>
      <w:rFonts w:ascii="Calibri" w:eastAsia="Calibri" w:hAnsi="Calibri" w:cs="Times New Roman"/>
      <w:lang w:val="pl-PL" w:eastAsia="en-US"/>
    </w:rPr>
  </w:style>
  <w:style w:type="table" w:styleId="Mkatabulky">
    <w:name w:val="Table Grid"/>
    <w:basedOn w:val="Normlntabulka"/>
    <w:uiPriority w:val="59"/>
    <w:rsid w:val="00890CE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link w:val="ZkladntextChar"/>
    <w:rsid w:val="00890CED"/>
    <w:pPr>
      <w:tabs>
        <w:tab w:val="left" w:pos="709"/>
      </w:tabs>
      <w:suppressAutoHyphens/>
      <w:spacing w:after="0" w:line="200" w:lineRule="atLeast"/>
      <w:jc w:val="both"/>
    </w:pPr>
    <w:rPr>
      <w:rFonts w:ascii="Trebuchet MS" w:eastAsia="Times New Roman" w:hAnsi="Trebuchet MS" w:cs="Times New Roman"/>
      <w:color w:val="00000A"/>
      <w:kern w:val="1"/>
      <w:sz w:val="20"/>
      <w:szCs w:val="24"/>
      <w:lang w:val="pl-PL" w:eastAsia="ar-SA"/>
    </w:rPr>
  </w:style>
  <w:style w:type="character" w:customStyle="1" w:styleId="ZkladntextChar">
    <w:name w:val="Základní text Char"/>
    <w:basedOn w:val="Standardnpsmoodstavce"/>
    <w:link w:val="Zkladntext"/>
    <w:rsid w:val="00890CED"/>
    <w:rPr>
      <w:rFonts w:ascii="Trebuchet MS" w:eastAsia="Times New Roman" w:hAnsi="Trebuchet MS" w:cs="Times New Roman"/>
      <w:color w:val="00000A"/>
      <w:kern w:val="1"/>
      <w:sz w:val="20"/>
      <w:szCs w:val="24"/>
      <w:lang w:val="pl-PL" w:eastAsia="ar-SA"/>
    </w:rPr>
  </w:style>
  <w:style w:type="paragraph" w:customStyle="1" w:styleId="Zkladnodstavec">
    <w:name w:val="[Základní odstavec]"/>
    <w:basedOn w:val="Normln"/>
    <w:uiPriority w:val="99"/>
    <w:rsid w:val="00890C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D0C45DF84B214F80E6447B37939014" ma:contentTypeVersion="7" ma:contentTypeDescription="Create a new document." ma:contentTypeScope="" ma:versionID="a3d14395974249d31d87a1f2b090d385">
  <xsd:schema xmlns:xsd="http://www.w3.org/2001/XMLSchema" xmlns:xs="http://www.w3.org/2001/XMLSchema" xmlns:p="http://schemas.microsoft.com/office/2006/metadata/properties" xmlns:ns2="e711b168-d530-46bd-bd9a-2c8401504bdc" targetNamespace="http://schemas.microsoft.com/office/2006/metadata/properties" ma:root="true" ma:fieldsID="deb90a367d27f56216325e6b31b96392" ns2:_="">
    <xsd:import namespace="e711b168-d530-46bd-bd9a-2c8401504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1b168-d530-46bd-bd9a-2c8401504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AF1BC6-6C46-47E5-80A8-9CD620851B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68787D-42E7-43D2-A5B5-E432B28C2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217693-2CB4-4B4D-B88B-46D0AF037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1b168-d530-46bd-bd9a-2c8401504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436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Říšská</dc:creator>
  <cp:keywords/>
  <dc:description>Created by the Microsoft Dynamics NAV report engine.</dc:description>
  <cp:lastModifiedBy>Klára Tischlerová</cp:lastModifiedBy>
  <cp:revision>12</cp:revision>
  <dcterms:created xsi:type="dcterms:W3CDTF">2020-12-01T09:02:00Z</dcterms:created>
  <dcterms:modified xsi:type="dcterms:W3CDTF">2020-12-15T09:11:00Z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0x01010078D0C45DF84B214F80E6447B37939014</vt:lpwstr>
  </property>
</Properties>
</file>