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  <w:r w:rsidR="00C30FA1">
        <w:rPr>
          <w:rFonts w:ascii="Arial" w:hAnsi="Arial" w:cs="Arial"/>
          <w:sz w:val="22"/>
          <w:szCs w:val="22"/>
        </w:rPr>
        <w:t xml:space="preserve">,  </w:t>
      </w:r>
      <w:r w:rsidRPr="001D58B7">
        <w:rPr>
          <w:rFonts w:ascii="Arial" w:hAnsi="Arial" w:cs="Arial"/>
          <w:sz w:val="22"/>
          <w:szCs w:val="22"/>
        </w:rPr>
        <w:t>DIČ:  CZ01312774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1003952017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C30FA1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color w:val="000000"/>
          <w:sz w:val="22"/>
          <w:szCs w:val="22"/>
        </w:rPr>
        <w:t>CIZ - AGRO, a.s.</w:t>
      </w:r>
    </w:p>
    <w:p w:rsidR="00C30FA1" w:rsidRDefault="00C30FA1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S</w:t>
      </w:r>
      <w:r w:rsidR="00F40520" w:rsidRPr="001D58B7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F40520" w:rsidRPr="001D58B7">
        <w:rPr>
          <w:rFonts w:ascii="Arial" w:hAnsi="Arial" w:cs="Arial"/>
          <w:color w:val="000000"/>
          <w:sz w:val="22"/>
          <w:szCs w:val="22"/>
        </w:rPr>
        <w:t xml:space="preserve"> Cizkrajov 21, Slavonice, PSČ 378 81</w:t>
      </w:r>
    </w:p>
    <w:p w:rsidR="00C30FA1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IČO 251 65 551, DIČ CZ25165551</w:t>
      </w:r>
    </w:p>
    <w:p w:rsidR="00C30FA1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zapsán</w:t>
      </w:r>
      <w:r w:rsidR="00C30FA1">
        <w:rPr>
          <w:rFonts w:ascii="Arial" w:hAnsi="Arial" w:cs="Arial"/>
          <w:color w:val="000000"/>
          <w:sz w:val="22"/>
          <w:szCs w:val="22"/>
        </w:rPr>
        <w:t>a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v obchodním rejstříku vedený Krajským soudem v Českých Budějovicích oddíl B, vložka 866</w:t>
      </w:r>
      <w:r w:rsidR="00C30FA1">
        <w:rPr>
          <w:rFonts w:ascii="Arial" w:hAnsi="Arial" w:cs="Arial"/>
          <w:color w:val="000000"/>
          <w:sz w:val="22"/>
          <w:szCs w:val="22"/>
        </w:rPr>
        <w:t>, zastoupena statutárním ředitelem ing. Jaroslavem Pokorným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:rsidR="00F40520" w:rsidRPr="001D58B7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1003952017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Jihočeský kraj, Katastrální pracoviště Jindřichův Hradec</w:t>
      </w:r>
      <w:r w:rsidR="00C30FA1">
        <w:rPr>
          <w:rFonts w:ascii="Arial" w:hAnsi="Arial" w:cs="Arial"/>
          <w:sz w:val="22"/>
          <w:szCs w:val="22"/>
        </w:rPr>
        <w:t>,</w:t>
      </w:r>
      <w:r w:rsidR="00F40520" w:rsidRPr="001D58B7">
        <w:rPr>
          <w:rFonts w:ascii="Arial" w:hAnsi="Arial" w:cs="Arial"/>
          <w:sz w:val="22"/>
          <w:szCs w:val="22"/>
        </w:rPr>
        <w:t xml:space="preserve"> na LV 10 002: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122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123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124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125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126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162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423/3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423/8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Cizkrajov</w:t>
      </w:r>
      <w:r w:rsidRPr="001D58B7">
        <w:rPr>
          <w:rFonts w:ascii="Arial" w:hAnsi="Arial" w:cs="Arial"/>
          <w:sz w:val="18"/>
          <w:szCs w:val="18"/>
        </w:rPr>
        <w:tab/>
        <w:t>Cizkrajov</w:t>
      </w:r>
      <w:r w:rsidRPr="001D58B7">
        <w:rPr>
          <w:rFonts w:ascii="Arial" w:hAnsi="Arial" w:cs="Arial"/>
          <w:sz w:val="18"/>
          <w:szCs w:val="18"/>
        </w:rPr>
        <w:tab/>
        <w:t>423/25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podle </w:t>
      </w:r>
      <w:r w:rsidR="00C30FA1">
        <w:rPr>
          <w:rFonts w:ascii="Arial" w:hAnsi="Arial" w:cs="Arial"/>
          <w:sz w:val="22"/>
          <w:szCs w:val="22"/>
        </w:rPr>
        <w:t>§10 odst. 3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:rsidR="00F40520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30FA1" w:rsidRPr="001D58B7" w:rsidRDefault="00C30FA1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C30FA1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IV.</w:t>
      </w:r>
    </w:p>
    <w:p w:rsidR="00BC0356" w:rsidRPr="00CA79DA" w:rsidRDefault="00BC035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266 700,00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26 670,00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240 030,00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184 600,00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18 460,00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166 140,00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196 800,00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19 680,00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177 120,00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46 140,00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4 614,00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41 526,00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15 660,00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1 566,00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14 094,00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79 310,00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7 931,00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71 379,00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423/3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1 280 000,00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128 000,00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1 152 000,00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423/8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3 810,00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381,00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3 429,00 Kč</w:t>
            </w:r>
          </w:p>
        </w:tc>
      </w:tr>
      <w:tr w:rsidR="00BC0356" w:rsidRPr="00CA79D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423/25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59 640,00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5 964,00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53 676,00 Kč</w:t>
            </w:r>
          </w:p>
        </w:tc>
      </w:tr>
    </w:tbl>
    <w:p w:rsidR="00BC0356" w:rsidRPr="00CA79DA" w:rsidRDefault="00BC035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CA79DA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2 132 660,00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213 266,00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1 919 394,00 Kč</w:t>
            </w:r>
          </w:p>
        </w:tc>
      </w:tr>
    </w:tbl>
    <w:p w:rsidR="00BC0356" w:rsidRPr="00CA79DA" w:rsidRDefault="00BC0356" w:rsidP="00BC0356">
      <w:pPr>
        <w:widowControl/>
        <w:ind w:left="-142"/>
        <w:rPr>
          <w:rFonts w:ascii="Arial" w:hAnsi="Arial" w:cs="Arial"/>
          <w:sz w:val="18"/>
          <w:szCs w:val="18"/>
        </w:rPr>
      </w:pPr>
    </w:p>
    <w:p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2) Část kupní ceny ve výši </w:t>
      </w:r>
      <w:r w:rsidRPr="00C30FA1">
        <w:rPr>
          <w:rFonts w:ascii="Arial" w:hAnsi="Arial" w:cs="Arial"/>
          <w:b/>
          <w:bCs/>
          <w:sz w:val="22"/>
          <w:szCs w:val="22"/>
        </w:rPr>
        <w:t>213 266,00 Kč</w:t>
      </w:r>
      <w:r w:rsidRPr="00CA79DA">
        <w:rPr>
          <w:rFonts w:ascii="Arial" w:hAnsi="Arial" w:cs="Arial"/>
          <w:sz w:val="22"/>
          <w:szCs w:val="22"/>
        </w:rPr>
        <w:t xml:space="preserve"> (slovy: dvě stě třináct tisíc dvě stě šedesát šest korun českých) kupující zaplatil prodávajícímu před podpisem této smlouvy formou zálohy na úhradu kupní ceny, zbývající část, to jest částka ve výši 1 919 394,00 Kč (slovy: jeden milion devět set devatenáct tisíc tři sta devadesát čtyři koruny české) bude uhrazena do </w:t>
      </w:r>
      <w:r w:rsidR="00D96CDE" w:rsidRPr="00CA79D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493B6A" w:rsidRPr="00CA79DA">
        <w:rPr>
          <w:rFonts w:ascii="Arial" w:hAnsi="Arial" w:cs="Arial"/>
          <w:sz w:val="22"/>
          <w:szCs w:val="22"/>
        </w:rPr>
        <w:t>zákona č. 340/2015 Sb.,</w:t>
      </w:r>
      <w:r w:rsidR="00D96CDE" w:rsidRPr="00CA79DA">
        <w:rPr>
          <w:rFonts w:ascii="Arial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</w:t>
      </w:r>
      <w:r w:rsidRPr="00CA79DA">
        <w:rPr>
          <w:rFonts w:ascii="Arial" w:hAnsi="Arial" w:cs="Arial"/>
          <w:sz w:val="22"/>
          <w:szCs w:val="22"/>
        </w:rPr>
        <w:t>.</w:t>
      </w:r>
    </w:p>
    <w:p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3) Nedodrží-li kupující lhůtu pro úhradu kupní ceny podle tohoto článku, je povinen podle </w:t>
      </w:r>
      <w:r w:rsidR="00D35DFD" w:rsidRPr="00CA79D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CA79DA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pozemků podle této smlouvy ze zákona </w:t>
      </w:r>
      <w:r w:rsidR="005D6433" w:rsidRPr="00CA79DA">
        <w:rPr>
          <w:rFonts w:ascii="Arial" w:hAnsi="Arial" w:cs="Arial"/>
          <w:sz w:val="22"/>
          <w:szCs w:val="22"/>
        </w:rPr>
        <w:t>podle § 15 zákona</w:t>
      </w:r>
      <w:r w:rsidR="00CA6C41" w:rsidRPr="00CA79DA">
        <w:rPr>
          <w:rFonts w:ascii="Arial" w:hAnsi="Arial" w:cs="Arial"/>
          <w:sz w:val="22"/>
          <w:szCs w:val="22"/>
        </w:rPr>
        <w:t xml:space="preserve"> č. 503/20</w:t>
      </w:r>
      <w:r w:rsidR="00AD0CCD" w:rsidRPr="00CA79DA">
        <w:rPr>
          <w:rFonts w:ascii="Arial" w:hAnsi="Arial" w:cs="Arial"/>
          <w:sz w:val="22"/>
          <w:szCs w:val="22"/>
        </w:rPr>
        <w:t>1</w:t>
      </w:r>
      <w:r w:rsidR="00CA6C41" w:rsidRPr="00CA79D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CA79DA">
        <w:rPr>
          <w:rFonts w:ascii="Arial" w:hAnsi="Arial" w:cs="Arial"/>
          <w:sz w:val="22"/>
          <w:szCs w:val="22"/>
        </w:rPr>
        <w:t xml:space="preserve">zástavní právo státu. Smluvní strany prohlašují, že vznik tohoto práva není sporný ani pochybný. </w:t>
      </w:r>
    </w:p>
    <w:p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5) Pozemky, na nichž je státem uplatněno zástavní právo, nesmí kupující učinit předmětem </w:t>
      </w:r>
      <w:r w:rsidR="00CA6C41" w:rsidRPr="00CA79DA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CA79DA">
        <w:rPr>
          <w:rFonts w:ascii="Arial" w:hAnsi="Arial" w:cs="Arial"/>
          <w:sz w:val="22"/>
          <w:szCs w:val="22"/>
        </w:rPr>
        <w:t>.</w:t>
      </w:r>
    </w:p>
    <w:p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>7</w:t>
      </w:r>
      <w:r w:rsidRPr="00CA79D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A79D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CA79D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:rsidR="00BC0356" w:rsidRPr="00CA79DA" w:rsidRDefault="00BC0356">
      <w:pPr>
        <w:widowControl/>
        <w:rPr>
          <w:rFonts w:ascii="Arial" w:hAnsi="Arial" w:cs="Arial"/>
          <w:sz w:val="22"/>
          <w:szCs w:val="22"/>
        </w:rPr>
      </w:pPr>
    </w:p>
    <w:p w:rsidR="00CD0AEF" w:rsidRDefault="00CD0AEF">
      <w:pPr>
        <w:widowControl/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r w:rsidR="00192420" w:rsidRPr="001D58B7">
        <w:rPr>
          <w:rFonts w:ascii="Arial" w:hAnsi="Arial" w:cs="Arial"/>
          <w:sz w:val="22"/>
          <w:szCs w:val="22"/>
        </w:rPr>
        <w:t>ust.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2) Kupující je povinen protokolárně předat prodávané pozemky prodávajícímu neprodleně, nejpozději do 30 dnů ode dne odstoupení od smlouvy, nedohodnou-li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 za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30FA1" w:rsidRPr="001D58B7" w:rsidRDefault="00C30FA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2)  Užívací vztah k prodávaným pozemkům je řešen nájemní smlouvou č. 34N17/17, kterou se Státním pozemkovým úřadem uzavřel</w:t>
      </w:r>
      <w:r w:rsidR="00C30FA1">
        <w:rPr>
          <w:rFonts w:ascii="Arial" w:hAnsi="Arial" w:cs="Arial"/>
          <w:sz w:val="22"/>
          <w:szCs w:val="22"/>
        </w:rPr>
        <w:t>a</w:t>
      </w:r>
      <w:r w:rsidRPr="001D58B7">
        <w:rPr>
          <w:rFonts w:ascii="Arial" w:hAnsi="Arial" w:cs="Arial"/>
          <w:sz w:val="22"/>
          <w:szCs w:val="22"/>
        </w:rPr>
        <w:t xml:space="preserve"> CIZ - AGRO, a.s., jakožto nájemce.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30FA1" w:rsidRPr="001D58B7" w:rsidRDefault="00C30FA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stejnopisech, z nichž každý má platnost originálu. Kupující obdrží 1 stejnopis a ostatní jsou určeny pro prodávajícího.</w:t>
      </w:r>
    </w:p>
    <w:p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:rsidR="00F40520" w:rsidRDefault="00F40520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 xml:space="preserve">2) Kupující prohlašuje, že ve vztahu k převáděným pozemkům splňuje zákonem stanovené podmínky pro to, aby na něho mohly být podle </w:t>
      </w:r>
      <w:r w:rsidR="00C30FA1">
        <w:rPr>
          <w:rFonts w:ascii="Arial" w:hAnsi="Arial" w:cs="Arial"/>
          <w:sz w:val="22"/>
          <w:szCs w:val="22"/>
        </w:rPr>
        <w:t>§10 odst. 5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C308DC" w:rsidRDefault="00C308DC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X.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 Českých Budějovicích dne</w:t>
      </w:r>
      <w:r w:rsidR="0054703E">
        <w:rPr>
          <w:rFonts w:ascii="Arial" w:hAnsi="Arial" w:cs="Arial"/>
          <w:sz w:val="22"/>
          <w:szCs w:val="22"/>
        </w:rPr>
        <w:t xml:space="preserve">        15.12.2020</w:t>
      </w:r>
      <w:bookmarkStart w:id="0" w:name="_GoBack"/>
      <w:bookmarkEnd w:id="0"/>
      <w:r w:rsidRPr="001D58B7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Pr="001D58B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Pr="001D58B7">
        <w:rPr>
          <w:rFonts w:ascii="Arial" w:hAnsi="Arial" w:cs="Arial"/>
          <w:sz w:val="22"/>
          <w:szCs w:val="22"/>
        </w:rPr>
        <w:tab/>
        <w:t>CIZ - AGRO, a.s.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ředitelka Krajského pozemkového úřadu</w:t>
      </w:r>
      <w:r w:rsidRPr="001D58B7">
        <w:rPr>
          <w:rFonts w:ascii="Arial" w:hAnsi="Arial" w:cs="Arial"/>
          <w:sz w:val="22"/>
          <w:szCs w:val="22"/>
        </w:rPr>
        <w:tab/>
      </w:r>
      <w:r w:rsidR="00BE6732">
        <w:rPr>
          <w:rFonts w:ascii="Arial" w:hAnsi="Arial" w:cs="Arial"/>
          <w:sz w:val="22"/>
          <w:szCs w:val="22"/>
        </w:rPr>
        <w:t>statutární ředitel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Jihočeský kraj</w:t>
      </w:r>
      <w:r w:rsidRPr="001D58B7">
        <w:rPr>
          <w:rFonts w:ascii="Arial" w:hAnsi="Arial" w:cs="Arial"/>
          <w:sz w:val="22"/>
          <w:szCs w:val="22"/>
        </w:rPr>
        <w:tab/>
      </w:r>
      <w:r w:rsidR="00BE6732">
        <w:rPr>
          <w:rFonts w:ascii="Arial" w:hAnsi="Arial" w:cs="Arial"/>
          <w:sz w:val="22"/>
          <w:szCs w:val="22"/>
        </w:rPr>
        <w:t>Ing. Jaroslav Pokorný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Eva Schmidtmajerová, CSc.</w:t>
      </w:r>
      <w:r w:rsidRPr="001D58B7">
        <w:rPr>
          <w:rFonts w:ascii="Arial" w:hAnsi="Arial" w:cs="Arial"/>
          <w:sz w:val="22"/>
          <w:szCs w:val="22"/>
        </w:rPr>
        <w:tab/>
      </w:r>
      <w:r w:rsidR="00BE6732" w:rsidRPr="001D58B7">
        <w:rPr>
          <w:rFonts w:ascii="Arial" w:hAnsi="Arial" w:cs="Arial"/>
          <w:sz w:val="22"/>
          <w:szCs w:val="22"/>
        </w:rPr>
        <w:t>kupující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2755917, 2755217, 2755317, 2755417, 2755517, 2756017, 1568417, 2755817, 2755717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Mgr. Miroslav Šimek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Ing. Nováková Jaroslava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byla uveřejněna </w:t>
      </w:r>
      <w:r w:rsidR="00B03447" w:rsidRPr="001D58B7">
        <w:rPr>
          <w:rFonts w:ascii="Arial" w:hAnsi="Arial" w:cs="Arial"/>
          <w:sz w:val="22"/>
          <w:szCs w:val="22"/>
        </w:rPr>
        <w:t>v Registru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smluv, vedeném dle zákona č. 340/2015 Sb.,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 registru smluv, dne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:rsidR="000A639E" w:rsidRPr="001D58B7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:rsidR="000862E5" w:rsidRDefault="000862E5" w:rsidP="000862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</w:t>
      </w:r>
      <w:r w:rsidR="00C30FA1">
        <w:rPr>
          <w:rFonts w:ascii="Arial" w:hAnsi="Arial" w:cs="Arial"/>
          <w:sz w:val="22"/>
          <w:szCs w:val="22"/>
        </w:rPr>
        <w:t>Ing. Nováková Jaroslava</w:t>
      </w:r>
      <w:r w:rsidRPr="001D58B7">
        <w:rPr>
          <w:rFonts w:ascii="Arial" w:hAnsi="Arial" w:cs="Arial"/>
          <w:sz w:val="22"/>
          <w:szCs w:val="22"/>
        </w:rPr>
        <w:t>…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registraci provedl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</w:t>
      </w:r>
      <w:r w:rsidR="00BE6732">
        <w:rPr>
          <w:rFonts w:ascii="Arial" w:hAnsi="Arial" w:cs="Arial"/>
          <w:sz w:val="22"/>
          <w:szCs w:val="22"/>
        </w:rPr>
        <w:t xml:space="preserve"> Českých Budějovicích    </w:t>
      </w:r>
      <w:r w:rsidRPr="001D58B7">
        <w:rPr>
          <w:rFonts w:ascii="Arial" w:hAnsi="Arial" w:cs="Arial"/>
          <w:sz w:val="22"/>
          <w:szCs w:val="22"/>
        </w:rPr>
        <w:tab/>
      </w:r>
      <w:r w:rsidRPr="001D58B7">
        <w:rPr>
          <w:rFonts w:ascii="Arial" w:hAnsi="Arial" w:cs="Arial"/>
          <w:sz w:val="22"/>
          <w:szCs w:val="22"/>
        </w:rPr>
        <w:tab/>
      </w:r>
      <w:r w:rsidR="00BE6732">
        <w:rPr>
          <w:rFonts w:ascii="Arial" w:hAnsi="Arial" w:cs="Arial"/>
          <w:sz w:val="22"/>
          <w:szCs w:val="22"/>
        </w:rPr>
        <w:t xml:space="preserve">  </w:t>
      </w:r>
      <w:r w:rsidRPr="001D58B7">
        <w:rPr>
          <w:rFonts w:ascii="Arial" w:hAnsi="Arial" w:cs="Arial"/>
          <w:sz w:val="22"/>
          <w:szCs w:val="22"/>
        </w:rPr>
        <w:t>……………………………….</w:t>
      </w:r>
    </w:p>
    <w:p w:rsidR="002D0563" w:rsidRPr="001D58B7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  <w:r w:rsidR="00BE6732">
        <w:rPr>
          <w:rFonts w:ascii="Arial" w:hAnsi="Arial" w:cs="Arial"/>
          <w:sz w:val="22"/>
          <w:szCs w:val="22"/>
        </w:rPr>
        <w:t xml:space="preserve">         </w:t>
      </w:r>
      <w:r w:rsidRPr="001D58B7">
        <w:rPr>
          <w:rFonts w:ascii="Arial" w:hAnsi="Arial" w:cs="Arial"/>
          <w:sz w:val="22"/>
          <w:szCs w:val="22"/>
        </w:rPr>
        <w:t>podpis odpovědného</w:t>
      </w:r>
    </w:p>
    <w:p w:rsidR="000A639E" w:rsidRPr="001D58B7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dne ………………</w:t>
      </w:r>
      <w:r w:rsidRPr="001D58B7">
        <w:rPr>
          <w:rFonts w:ascii="Arial" w:hAnsi="Arial" w:cs="Arial"/>
          <w:sz w:val="22"/>
          <w:szCs w:val="22"/>
        </w:rPr>
        <w:tab/>
      </w:r>
      <w:r w:rsidR="00BE6732">
        <w:rPr>
          <w:rFonts w:ascii="Arial" w:hAnsi="Arial" w:cs="Arial"/>
          <w:sz w:val="22"/>
          <w:szCs w:val="22"/>
        </w:rPr>
        <w:t xml:space="preserve">             </w:t>
      </w:r>
      <w:r w:rsidRPr="001D58B7">
        <w:rPr>
          <w:rFonts w:ascii="Arial" w:hAnsi="Arial" w:cs="Arial"/>
          <w:sz w:val="22"/>
          <w:szCs w:val="22"/>
        </w:rPr>
        <w:t>zaměstnance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1D58B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FA1" w:rsidRDefault="00C30FA1">
      <w:r>
        <w:separator/>
      </w:r>
    </w:p>
  </w:endnote>
  <w:endnote w:type="continuationSeparator" w:id="0">
    <w:p w:rsidR="00C30FA1" w:rsidRDefault="00C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FA1" w:rsidRDefault="00C30FA1">
      <w:r>
        <w:separator/>
      </w:r>
    </w:p>
  </w:footnote>
  <w:footnote w:type="continuationSeparator" w:id="0">
    <w:p w:rsidR="00C30FA1" w:rsidRDefault="00C3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0520"/>
    <w:rsid w:val="0005583E"/>
    <w:rsid w:val="000862E5"/>
    <w:rsid w:val="000A639E"/>
    <w:rsid w:val="000D49C6"/>
    <w:rsid w:val="000D6AB2"/>
    <w:rsid w:val="000E3E64"/>
    <w:rsid w:val="0014681B"/>
    <w:rsid w:val="001651B5"/>
    <w:rsid w:val="001676B2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C6B88"/>
    <w:rsid w:val="002D0563"/>
    <w:rsid w:val="00335BCB"/>
    <w:rsid w:val="00347DF4"/>
    <w:rsid w:val="00365707"/>
    <w:rsid w:val="00374E10"/>
    <w:rsid w:val="00381B12"/>
    <w:rsid w:val="00427526"/>
    <w:rsid w:val="0043604A"/>
    <w:rsid w:val="00454FF0"/>
    <w:rsid w:val="004612CC"/>
    <w:rsid w:val="004927C9"/>
    <w:rsid w:val="00493B6A"/>
    <w:rsid w:val="004B075C"/>
    <w:rsid w:val="004B3470"/>
    <w:rsid w:val="00522EB5"/>
    <w:rsid w:val="00530111"/>
    <w:rsid w:val="0054703E"/>
    <w:rsid w:val="00560E2A"/>
    <w:rsid w:val="005713D7"/>
    <w:rsid w:val="0058097E"/>
    <w:rsid w:val="005A233A"/>
    <w:rsid w:val="005D6433"/>
    <w:rsid w:val="005F0BD0"/>
    <w:rsid w:val="006206F8"/>
    <w:rsid w:val="00625710"/>
    <w:rsid w:val="0063139A"/>
    <w:rsid w:val="006530C6"/>
    <w:rsid w:val="006A4EDD"/>
    <w:rsid w:val="006C3440"/>
    <w:rsid w:val="006E2592"/>
    <w:rsid w:val="007349C7"/>
    <w:rsid w:val="007704CD"/>
    <w:rsid w:val="00775096"/>
    <w:rsid w:val="00777646"/>
    <w:rsid w:val="007A2BD2"/>
    <w:rsid w:val="007E3A0A"/>
    <w:rsid w:val="008424E7"/>
    <w:rsid w:val="0087163D"/>
    <w:rsid w:val="00875440"/>
    <w:rsid w:val="00886384"/>
    <w:rsid w:val="0089721D"/>
    <w:rsid w:val="00A31C3B"/>
    <w:rsid w:val="00A723F9"/>
    <w:rsid w:val="00AA38B7"/>
    <w:rsid w:val="00AD07D7"/>
    <w:rsid w:val="00AD0CCD"/>
    <w:rsid w:val="00AF574D"/>
    <w:rsid w:val="00B03447"/>
    <w:rsid w:val="00B0549C"/>
    <w:rsid w:val="00B070B5"/>
    <w:rsid w:val="00B169C2"/>
    <w:rsid w:val="00B56780"/>
    <w:rsid w:val="00BC0356"/>
    <w:rsid w:val="00BE6732"/>
    <w:rsid w:val="00C07759"/>
    <w:rsid w:val="00C13B89"/>
    <w:rsid w:val="00C2745D"/>
    <w:rsid w:val="00C308DC"/>
    <w:rsid w:val="00C30FA1"/>
    <w:rsid w:val="00C65B71"/>
    <w:rsid w:val="00C70A46"/>
    <w:rsid w:val="00C9419D"/>
    <w:rsid w:val="00CA6C41"/>
    <w:rsid w:val="00CA79DA"/>
    <w:rsid w:val="00CB2DE1"/>
    <w:rsid w:val="00CD0AEF"/>
    <w:rsid w:val="00CE526C"/>
    <w:rsid w:val="00D00624"/>
    <w:rsid w:val="00D01C6E"/>
    <w:rsid w:val="00D35DFD"/>
    <w:rsid w:val="00D53ED9"/>
    <w:rsid w:val="00D70F94"/>
    <w:rsid w:val="00D96CDE"/>
    <w:rsid w:val="00DB5E29"/>
    <w:rsid w:val="00DD39A6"/>
    <w:rsid w:val="00E063B4"/>
    <w:rsid w:val="00E465B8"/>
    <w:rsid w:val="00EC3E05"/>
    <w:rsid w:val="00EE023E"/>
    <w:rsid w:val="00F13FA9"/>
    <w:rsid w:val="00F278B7"/>
    <w:rsid w:val="00F40520"/>
    <w:rsid w:val="00F66730"/>
    <w:rsid w:val="00F82692"/>
    <w:rsid w:val="00FC7C5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587E4"/>
  <w14:defaultImageDpi w14:val="0"/>
  <w15:docId w15:val="{13410327-55D5-40E8-A195-3B96B7F4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BE6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E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0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1609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Jaroslava Ing.</dc:creator>
  <cp:keywords/>
  <dc:description/>
  <cp:lastModifiedBy>Nováková Jaroslava Ing.</cp:lastModifiedBy>
  <cp:revision>2</cp:revision>
  <cp:lastPrinted>2020-12-03T15:18:00Z</cp:lastPrinted>
  <dcterms:created xsi:type="dcterms:W3CDTF">2020-12-03T15:06:00Z</dcterms:created>
  <dcterms:modified xsi:type="dcterms:W3CDTF">2020-12-15T10:04:00Z</dcterms:modified>
</cp:coreProperties>
</file>