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70" w:rsidRDefault="00C13D70" w:rsidP="00C13D7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OBJEDNÁVKA č. OSM/OSVZ/</w:t>
      </w:r>
      <w:r w:rsidR="00E20C29">
        <w:rPr>
          <w:rFonts w:ascii="Arial" w:hAnsi="Arial" w:cs="Arial"/>
          <w:b/>
        </w:rPr>
        <w:t>66</w:t>
      </w:r>
      <w:r>
        <w:rPr>
          <w:rFonts w:ascii="Arial" w:hAnsi="Arial" w:cs="Arial"/>
          <w:b/>
        </w:rPr>
        <w:t>/201</w:t>
      </w:r>
      <w:r w:rsidR="00E20C29">
        <w:rPr>
          <w:rFonts w:ascii="Arial" w:hAnsi="Arial" w:cs="Arial"/>
          <w:b/>
        </w:rPr>
        <w:t>7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Severočeské komunální služby s.r.o. Mírové náměstí 19</w:t>
      </w:r>
      <w:r>
        <w:rPr>
          <w:rFonts w:ascii="Arial" w:hAnsi="Arial" w:cs="Arial"/>
        </w:rPr>
        <w:tab/>
        <w:t>adresa: Smetanova 91, Jablonec n. N.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466 01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                                                                       IČ: 627 38 542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CZ00262340          </w:t>
      </w:r>
      <w:r>
        <w:rPr>
          <w:rFonts w:ascii="Arial" w:hAnsi="Arial" w:cs="Arial"/>
        </w:rPr>
        <w:tab/>
        <w:t>DIČ: CZ62738542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Zdeněk Faistaver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483 312 403 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Ing. Štěpánka Gaislerová</w:t>
      </w:r>
      <w:r>
        <w:rPr>
          <w:rFonts w:ascii="Arial" w:hAnsi="Arial" w:cs="Arial"/>
        </w:rPr>
        <w:tab/>
        <w:t xml:space="preserve">e-mail: </w:t>
      </w:r>
      <w:smartTag w:uri="urn:schemas-microsoft-com:office:smarttags" w:element="PersonName">
        <w:r>
          <w:rPr>
            <w:rFonts w:ascii="Arial" w:hAnsi="Arial" w:cs="Arial"/>
          </w:rPr>
          <w:t>zdenek.faistaver@mariuspedersen.cz</w:t>
        </w:r>
      </w:smartTag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</w:p>
    <w:p w:rsidR="00045D31" w:rsidRDefault="00045D31" w:rsidP="00045D3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ED10C6" w:rsidRDefault="00ED10C6" w:rsidP="00D03E6B">
      <w:pPr>
        <w:jc w:val="both"/>
        <w:rPr>
          <w:rFonts w:ascii="Arial" w:hAnsi="Arial" w:cs="Arial"/>
          <w:b/>
          <w:shd w:val="clear" w:color="auto" w:fill="E6E6E6"/>
        </w:rPr>
      </w:pPr>
    </w:p>
    <w:p w:rsidR="00D03E6B" w:rsidRDefault="00D03E6B" w:rsidP="00D03E6B">
      <w:pPr>
        <w:jc w:val="both"/>
        <w:rPr>
          <w:rFonts w:ascii="Arial" w:hAnsi="Arial" w:cs="Arial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D03E6B" w:rsidRDefault="00D03E6B" w:rsidP="00D03E6B">
      <w:pPr>
        <w:jc w:val="both"/>
        <w:rPr>
          <w:rFonts w:ascii="Arial" w:hAnsi="Arial" w:cs="Arial"/>
        </w:rPr>
      </w:pPr>
    </w:p>
    <w:p w:rsidR="008F1E0F" w:rsidRDefault="00E20C29" w:rsidP="00E20C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</w:t>
      </w:r>
      <w:r w:rsidRPr="00F00A60">
        <w:rPr>
          <w:rFonts w:ascii="Arial" w:hAnsi="Arial" w:cs="Arial"/>
          <w:b/>
        </w:rPr>
        <w:t>probírku náletového porostu v ul. Palackého</w:t>
      </w:r>
      <w:r>
        <w:rPr>
          <w:rFonts w:ascii="Arial" w:hAnsi="Arial" w:cs="Arial"/>
        </w:rPr>
        <w:t xml:space="preserve"> (viz grafická příloha) ve smyslu odstranění vytipovaných náletových dřevin, odstranění polámaných dřevin – vše o obvodu kmene menším než 80 cm (měřeno ve 130 cm nad zemí), vyřezání plošného porostu maliníku apod. Veškerá vzniklá hmota, kromě kmenů, a větve nacházející se na ploše budou naštěpkovány a materiál rozhrnut na místě.</w:t>
      </w:r>
    </w:p>
    <w:p w:rsidR="00D03E6B" w:rsidRDefault="00BF2969" w:rsidP="008F1E0F">
      <w:pPr>
        <w:jc w:val="both"/>
        <w:rPr>
          <w:rFonts w:ascii="Arial" w:hAnsi="Arial" w:cs="Arial"/>
        </w:rPr>
      </w:pPr>
      <w:r w:rsidRPr="008F1E0F">
        <w:rPr>
          <w:rFonts w:ascii="Arial" w:hAnsi="Arial" w:cs="Arial"/>
        </w:rPr>
        <w:t>C</w:t>
      </w:r>
      <w:r w:rsidR="00D03E6B" w:rsidRPr="008F1E0F">
        <w:rPr>
          <w:rFonts w:ascii="Arial" w:hAnsi="Arial" w:cs="Arial"/>
        </w:rPr>
        <w:t xml:space="preserve">ena je stanovena dohodou do  výše </w:t>
      </w:r>
      <w:r w:rsidR="002A050A">
        <w:rPr>
          <w:rFonts w:ascii="Arial" w:hAnsi="Arial" w:cs="Arial"/>
        </w:rPr>
        <w:t xml:space="preserve"> </w:t>
      </w:r>
      <w:r w:rsidR="00E20C29" w:rsidRPr="00F00A60">
        <w:rPr>
          <w:rFonts w:ascii="Arial" w:hAnsi="Arial" w:cs="Arial"/>
          <w:b/>
        </w:rPr>
        <w:t>72 600,-</w:t>
      </w:r>
      <w:r w:rsidR="00E20C29">
        <w:rPr>
          <w:rFonts w:ascii="Arial" w:hAnsi="Arial" w:cs="Arial"/>
        </w:rPr>
        <w:t xml:space="preserve"> </w:t>
      </w:r>
      <w:r w:rsidR="00D03E6B" w:rsidRPr="008F1E0F">
        <w:rPr>
          <w:rFonts w:ascii="Arial" w:hAnsi="Arial" w:cs="Arial"/>
          <w:b/>
        </w:rPr>
        <w:t>Kč</w:t>
      </w:r>
      <w:r w:rsidR="003968CB" w:rsidRPr="008F1E0F">
        <w:rPr>
          <w:rFonts w:ascii="Arial" w:hAnsi="Arial" w:cs="Arial"/>
          <w:b/>
        </w:rPr>
        <w:t xml:space="preserve"> vč. 21 % DPH</w:t>
      </w:r>
      <w:r w:rsidR="00120649" w:rsidRPr="008F1E0F">
        <w:rPr>
          <w:rFonts w:ascii="Arial" w:hAnsi="Arial" w:cs="Arial"/>
        </w:rPr>
        <w:t xml:space="preserve">. </w:t>
      </w:r>
      <w:r w:rsidR="0068253A" w:rsidRPr="008F1E0F">
        <w:rPr>
          <w:rFonts w:ascii="Arial" w:hAnsi="Arial" w:cs="Arial"/>
        </w:rPr>
        <w:t xml:space="preserve">V ceně je zahrnuta likvidace </w:t>
      </w:r>
      <w:r w:rsidR="008C1731" w:rsidRPr="008F1E0F">
        <w:rPr>
          <w:rFonts w:ascii="Arial" w:hAnsi="Arial" w:cs="Arial"/>
        </w:rPr>
        <w:t xml:space="preserve">veškerého </w:t>
      </w:r>
      <w:r w:rsidR="008F1E0F">
        <w:rPr>
          <w:rFonts w:ascii="Arial" w:hAnsi="Arial" w:cs="Arial"/>
        </w:rPr>
        <w:t>bio</w:t>
      </w:r>
      <w:r w:rsidR="008C1731" w:rsidRPr="008F1E0F">
        <w:rPr>
          <w:rFonts w:ascii="Arial" w:hAnsi="Arial" w:cs="Arial"/>
        </w:rPr>
        <w:t>odpadu.</w:t>
      </w:r>
      <w:r w:rsidR="002A050A">
        <w:rPr>
          <w:rFonts w:ascii="Arial" w:hAnsi="Arial" w:cs="Arial"/>
        </w:rPr>
        <w:t xml:space="preserve"> Termín je po dohodě stanoven do </w:t>
      </w:r>
      <w:r w:rsidR="00E20C29">
        <w:rPr>
          <w:rFonts w:ascii="Arial" w:hAnsi="Arial" w:cs="Arial"/>
        </w:rPr>
        <w:t>1</w:t>
      </w:r>
      <w:r w:rsidR="000E0FA0">
        <w:rPr>
          <w:rFonts w:ascii="Arial" w:hAnsi="Arial" w:cs="Arial"/>
        </w:rPr>
        <w:t>0</w:t>
      </w:r>
      <w:r w:rsidR="002A050A">
        <w:rPr>
          <w:rFonts w:ascii="Arial" w:hAnsi="Arial" w:cs="Arial"/>
        </w:rPr>
        <w:t>.</w:t>
      </w:r>
      <w:r w:rsidR="00E20C29">
        <w:rPr>
          <w:rFonts w:ascii="Arial" w:hAnsi="Arial" w:cs="Arial"/>
        </w:rPr>
        <w:t>4</w:t>
      </w:r>
      <w:r w:rsidR="002A050A">
        <w:rPr>
          <w:rFonts w:ascii="Arial" w:hAnsi="Arial" w:cs="Arial"/>
        </w:rPr>
        <w:t>.201</w:t>
      </w:r>
      <w:r w:rsidR="00E20C29">
        <w:rPr>
          <w:rFonts w:ascii="Arial" w:hAnsi="Arial" w:cs="Arial"/>
        </w:rPr>
        <w:t>7</w:t>
      </w:r>
      <w:r w:rsidR="002A050A">
        <w:rPr>
          <w:rFonts w:ascii="Arial" w:hAnsi="Arial" w:cs="Arial"/>
        </w:rPr>
        <w:t>.</w:t>
      </w:r>
      <w:r w:rsidR="00117866">
        <w:rPr>
          <w:rFonts w:ascii="Arial" w:hAnsi="Arial" w:cs="Arial"/>
        </w:rPr>
        <w:t xml:space="preserve"> Ke kácení dřevin není třeba povolení orgánu ochrany přírody a krajiny.</w:t>
      </w:r>
    </w:p>
    <w:p w:rsidR="00E20C29" w:rsidRDefault="00E20C29" w:rsidP="00E20C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bude provedeno </w:t>
      </w:r>
      <w:r w:rsidRPr="00F00A60">
        <w:rPr>
          <w:rFonts w:ascii="Arial" w:hAnsi="Arial" w:cs="Arial"/>
          <w:b/>
        </w:rPr>
        <w:t>sesazení keřových porostů podél in-line</w:t>
      </w:r>
      <w:r>
        <w:rPr>
          <w:rFonts w:ascii="Arial" w:hAnsi="Arial" w:cs="Arial"/>
        </w:rPr>
        <w:t xml:space="preserve"> dráhy u přehradní nádrže Mšeno v úseku od odpočívadla u Jablonexu přibližně k objektu veřejných WC umístěným nejblíže k domu Mšenská 26 (viz grafická mapová příloha). </w:t>
      </w:r>
      <w:r w:rsidRPr="00F00A60">
        <w:rPr>
          <w:rFonts w:ascii="Arial" w:hAnsi="Arial" w:cs="Arial"/>
          <w:b/>
        </w:rPr>
        <w:t>Odstraněny budou rovněž dřeviny zahušťující nadměrně porost</w:t>
      </w:r>
      <w:r>
        <w:rPr>
          <w:rFonts w:ascii="Arial" w:hAnsi="Arial" w:cs="Arial"/>
        </w:rPr>
        <w:t xml:space="preserve"> – vše dle osobní prohlídky na místě. Obvod těchto dřevin je menší než 80 cm (měřeno ve 130 cm nad zemí). Ke kácení dřevin není třeba povolení orgánu ochrany přírody a krajiny.</w:t>
      </w:r>
    </w:p>
    <w:p w:rsidR="00E20C29" w:rsidRPr="008F1E0F" w:rsidRDefault="00E20C29" w:rsidP="008F1E0F">
      <w:pPr>
        <w:jc w:val="both"/>
        <w:rPr>
          <w:rFonts w:ascii="Arial" w:hAnsi="Arial" w:cs="Arial"/>
        </w:rPr>
      </w:pPr>
      <w:r w:rsidRPr="008F1E0F">
        <w:rPr>
          <w:rFonts w:ascii="Arial" w:hAnsi="Arial" w:cs="Arial"/>
        </w:rPr>
        <w:t xml:space="preserve">Cena je stanovena dohodou do  výše </w:t>
      </w:r>
      <w:r>
        <w:rPr>
          <w:rFonts w:ascii="Arial" w:hAnsi="Arial" w:cs="Arial"/>
        </w:rPr>
        <w:t xml:space="preserve">  </w:t>
      </w:r>
      <w:r w:rsidRPr="00F00A60">
        <w:rPr>
          <w:rFonts w:ascii="Arial" w:hAnsi="Arial" w:cs="Arial"/>
          <w:b/>
        </w:rPr>
        <w:t>31 460,- Kč vč.  21 % DPH</w:t>
      </w:r>
      <w:r>
        <w:rPr>
          <w:rFonts w:ascii="Arial" w:hAnsi="Arial" w:cs="Arial"/>
        </w:rPr>
        <w:t xml:space="preserve">. </w:t>
      </w:r>
      <w:r w:rsidRPr="008F1E0F">
        <w:rPr>
          <w:rFonts w:ascii="Arial" w:hAnsi="Arial" w:cs="Arial"/>
        </w:rPr>
        <w:t xml:space="preserve">V ceně je zahrnuta likvidace veškerého </w:t>
      </w:r>
      <w:r>
        <w:rPr>
          <w:rFonts w:ascii="Arial" w:hAnsi="Arial" w:cs="Arial"/>
        </w:rPr>
        <w:t>bio</w:t>
      </w:r>
      <w:r w:rsidRPr="008F1E0F">
        <w:rPr>
          <w:rFonts w:ascii="Arial" w:hAnsi="Arial" w:cs="Arial"/>
        </w:rPr>
        <w:t>odpadu</w:t>
      </w:r>
      <w:r>
        <w:rPr>
          <w:rFonts w:ascii="Arial" w:hAnsi="Arial" w:cs="Arial"/>
        </w:rPr>
        <w:t>, který bude (kromě kmenů) naštěpkován a rozhrnut na místě. Termín je po dohodě stanoven do 10.4.2017</w:t>
      </w:r>
    </w:p>
    <w:p w:rsidR="00400A4A" w:rsidRDefault="00400A4A" w:rsidP="00D03E6B">
      <w:pPr>
        <w:jc w:val="both"/>
        <w:rPr>
          <w:rFonts w:ascii="Arial" w:hAnsi="Arial" w:cs="Arial"/>
        </w:rPr>
      </w:pPr>
    </w:p>
    <w:p w:rsidR="00D03E6B" w:rsidRDefault="00D03E6B" w:rsidP="00D03E6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14ti denní splatnosti faktury (tj. minimální  splatnost faktury) musí být faktura doručena na podatelnu M</w:t>
      </w:r>
      <w:r w:rsidR="00400A4A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do 3 dnů od data  jejího vystavení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</w:t>
      </w:r>
      <w:r w:rsidR="00400A4A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 14 dnů před lhůtou splatnosti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D03E6B" w:rsidRDefault="00D03E6B" w:rsidP="00D03E6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7B0F9D" w:rsidRPr="00030079" w:rsidRDefault="007B0F9D" w:rsidP="007B0F9D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030079">
        <w:rPr>
          <w:rFonts w:ascii="Arial" w:hAnsi="Arial" w:cs="Arial"/>
          <w:b/>
          <w:iCs/>
        </w:rPr>
        <w:t xml:space="preserve">k faktuře je nutné doložit kopii této objednávky a </w:t>
      </w:r>
      <w:r w:rsidRPr="00030079">
        <w:rPr>
          <w:rFonts w:ascii="Arial" w:hAnsi="Arial" w:cs="Arial"/>
          <w:b/>
          <w:iCs/>
          <w:color w:val="FF0000"/>
        </w:rPr>
        <w:t>nově informaci o množství dřevní hmoty vzniklé kácením (větve i dřevo dohromady) s informací, která dřevina převažovala.</w:t>
      </w:r>
      <w:r>
        <w:rPr>
          <w:rFonts w:ascii="Arial" w:hAnsi="Arial" w:cs="Arial"/>
          <w:b/>
          <w:iCs/>
          <w:color w:val="FF0000"/>
        </w:rPr>
        <w:t xml:space="preserve"> Údaj o množství lze uvádět buď v m3 nebo v tunách.</w:t>
      </w:r>
    </w:p>
    <w:p w:rsidR="00D03E6B" w:rsidRPr="00CA476C" w:rsidRDefault="00D03E6B" w:rsidP="00D03E6B">
      <w:pPr>
        <w:ind w:left="360"/>
        <w:jc w:val="both"/>
        <w:rPr>
          <w:rFonts w:ascii="Arial" w:hAnsi="Arial" w:cs="Arial"/>
          <w:iCs/>
        </w:rPr>
      </w:pPr>
    </w:p>
    <w:p w:rsidR="00D03E6B" w:rsidRDefault="00D03E6B" w:rsidP="00D03E6B">
      <w:pPr>
        <w:ind w:left="360" w:hanging="360"/>
        <w:rPr>
          <w:rFonts w:ascii="Arial" w:hAnsi="Arial" w:cs="Arial"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E20C29">
        <w:rPr>
          <w:rFonts w:ascii="Arial" w:hAnsi="Arial" w:cs="Arial"/>
          <w:iCs/>
        </w:rPr>
        <w:t>17</w:t>
      </w:r>
      <w:r w:rsidR="00AD6CA2">
        <w:rPr>
          <w:rFonts w:ascii="Arial" w:hAnsi="Arial" w:cs="Arial"/>
          <w:iCs/>
        </w:rPr>
        <w:t>.</w:t>
      </w:r>
      <w:r w:rsidR="00E20C29">
        <w:rPr>
          <w:rFonts w:ascii="Arial" w:hAnsi="Arial" w:cs="Arial"/>
          <w:iCs/>
        </w:rPr>
        <w:t>2</w:t>
      </w:r>
      <w:r w:rsidR="000E0FA0">
        <w:rPr>
          <w:rFonts w:ascii="Arial" w:hAnsi="Arial" w:cs="Arial"/>
          <w:iCs/>
        </w:rPr>
        <w:t>.201</w:t>
      </w:r>
      <w:r w:rsidR="00E20C29">
        <w:rPr>
          <w:rFonts w:ascii="Arial" w:hAnsi="Arial" w:cs="Arial"/>
          <w:iCs/>
        </w:rPr>
        <w:t>7</w:t>
      </w:r>
    </w:p>
    <w:p w:rsidR="00961217" w:rsidRDefault="00961217" w:rsidP="00D03E6B">
      <w:pPr>
        <w:rPr>
          <w:rFonts w:ascii="Arial" w:hAnsi="Arial" w:cs="Arial"/>
          <w:i/>
          <w:iCs/>
        </w:rPr>
      </w:pPr>
    </w:p>
    <w:p w:rsidR="00117866" w:rsidRDefault="00117866" w:rsidP="00D03E6B">
      <w:pPr>
        <w:rPr>
          <w:rFonts w:ascii="Arial" w:hAnsi="Arial" w:cs="Arial"/>
          <w:i/>
          <w:iCs/>
        </w:rPr>
      </w:pPr>
    </w:p>
    <w:p w:rsidR="00117866" w:rsidRDefault="00117866" w:rsidP="00D03E6B">
      <w:pPr>
        <w:rPr>
          <w:rFonts w:ascii="Arial" w:hAnsi="Arial" w:cs="Arial"/>
          <w:i/>
          <w:iCs/>
        </w:rPr>
      </w:pPr>
    </w:p>
    <w:p w:rsidR="00117866" w:rsidRDefault="00117866" w:rsidP="00D03E6B">
      <w:pPr>
        <w:rPr>
          <w:rFonts w:ascii="Arial" w:hAnsi="Arial" w:cs="Arial"/>
          <w:i/>
          <w:iCs/>
        </w:rPr>
      </w:pPr>
    </w:p>
    <w:p w:rsidR="005F2FBC" w:rsidRDefault="005F2FBC" w:rsidP="005F2FBC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                                    …………………………….……………</w:t>
      </w:r>
    </w:p>
    <w:p w:rsidR="005F2FBC" w:rsidRDefault="005F2FBC" w:rsidP="005F2FBC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Ing. Jaromíra Čechová       I</w:t>
      </w:r>
      <w:r>
        <w:rPr>
          <w:rFonts w:ascii="Arial" w:hAnsi="Arial" w:cs="Arial"/>
          <w:i/>
          <w:iCs/>
        </w:rPr>
        <w:tab/>
        <w:t xml:space="preserve">        </w:t>
      </w:r>
      <w:r w:rsidR="00E20C29">
        <w:rPr>
          <w:rFonts w:ascii="Arial" w:hAnsi="Arial" w:cs="Arial"/>
          <w:i/>
          <w:iCs/>
        </w:rPr>
        <w:t>Ing. Štěpánka Gaislerová</w:t>
      </w:r>
      <w:r>
        <w:rPr>
          <w:rFonts w:ascii="Arial" w:hAnsi="Arial" w:cs="Arial"/>
          <w:i/>
          <w:iCs/>
        </w:rPr>
        <w:t xml:space="preserve">                                                             </w:t>
      </w:r>
    </w:p>
    <w:p w:rsidR="005F2FBC" w:rsidRDefault="005F2FBC" w:rsidP="005F2FBC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vedoucí odboru správy majetku</w:t>
      </w:r>
      <w:r>
        <w:rPr>
          <w:rFonts w:ascii="Arial" w:hAnsi="Arial" w:cs="Arial"/>
          <w:i/>
          <w:iCs/>
        </w:rPr>
        <w:tab/>
        <w:t xml:space="preserve">   </w:t>
      </w:r>
      <w:r w:rsidR="00E20C29">
        <w:rPr>
          <w:rFonts w:ascii="Arial" w:hAnsi="Arial" w:cs="Arial"/>
          <w:i/>
          <w:iCs/>
        </w:rPr>
        <w:t>pověřená vedením odd. správy veřejné zeleně</w:t>
      </w:r>
      <w:r>
        <w:rPr>
          <w:rFonts w:ascii="Arial" w:hAnsi="Arial" w:cs="Arial"/>
          <w:i/>
          <w:iCs/>
        </w:rPr>
        <w:t xml:space="preserve">     </w:t>
      </w:r>
      <w:r w:rsidR="000E0FA0">
        <w:rPr>
          <w:rFonts w:ascii="Arial" w:hAnsi="Arial" w:cs="Arial"/>
          <w:i/>
          <w:iCs/>
        </w:rPr>
        <w:t xml:space="preserve">                  </w:t>
      </w:r>
      <w:r>
        <w:rPr>
          <w:rFonts w:ascii="Arial" w:hAnsi="Arial" w:cs="Arial"/>
          <w:i/>
          <w:iCs/>
        </w:rPr>
        <w:t xml:space="preserve"> </w:t>
      </w:r>
    </w:p>
    <w:p w:rsidR="00311858" w:rsidRDefault="000E0FA0" w:rsidP="00E20C29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</w:t>
      </w:r>
    </w:p>
    <w:p w:rsidR="00117866" w:rsidRDefault="00117866" w:rsidP="005F2FBC">
      <w:pPr>
        <w:tabs>
          <w:tab w:val="left" w:pos="5565"/>
          <w:tab w:val="left" w:pos="6135"/>
        </w:tabs>
        <w:rPr>
          <w:rFonts w:ascii="Arial" w:hAnsi="Arial" w:cs="Arial"/>
          <w:i/>
          <w:iCs/>
        </w:rPr>
      </w:pPr>
    </w:p>
    <w:p w:rsidR="00E20C29" w:rsidRDefault="00E20C29" w:rsidP="005F2FBC">
      <w:pPr>
        <w:tabs>
          <w:tab w:val="left" w:pos="5565"/>
          <w:tab w:val="left" w:pos="6135"/>
        </w:tabs>
        <w:rPr>
          <w:rFonts w:ascii="Arial" w:hAnsi="Arial" w:cs="Arial"/>
          <w:i/>
          <w:iCs/>
        </w:rPr>
      </w:pPr>
    </w:p>
    <w:p w:rsidR="00E20C29" w:rsidRDefault="00E20C29" w:rsidP="005F2FBC">
      <w:pPr>
        <w:tabs>
          <w:tab w:val="left" w:pos="5565"/>
          <w:tab w:val="left" w:pos="6135"/>
        </w:tabs>
        <w:rPr>
          <w:rFonts w:ascii="Arial" w:hAnsi="Arial" w:cs="Arial"/>
          <w:i/>
          <w:iCs/>
        </w:rPr>
      </w:pPr>
    </w:p>
    <w:p w:rsidR="00D03E6B" w:rsidRDefault="00D03E6B" w:rsidP="00D03E6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Potvrzení objednávky:</w:t>
      </w:r>
    </w:p>
    <w:p w:rsidR="00D03E6B" w:rsidRDefault="00D03E6B" w:rsidP="00D03E6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204441">
        <w:rPr>
          <w:rFonts w:ascii="Arial" w:hAnsi="Arial" w:cs="Arial"/>
          <w:iCs/>
        </w:rPr>
        <w:t>66</w:t>
      </w:r>
      <w:r>
        <w:rPr>
          <w:rFonts w:ascii="Arial" w:hAnsi="Arial" w:cs="Arial"/>
          <w:iCs/>
        </w:rPr>
        <w:t>/201</w:t>
      </w:r>
      <w:r w:rsidR="00E20C29">
        <w:rPr>
          <w:rFonts w:ascii="Arial" w:hAnsi="Arial" w:cs="Arial"/>
          <w:iCs/>
        </w:rPr>
        <w:t>7</w:t>
      </w:r>
    </w:p>
    <w:p w:rsidR="00D03E6B" w:rsidRDefault="00D03E6B" w:rsidP="00D03E6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firma: </w:t>
      </w:r>
      <w:r w:rsidR="00A82625">
        <w:rPr>
          <w:rFonts w:ascii="Arial" w:hAnsi="Arial" w:cs="Arial"/>
        </w:rPr>
        <w:t>Severočeské komunální služby s.r.o.</w:t>
      </w:r>
    </w:p>
    <w:p w:rsidR="00A82625" w:rsidRDefault="00D03E6B" w:rsidP="00A8262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adresa: </w:t>
      </w:r>
      <w:r w:rsidR="00A82625">
        <w:rPr>
          <w:rFonts w:ascii="Arial" w:hAnsi="Arial" w:cs="Arial"/>
        </w:rPr>
        <w:t>Smetanova 91, Jablonec n. N.</w:t>
      </w:r>
    </w:p>
    <w:p w:rsidR="003968CB" w:rsidRDefault="00D03E6B" w:rsidP="00A8262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IČ</w:t>
      </w:r>
      <w:r w:rsidR="003968CB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A82625">
        <w:rPr>
          <w:rFonts w:ascii="Arial" w:hAnsi="Arial" w:cs="Arial"/>
        </w:rPr>
        <w:t>627 38 542</w:t>
      </w:r>
    </w:p>
    <w:p w:rsidR="00A82625" w:rsidRDefault="00D03E6B" w:rsidP="00D03E6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dodavatele: </w:t>
      </w:r>
      <w:r w:rsidR="00A82625">
        <w:rPr>
          <w:rFonts w:ascii="Arial" w:hAnsi="Arial" w:cs="Arial"/>
          <w:iCs/>
        </w:rPr>
        <w:t>Michal Šarbort</w:t>
      </w:r>
    </w:p>
    <w:p w:rsidR="00D03E6B" w:rsidRDefault="00D03E6B" w:rsidP="00D03E6B">
      <w:pPr>
        <w:rPr>
          <w:rFonts w:ascii="Arial" w:hAnsi="Arial" w:cs="Arial"/>
          <w:sz w:val="22"/>
          <w:szCs w:val="22"/>
        </w:rPr>
      </w:pPr>
    </w:p>
    <w:p w:rsidR="008B5F69" w:rsidRPr="008B5F69" w:rsidRDefault="008B5F69" w:rsidP="00C13D70">
      <w:pPr>
        <w:rPr>
          <w:rFonts w:ascii="Arial" w:hAnsi="Arial" w:cs="Arial"/>
          <w:b/>
          <w:i/>
          <w:iCs/>
        </w:rPr>
      </w:pPr>
    </w:p>
    <w:p w:rsidR="008B5F69" w:rsidRDefault="008B5F69" w:rsidP="00C13D70">
      <w:pPr>
        <w:rPr>
          <w:rFonts w:ascii="Arial" w:hAnsi="Arial" w:cs="Arial"/>
          <w:b/>
          <w:iCs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</w:p>
    <w:p w:rsidR="00635156" w:rsidRDefault="00635156">
      <w:pPr>
        <w:rPr>
          <w:rFonts w:ascii="Arial" w:hAnsi="Arial" w:cs="Arial"/>
          <w:sz w:val="22"/>
          <w:szCs w:val="22"/>
        </w:rPr>
      </w:pPr>
    </w:p>
    <w:p w:rsidR="000C7729" w:rsidRDefault="000C7729">
      <w:pPr>
        <w:rPr>
          <w:rFonts w:ascii="Arial" w:hAnsi="Arial" w:cs="Arial"/>
          <w:sz w:val="22"/>
          <w:szCs w:val="22"/>
        </w:rPr>
      </w:pPr>
    </w:p>
    <w:p w:rsidR="000C7729" w:rsidRDefault="000C7729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22634C">
      <w:headerReference w:type="first" r:id="rId7"/>
      <w:footerReference w:type="first" r:id="rId8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15" w:rsidRDefault="00BF4A15">
      <w:r>
        <w:separator/>
      </w:r>
    </w:p>
  </w:endnote>
  <w:endnote w:type="continuationSeparator" w:id="0">
    <w:p w:rsidR="00BF4A15" w:rsidRDefault="00BF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BC" w:rsidRPr="005677C6" w:rsidRDefault="005F2FBC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F2FBC" w:rsidRPr="005677C6" w:rsidRDefault="005F2FBC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3968CB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3968CB">
      <w:rPr>
        <w:rFonts w:ascii="Arial" w:hAnsi="Arial" w:cs="Arial"/>
        <w:i/>
        <w:sz w:val="18"/>
        <w:szCs w:val="18"/>
      </w:rPr>
      <w:t>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15" w:rsidRDefault="00BF4A15">
      <w:r>
        <w:separator/>
      </w:r>
    </w:p>
  </w:footnote>
  <w:footnote w:type="continuationSeparator" w:id="0">
    <w:p w:rsidR="00BF4A15" w:rsidRDefault="00BF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BC" w:rsidRPr="009234A9" w:rsidRDefault="00794D64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BDA"/>
    <w:multiLevelType w:val="hybridMultilevel"/>
    <w:tmpl w:val="6C9E5BF8"/>
    <w:lvl w:ilvl="0" w:tplc="97980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AE3"/>
    <w:multiLevelType w:val="hybridMultilevel"/>
    <w:tmpl w:val="A63A741C"/>
    <w:lvl w:ilvl="0" w:tplc="63CAC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AB"/>
    <w:multiLevelType w:val="hybridMultilevel"/>
    <w:tmpl w:val="3476EF40"/>
    <w:lvl w:ilvl="0" w:tplc="50C63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71A3"/>
    <w:multiLevelType w:val="hybridMultilevel"/>
    <w:tmpl w:val="81CAAA2C"/>
    <w:lvl w:ilvl="0" w:tplc="3CB08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6552"/>
    <w:multiLevelType w:val="hybridMultilevel"/>
    <w:tmpl w:val="DFA42E88"/>
    <w:lvl w:ilvl="0" w:tplc="EB6E64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1445D"/>
    <w:multiLevelType w:val="hybridMultilevel"/>
    <w:tmpl w:val="0A883FFC"/>
    <w:lvl w:ilvl="0" w:tplc="4A528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01469"/>
    <w:multiLevelType w:val="hybridMultilevel"/>
    <w:tmpl w:val="E1AE4E64"/>
    <w:lvl w:ilvl="0" w:tplc="92A09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D563C"/>
    <w:multiLevelType w:val="hybridMultilevel"/>
    <w:tmpl w:val="7E448C86"/>
    <w:lvl w:ilvl="0" w:tplc="6DAA9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82967"/>
    <w:multiLevelType w:val="hybridMultilevel"/>
    <w:tmpl w:val="CEE6D7CC"/>
    <w:lvl w:ilvl="0" w:tplc="10282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3D38"/>
    <w:multiLevelType w:val="hybridMultilevel"/>
    <w:tmpl w:val="FA1A4416"/>
    <w:lvl w:ilvl="0" w:tplc="601C74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3277A3"/>
    <w:multiLevelType w:val="hybridMultilevel"/>
    <w:tmpl w:val="F9140284"/>
    <w:lvl w:ilvl="0" w:tplc="93C8F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769A7"/>
    <w:multiLevelType w:val="hybridMultilevel"/>
    <w:tmpl w:val="248C8B2E"/>
    <w:lvl w:ilvl="0" w:tplc="4752A2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45D31"/>
    <w:rsid w:val="000505F5"/>
    <w:rsid w:val="0005756B"/>
    <w:rsid w:val="00057B5E"/>
    <w:rsid w:val="000603FD"/>
    <w:rsid w:val="00067127"/>
    <w:rsid w:val="00096FF5"/>
    <w:rsid w:val="000C0D66"/>
    <w:rsid w:val="000C7729"/>
    <w:rsid w:val="000D763A"/>
    <w:rsid w:val="000E0FA0"/>
    <w:rsid w:val="000F0119"/>
    <w:rsid w:val="000F0710"/>
    <w:rsid w:val="00117866"/>
    <w:rsid w:val="00120649"/>
    <w:rsid w:val="0013749D"/>
    <w:rsid w:val="00150D21"/>
    <w:rsid w:val="00191511"/>
    <w:rsid w:val="001A6206"/>
    <w:rsid w:val="001B6AD6"/>
    <w:rsid w:val="00204441"/>
    <w:rsid w:val="0022634C"/>
    <w:rsid w:val="002404C6"/>
    <w:rsid w:val="0026321E"/>
    <w:rsid w:val="00273D3B"/>
    <w:rsid w:val="00290E34"/>
    <w:rsid w:val="002A050A"/>
    <w:rsid w:val="002E1B02"/>
    <w:rsid w:val="00311858"/>
    <w:rsid w:val="00312F5A"/>
    <w:rsid w:val="00314B78"/>
    <w:rsid w:val="0033320B"/>
    <w:rsid w:val="00347609"/>
    <w:rsid w:val="003824DB"/>
    <w:rsid w:val="003968CB"/>
    <w:rsid w:val="00400A4A"/>
    <w:rsid w:val="00437E75"/>
    <w:rsid w:val="004479EC"/>
    <w:rsid w:val="00474C36"/>
    <w:rsid w:val="00497753"/>
    <w:rsid w:val="004C12C1"/>
    <w:rsid w:val="0050352F"/>
    <w:rsid w:val="0052016E"/>
    <w:rsid w:val="005331E7"/>
    <w:rsid w:val="005333D8"/>
    <w:rsid w:val="005677C6"/>
    <w:rsid w:val="005800F4"/>
    <w:rsid w:val="00585589"/>
    <w:rsid w:val="005E0CE9"/>
    <w:rsid w:val="005E26F7"/>
    <w:rsid w:val="005F2FBC"/>
    <w:rsid w:val="00635156"/>
    <w:rsid w:val="00660DD7"/>
    <w:rsid w:val="00666517"/>
    <w:rsid w:val="0068253A"/>
    <w:rsid w:val="006834A8"/>
    <w:rsid w:val="006C5F5D"/>
    <w:rsid w:val="006E12F7"/>
    <w:rsid w:val="006E437D"/>
    <w:rsid w:val="006F0723"/>
    <w:rsid w:val="0071738F"/>
    <w:rsid w:val="007175DE"/>
    <w:rsid w:val="00751D14"/>
    <w:rsid w:val="00794D64"/>
    <w:rsid w:val="00796B9E"/>
    <w:rsid w:val="007B0F9D"/>
    <w:rsid w:val="007B4D95"/>
    <w:rsid w:val="007D5D98"/>
    <w:rsid w:val="007E6FF5"/>
    <w:rsid w:val="00850729"/>
    <w:rsid w:val="00856C8D"/>
    <w:rsid w:val="008B2CA4"/>
    <w:rsid w:val="008B5F69"/>
    <w:rsid w:val="008C1731"/>
    <w:rsid w:val="008C3A8A"/>
    <w:rsid w:val="008C4540"/>
    <w:rsid w:val="008D07AC"/>
    <w:rsid w:val="008D206E"/>
    <w:rsid w:val="008E3D30"/>
    <w:rsid w:val="008F081E"/>
    <w:rsid w:val="008F1E0F"/>
    <w:rsid w:val="009234A9"/>
    <w:rsid w:val="00926F6A"/>
    <w:rsid w:val="009373E9"/>
    <w:rsid w:val="00960150"/>
    <w:rsid w:val="00961217"/>
    <w:rsid w:val="0096389A"/>
    <w:rsid w:val="009A25A4"/>
    <w:rsid w:val="009A714A"/>
    <w:rsid w:val="009B3B5F"/>
    <w:rsid w:val="009C2501"/>
    <w:rsid w:val="009E23BF"/>
    <w:rsid w:val="009F5B4B"/>
    <w:rsid w:val="009F7BDC"/>
    <w:rsid w:val="009F7E49"/>
    <w:rsid w:val="00A27B47"/>
    <w:rsid w:val="00A368BB"/>
    <w:rsid w:val="00A82625"/>
    <w:rsid w:val="00A91805"/>
    <w:rsid w:val="00AB22B3"/>
    <w:rsid w:val="00AC5AC5"/>
    <w:rsid w:val="00AD6CA2"/>
    <w:rsid w:val="00AE191D"/>
    <w:rsid w:val="00AE7F22"/>
    <w:rsid w:val="00B1084A"/>
    <w:rsid w:val="00B23A79"/>
    <w:rsid w:val="00B26BB5"/>
    <w:rsid w:val="00B348C2"/>
    <w:rsid w:val="00B56CE8"/>
    <w:rsid w:val="00B84EB1"/>
    <w:rsid w:val="00BA232C"/>
    <w:rsid w:val="00BA490E"/>
    <w:rsid w:val="00BE5C90"/>
    <w:rsid w:val="00BF2969"/>
    <w:rsid w:val="00BF4A15"/>
    <w:rsid w:val="00C11577"/>
    <w:rsid w:val="00C13D70"/>
    <w:rsid w:val="00C16DB8"/>
    <w:rsid w:val="00C866DF"/>
    <w:rsid w:val="00C86C37"/>
    <w:rsid w:val="00CA13C8"/>
    <w:rsid w:val="00CA1F62"/>
    <w:rsid w:val="00CD0555"/>
    <w:rsid w:val="00CE51CB"/>
    <w:rsid w:val="00D010E0"/>
    <w:rsid w:val="00D03E6B"/>
    <w:rsid w:val="00D13482"/>
    <w:rsid w:val="00D15DC9"/>
    <w:rsid w:val="00D244C4"/>
    <w:rsid w:val="00D51CCA"/>
    <w:rsid w:val="00D54B82"/>
    <w:rsid w:val="00D60203"/>
    <w:rsid w:val="00D65412"/>
    <w:rsid w:val="00D7420A"/>
    <w:rsid w:val="00D80C7B"/>
    <w:rsid w:val="00D92F83"/>
    <w:rsid w:val="00DD7177"/>
    <w:rsid w:val="00E12B88"/>
    <w:rsid w:val="00E20C29"/>
    <w:rsid w:val="00E215DA"/>
    <w:rsid w:val="00E64235"/>
    <w:rsid w:val="00E90543"/>
    <w:rsid w:val="00EC3161"/>
    <w:rsid w:val="00EC7B4F"/>
    <w:rsid w:val="00ED10C6"/>
    <w:rsid w:val="00ED689B"/>
    <w:rsid w:val="00EE764A"/>
    <w:rsid w:val="00F00A60"/>
    <w:rsid w:val="00F0291B"/>
    <w:rsid w:val="00F12897"/>
    <w:rsid w:val="00F137EC"/>
    <w:rsid w:val="00F31F93"/>
    <w:rsid w:val="00F43A58"/>
    <w:rsid w:val="00F573FA"/>
    <w:rsid w:val="00F6601A"/>
    <w:rsid w:val="00F6682A"/>
    <w:rsid w:val="00F827CD"/>
    <w:rsid w:val="00FA7D11"/>
    <w:rsid w:val="00FB0092"/>
    <w:rsid w:val="00FC5539"/>
    <w:rsid w:val="00FD63DF"/>
    <w:rsid w:val="00FE5570"/>
    <w:rsid w:val="00FE56C1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B95E3F-BFD2-405F-9899-4A28747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semiHidden/>
    <w:unhideWhenUsed/>
    <w:rsid w:val="00ED10C6"/>
    <w:rPr>
      <w:color w:val="0000FF"/>
      <w:u w:val="single"/>
    </w:rPr>
  </w:style>
  <w:style w:type="character" w:styleId="Siln">
    <w:name w:val="Strong"/>
    <w:uiPriority w:val="22"/>
    <w:qFormat/>
    <w:rsid w:val="00396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2016-03-04T13:18:00Z</cp:lastPrinted>
  <dcterms:created xsi:type="dcterms:W3CDTF">2017-02-22T07:29:00Z</dcterms:created>
  <dcterms:modified xsi:type="dcterms:W3CDTF">2017-02-22T07:29:00Z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