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DB2DE4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723C1E">
        <w:rPr>
          <w:rFonts w:ascii="Arial" w:hAnsi="Arial" w:cs="Arial"/>
          <w:sz w:val="20"/>
          <w:szCs w:val="20"/>
        </w:rPr>
        <w:t>1606427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723C1E">
        <w:rPr>
          <w:rFonts w:ascii="Arial" w:hAnsi="Arial" w:cs="Arial"/>
          <w:sz w:val="20"/>
          <w:szCs w:val="20"/>
        </w:rPr>
        <w:t>2.1.2017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CF0ADB" w:rsidRDefault="008E59D0" w:rsidP="00CF0ADB">
      <w:pPr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="00CF0ADB" w:rsidRP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="00723C1E" w:rsidRPr="00723C1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Hotel Merkur s.r.o.</w:t>
      </w:r>
    </w:p>
    <w:p w:rsidR="00CF0ADB" w:rsidRPr="00CF0ADB" w:rsidRDefault="00CF0ADB" w:rsidP="00CF0ADB">
      <w:pPr>
        <w:ind w:left="426" w:hanging="426"/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3C1E" w:rsidRPr="00723C1E">
        <w:rPr>
          <w:rFonts w:ascii="Arial" w:eastAsia="Times New Roman" w:hAnsi="Arial" w:cs="Arial"/>
          <w:sz w:val="24"/>
          <w:szCs w:val="24"/>
          <w:lang w:eastAsia="cs-CZ"/>
        </w:rPr>
        <w:t>Anenské náměstí 4340/8, 466 01 Jablonec nad Nisou</w:t>
      </w:r>
    </w:p>
    <w:p w:rsidR="00CF0ADB" w:rsidRPr="00CF0ADB" w:rsidRDefault="00CF0ADB" w:rsidP="00CF0ADB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kterou zastupuje:</w:t>
      </w:r>
      <w:r w:rsidRPr="00CF0AD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ab/>
      </w:r>
      <w:r w:rsidR="00723C1E" w:rsidRP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ANDREY BARBASOV</w:t>
      </w:r>
      <w:r w:rsid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 xml:space="preserve">, jednatel 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  <w:t>44569491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zapsaná v obchodním rejstříku vedeném u Krajského soudu v Ústí nad Labem pod spis. zn. </w:t>
      </w:r>
      <w:r w:rsidR="00723C1E">
        <w:rPr>
          <w:rFonts w:ascii="Arial" w:eastAsia="Times New Roman" w:hAnsi="Arial" w:cs="Arial"/>
          <w:sz w:val="24"/>
          <w:szCs w:val="24"/>
          <w:lang w:eastAsia="cs-CZ"/>
        </w:rPr>
        <w:t>C 16424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(dále jen „Partner“)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(společně též „Smluvní strany“ nebo jednotlivě „Smluvní strana“)</w:t>
      </w:r>
    </w:p>
    <w:p w:rsidR="008E59D0" w:rsidRPr="00A4389E" w:rsidRDefault="008E59D0" w:rsidP="00CF0AD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</w:t>
      </w:r>
      <w:r w:rsidR="00DB2DE4">
        <w:rPr>
          <w:rFonts w:ascii="Arial" w:hAnsi="Arial" w:cs="Arial"/>
          <w:sz w:val="20"/>
          <w:szCs w:val="20"/>
        </w:rPr>
        <w:t xml:space="preserve"> 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DB2DE4">
        <w:rPr>
          <w:rFonts w:ascii="Arial" w:eastAsia="Arial Unicode MS" w:hAnsi="Arial" w:cs="Arial"/>
          <w:sz w:val="20"/>
          <w:szCs w:val="21"/>
        </w:rPr>
        <w:t>2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>Dodatek 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>Dodatek 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>Dodatek 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Tento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>Dodatek 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před podpisem tento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>Dodatek 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   </w:t>
      </w:r>
      <w:r w:rsidR="00DB2DE4">
        <w:rPr>
          <w:rFonts w:ascii="Arial" w:hAnsi="Arial" w:cs="Arial"/>
          <w:sz w:val="20"/>
          <w:szCs w:val="20"/>
        </w:rPr>
        <w:t xml:space="preserve"> </w:t>
      </w:r>
      <w:r w:rsidR="007E786C">
        <w:rPr>
          <w:rFonts w:ascii="Arial" w:hAnsi="Arial" w:cs="Arial"/>
          <w:sz w:val="20"/>
          <w:szCs w:val="20"/>
        </w:rPr>
        <w:t>14.12.2020</w:t>
      </w:r>
      <w:r w:rsidR="003E5D03">
        <w:rPr>
          <w:rFonts w:ascii="Arial" w:hAnsi="Arial" w:cs="Arial"/>
          <w:sz w:val="20"/>
          <w:szCs w:val="20"/>
        </w:rPr>
        <w:tab/>
        <w:t xml:space="preserve">     </w:t>
      </w:r>
      <w:r w:rsidR="00C824D7">
        <w:rPr>
          <w:rFonts w:ascii="Arial" w:hAnsi="Arial" w:cs="Arial"/>
          <w:sz w:val="20"/>
          <w:szCs w:val="20"/>
        </w:rPr>
        <w:t xml:space="preserve">  </w:t>
      </w:r>
      <w:r w:rsidR="00DB2DE4">
        <w:rPr>
          <w:rFonts w:ascii="Arial" w:hAnsi="Arial" w:cs="Arial"/>
          <w:sz w:val="20"/>
          <w:szCs w:val="20"/>
        </w:rPr>
        <w:tab/>
      </w:r>
      <w:r w:rsidR="00DB2DE4">
        <w:rPr>
          <w:rFonts w:ascii="Arial" w:hAnsi="Arial" w:cs="Arial"/>
          <w:sz w:val="20"/>
          <w:szCs w:val="20"/>
        </w:rPr>
        <w:tab/>
      </w:r>
      <w:r w:rsidR="007E786C">
        <w:rPr>
          <w:rFonts w:ascii="Arial" w:hAnsi="Arial" w:cs="Arial"/>
          <w:sz w:val="20"/>
          <w:szCs w:val="20"/>
        </w:rPr>
        <w:t xml:space="preserve">        </w:t>
      </w:r>
      <w:r w:rsidRPr="0026618E">
        <w:rPr>
          <w:rFonts w:ascii="Arial" w:hAnsi="Arial" w:cs="Arial"/>
          <w:sz w:val="20"/>
          <w:szCs w:val="20"/>
        </w:rPr>
        <w:t>V</w:t>
      </w:r>
      <w:r w:rsidR="00C824D7">
        <w:rPr>
          <w:rFonts w:ascii="Arial" w:hAnsi="Arial" w:cs="Arial"/>
          <w:sz w:val="20"/>
          <w:szCs w:val="20"/>
        </w:rPr>
        <w:t xml:space="preserve"> Jablonci nad Nisou </w:t>
      </w:r>
      <w:r w:rsidR="00DB2DE4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="007E786C">
        <w:rPr>
          <w:rFonts w:ascii="Arial" w:hAnsi="Arial" w:cs="Arial"/>
          <w:sz w:val="20"/>
          <w:szCs w:val="20"/>
        </w:rPr>
        <w:t>14.12.2020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723C1E" w:rsidRPr="00723C1E">
        <w:rPr>
          <w:rFonts w:ascii="Arial" w:hAnsi="Arial" w:cs="Arial"/>
          <w:b/>
          <w:sz w:val="20"/>
          <w:szCs w:val="20"/>
        </w:rPr>
        <w:t>Hotel Merkur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723C1E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723C1E" w:rsidRP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 xml:space="preserve">ANDREY BARBASOV 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jednatel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402" w:rsidRDefault="003E5402" w:rsidP="00A85EF8">
      <w:pPr>
        <w:spacing w:after="0" w:line="240" w:lineRule="auto"/>
      </w:pPr>
      <w:r>
        <w:separator/>
      </w:r>
    </w:p>
  </w:endnote>
  <w:endnote w:type="continuationSeparator" w:id="0">
    <w:p w:rsidR="003E5402" w:rsidRDefault="003E5402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D7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402" w:rsidRDefault="003E5402" w:rsidP="00A85EF8">
      <w:pPr>
        <w:spacing w:after="0" w:line="240" w:lineRule="auto"/>
      </w:pPr>
      <w:r>
        <w:separator/>
      </w:r>
    </w:p>
  </w:footnote>
  <w:footnote w:type="continuationSeparator" w:id="0">
    <w:p w:rsidR="003E5402" w:rsidRDefault="003E5402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135848"/>
    <w:rsid w:val="0026618E"/>
    <w:rsid w:val="00296083"/>
    <w:rsid w:val="00304E72"/>
    <w:rsid w:val="003D422E"/>
    <w:rsid w:val="003E5402"/>
    <w:rsid w:val="003E5D03"/>
    <w:rsid w:val="004148CC"/>
    <w:rsid w:val="004F2BAA"/>
    <w:rsid w:val="004F5ACC"/>
    <w:rsid w:val="00574219"/>
    <w:rsid w:val="00637585"/>
    <w:rsid w:val="006578DB"/>
    <w:rsid w:val="00664F14"/>
    <w:rsid w:val="006837C7"/>
    <w:rsid w:val="00715CFA"/>
    <w:rsid w:val="00723C1E"/>
    <w:rsid w:val="00766C10"/>
    <w:rsid w:val="007D2722"/>
    <w:rsid w:val="007D2972"/>
    <w:rsid w:val="007E786C"/>
    <w:rsid w:val="008B559C"/>
    <w:rsid w:val="008E59D0"/>
    <w:rsid w:val="009326D9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00AA1"/>
    <w:rsid w:val="00BD2E5E"/>
    <w:rsid w:val="00C16879"/>
    <w:rsid w:val="00C34AD5"/>
    <w:rsid w:val="00C37873"/>
    <w:rsid w:val="00C569A2"/>
    <w:rsid w:val="00C653E5"/>
    <w:rsid w:val="00C824D7"/>
    <w:rsid w:val="00CE7CEF"/>
    <w:rsid w:val="00CF0ADB"/>
    <w:rsid w:val="00D51386"/>
    <w:rsid w:val="00D90765"/>
    <w:rsid w:val="00DB2DE4"/>
    <w:rsid w:val="00DD0EF0"/>
    <w:rsid w:val="00DD55BC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74348"/>
    <w:rsid w:val="00FC4298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31DF-5C96-4778-9D8C-DC4EEB29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2020-12-15T07:37:00Z</dcterms:created>
  <dcterms:modified xsi:type="dcterms:W3CDTF">2020-12-15T07:37:00Z</dcterms:modified>
</cp:coreProperties>
</file>