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D4" w:rsidRDefault="00047973">
      <w:pPr>
        <w:pStyle w:val="Zkladntext50"/>
        <w:framePr w:w="2020" w:h="361" w:wrap="none" w:hAnchor="page" w:x="5289" w:y="33"/>
        <w:shd w:val="clear" w:color="auto" w:fill="auto"/>
        <w:spacing w:after="0"/>
      </w:pPr>
      <w:r>
        <w:t>OBJEDNÁVKA</w:t>
      </w:r>
    </w:p>
    <w:p w:rsidR="00A872D4" w:rsidRDefault="00047973">
      <w:pPr>
        <w:pStyle w:val="Zkladntext50"/>
        <w:framePr w:w="2624" w:h="693" w:wrap="none" w:hAnchor="page" w:x="8646" w:y="33"/>
        <w:shd w:val="clear" w:color="auto" w:fill="auto"/>
        <w:spacing w:after="100"/>
        <w:jc w:val="right"/>
      </w:pPr>
      <w:r>
        <w:t>V0ZM-2020-003520</w:t>
      </w:r>
    </w:p>
    <w:p w:rsidR="00A872D4" w:rsidRDefault="00047973">
      <w:pPr>
        <w:pStyle w:val="Zkladntext1"/>
        <w:framePr w:w="2624" w:h="693" w:wrap="none" w:hAnchor="page" w:x="8646" w:y="33"/>
        <w:shd w:val="clear" w:color="auto" w:fill="auto"/>
        <w:tabs>
          <w:tab w:val="left" w:pos="1096"/>
        </w:tabs>
        <w:spacing w:after="0"/>
        <w:jc w:val="right"/>
      </w:pPr>
      <w:r>
        <w:t>List č.</w:t>
      </w:r>
      <w:r>
        <w:tab/>
        <w:t>1</w:t>
      </w:r>
    </w:p>
    <w:p w:rsidR="00A872D4" w:rsidRDefault="00047973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356870</wp:posOffset>
            </wp:positionH>
            <wp:positionV relativeFrom="margin">
              <wp:posOffset>0</wp:posOffset>
            </wp:positionV>
            <wp:extent cx="567055" cy="57912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2D4" w:rsidRDefault="00A872D4">
      <w:pPr>
        <w:spacing w:after="548" w:line="1" w:lineRule="exact"/>
      </w:pPr>
    </w:p>
    <w:p w:rsidR="00A872D4" w:rsidRDefault="00A872D4">
      <w:pPr>
        <w:spacing w:line="1" w:lineRule="exact"/>
        <w:sectPr w:rsidR="00A872D4">
          <w:pgSz w:w="11900" w:h="16840"/>
          <w:pgMar w:top="561" w:right="555" w:bottom="430" w:left="533" w:header="133" w:footer="2" w:gutter="0"/>
          <w:pgNumType w:start="1"/>
          <w:cols w:space="720"/>
          <w:noEndnote/>
          <w:docGrid w:linePitch="360"/>
        </w:sectPr>
      </w:pPr>
    </w:p>
    <w:p w:rsidR="00A872D4" w:rsidRDefault="00047973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60095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72D4" w:rsidRDefault="00047973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850000000000001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872D4" w:rsidRDefault="00047973">
      <w:pPr>
        <w:pStyle w:val="Zkladntext40"/>
        <w:shd w:val="clear" w:color="auto" w:fill="auto"/>
        <w:spacing w:after="0"/>
        <w:jc w:val="center"/>
        <w:sectPr w:rsidR="00A872D4">
          <w:type w:val="continuous"/>
          <w:pgSz w:w="11900" w:h="16840"/>
          <w:pgMar w:top="561" w:right="555" w:bottom="430" w:left="1843" w:header="0" w:footer="3" w:gutter="0"/>
          <w:cols w:space="720"/>
          <w:noEndnote/>
          <w:docGrid w:linePitch="360"/>
        </w:sectPr>
      </w:pPr>
      <w:r>
        <w:t>Dodavatel</w:t>
      </w:r>
    </w:p>
    <w:p w:rsidR="00A872D4" w:rsidRDefault="00A872D4">
      <w:pPr>
        <w:spacing w:before="46" w:after="46" w:line="240" w:lineRule="exact"/>
        <w:rPr>
          <w:sz w:val="19"/>
          <w:szCs w:val="19"/>
        </w:rPr>
      </w:pPr>
    </w:p>
    <w:p w:rsidR="00A872D4" w:rsidRDefault="00A872D4">
      <w:pPr>
        <w:spacing w:line="1" w:lineRule="exact"/>
        <w:sectPr w:rsidR="00A872D4">
          <w:type w:val="continuous"/>
          <w:pgSz w:w="11900" w:h="16840"/>
          <w:pgMar w:top="561" w:right="0" w:bottom="430" w:left="0" w:header="0" w:footer="3" w:gutter="0"/>
          <w:cols w:space="720"/>
          <w:noEndnote/>
          <w:docGrid w:linePitch="360"/>
        </w:sectPr>
      </w:pPr>
    </w:p>
    <w:p w:rsidR="00A872D4" w:rsidRDefault="00047973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A872D4" w:rsidRDefault="00047973">
      <w:pPr>
        <w:pStyle w:val="Zkladntext1"/>
        <w:shd w:val="clear" w:color="auto" w:fill="auto"/>
        <w:spacing w:line="230" w:lineRule="auto"/>
      </w:pPr>
      <w:r>
        <w:t>Žďárská 610</w:t>
      </w:r>
    </w:p>
    <w:p w:rsidR="00A872D4" w:rsidRDefault="00047973">
      <w:pPr>
        <w:pStyle w:val="Zkladntext1"/>
        <w:shd w:val="clear" w:color="auto" w:fill="auto"/>
        <w:spacing w:line="230" w:lineRule="auto"/>
      </w:pPr>
      <w:r>
        <w:t>592 31 Nové Město na Moravě</w:t>
      </w:r>
    </w:p>
    <w:p w:rsidR="00A872D4" w:rsidRDefault="00047973">
      <w:pPr>
        <w:pStyle w:val="Zkladntext1"/>
        <w:shd w:val="clear" w:color="auto" w:fill="auto"/>
        <w:spacing w:after="200" w:line="230" w:lineRule="auto"/>
      </w:pPr>
      <w:r>
        <w:t xml:space="preserve">IČO 00842001 </w:t>
      </w:r>
      <w:r>
        <w:t>DIČ CZ00842001</w:t>
      </w:r>
    </w:p>
    <w:p w:rsidR="00A872D4" w:rsidRDefault="00047973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A872D4" w:rsidRDefault="00047973">
      <w:pPr>
        <w:pStyle w:val="Zkladntext1"/>
        <w:shd w:val="clear" w:color="auto" w:fill="auto"/>
        <w:spacing w:after="360"/>
      </w:pPr>
      <w:r>
        <w:rPr>
          <w:b/>
          <w:bCs/>
        </w:rPr>
        <w:t>General Public s.r.o.</w:t>
      </w:r>
    </w:p>
    <w:p w:rsidR="00A872D4" w:rsidRDefault="00047973">
      <w:pPr>
        <w:pStyle w:val="Zkladntext1"/>
        <w:shd w:val="clear" w:color="auto" w:fill="auto"/>
      </w:pPr>
      <w:r>
        <w:rPr>
          <w:b/>
          <w:bCs/>
        </w:rPr>
        <w:lastRenderedPageBreak/>
        <w:t>Rybáře, Hybešova 167/18</w:t>
      </w:r>
    </w:p>
    <w:p w:rsidR="00A872D4" w:rsidRDefault="00047973">
      <w:pPr>
        <w:pStyle w:val="Zkladntext1"/>
        <w:shd w:val="clear" w:color="auto" w:fill="auto"/>
      </w:pPr>
      <w:r>
        <w:rPr>
          <w:b/>
          <w:bCs/>
        </w:rPr>
        <w:t>360 05 Karlovy Vary</w:t>
      </w:r>
    </w:p>
    <w:p w:rsidR="00A872D4" w:rsidRDefault="00047973">
      <w:pPr>
        <w:pStyle w:val="Zkladntext1"/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A872D4" w:rsidRDefault="00047973">
      <w:pPr>
        <w:pStyle w:val="Zkladntext1"/>
        <w:shd w:val="clear" w:color="auto" w:fill="auto"/>
        <w:tabs>
          <w:tab w:val="left" w:pos="2145"/>
        </w:tabs>
      </w:pPr>
      <w:r>
        <w:t xml:space="preserve">IČO </w:t>
      </w:r>
      <w:r>
        <w:rPr>
          <w:b/>
          <w:bCs/>
        </w:rPr>
        <w:t>04788800</w:t>
      </w:r>
      <w:r>
        <w:rPr>
          <w:b/>
          <w:bCs/>
        </w:rPr>
        <w:tab/>
      </w:r>
      <w:r>
        <w:t xml:space="preserve">DIČ </w:t>
      </w:r>
      <w:r>
        <w:rPr>
          <w:b/>
          <w:bCs/>
        </w:rPr>
        <w:t>CZ04788800</w:t>
      </w:r>
    </w:p>
    <w:p w:rsidR="00A872D4" w:rsidRDefault="00047973">
      <w:pPr>
        <w:pStyle w:val="Zkladntext20"/>
        <w:shd w:val="clear" w:color="auto" w:fill="auto"/>
        <w:ind w:left="0"/>
      </w:pPr>
      <w:r>
        <w:t>Kód spojení dodavatele</w:t>
      </w:r>
    </w:p>
    <w:p w:rsidR="00A872D4" w:rsidRDefault="00047973">
      <w:pPr>
        <w:pStyle w:val="Zkladntext20"/>
        <w:shd w:val="clear" w:color="auto" w:fill="auto"/>
        <w:spacing w:after="0"/>
        <w:ind w:left="0"/>
        <w:sectPr w:rsidR="00A872D4">
          <w:type w:val="continuous"/>
          <w:pgSz w:w="11900" w:h="16840"/>
          <w:pgMar w:top="561" w:right="1881" w:bottom="430" w:left="648" w:header="0" w:footer="3" w:gutter="0"/>
          <w:cols w:num="2" w:space="720" w:equalWidth="0">
            <w:col w:w="4374" w:space="1027"/>
            <w:col w:w="3969"/>
          </w:cols>
          <w:noEndnote/>
          <w:docGrid w:linePitch="360"/>
        </w:sectPr>
      </w:pPr>
      <w:r>
        <w:t>Kontakt na dodavatele:</w:t>
      </w:r>
    </w:p>
    <w:p w:rsidR="00A872D4" w:rsidRDefault="00A872D4">
      <w:pPr>
        <w:spacing w:line="87" w:lineRule="exact"/>
        <w:rPr>
          <w:sz w:val="7"/>
          <w:szCs w:val="7"/>
        </w:rPr>
      </w:pPr>
    </w:p>
    <w:p w:rsidR="00A872D4" w:rsidRDefault="00A872D4">
      <w:pPr>
        <w:spacing w:line="1" w:lineRule="exact"/>
        <w:sectPr w:rsidR="00A872D4">
          <w:type w:val="continuous"/>
          <w:pgSz w:w="11900" w:h="16840"/>
          <w:pgMar w:top="561" w:right="0" w:bottom="430" w:left="0" w:header="0" w:footer="3" w:gutter="0"/>
          <w:cols w:space="720"/>
          <w:noEndnote/>
          <w:docGrid w:linePitch="360"/>
        </w:sectPr>
      </w:pPr>
    </w:p>
    <w:p w:rsidR="00A872D4" w:rsidRDefault="00047973">
      <w:pPr>
        <w:pStyle w:val="Zkladntext40"/>
        <w:shd w:val="clear" w:color="auto" w:fill="auto"/>
        <w:spacing w:after="60"/>
      </w:pPr>
      <w:r>
        <w:lastRenderedPageBreak/>
        <w:t>Příjemce</w:t>
      </w:r>
    </w:p>
    <w:p w:rsidR="00A872D4" w:rsidRDefault="00047973">
      <w:pPr>
        <w:pStyle w:val="Zkladntext20"/>
        <w:shd w:val="clear" w:color="auto" w:fill="auto"/>
        <w:tabs>
          <w:tab w:val="left" w:pos="6719"/>
        </w:tabs>
        <w:ind w:left="5560"/>
      </w:pPr>
      <w:r>
        <w:t>Vyřizuje:</w:t>
      </w:r>
      <w:r>
        <w:tab/>
        <w:t>XXXX</w:t>
      </w:r>
    </w:p>
    <w:p w:rsidR="00A872D4" w:rsidRDefault="00047973">
      <w:pPr>
        <w:pStyle w:val="Zkladntext20"/>
        <w:shd w:val="clear" w:color="auto" w:fill="auto"/>
        <w:tabs>
          <w:tab w:val="left" w:pos="6719"/>
        </w:tabs>
        <w:ind w:left="5560"/>
      </w:pPr>
      <w:r>
        <w:t>Schválil:</w:t>
      </w:r>
      <w:r>
        <w:tab/>
        <w:t>XXXX</w:t>
      </w:r>
    </w:p>
    <w:p w:rsidR="00A872D4" w:rsidRDefault="00047973">
      <w:pPr>
        <w:pStyle w:val="Zkladntext20"/>
        <w:shd w:val="clear" w:color="auto" w:fill="auto"/>
        <w:tabs>
          <w:tab w:val="left" w:pos="6719"/>
        </w:tabs>
        <w:ind w:left="5560"/>
      </w:pPr>
      <w:r>
        <w:t>E-mail</w:t>
      </w:r>
      <w:r>
        <w:tab/>
      </w:r>
      <w:hyperlink r:id="rId8" w:history="1">
        <w:r>
          <w:rPr>
            <w:lang w:val="en-US" w:eastAsia="en-US" w:bidi="en-US"/>
          </w:rPr>
          <w:t>XXXX</w:t>
        </w:r>
      </w:hyperlink>
    </w:p>
    <w:p w:rsidR="00A872D4" w:rsidRDefault="00047973">
      <w:pPr>
        <w:pStyle w:val="Zkladntext20"/>
        <w:shd w:val="clear" w:color="auto" w:fill="auto"/>
        <w:tabs>
          <w:tab w:val="left" w:pos="6719"/>
        </w:tabs>
        <w:spacing w:after="360"/>
        <w:ind w:left="5560"/>
      </w:pPr>
      <w:r>
        <w:t>Telefon</w:t>
      </w:r>
      <w:r>
        <w:tab/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6"/>
        <w:gridCol w:w="2831"/>
        <w:gridCol w:w="4158"/>
        <w:gridCol w:w="1720"/>
      </w:tblGrid>
      <w:tr w:rsidR="00A872D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966" w:type="dxa"/>
            <w:vMerge w:val="restart"/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spacing w:line="288" w:lineRule="auto"/>
            </w:pPr>
            <w:r>
              <w:t>Kód akce Způsob dopravy</w:t>
            </w:r>
          </w:p>
        </w:tc>
        <w:tc>
          <w:tcPr>
            <w:tcW w:w="2831" w:type="dxa"/>
            <w:vMerge w:val="restart"/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ind w:firstLine="560"/>
            </w:pPr>
            <w:r>
              <w:t>1</w:t>
            </w:r>
          </w:p>
        </w:tc>
        <w:tc>
          <w:tcPr>
            <w:tcW w:w="5878" w:type="dxa"/>
            <w:gridSpan w:val="2"/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jc w:val="center"/>
            </w:pPr>
            <w:r>
              <w:t>Požadované datum dodání</w:t>
            </w:r>
          </w:p>
        </w:tc>
      </w:tr>
      <w:tr w:rsidR="00A872D4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966" w:type="dxa"/>
            <w:vMerge/>
            <w:shd w:val="clear" w:color="auto" w:fill="FFFFFF"/>
          </w:tcPr>
          <w:p w:rsidR="00A872D4" w:rsidRDefault="00A872D4"/>
        </w:tc>
        <w:tc>
          <w:tcPr>
            <w:tcW w:w="2831" w:type="dxa"/>
            <w:vMerge/>
            <w:shd w:val="clear" w:color="auto" w:fill="FFFFFF"/>
          </w:tcPr>
          <w:p w:rsidR="00A872D4" w:rsidRDefault="00A872D4"/>
        </w:tc>
        <w:tc>
          <w:tcPr>
            <w:tcW w:w="4158" w:type="dxa"/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ind w:left="1760"/>
            </w:pPr>
            <w:r>
              <w:t>Datum vytvoření</w:t>
            </w:r>
          </w:p>
        </w:tc>
        <w:tc>
          <w:tcPr>
            <w:tcW w:w="1720" w:type="dxa"/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jc w:val="right"/>
            </w:pPr>
            <w:proofErr w:type="gramStart"/>
            <w:r>
              <w:t>14.12.2020</w:t>
            </w:r>
            <w:proofErr w:type="gramEnd"/>
          </w:p>
        </w:tc>
      </w:tr>
      <w:tr w:rsidR="00A872D4">
        <w:tblPrEx>
          <w:tblCellMar>
            <w:top w:w="0" w:type="dxa"/>
            <w:bottom w:w="0" w:type="dxa"/>
          </w:tblCellMar>
        </w:tblPrEx>
        <w:trPr>
          <w:trHeight w:hRule="exact" w:val="236"/>
          <w:jc w:val="center"/>
        </w:trPr>
        <w:tc>
          <w:tcPr>
            <w:tcW w:w="1966" w:type="dxa"/>
            <w:shd w:val="clear" w:color="auto" w:fill="FFFFFF"/>
            <w:vAlign w:val="bottom"/>
          </w:tcPr>
          <w:p w:rsidR="00A872D4" w:rsidRDefault="00047973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2831" w:type="dxa"/>
            <w:shd w:val="clear" w:color="auto" w:fill="FFFFFF"/>
          </w:tcPr>
          <w:p w:rsidR="00A872D4" w:rsidRDefault="00A872D4">
            <w:pPr>
              <w:rPr>
                <w:sz w:val="10"/>
                <w:szCs w:val="10"/>
              </w:rPr>
            </w:pPr>
          </w:p>
        </w:tc>
        <w:tc>
          <w:tcPr>
            <w:tcW w:w="4158" w:type="dxa"/>
            <w:shd w:val="clear" w:color="auto" w:fill="FFFFFF"/>
            <w:vAlign w:val="bottom"/>
          </w:tcPr>
          <w:p w:rsidR="00A872D4" w:rsidRDefault="00047973">
            <w:pPr>
              <w:pStyle w:val="Jin0"/>
              <w:shd w:val="clear" w:color="auto" w:fill="auto"/>
              <w:ind w:left="1760"/>
            </w:pPr>
            <w:r>
              <w:t>Vytvořil</w:t>
            </w:r>
          </w:p>
        </w:tc>
        <w:tc>
          <w:tcPr>
            <w:tcW w:w="1720" w:type="dxa"/>
            <w:shd w:val="clear" w:color="auto" w:fill="FFFFFF"/>
            <w:vAlign w:val="bottom"/>
          </w:tcPr>
          <w:p w:rsidR="00A872D4" w:rsidRDefault="00047973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A872D4">
        <w:tblPrEx>
          <w:tblCellMar>
            <w:top w:w="0" w:type="dxa"/>
            <w:bottom w:w="0" w:type="dxa"/>
          </w:tblCellMar>
        </w:tblPrEx>
        <w:trPr>
          <w:trHeight w:hRule="exact" w:val="236"/>
          <w:jc w:val="center"/>
        </w:trPr>
        <w:tc>
          <w:tcPr>
            <w:tcW w:w="1966" w:type="dxa"/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</w:pPr>
            <w:r>
              <w:t xml:space="preserve">Dodací </w:t>
            </w:r>
            <w:r>
              <w:t>podmínky</w:t>
            </w:r>
          </w:p>
        </w:tc>
        <w:tc>
          <w:tcPr>
            <w:tcW w:w="2831" w:type="dxa"/>
            <w:shd w:val="clear" w:color="auto" w:fill="FFFFFF"/>
          </w:tcPr>
          <w:p w:rsidR="00A872D4" w:rsidRDefault="00A872D4">
            <w:pPr>
              <w:rPr>
                <w:sz w:val="10"/>
                <w:szCs w:val="10"/>
              </w:rPr>
            </w:pPr>
          </w:p>
        </w:tc>
        <w:tc>
          <w:tcPr>
            <w:tcW w:w="4158" w:type="dxa"/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ind w:left="1760"/>
            </w:pPr>
            <w:r>
              <w:t>Zodpovědná osoba</w:t>
            </w:r>
          </w:p>
        </w:tc>
        <w:tc>
          <w:tcPr>
            <w:tcW w:w="1720" w:type="dxa"/>
            <w:shd w:val="clear" w:color="auto" w:fill="FFFFFF"/>
          </w:tcPr>
          <w:p w:rsidR="00A872D4" w:rsidRDefault="00A872D4">
            <w:pPr>
              <w:rPr>
                <w:sz w:val="10"/>
                <w:szCs w:val="10"/>
              </w:rPr>
            </w:pPr>
          </w:p>
        </w:tc>
      </w:tr>
      <w:tr w:rsidR="00A872D4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1966" w:type="dxa"/>
            <w:shd w:val="clear" w:color="auto" w:fill="FFFFFF"/>
            <w:vAlign w:val="bottom"/>
          </w:tcPr>
          <w:p w:rsidR="00A872D4" w:rsidRDefault="00047973">
            <w:pPr>
              <w:pStyle w:val="Jin0"/>
              <w:shd w:val="clear" w:color="auto" w:fill="auto"/>
            </w:pPr>
            <w:r>
              <w:t>Ceny jsou uváděny</w:t>
            </w:r>
          </w:p>
        </w:tc>
        <w:tc>
          <w:tcPr>
            <w:tcW w:w="2831" w:type="dxa"/>
            <w:shd w:val="clear" w:color="auto" w:fill="FFFFFF"/>
            <w:vAlign w:val="bottom"/>
          </w:tcPr>
          <w:p w:rsidR="00A872D4" w:rsidRDefault="00047973">
            <w:pPr>
              <w:pStyle w:val="Jin0"/>
              <w:shd w:val="clear" w:color="auto" w:fill="auto"/>
              <w:ind w:firstLine="560"/>
            </w:pPr>
            <w:r>
              <w:t>S daní</w:t>
            </w:r>
          </w:p>
        </w:tc>
        <w:tc>
          <w:tcPr>
            <w:tcW w:w="4158" w:type="dxa"/>
            <w:shd w:val="clear" w:color="auto" w:fill="FFFFFF"/>
            <w:vAlign w:val="bottom"/>
          </w:tcPr>
          <w:p w:rsidR="00A872D4" w:rsidRDefault="00047973">
            <w:pPr>
              <w:pStyle w:val="Jin0"/>
              <w:shd w:val="clear" w:color="auto" w:fill="auto"/>
              <w:ind w:left="1760"/>
            </w:pPr>
            <w:r>
              <w:t>Vlastní spojení</w:t>
            </w:r>
          </w:p>
        </w:tc>
        <w:tc>
          <w:tcPr>
            <w:tcW w:w="1720" w:type="dxa"/>
            <w:shd w:val="clear" w:color="auto" w:fill="FFFFFF"/>
          </w:tcPr>
          <w:p w:rsidR="00A872D4" w:rsidRDefault="00A872D4">
            <w:pPr>
              <w:rPr>
                <w:sz w:val="10"/>
                <w:szCs w:val="10"/>
              </w:rPr>
            </w:pPr>
          </w:p>
        </w:tc>
      </w:tr>
      <w:tr w:rsidR="00A872D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966" w:type="dxa"/>
            <w:tcBorders>
              <w:bottom w:val="single" w:sz="4" w:space="0" w:color="auto"/>
            </w:tcBorders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</w:pPr>
            <w:r>
              <w:t>Datová schránka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ind w:firstLine="560"/>
            </w:pPr>
            <w:r>
              <w:t>y2hrjpt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FFFFFF"/>
          </w:tcPr>
          <w:p w:rsidR="00A872D4" w:rsidRDefault="00A872D4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FFFFF"/>
          </w:tcPr>
          <w:p w:rsidR="00A872D4" w:rsidRDefault="00A872D4">
            <w:pPr>
              <w:rPr>
                <w:sz w:val="10"/>
                <w:szCs w:val="10"/>
              </w:rPr>
            </w:pPr>
          </w:p>
        </w:tc>
      </w:tr>
    </w:tbl>
    <w:p w:rsidR="00A872D4" w:rsidRDefault="00A872D4">
      <w:pPr>
        <w:spacing w:after="59" w:line="1" w:lineRule="exact"/>
      </w:pPr>
    </w:p>
    <w:p w:rsidR="00A872D4" w:rsidRDefault="00047973">
      <w:pPr>
        <w:pStyle w:val="Zkladntext1"/>
        <w:shd w:val="clear" w:color="auto" w:fill="auto"/>
        <w:spacing w:after="560"/>
      </w:pPr>
      <w:r>
        <w:rPr>
          <w:b/>
          <w:bCs/>
        </w:rPr>
        <w:t>Předmět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6"/>
        <w:gridCol w:w="2457"/>
        <w:gridCol w:w="2654"/>
        <w:gridCol w:w="1789"/>
        <w:gridCol w:w="1479"/>
        <w:gridCol w:w="1027"/>
      </w:tblGrid>
      <w:tr w:rsidR="00A872D4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1406" w:type="dxa"/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Kód zboží</w:t>
            </w:r>
          </w:p>
        </w:tc>
        <w:tc>
          <w:tcPr>
            <w:tcW w:w="2457" w:type="dxa"/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Název zboží</w:t>
            </w:r>
          </w:p>
        </w:tc>
        <w:tc>
          <w:tcPr>
            <w:tcW w:w="2654" w:type="dxa"/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spacing w:line="257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Objednáno MJ </w:t>
            </w:r>
            <w:r>
              <w:rPr>
                <w:b/>
                <w:bCs/>
                <w:i/>
                <w:iCs/>
                <w:sz w:val="14"/>
                <w:szCs w:val="14"/>
              </w:rPr>
              <w:t>Interní kód</w:t>
            </w:r>
          </w:p>
        </w:tc>
        <w:tc>
          <w:tcPr>
            <w:tcW w:w="1789" w:type="dxa"/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 výsledné MJ</w:t>
            </w:r>
          </w:p>
        </w:tc>
        <w:tc>
          <w:tcPr>
            <w:tcW w:w="1479" w:type="dxa"/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za jednotku</w:t>
            </w:r>
          </w:p>
        </w:tc>
        <w:tc>
          <w:tcPr>
            <w:tcW w:w="1027" w:type="dxa"/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A872D4">
        <w:tblPrEx>
          <w:tblCellMar>
            <w:top w:w="0" w:type="dxa"/>
            <w:bottom w:w="0" w:type="dxa"/>
          </w:tblCellMar>
        </w:tblPrEx>
        <w:trPr>
          <w:trHeight w:hRule="exact" w:val="570"/>
          <w:jc w:val="center"/>
        </w:trPr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Z174385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Respirátor FFP2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2D4" w:rsidRDefault="00047973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2994878-49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 </w:t>
            </w:r>
            <w:r>
              <w:rPr>
                <w:sz w:val="14"/>
                <w:szCs w:val="14"/>
              </w:rPr>
              <w:t>000,00 ks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ind w:right="2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</w:tr>
      <w:tr w:rsidR="00A872D4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386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872D4" w:rsidRDefault="0004797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</w:tcPr>
          <w:p w:rsidR="00A872D4" w:rsidRDefault="00A872D4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FFFFFF"/>
          </w:tcPr>
          <w:p w:rsidR="00A872D4" w:rsidRDefault="00A872D4">
            <w:pPr>
              <w:rPr>
                <w:sz w:val="10"/>
                <w:szCs w:val="10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872D4" w:rsidRDefault="00047973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149 008,26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872D4" w:rsidRDefault="00047973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A872D4">
        <w:tblPrEx>
          <w:tblCellMar>
            <w:top w:w="0" w:type="dxa"/>
            <w:bottom w:w="0" w:type="dxa"/>
          </w:tblCellMar>
        </w:tblPrEx>
        <w:trPr>
          <w:trHeight w:hRule="exact" w:val="388"/>
          <w:jc w:val="center"/>
        </w:trPr>
        <w:tc>
          <w:tcPr>
            <w:tcW w:w="1406" w:type="dxa"/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2457" w:type="dxa"/>
            <w:shd w:val="clear" w:color="auto" w:fill="FFFFFF"/>
          </w:tcPr>
          <w:p w:rsidR="00A872D4" w:rsidRDefault="00A872D4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shd w:val="clear" w:color="auto" w:fill="FFFFFF"/>
          </w:tcPr>
          <w:p w:rsidR="00A872D4" w:rsidRDefault="00A872D4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shd w:val="clear" w:color="auto" w:fill="FFFFFF"/>
          </w:tcPr>
          <w:p w:rsidR="00A872D4" w:rsidRDefault="00A872D4">
            <w:pPr>
              <w:rPr>
                <w:sz w:val="10"/>
                <w:szCs w:val="10"/>
              </w:rPr>
            </w:pPr>
          </w:p>
        </w:tc>
        <w:tc>
          <w:tcPr>
            <w:tcW w:w="1479" w:type="dxa"/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ind w:firstLine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31 291,74</w:t>
            </w:r>
          </w:p>
        </w:tc>
        <w:tc>
          <w:tcPr>
            <w:tcW w:w="1027" w:type="dxa"/>
            <w:shd w:val="clear" w:color="auto" w:fill="FFFFFF"/>
          </w:tcPr>
          <w:p w:rsidR="00A872D4" w:rsidRDefault="00047973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A872D4">
        <w:tblPrEx>
          <w:tblCellMar>
            <w:top w:w="0" w:type="dxa"/>
            <w:bottom w:w="0" w:type="dxa"/>
          </w:tblCellMar>
        </w:tblPrEx>
        <w:trPr>
          <w:trHeight w:hRule="exact" w:val="491"/>
          <w:jc w:val="center"/>
        </w:trPr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872D4" w:rsidRDefault="00047973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FFFFFF"/>
          </w:tcPr>
          <w:p w:rsidR="00A872D4" w:rsidRDefault="00A872D4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</w:tcPr>
          <w:p w:rsidR="00A872D4" w:rsidRDefault="00A872D4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FFFFFF"/>
          </w:tcPr>
          <w:p w:rsidR="00A872D4" w:rsidRDefault="00A872D4">
            <w:pPr>
              <w:rPr>
                <w:sz w:val="10"/>
                <w:szCs w:val="10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872D4" w:rsidRDefault="00047973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180 300,00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872D4" w:rsidRDefault="00047973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A872D4" w:rsidRDefault="00A872D4">
      <w:pPr>
        <w:spacing w:after="559" w:line="1" w:lineRule="exact"/>
      </w:pPr>
    </w:p>
    <w:p w:rsidR="00A872D4" w:rsidRDefault="00047973">
      <w:pPr>
        <w:pStyle w:val="Zkladntext1"/>
        <w:shd w:val="clear" w:color="auto" w:fill="auto"/>
        <w:spacing w:after="200"/>
      </w:pPr>
      <w:r>
        <w:rPr>
          <w:b/>
          <w:bCs/>
        </w:rPr>
        <w:t>Zboží doručit v pracovní dny do 14hodin.</w:t>
      </w:r>
    </w:p>
    <w:p w:rsidR="00A872D4" w:rsidRDefault="00047973">
      <w:pPr>
        <w:pStyle w:val="Zkladntext60"/>
        <w:shd w:val="clear" w:color="auto" w:fill="auto"/>
      </w:pPr>
      <w:r>
        <w:rPr>
          <w:noProof/>
          <w:lang w:bidi="ar-SA"/>
        </w:rPr>
        <w:t>XXXX</w:t>
      </w:r>
    </w:p>
    <w:p w:rsidR="00A872D4" w:rsidRDefault="00047973">
      <w:pPr>
        <w:pStyle w:val="Zkladntext20"/>
        <w:shd w:val="clear" w:color="auto" w:fill="auto"/>
        <w:spacing w:after="0" w:line="266" w:lineRule="auto"/>
        <w:ind w:left="0" w:firstLine="960"/>
        <w:rPr>
          <w:sz w:val="15"/>
          <w:szCs w:val="15"/>
        </w:rPr>
      </w:pPr>
      <w:r>
        <w:rPr>
          <w:b/>
          <w:bCs/>
          <w:i/>
          <w:iCs/>
          <w:color w:val="8584A6"/>
          <w:sz w:val="15"/>
          <w:szCs w:val="15"/>
        </w:rPr>
        <w:t>XXXX</w:t>
      </w:r>
    </w:p>
    <w:p w:rsidR="00A872D4" w:rsidRDefault="00047973">
      <w:pPr>
        <w:pStyle w:val="Zkladntext20"/>
        <w:shd w:val="clear" w:color="auto" w:fill="auto"/>
        <w:spacing w:after="0" w:line="266" w:lineRule="auto"/>
        <w:ind w:left="0"/>
        <w:jc w:val="center"/>
        <w:rPr>
          <w:sz w:val="15"/>
          <w:szCs w:val="15"/>
        </w:rPr>
      </w:pPr>
      <w:r>
        <w:rPr>
          <w:b/>
          <w:bCs/>
          <w:color w:val="3F3F3F"/>
          <w:sz w:val="15"/>
          <w:szCs w:val="15"/>
        </w:rPr>
        <w:t>XXXX</w:t>
      </w:r>
      <w:r>
        <w:rPr>
          <w:b/>
          <w:bCs/>
          <w:color w:val="3F3F3F"/>
          <w:sz w:val="15"/>
          <w:szCs w:val="15"/>
        </w:rPr>
        <w:br/>
      </w:r>
      <w:proofErr w:type="spellStart"/>
      <w:r>
        <w:rPr>
          <w:b/>
          <w:bCs/>
          <w:color w:val="3F3F3F"/>
          <w:sz w:val="15"/>
          <w:szCs w:val="15"/>
        </w:rPr>
        <w:t>XXXXpotvrzeno</w:t>
      </w:r>
      <w:proofErr w:type="spellEnd"/>
      <w:r>
        <w:rPr>
          <w:b/>
          <w:bCs/>
          <w:color w:val="3F3F3F"/>
          <w:sz w:val="15"/>
          <w:szCs w:val="15"/>
        </w:rPr>
        <w:t xml:space="preserve"> dodatetelem</w:t>
      </w:r>
      <w:bookmarkStart w:id="0" w:name="_GoBack"/>
      <w:bookmarkEnd w:id="0"/>
    </w:p>
    <w:p w:rsidR="00A872D4" w:rsidRDefault="00047973">
      <w:pPr>
        <w:spacing w:line="1" w:lineRule="exact"/>
        <w:sectPr w:rsidR="00A872D4">
          <w:type w:val="continuous"/>
          <w:pgSz w:w="11900" w:h="16840"/>
          <w:pgMar w:top="561" w:right="555" w:bottom="430" w:left="53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0800" distB="0" distL="0" distR="0" simplePos="0" relativeHeight="125829381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50800</wp:posOffset>
                </wp:positionV>
                <wp:extent cx="1623060" cy="1746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72D4" w:rsidRDefault="0004797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92.25pt;margin-top:4.pt;width:127.8pt;height:13.75pt;z-index:-125829372;mso-wrap-distance-left:0;mso-wrap-distance-top:4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" distB="0" distL="0" distR="0" simplePos="0" relativeHeight="125829383" behindDoc="0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50800</wp:posOffset>
                </wp:positionV>
                <wp:extent cx="1607185" cy="1746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85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72D4" w:rsidRDefault="0004797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77.80000000000001pt;margin-top:4.pt;width:126.55pt;height:13.75pt;z-index:-125829370;mso-wrap-distance-left:0;mso-wrap-distance-top:4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872D4" w:rsidRDefault="00A872D4">
      <w:pPr>
        <w:spacing w:line="240" w:lineRule="exact"/>
        <w:rPr>
          <w:sz w:val="19"/>
          <w:szCs w:val="19"/>
        </w:rPr>
      </w:pPr>
    </w:p>
    <w:p w:rsidR="00A872D4" w:rsidRDefault="00A872D4">
      <w:pPr>
        <w:spacing w:line="240" w:lineRule="exact"/>
        <w:rPr>
          <w:sz w:val="19"/>
          <w:szCs w:val="19"/>
        </w:rPr>
      </w:pPr>
    </w:p>
    <w:p w:rsidR="00A872D4" w:rsidRDefault="00A872D4">
      <w:pPr>
        <w:spacing w:line="240" w:lineRule="exact"/>
        <w:rPr>
          <w:sz w:val="19"/>
          <w:szCs w:val="19"/>
        </w:rPr>
      </w:pPr>
    </w:p>
    <w:p w:rsidR="00A872D4" w:rsidRDefault="00A872D4">
      <w:pPr>
        <w:spacing w:line="240" w:lineRule="exact"/>
        <w:rPr>
          <w:sz w:val="19"/>
          <w:szCs w:val="19"/>
        </w:rPr>
      </w:pPr>
    </w:p>
    <w:p w:rsidR="00A872D4" w:rsidRDefault="00A872D4">
      <w:pPr>
        <w:spacing w:line="240" w:lineRule="exact"/>
        <w:rPr>
          <w:sz w:val="19"/>
          <w:szCs w:val="19"/>
        </w:rPr>
      </w:pPr>
    </w:p>
    <w:p w:rsidR="00A872D4" w:rsidRDefault="00A872D4">
      <w:pPr>
        <w:spacing w:line="240" w:lineRule="exact"/>
        <w:rPr>
          <w:sz w:val="19"/>
          <w:szCs w:val="19"/>
        </w:rPr>
      </w:pPr>
    </w:p>
    <w:p w:rsidR="00A872D4" w:rsidRDefault="00A872D4">
      <w:pPr>
        <w:spacing w:line="240" w:lineRule="exact"/>
        <w:rPr>
          <w:sz w:val="19"/>
          <w:szCs w:val="19"/>
        </w:rPr>
      </w:pPr>
    </w:p>
    <w:p w:rsidR="00A872D4" w:rsidRDefault="00A872D4">
      <w:pPr>
        <w:spacing w:line="240" w:lineRule="exact"/>
        <w:rPr>
          <w:sz w:val="19"/>
          <w:szCs w:val="19"/>
        </w:rPr>
      </w:pPr>
    </w:p>
    <w:p w:rsidR="00A872D4" w:rsidRDefault="00A872D4">
      <w:pPr>
        <w:spacing w:before="84" w:after="84" w:line="240" w:lineRule="exact"/>
        <w:rPr>
          <w:sz w:val="19"/>
          <w:szCs w:val="19"/>
        </w:rPr>
      </w:pPr>
    </w:p>
    <w:p w:rsidR="00A872D4" w:rsidRDefault="00A872D4">
      <w:pPr>
        <w:spacing w:line="1" w:lineRule="exact"/>
        <w:sectPr w:rsidR="00A872D4">
          <w:type w:val="continuous"/>
          <w:pgSz w:w="11900" w:h="16840"/>
          <w:pgMar w:top="561" w:right="0" w:bottom="430" w:left="0" w:header="0" w:footer="3" w:gutter="0"/>
          <w:cols w:space="720"/>
          <w:noEndnote/>
          <w:docGrid w:linePitch="360"/>
        </w:sectPr>
      </w:pPr>
    </w:p>
    <w:p w:rsidR="00A872D4" w:rsidRDefault="00047973">
      <w:pPr>
        <w:pStyle w:val="Zkladntext30"/>
        <w:shd w:val="clear" w:color="auto" w:fill="auto"/>
      </w:pPr>
      <w:r>
        <w:lastRenderedPageBreak/>
        <w:t xml:space="preserve">Tento doklad byl vytištěn informačním systémem QI 100.2, </w:t>
      </w:r>
      <w:hyperlink r:id="rId9" w:history="1">
        <w:r>
          <w:rPr>
            <w:lang w:val="en-US" w:eastAsia="en-US" w:bidi="en-US"/>
          </w:rPr>
          <w:t>www.qi.cz</w:t>
        </w:r>
      </w:hyperlink>
    </w:p>
    <w:sectPr w:rsidR="00A872D4">
      <w:type w:val="continuous"/>
      <w:pgSz w:w="11900" w:h="16840"/>
      <w:pgMar w:top="561" w:right="555" w:bottom="430" w:left="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7973">
      <w:r>
        <w:separator/>
      </w:r>
    </w:p>
  </w:endnote>
  <w:endnote w:type="continuationSeparator" w:id="0">
    <w:p w:rsidR="00000000" w:rsidRDefault="0004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D4" w:rsidRDefault="00A872D4"/>
  </w:footnote>
  <w:footnote w:type="continuationSeparator" w:id="0">
    <w:p w:rsidR="00A872D4" w:rsidRDefault="00A872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872D4"/>
    <w:rsid w:val="00047973"/>
    <w:rsid w:val="00A8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3F3F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278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firstLine="960"/>
    </w:pPr>
    <w:rPr>
      <w:rFonts w:ascii="Times New Roman" w:eastAsia="Times New Roman" w:hAnsi="Times New Roman" w:cs="Times New Roman"/>
      <w:b/>
      <w:bCs/>
      <w:color w:val="3F3F3F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3F3F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278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firstLine="960"/>
    </w:pPr>
    <w:rPr>
      <w:rFonts w:ascii="Times New Roman" w:eastAsia="Times New Roman" w:hAnsi="Times New Roman" w:cs="Times New Roman"/>
      <w:b/>
      <w:bCs/>
      <w:color w:val="3F3F3F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2020-12-14T13:30:00Z</dcterms:created>
  <dcterms:modified xsi:type="dcterms:W3CDTF">2020-12-14T13:32:00Z</dcterms:modified>
</cp:coreProperties>
</file>