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1002730905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Řehout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Martin, Mgr.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7C249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72</w:t>
      </w:r>
      <w:r w:rsidR="00B93555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93555">
        <w:rPr>
          <w:rFonts w:ascii="Arial" w:hAnsi="Arial" w:cs="Arial"/>
          <w:color w:val="000000"/>
          <w:sz w:val="22"/>
          <w:szCs w:val="22"/>
        </w:rPr>
        <w:t>xxxxxxxxxxxxxxxxxxxxxxxx</w:t>
      </w:r>
      <w:proofErr w:type="spellEnd"/>
      <w:r w:rsidR="007C249A"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87E4D">
        <w:rPr>
          <w:rFonts w:ascii="Arial" w:hAnsi="Arial" w:cs="Arial"/>
          <w:color w:val="000000"/>
          <w:sz w:val="22"/>
          <w:szCs w:val="22"/>
        </w:rPr>
        <w:t>Praha 1</w:t>
      </w:r>
      <w:r w:rsidR="007C249A">
        <w:rPr>
          <w:rFonts w:ascii="Arial" w:hAnsi="Arial" w:cs="Arial"/>
          <w:color w:val="000000"/>
          <w:sz w:val="22"/>
          <w:szCs w:val="22"/>
        </w:rPr>
        <w:t>,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PSČ 110 00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7C249A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7C249A">
        <w:rPr>
          <w:rFonts w:ascii="Arial" w:hAnsi="Arial" w:cs="Arial"/>
          <w:sz w:val="32"/>
          <w:szCs w:val="32"/>
        </w:rPr>
        <w:t xml:space="preserve">d o d a t e </w:t>
      </w:r>
      <w:proofErr w:type="gramStart"/>
      <w:r w:rsidRPr="007C249A">
        <w:rPr>
          <w:rFonts w:ascii="Arial" w:hAnsi="Arial" w:cs="Arial"/>
          <w:sz w:val="32"/>
          <w:szCs w:val="32"/>
        </w:rPr>
        <w:t>k  č.</w:t>
      </w:r>
      <w:proofErr w:type="gramEnd"/>
      <w:r w:rsidRPr="007C249A">
        <w:rPr>
          <w:rFonts w:ascii="Arial" w:hAnsi="Arial" w:cs="Arial"/>
          <w:sz w:val="32"/>
          <w:szCs w:val="32"/>
        </w:rPr>
        <w:t xml:space="preserve"> </w:t>
      </w:r>
      <w:r w:rsidRPr="007C249A">
        <w:rPr>
          <w:rFonts w:ascii="Arial" w:hAnsi="Arial" w:cs="Arial"/>
          <w:color w:val="000000"/>
          <w:sz w:val="32"/>
          <w:szCs w:val="32"/>
        </w:rPr>
        <w:t>2/20</w:t>
      </w:r>
    </w:p>
    <w:p w:rsidR="008C21C4" w:rsidRPr="007C249A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7C249A">
        <w:rPr>
          <w:rFonts w:ascii="Arial" w:hAnsi="Arial" w:cs="Arial"/>
          <w:sz w:val="32"/>
          <w:szCs w:val="32"/>
        </w:rPr>
        <w:t xml:space="preserve">k e   k u p n í   s m l o u v </w:t>
      </w:r>
      <w:proofErr w:type="gramStart"/>
      <w:r w:rsidRPr="007C249A">
        <w:rPr>
          <w:rFonts w:ascii="Arial" w:hAnsi="Arial" w:cs="Arial"/>
          <w:sz w:val="32"/>
          <w:szCs w:val="32"/>
        </w:rPr>
        <w:t>ě  č.</w:t>
      </w:r>
      <w:proofErr w:type="gramEnd"/>
      <w:r w:rsidRPr="007C249A">
        <w:rPr>
          <w:rFonts w:ascii="Arial" w:hAnsi="Arial" w:cs="Arial"/>
          <w:sz w:val="32"/>
          <w:szCs w:val="32"/>
        </w:rPr>
        <w:t xml:space="preserve"> </w:t>
      </w:r>
      <w:r w:rsidRPr="007C249A">
        <w:rPr>
          <w:rFonts w:ascii="Arial" w:hAnsi="Arial" w:cs="Arial"/>
          <w:color w:val="000000"/>
          <w:sz w:val="32"/>
          <w:szCs w:val="32"/>
        </w:rPr>
        <w:t>1002730905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 w:rsidP="007C249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21.7.2009 kupní smlouvu č. 1002730905 (dále jen "smlouva").</w:t>
      </w:r>
    </w:p>
    <w:p w:rsidR="00BB1A88" w:rsidRPr="003511C8" w:rsidRDefault="00BB1A88" w:rsidP="007C249A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7C249A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3 096 600,00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miliony devadesát šest tisíc šest 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7C249A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2 592 609,00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dva miliony pět set devadesát dva tisíce šest set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7C249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9 682,00 Kč (slovy: devět tisíc šest set osmdesát dvě koruny české).</w:t>
      </w:r>
    </w:p>
    <w:p w:rsidR="004A15EF" w:rsidRPr="008F13BA" w:rsidRDefault="004A15EF" w:rsidP="007C249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  <w:r w:rsidR="007C249A">
        <w:rPr>
          <w:rFonts w:ascii="Arial" w:hAnsi="Arial" w:cs="Arial"/>
          <w:b w:val="0"/>
          <w:sz w:val="22"/>
          <w:szCs w:val="22"/>
        </w:rPr>
        <w:t xml:space="preserve"> </w:t>
      </w:r>
      <w:r w:rsidRPr="008F13BA">
        <w:rPr>
          <w:rFonts w:ascii="Arial" w:hAnsi="Arial" w:cs="Arial"/>
          <w:b w:val="0"/>
          <w:sz w:val="22"/>
          <w:szCs w:val="22"/>
        </w:rPr>
        <w:t>č. 747/9 k.</w:t>
      </w:r>
      <w:r w:rsidR="007C249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ú.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Kondrač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</w:p>
    <w:p w:rsidR="004A15EF" w:rsidRPr="003511C8" w:rsidRDefault="004A15EF" w:rsidP="007C249A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494 309,00 Kč (slovy: čtyři sta devadesát čtyři tisíce tři sta devět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7C249A" w:rsidRDefault="007C249A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7C249A" w:rsidRDefault="007C249A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7C249A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7C249A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7C249A" w:rsidSect="007C249A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>
        <w:rPr>
          <w:rFonts w:ascii="Arial" w:hAnsi="Arial" w:cs="Arial"/>
          <w:sz w:val="22"/>
          <w:szCs w:val="22"/>
        </w:rPr>
        <w:t>k 1.8.2021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1.8.2022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1.8.2023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1.8.2024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1.8.2025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1.8.2026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1.8.2027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1.8.2028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1.8.2029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1.8.2030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 1.8.2031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1.8.2032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1.8.2033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1.8.2034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1.8.2035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1.8.2036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1.8.2037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1.8.2038</w:t>
      </w:r>
      <w:r>
        <w:rPr>
          <w:rFonts w:ascii="Arial" w:hAnsi="Arial" w:cs="Arial"/>
          <w:sz w:val="22"/>
          <w:szCs w:val="22"/>
        </w:rPr>
        <w:tab/>
        <w:t>24 362,00 Kč</w:t>
      </w:r>
      <w:r>
        <w:rPr>
          <w:rFonts w:ascii="Arial" w:hAnsi="Arial" w:cs="Arial"/>
          <w:sz w:val="22"/>
          <w:szCs w:val="22"/>
        </w:rPr>
        <w:br/>
        <w:t>k 31.7.2039</w:t>
      </w:r>
      <w:r>
        <w:rPr>
          <w:rFonts w:ascii="Arial" w:hAnsi="Arial" w:cs="Arial"/>
          <w:sz w:val="22"/>
          <w:szCs w:val="22"/>
        </w:rPr>
        <w:tab/>
        <w:t>24 354,00 Kč</w:t>
      </w:r>
      <w:r>
        <w:rPr>
          <w:rFonts w:ascii="Arial" w:hAnsi="Arial" w:cs="Arial"/>
          <w:sz w:val="22"/>
          <w:szCs w:val="22"/>
        </w:rPr>
        <w:br/>
      </w:r>
    </w:p>
    <w:p w:rsidR="00BE2EF7" w:rsidRDefault="00BE2EF7" w:rsidP="007C249A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7C249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7C249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7C249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B93555">
      <w:pPr>
        <w:widowControl/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B93555">
        <w:rPr>
          <w:rFonts w:ascii="Arial" w:hAnsi="Arial" w:cs="Arial"/>
          <w:sz w:val="22"/>
          <w:szCs w:val="22"/>
        </w:rPr>
        <w:t>14. 12. 2020</w:t>
      </w:r>
      <w:r w:rsidRPr="00D87E4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B93555"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B93555">
        <w:rPr>
          <w:rFonts w:ascii="Arial" w:hAnsi="Arial" w:cs="Arial"/>
          <w:sz w:val="22"/>
          <w:szCs w:val="22"/>
        </w:rPr>
        <w:t>14. 12. 2020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C249A" w:rsidRDefault="007C249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C249A" w:rsidRDefault="007C249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C249A" w:rsidRDefault="007C249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C249A" w:rsidRPr="00D87E4D" w:rsidRDefault="007C249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Řehout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Martin, Mgr.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249A" w:rsidRPr="00D87E4D" w:rsidRDefault="007C249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7C249A" w:rsidRPr="00D87E4D" w:rsidRDefault="007C249A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249A" w:rsidRDefault="007C249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249A" w:rsidRDefault="007C249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249A" w:rsidRDefault="007C249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Němeček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C249A" w:rsidRDefault="007C249A" w:rsidP="00341145">
      <w:pPr>
        <w:jc w:val="both"/>
        <w:rPr>
          <w:rFonts w:ascii="Arial" w:hAnsi="Arial" w:cs="Arial"/>
          <w:sz w:val="22"/>
          <w:szCs w:val="22"/>
        </w:rPr>
      </w:pPr>
    </w:p>
    <w:p w:rsidR="007C249A" w:rsidRDefault="007C249A" w:rsidP="00341145">
      <w:pPr>
        <w:jc w:val="both"/>
        <w:rPr>
          <w:rFonts w:ascii="Arial" w:hAnsi="Arial" w:cs="Arial"/>
          <w:sz w:val="22"/>
          <w:szCs w:val="22"/>
        </w:rPr>
      </w:pPr>
    </w:p>
    <w:p w:rsidR="007C249A" w:rsidRDefault="007C249A" w:rsidP="00341145">
      <w:pPr>
        <w:jc w:val="both"/>
        <w:rPr>
          <w:rFonts w:ascii="Arial" w:hAnsi="Arial" w:cs="Arial"/>
          <w:sz w:val="22"/>
          <w:szCs w:val="22"/>
        </w:rPr>
      </w:pP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</w:p>
    <w:p w:rsidR="007C249A" w:rsidRDefault="007C249A" w:rsidP="007C249A">
      <w:pPr>
        <w:jc w:val="both"/>
        <w:rPr>
          <w:rFonts w:ascii="Arial" w:hAnsi="Arial" w:cs="Arial"/>
          <w:sz w:val="22"/>
          <w:szCs w:val="22"/>
        </w:rPr>
      </w:pP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7C249A" w:rsidRPr="00D87E4D" w:rsidRDefault="007C249A" w:rsidP="007C249A">
      <w:pPr>
        <w:jc w:val="both"/>
        <w:rPr>
          <w:rFonts w:ascii="Arial" w:hAnsi="Arial" w:cs="Arial"/>
          <w:i/>
          <w:sz w:val="22"/>
          <w:szCs w:val="22"/>
        </w:rPr>
      </w:pPr>
    </w:p>
    <w:p w:rsidR="007C249A" w:rsidRDefault="007C249A" w:rsidP="007C249A">
      <w:pPr>
        <w:jc w:val="both"/>
        <w:rPr>
          <w:rFonts w:ascii="Arial" w:hAnsi="Arial" w:cs="Arial"/>
          <w:sz w:val="22"/>
          <w:szCs w:val="22"/>
        </w:rPr>
      </w:pP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7C249A" w:rsidRDefault="007C249A" w:rsidP="007C249A">
      <w:pPr>
        <w:jc w:val="both"/>
        <w:rPr>
          <w:rFonts w:ascii="Arial" w:hAnsi="Arial" w:cs="Arial"/>
          <w:sz w:val="22"/>
          <w:szCs w:val="22"/>
        </w:rPr>
      </w:pPr>
    </w:p>
    <w:p w:rsidR="007C249A" w:rsidRDefault="007C249A" w:rsidP="007C249A">
      <w:pPr>
        <w:jc w:val="both"/>
        <w:rPr>
          <w:rFonts w:ascii="Arial" w:hAnsi="Arial" w:cs="Arial"/>
          <w:sz w:val="22"/>
          <w:szCs w:val="22"/>
        </w:rPr>
      </w:pPr>
    </w:p>
    <w:p w:rsidR="007C249A" w:rsidRDefault="007C249A" w:rsidP="007C24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7C249A" w:rsidRDefault="007C249A" w:rsidP="007C24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</w:p>
    <w:p w:rsidR="007C249A" w:rsidRDefault="007C249A" w:rsidP="007C24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 dne</w:t>
      </w:r>
      <w:r>
        <w:rPr>
          <w:rFonts w:ascii="Arial" w:hAnsi="Arial" w:cs="Arial"/>
          <w:sz w:val="22"/>
          <w:szCs w:val="22"/>
        </w:rPr>
        <w:tab/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D87E4D">
        <w:rPr>
          <w:rFonts w:ascii="Arial" w:hAnsi="Arial" w:cs="Arial"/>
          <w:sz w:val="22"/>
          <w:szCs w:val="22"/>
        </w:rPr>
        <w:t>………………….</w:t>
      </w:r>
    </w:p>
    <w:p w:rsidR="007C249A" w:rsidRPr="00D87E4D" w:rsidRDefault="007C249A" w:rsidP="007C249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:rsidR="007C249A" w:rsidRPr="00D87E4D" w:rsidRDefault="007C249A" w:rsidP="007C249A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7C249A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49A" w:rsidRDefault="007C249A">
      <w:r>
        <w:separator/>
      </w:r>
    </w:p>
  </w:endnote>
  <w:endnote w:type="continuationSeparator" w:id="0">
    <w:p w:rsidR="007C249A" w:rsidRDefault="007C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49A" w:rsidRDefault="007C249A">
      <w:r>
        <w:separator/>
      </w:r>
    </w:p>
  </w:footnote>
  <w:footnote w:type="continuationSeparator" w:id="0">
    <w:p w:rsidR="007C249A" w:rsidRDefault="007C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10D6D"/>
    <w:rsid w:val="00732F2D"/>
    <w:rsid w:val="00741254"/>
    <w:rsid w:val="00761BDB"/>
    <w:rsid w:val="00762608"/>
    <w:rsid w:val="007A7259"/>
    <w:rsid w:val="007B175B"/>
    <w:rsid w:val="007C249A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93555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D7AD2"/>
  <w14:defaultImageDpi w14:val="0"/>
  <w15:docId w15:val="{9F676254-C1BD-4DEC-BC88-E677AC4F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49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0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4077</Characters>
  <Application>Microsoft Office Word</Application>
  <DocSecurity>0</DocSecurity>
  <Lines>33</Lines>
  <Paragraphs>9</Paragraphs>
  <ScaleCrop>false</ScaleCrop>
  <Company>Pozemkový Fond ČR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3</cp:revision>
  <cp:lastPrinted>2020-12-07T12:53:00Z</cp:lastPrinted>
  <dcterms:created xsi:type="dcterms:W3CDTF">2020-12-14T12:58:00Z</dcterms:created>
  <dcterms:modified xsi:type="dcterms:W3CDTF">2020-12-14T13:01:00Z</dcterms:modified>
</cp:coreProperties>
</file>