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0827" w:rsidR="00B523EE" w:rsidP="00B523EE" w:rsidRDefault="00B523EE" w14:paraId="1A832AA5" w14:textId="7FA6FA63">
      <w:pPr>
        <w:jc w:val="both"/>
        <w:rPr>
          <w:b/>
          <w:sz w:val="32"/>
        </w:rPr>
      </w:pPr>
      <w:r w:rsidRPr="002C0827">
        <w:rPr>
          <w:b/>
          <w:sz w:val="32"/>
        </w:rPr>
        <w:t xml:space="preserve"> </w:t>
      </w:r>
    </w:p>
    <w:p w:rsidRPr="002C0827" w:rsidR="00B523EE" w:rsidP="00B523EE" w:rsidRDefault="00B523EE" w14:paraId="3507B7CF" w14:textId="77777777">
      <w:pPr>
        <w:jc w:val="center"/>
        <w:rPr>
          <w:b/>
          <w:bCs/>
          <w:szCs w:val="22"/>
        </w:rPr>
      </w:pPr>
    </w:p>
    <w:p w:rsidRPr="002C0827" w:rsidR="00B523EE" w:rsidP="00B523EE" w:rsidRDefault="00B523EE" w14:paraId="04235F10" w14:textId="77777777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C0827">
        <w:rPr>
          <w:rFonts w:asciiTheme="minorHAnsi" w:hAnsiTheme="minorHAnsi"/>
          <w:b/>
          <w:bCs/>
          <w:sz w:val="28"/>
          <w:szCs w:val="28"/>
        </w:rPr>
        <w:t xml:space="preserve">KUPNÍ SMLOUVA </w:t>
      </w:r>
    </w:p>
    <w:p w:rsidRPr="002C0827" w:rsidR="00B523EE" w:rsidP="00B523EE" w:rsidRDefault="00B523EE" w14:paraId="5C029AA3" w14:textId="6BB1E51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C0827">
        <w:rPr>
          <w:rFonts w:asciiTheme="minorHAnsi" w:hAnsiTheme="minorHAnsi"/>
          <w:b/>
          <w:bCs/>
          <w:sz w:val="28"/>
          <w:szCs w:val="28"/>
        </w:rPr>
        <w:t>č.</w:t>
      </w:r>
      <w:r w:rsidR="00DE0F99">
        <w:rPr>
          <w:rFonts w:asciiTheme="minorHAnsi" w:hAnsiTheme="minorHAnsi"/>
          <w:b/>
          <w:bCs/>
          <w:sz w:val="28"/>
          <w:szCs w:val="28"/>
        </w:rPr>
        <w:t xml:space="preserve"> 201316</w:t>
      </w:r>
    </w:p>
    <w:p w:rsidRPr="002C0827" w:rsidR="00B523EE" w:rsidP="00B523EE" w:rsidRDefault="00B523EE" w14:paraId="6AF35766" w14:textId="77777777">
      <w:pPr>
        <w:jc w:val="center"/>
        <w:rPr>
          <w:rFonts w:asciiTheme="minorHAnsi" w:hAnsiTheme="minorHAnsi"/>
          <w:bCs/>
          <w:szCs w:val="22"/>
        </w:rPr>
      </w:pPr>
    </w:p>
    <w:p w:rsidRPr="002C0827" w:rsidR="00B523EE" w:rsidP="00B523EE" w:rsidRDefault="00B523EE" w14:paraId="146CCB62" w14:textId="77777777">
      <w:pPr>
        <w:jc w:val="center"/>
        <w:rPr>
          <w:rFonts w:asciiTheme="minorHAnsi" w:hAnsiTheme="minorHAnsi"/>
          <w:bCs/>
          <w:snapToGrid w:val="0"/>
          <w:szCs w:val="22"/>
        </w:rPr>
      </w:pPr>
      <w:r w:rsidRPr="002C0827">
        <w:rPr>
          <w:rFonts w:asciiTheme="minorHAnsi" w:hAnsiTheme="minorHAnsi"/>
          <w:bCs/>
          <w:szCs w:val="22"/>
        </w:rPr>
        <w:t xml:space="preserve">uzavřená níže uvedeného dne, měsíce a roku podle ustanovení § 2079 zákona č. 89/2012 Sb., občanského zákoníku, </w:t>
      </w:r>
      <w:r w:rsidRPr="002C0827">
        <w:rPr>
          <w:rFonts w:asciiTheme="minorHAnsi" w:hAnsiTheme="minorHAnsi"/>
          <w:bCs/>
          <w:snapToGrid w:val="0"/>
          <w:szCs w:val="22"/>
        </w:rPr>
        <w:t>ve znění pozdějších předpisů (dále také „smlouva“) mezi těmito smluvními stranami:</w:t>
      </w:r>
    </w:p>
    <w:p w:rsidRPr="002C0827" w:rsidR="00B523EE" w:rsidP="00B523EE" w:rsidRDefault="00B523EE" w14:paraId="2CC334A9" w14:textId="77777777">
      <w:pPr>
        <w:rPr>
          <w:rFonts w:asciiTheme="minorHAnsi" w:hAnsiTheme="minorHAnsi"/>
          <w:bCs/>
          <w:szCs w:val="22"/>
        </w:rPr>
      </w:pPr>
    </w:p>
    <w:p w:rsidRPr="002C0827" w:rsidR="00B523EE" w:rsidP="00B523EE" w:rsidRDefault="00B523EE" w14:paraId="57C80ADD" w14:textId="77777777">
      <w:pPr>
        <w:rPr>
          <w:rFonts w:cs="Tahoma" w:asciiTheme="minorHAnsi" w:hAnsiTheme="minorHAnsi"/>
          <w:b/>
          <w:szCs w:val="22"/>
        </w:rPr>
      </w:pPr>
      <w:r w:rsidRPr="002C0827">
        <w:rPr>
          <w:rFonts w:cs="Tahoma" w:asciiTheme="minorHAnsi" w:hAnsiTheme="minorHAnsi"/>
          <w:b/>
          <w:szCs w:val="22"/>
        </w:rPr>
        <w:t>Národní muzeum</w:t>
      </w:r>
    </w:p>
    <w:p w:rsidRPr="002C0827" w:rsidR="00B523EE" w:rsidP="00B523EE" w:rsidRDefault="00B523EE" w14:paraId="3055A776" w14:textId="77777777">
      <w:pPr>
        <w:rPr>
          <w:rFonts w:cs="Tahoma" w:asciiTheme="minorHAnsi" w:hAnsiTheme="minorHAnsi"/>
          <w:szCs w:val="22"/>
        </w:rPr>
      </w:pPr>
      <w:r w:rsidRPr="002C0827">
        <w:rPr>
          <w:rFonts w:cs="Tahoma" w:asciiTheme="minorHAnsi" w:hAnsiTheme="minorHAnsi"/>
          <w:szCs w:val="22"/>
        </w:rPr>
        <w:t>příspěvková organizace nepodléhající zápisu do obchodního rejstříku, zřízená Ministerstvem kultury ČR, zřizovací listina č. j. 17461/2000 ve znění pozdějších změn a doplňků</w:t>
      </w:r>
    </w:p>
    <w:p w:rsidRPr="002C0827" w:rsidR="00B523EE" w:rsidP="00B523EE" w:rsidRDefault="00B523EE" w14:paraId="61063846" w14:textId="33FBD88A">
      <w:pPr>
        <w:rPr>
          <w:rFonts w:cs="Tahoma" w:asciiTheme="minorHAnsi" w:hAnsiTheme="minorHAnsi"/>
          <w:szCs w:val="22"/>
        </w:rPr>
      </w:pPr>
      <w:r w:rsidRPr="002C0827">
        <w:rPr>
          <w:rFonts w:cs="Tahoma" w:asciiTheme="minorHAnsi" w:hAnsiTheme="minorHAnsi"/>
          <w:szCs w:val="22"/>
        </w:rPr>
        <w:t xml:space="preserve">se </w:t>
      </w:r>
      <w:r w:rsidR="006B52B5">
        <w:rPr>
          <w:rFonts w:cs="Tahoma" w:asciiTheme="minorHAnsi" w:hAnsiTheme="minorHAnsi"/>
          <w:szCs w:val="22"/>
        </w:rPr>
        <w:t>sídlem Václavské náměstí 68, 110 00</w:t>
      </w:r>
      <w:r w:rsidRPr="002C0827">
        <w:rPr>
          <w:rFonts w:cs="Tahoma" w:asciiTheme="minorHAnsi" w:hAnsiTheme="minorHAnsi"/>
          <w:szCs w:val="22"/>
        </w:rPr>
        <w:t xml:space="preserve"> Praha 1</w:t>
      </w:r>
    </w:p>
    <w:p w:rsidRPr="002C0827" w:rsidR="00B523EE" w:rsidP="00B523EE" w:rsidRDefault="00B523EE" w14:paraId="46A9D089" w14:textId="49CF1E3C">
      <w:pPr>
        <w:rPr>
          <w:rFonts w:cs="Tahoma" w:asciiTheme="minorHAnsi" w:hAnsiTheme="minorHAnsi"/>
          <w:szCs w:val="22"/>
        </w:rPr>
      </w:pPr>
      <w:r w:rsidRPr="002C0827">
        <w:rPr>
          <w:rFonts w:cs="Tahoma" w:asciiTheme="minorHAnsi" w:hAnsiTheme="minorHAnsi"/>
          <w:szCs w:val="22"/>
        </w:rPr>
        <w:t>zastoupené:</w:t>
      </w:r>
      <w:r w:rsidR="00DB5098">
        <w:rPr>
          <w:rFonts w:asciiTheme="minorHAnsi" w:hAnsiTheme="minorHAnsi"/>
          <w:szCs w:val="22"/>
        </w:rPr>
        <w:t xml:space="preserve"> </w:t>
      </w:r>
      <w:proofErr w:type="gramStart"/>
      <w:r w:rsidR="00DB5098">
        <w:rPr>
          <w:rFonts w:asciiTheme="minorHAnsi" w:hAnsiTheme="minorHAnsi"/>
          <w:szCs w:val="22"/>
        </w:rPr>
        <w:t>Doc.</w:t>
      </w:r>
      <w:proofErr w:type="gramEnd"/>
      <w:r w:rsidR="00DB5098">
        <w:rPr>
          <w:rFonts w:asciiTheme="minorHAnsi" w:hAnsiTheme="minorHAnsi"/>
          <w:szCs w:val="22"/>
        </w:rPr>
        <w:t xml:space="preserve"> PhDr. Michalem Stehlíkem, </w:t>
      </w:r>
      <w:r w:rsidRPr="002C0827" w:rsidR="00DB5098">
        <w:rPr>
          <w:rFonts w:asciiTheme="minorHAnsi" w:hAnsiTheme="minorHAnsi"/>
          <w:szCs w:val="22"/>
        </w:rPr>
        <w:t>Ph.D.</w:t>
      </w:r>
    </w:p>
    <w:p w:rsidRPr="002C0827" w:rsidR="00B523EE" w:rsidP="00B523EE" w:rsidRDefault="00B523EE" w14:paraId="32A5AA0D" w14:textId="260E1CEE">
      <w:pPr>
        <w:rPr>
          <w:rFonts w:cs="Tahoma" w:asciiTheme="minorHAnsi" w:hAnsiTheme="minorHAnsi"/>
          <w:szCs w:val="22"/>
        </w:rPr>
      </w:pPr>
      <w:r w:rsidRPr="002C0827">
        <w:rPr>
          <w:rFonts w:cs="Tahoma" w:asciiTheme="minorHAnsi" w:hAnsiTheme="minorHAnsi"/>
          <w:szCs w:val="22"/>
        </w:rPr>
        <w:t>(dále jen „kupující“)</w:t>
      </w:r>
    </w:p>
    <w:p w:rsidRPr="002C0827" w:rsidR="00B523EE" w:rsidP="00B523EE" w:rsidRDefault="00B523EE" w14:paraId="187990D0" w14:textId="77777777">
      <w:pPr>
        <w:rPr>
          <w:rFonts w:cs="Tahoma" w:asciiTheme="minorHAnsi" w:hAnsiTheme="minorHAnsi"/>
          <w:szCs w:val="22"/>
        </w:rPr>
      </w:pPr>
    </w:p>
    <w:p w:rsidRPr="002C0827" w:rsidR="00B523EE" w:rsidP="00B523EE" w:rsidRDefault="00B523EE" w14:paraId="0AB5381C" w14:textId="77777777">
      <w:pPr>
        <w:rPr>
          <w:rFonts w:cs="Tahoma" w:asciiTheme="minorHAnsi" w:hAnsiTheme="minorHAnsi"/>
          <w:szCs w:val="22"/>
        </w:rPr>
      </w:pPr>
      <w:r w:rsidRPr="002C0827">
        <w:rPr>
          <w:rFonts w:cs="Tahoma" w:asciiTheme="minorHAnsi" w:hAnsiTheme="minorHAnsi"/>
          <w:szCs w:val="22"/>
        </w:rPr>
        <w:t>a</w:t>
      </w:r>
    </w:p>
    <w:p w:rsidR="00345F23" w:rsidP="1C48BA0A" w:rsidRDefault="00345F23" w14:paraId="43057889" w14:textId="77777777">
      <w:pPr>
        <w:jc w:val="both"/>
        <w:rPr>
          <w:rFonts w:cs="Tahoma" w:asciiTheme="minorHAnsi" w:hAnsiTheme="minorHAnsi"/>
          <w:b/>
          <w:bCs/>
        </w:rPr>
      </w:pPr>
    </w:p>
    <w:p w:rsidRPr="002C0827" w:rsidR="00B523EE" w:rsidP="1C48BA0A" w:rsidRDefault="0F27394C" w14:paraId="6B8EEA7E" w14:textId="43EE0107">
      <w:pPr>
        <w:jc w:val="both"/>
        <w:rPr>
          <w:rFonts w:cs="Tahoma" w:asciiTheme="minorHAnsi" w:hAnsiTheme="minorHAnsi"/>
          <w:b/>
          <w:bCs/>
        </w:rPr>
      </w:pPr>
      <w:proofErr w:type="spellStart"/>
      <w:r w:rsidRPr="1C48BA0A">
        <w:rPr>
          <w:rFonts w:cs="Tahoma" w:asciiTheme="minorHAnsi" w:hAnsiTheme="minorHAnsi"/>
          <w:b/>
          <w:bCs/>
        </w:rPr>
        <w:t>Colsys</w:t>
      </w:r>
      <w:proofErr w:type="spellEnd"/>
      <w:r w:rsidRPr="1C48BA0A">
        <w:rPr>
          <w:rFonts w:cs="Tahoma" w:asciiTheme="minorHAnsi" w:hAnsiTheme="minorHAnsi"/>
          <w:b/>
          <w:bCs/>
        </w:rPr>
        <w:t xml:space="preserve"> s.r.o.</w:t>
      </w:r>
    </w:p>
    <w:p w:rsidRPr="002C0827" w:rsidR="00B523EE" w:rsidP="1C48BA0A" w:rsidRDefault="0F27394C" w14:paraId="64C6DF54" w14:textId="275694C6">
      <w:pPr>
        <w:jc w:val="both"/>
        <w:rPr>
          <w:rFonts w:cs="Tahoma" w:asciiTheme="minorHAnsi" w:hAnsiTheme="minorHAnsi"/>
        </w:rPr>
      </w:pPr>
      <w:r w:rsidRPr="1C48BA0A">
        <w:rPr>
          <w:rFonts w:cs="Tahoma" w:asciiTheme="minorHAnsi" w:hAnsiTheme="minorHAnsi"/>
        </w:rPr>
        <w:t>S</w:t>
      </w:r>
      <w:r w:rsidRPr="1C48BA0A" w:rsidR="00B523EE">
        <w:rPr>
          <w:rFonts w:cs="Tahoma" w:asciiTheme="minorHAnsi" w:hAnsiTheme="minorHAnsi"/>
        </w:rPr>
        <w:t>ídlo</w:t>
      </w:r>
      <w:r w:rsidRPr="1C48BA0A">
        <w:rPr>
          <w:rFonts w:cs="Tahoma" w:asciiTheme="minorHAnsi" w:hAnsiTheme="minorHAnsi"/>
        </w:rPr>
        <w:t xml:space="preserve">: </w:t>
      </w:r>
      <w:r w:rsidRPr="1C48BA0A">
        <w:rPr>
          <w:rFonts w:eastAsia="Calibri" w:cs="Calibri"/>
          <w:color w:val="444444"/>
          <w:szCs w:val="22"/>
        </w:rPr>
        <w:t xml:space="preserve">Buštěhradská 109, </w:t>
      </w:r>
      <w:proofErr w:type="gramStart"/>
      <w:r w:rsidRPr="1C48BA0A">
        <w:rPr>
          <w:rFonts w:eastAsia="Calibri" w:cs="Calibri"/>
          <w:color w:val="444444"/>
          <w:szCs w:val="22"/>
        </w:rPr>
        <w:t>Kladno - Dubí</w:t>
      </w:r>
      <w:proofErr w:type="gramEnd"/>
      <w:r w:rsidRPr="1C48BA0A">
        <w:rPr>
          <w:rFonts w:eastAsia="Calibri" w:cs="Calibri"/>
          <w:color w:val="444444"/>
          <w:szCs w:val="22"/>
        </w:rPr>
        <w:t xml:space="preserve"> 272 03</w:t>
      </w:r>
    </w:p>
    <w:p w:rsidRPr="002C0827" w:rsidR="00B523EE" w:rsidP="371F821E" w:rsidRDefault="00B523EE" w14:paraId="3C728796" w14:textId="3A67025B">
      <w:pPr>
        <w:jc w:val="both"/>
        <w:rPr>
          <w:rFonts w:cs="Tahoma" w:asciiTheme="minorHAnsi" w:hAnsiTheme="minorHAnsi"/>
        </w:rPr>
      </w:pPr>
      <w:r w:rsidRPr="371F821E">
        <w:rPr>
          <w:rFonts w:cs="Tahoma" w:asciiTheme="minorHAnsi" w:hAnsiTheme="minorHAnsi"/>
        </w:rPr>
        <w:t>IČO</w:t>
      </w:r>
      <w:r w:rsidRPr="371F821E" w:rsidR="14450388">
        <w:rPr>
          <w:rFonts w:cs="Tahoma" w:asciiTheme="minorHAnsi" w:hAnsiTheme="minorHAnsi"/>
        </w:rPr>
        <w:t xml:space="preserve">: </w:t>
      </w:r>
      <w:r w:rsidRPr="371F821E" w:rsidR="14450388">
        <w:rPr>
          <w:rFonts w:eastAsia="Calibri" w:cs="Calibri"/>
          <w:color w:val="444444"/>
        </w:rPr>
        <w:t>14799634</w:t>
      </w:r>
    </w:p>
    <w:p w:rsidR="4C0EF5AC" w:rsidP="5203450E" w:rsidRDefault="4C0EF5AC" w14:paraId="275E4A75" w14:textId="38F542DD">
      <w:pPr>
        <w:pStyle w:val="Normln"/>
        <w:bidi w:val="0"/>
        <w:spacing w:before="0" w:beforeAutospacing="off" w:after="0" w:afterAutospacing="off" w:line="240" w:lineRule="auto"/>
        <w:ind w:left="0" w:right="0"/>
        <w:jc w:val="both"/>
        <w:rPr>
          <w:rFonts w:eastAsia="Calibri" w:cs="Calibri"/>
          <w:color w:val="444444"/>
        </w:rPr>
      </w:pPr>
      <w:r w:rsidRPr="5203450E" w:rsidR="4C0EF5AC">
        <w:rPr>
          <w:rFonts w:eastAsia="Calibri" w:cs="Calibri"/>
          <w:color w:val="444444"/>
        </w:rPr>
        <w:t xml:space="preserve">Č. </w:t>
      </w:r>
      <w:r w:rsidRPr="5203450E" w:rsidR="09CA2F4A">
        <w:rPr>
          <w:rFonts w:eastAsia="Calibri" w:cs="Calibri"/>
          <w:color w:val="444444"/>
        </w:rPr>
        <w:t>účtu:</w:t>
      </w:r>
      <w:r w:rsidRPr="5203450E" w:rsidR="3C9F13C9">
        <w:rPr>
          <w:rFonts w:eastAsia="Calibri" w:cs="Calibri"/>
          <w:color w:val="444444"/>
        </w:rPr>
        <w:t>XXXXXXXXXXXXXXXXXXXXXXXXXXXX</w:t>
      </w:r>
    </w:p>
    <w:p w:rsidRPr="002C0827" w:rsidR="00B523EE" w:rsidP="114DE982" w:rsidRDefault="60383B53" w14:paraId="10C858D1" w14:textId="4868B10D">
      <w:pPr>
        <w:jc w:val="both"/>
        <w:rPr>
          <w:rFonts w:ascii="Calibri" w:hAnsi="Calibri" w:cs="Tahoma" w:asciiTheme="minorAscii" w:hAnsiTheme="minorAscii"/>
        </w:rPr>
      </w:pPr>
      <w:r w:rsidRPr="114DE982" w:rsidR="60383B53">
        <w:rPr>
          <w:rFonts w:ascii="Calibri" w:hAnsi="Calibri" w:cs="Tahoma" w:asciiTheme="minorAscii" w:hAnsiTheme="minorAscii"/>
        </w:rPr>
        <w:t>Z</w:t>
      </w:r>
      <w:r w:rsidRPr="114DE982" w:rsidR="00B523EE">
        <w:rPr>
          <w:rFonts w:ascii="Calibri" w:hAnsi="Calibri" w:cs="Tahoma" w:asciiTheme="minorAscii" w:hAnsiTheme="minorAscii"/>
        </w:rPr>
        <w:t>astoupen</w:t>
      </w:r>
      <w:r w:rsidRPr="114DE982" w:rsidR="60383B53">
        <w:rPr>
          <w:rFonts w:ascii="Calibri" w:hAnsi="Calibri" w:cs="Tahoma" w:asciiTheme="minorAscii" w:hAnsiTheme="minorAscii"/>
        </w:rPr>
        <w:t xml:space="preserve">: </w:t>
      </w:r>
      <w:r w:rsidRPr="114DE982" w:rsidR="2FD4164A">
        <w:rPr>
          <w:rFonts w:ascii="Calibri" w:hAnsi="Calibri" w:cs="Tahoma" w:asciiTheme="minorAscii" w:hAnsiTheme="minorAscii"/>
        </w:rPr>
        <w:t>Ing. Pavlem Hlavinkou</w:t>
      </w:r>
    </w:p>
    <w:p w:rsidRPr="002C0827" w:rsidR="00B523EE" w:rsidP="00B523EE" w:rsidRDefault="00B523EE" w14:paraId="41062B20" w14:textId="77777777">
      <w:pPr>
        <w:ind w:left="426" w:hanging="426"/>
        <w:rPr>
          <w:rFonts w:asciiTheme="minorHAnsi" w:hAnsiTheme="minorHAnsi"/>
          <w:bCs/>
          <w:szCs w:val="22"/>
        </w:rPr>
      </w:pPr>
      <w:r w:rsidRPr="002C0827">
        <w:rPr>
          <w:rFonts w:asciiTheme="minorHAnsi" w:hAnsiTheme="minorHAnsi"/>
          <w:bCs/>
          <w:szCs w:val="22"/>
        </w:rPr>
        <w:t>(dále jen „prodávající“)</w:t>
      </w:r>
    </w:p>
    <w:p w:rsidRPr="002C0827" w:rsidR="00B523EE" w:rsidP="00B523EE" w:rsidRDefault="00B523EE" w14:paraId="24B13EC5" w14:textId="77777777">
      <w:pPr>
        <w:ind w:left="426" w:hanging="426"/>
        <w:rPr>
          <w:rFonts w:asciiTheme="minorHAnsi" w:hAnsiTheme="minorHAnsi"/>
          <w:bCs/>
          <w:szCs w:val="22"/>
        </w:rPr>
      </w:pPr>
    </w:p>
    <w:p w:rsidRPr="002C0827" w:rsidR="00B523EE" w:rsidP="00B523EE" w:rsidRDefault="00B523EE" w14:paraId="3EC1E4BB" w14:textId="77777777">
      <w:pPr>
        <w:ind w:left="426" w:hanging="426"/>
        <w:rPr>
          <w:rFonts w:asciiTheme="minorHAnsi" w:hAnsiTheme="minorHAnsi"/>
          <w:bCs/>
          <w:szCs w:val="22"/>
        </w:rPr>
      </w:pPr>
    </w:p>
    <w:p w:rsidRPr="002C0827" w:rsidR="00B523EE" w:rsidP="00B523EE" w:rsidRDefault="00B523EE" w14:paraId="623924CE" w14:textId="77777777">
      <w:pPr>
        <w:pStyle w:val="HLAVICKA"/>
        <w:rPr>
          <w:rFonts w:cs="Arial" w:asciiTheme="minorHAnsi" w:hAnsiTheme="minorHAnsi"/>
          <w:b/>
          <w:sz w:val="22"/>
          <w:szCs w:val="22"/>
        </w:rPr>
      </w:pPr>
    </w:p>
    <w:p w:rsidRPr="002C0827" w:rsidR="00B523EE" w:rsidP="00B523EE" w:rsidRDefault="00B523EE" w14:paraId="4545DE48" w14:textId="77777777">
      <w:pPr>
        <w:ind w:left="426" w:hanging="426"/>
        <w:jc w:val="center"/>
        <w:rPr>
          <w:rFonts w:asciiTheme="minorHAnsi" w:hAnsiTheme="minorHAnsi"/>
          <w:b/>
          <w:bCs/>
          <w:szCs w:val="22"/>
        </w:rPr>
      </w:pPr>
      <w:r w:rsidRPr="002C0827">
        <w:rPr>
          <w:rFonts w:asciiTheme="minorHAnsi" w:hAnsiTheme="minorHAnsi"/>
          <w:b/>
          <w:bCs/>
          <w:szCs w:val="22"/>
        </w:rPr>
        <w:t>Článek I.</w:t>
      </w:r>
    </w:p>
    <w:p w:rsidRPr="002C0827" w:rsidR="00B523EE" w:rsidP="00B523EE" w:rsidRDefault="00B523EE" w14:paraId="246D5C21" w14:textId="77777777">
      <w:pPr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Prodávající prohlašuje, že je výlučným vlastníkem uvedeného předmětu/předmětů, že jej/je nabyl řádným způsobem a že jeho smluvní volnost není omezena.</w:t>
      </w:r>
    </w:p>
    <w:p w:rsidRPr="009440B9" w:rsidR="00B523EE" w:rsidP="009440B9" w:rsidRDefault="009440B9" w14:paraId="4A54D19B" w14:textId="049AB4F7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Seznam předmětů v P</w:t>
      </w:r>
      <w:r w:rsidRPr="002C0827" w:rsidR="00B523EE">
        <w:rPr>
          <w:rFonts w:asciiTheme="minorHAnsi" w:hAnsiTheme="minorHAnsi"/>
          <w:szCs w:val="22"/>
        </w:rPr>
        <w:t>říloze č. 1</w:t>
      </w:r>
    </w:p>
    <w:p w:rsidRPr="002C0827" w:rsidR="00B523EE" w:rsidP="00B523EE" w:rsidRDefault="00B523EE" w14:paraId="32FA0113" w14:textId="77777777">
      <w:pPr>
        <w:ind w:left="426" w:hanging="426"/>
        <w:rPr>
          <w:rFonts w:asciiTheme="minorHAnsi" w:hAnsiTheme="minorHAnsi"/>
          <w:b/>
          <w:bCs/>
          <w:szCs w:val="22"/>
        </w:rPr>
      </w:pPr>
    </w:p>
    <w:p w:rsidRPr="002C0827" w:rsidR="00B523EE" w:rsidP="00B523EE" w:rsidRDefault="00B523EE" w14:paraId="3C08009B" w14:textId="77777777">
      <w:pPr>
        <w:ind w:left="426" w:hanging="426"/>
        <w:jc w:val="center"/>
        <w:rPr>
          <w:rFonts w:asciiTheme="minorHAnsi" w:hAnsiTheme="minorHAnsi"/>
          <w:b/>
          <w:bCs/>
          <w:szCs w:val="22"/>
        </w:rPr>
      </w:pPr>
      <w:r w:rsidRPr="002C0827">
        <w:rPr>
          <w:rFonts w:asciiTheme="minorHAnsi" w:hAnsiTheme="minorHAnsi"/>
          <w:b/>
          <w:bCs/>
          <w:szCs w:val="22"/>
        </w:rPr>
        <w:t>Článek II.</w:t>
      </w:r>
    </w:p>
    <w:p w:rsidRPr="002C0827" w:rsidR="00B523EE" w:rsidP="00B523EE" w:rsidRDefault="00B523EE" w14:paraId="1A0C17D2" w14:textId="2D46EFE4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Cs w:val="22"/>
        </w:rPr>
      </w:pPr>
      <w:r w:rsidRPr="002C0827">
        <w:rPr>
          <w:rFonts w:asciiTheme="minorHAnsi" w:hAnsiTheme="minorHAnsi"/>
          <w:bCs/>
          <w:szCs w:val="22"/>
        </w:rPr>
        <w:t>Prodávající prohlašuje, že seznámil kupujícího se stavem předmětu koupě, a prohlašuje, že na n</w:t>
      </w:r>
      <w:r w:rsidR="00DF5973">
        <w:rPr>
          <w:rFonts w:asciiTheme="minorHAnsi" w:hAnsiTheme="minorHAnsi"/>
          <w:bCs/>
          <w:szCs w:val="22"/>
        </w:rPr>
        <w:t>ěm</w:t>
      </w:r>
      <w:r w:rsidRPr="002C0827">
        <w:rPr>
          <w:rFonts w:asciiTheme="minorHAnsi" w:hAnsiTheme="minorHAnsi"/>
          <w:bCs/>
          <w:szCs w:val="22"/>
        </w:rPr>
        <w:t xml:space="preserve"> neváznou žádné dluhy, břemena ani jiné právní vady a že je</w:t>
      </w:r>
      <w:r w:rsidR="00B42C1D">
        <w:rPr>
          <w:rFonts w:asciiTheme="minorHAnsi" w:hAnsiTheme="minorHAnsi"/>
          <w:bCs/>
          <w:szCs w:val="22"/>
        </w:rPr>
        <w:t>ho</w:t>
      </w:r>
      <w:r w:rsidRPr="002C0827">
        <w:rPr>
          <w:rFonts w:asciiTheme="minorHAnsi" w:hAnsiTheme="minorHAnsi"/>
          <w:bCs/>
          <w:szCs w:val="22"/>
        </w:rPr>
        <w:t xml:space="preserve"> stav se do dne předání a převzetí nezmění.</w:t>
      </w:r>
    </w:p>
    <w:p w:rsidRPr="002C0827" w:rsidR="00B523EE" w:rsidP="00B523EE" w:rsidRDefault="00B523EE" w14:paraId="5CFAA123" w14:textId="3E1D2DB7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Cs w:val="22"/>
        </w:rPr>
      </w:pPr>
      <w:r w:rsidRPr="002C0827">
        <w:rPr>
          <w:rFonts w:asciiTheme="minorHAnsi" w:hAnsiTheme="minorHAnsi"/>
          <w:bCs/>
          <w:szCs w:val="22"/>
        </w:rPr>
        <w:t xml:space="preserve">Kupující prohlašuje, že je mu předmět znám, neshledává na něm žádné takové vady, které by mu bránily v koupi a v tomto stavu </w:t>
      </w:r>
      <w:r w:rsidR="00BC23BC">
        <w:rPr>
          <w:rFonts w:asciiTheme="minorHAnsi" w:hAnsiTheme="minorHAnsi"/>
          <w:bCs/>
          <w:szCs w:val="22"/>
        </w:rPr>
        <w:t>ho</w:t>
      </w:r>
      <w:r w:rsidRPr="002C0827">
        <w:rPr>
          <w:rFonts w:asciiTheme="minorHAnsi" w:hAnsiTheme="minorHAnsi"/>
          <w:bCs/>
          <w:szCs w:val="22"/>
        </w:rPr>
        <w:t xml:space="preserve"> kupuje.</w:t>
      </w:r>
    </w:p>
    <w:p w:rsidRPr="002C0827" w:rsidR="00B523EE" w:rsidP="00B523EE" w:rsidRDefault="00B523EE" w14:paraId="1604B15B" w14:textId="77777777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Cs w:val="22"/>
        </w:rPr>
      </w:pPr>
      <w:r w:rsidRPr="002C0827">
        <w:rPr>
          <w:rFonts w:asciiTheme="minorHAnsi" w:hAnsiTheme="minorHAnsi"/>
          <w:bCs/>
          <w:szCs w:val="22"/>
        </w:rPr>
        <w:t>Vyjde-li dodatečně najevo vada předmětu koupě, na kterou prodávající kupujícího neupozornil a kupující neměl možnost ji v době uzavření této smlouvy rozpoznat, má kupující právo od smlouvy odstoupit ve lhůtě šesti měsíců ode dne uzavření této smlouvy nebo má právo na slevu z kupní ceny odpovídající povaze a rozsahu vady.</w:t>
      </w:r>
    </w:p>
    <w:p w:rsidRPr="002C0827" w:rsidR="00B523EE" w:rsidP="00B523EE" w:rsidRDefault="00B523EE" w14:paraId="4D14AA47" w14:textId="77777777">
      <w:pPr>
        <w:ind w:left="426" w:hanging="426"/>
        <w:jc w:val="center"/>
        <w:rPr>
          <w:rFonts w:asciiTheme="minorHAnsi" w:hAnsiTheme="minorHAnsi"/>
          <w:b/>
          <w:bCs/>
          <w:szCs w:val="22"/>
        </w:rPr>
      </w:pPr>
    </w:p>
    <w:p w:rsidRPr="002C0827" w:rsidR="00B523EE" w:rsidP="00B523EE" w:rsidRDefault="00B523EE" w14:paraId="2CD544CE" w14:textId="77777777">
      <w:pPr>
        <w:ind w:left="426" w:hanging="426"/>
        <w:jc w:val="center"/>
        <w:rPr>
          <w:rFonts w:asciiTheme="minorHAnsi" w:hAnsiTheme="minorHAnsi"/>
          <w:b/>
          <w:bCs/>
          <w:szCs w:val="22"/>
        </w:rPr>
      </w:pPr>
    </w:p>
    <w:p w:rsidRPr="002C0827" w:rsidR="00B523EE" w:rsidP="00B523EE" w:rsidRDefault="00B523EE" w14:paraId="0CBD529A" w14:textId="359A44B9">
      <w:pPr>
        <w:ind w:left="426" w:hanging="426"/>
        <w:jc w:val="center"/>
        <w:rPr>
          <w:rFonts w:asciiTheme="minorHAnsi" w:hAnsiTheme="minorHAnsi"/>
          <w:b/>
          <w:bCs/>
          <w:szCs w:val="22"/>
        </w:rPr>
      </w:pPr>
      <w:r w:rsidRPr="002C0827">
        <w:rPr>
          <w:rFonts w:asciiTheme="minorHAnsi" w:hAnsiTheme="minorHAnsi"/>
          <w:b/>
          <w:bCs/>
          <w:szCs w:val="22"/>
        </w:rPr>
        <w:t xml:space="preserve">Článek </w:t>
      </w:r>
      <w:r w:rsidR="00AA531B">
        <w:rPr>
          <w:rFonts w:asciiTheme="minorHAnsi" w:hAnsiTheme="minorHAnsi"/>
          <w:b/>
          <w:bCs/>
          <w:szCs w:val="22"/>
        </w:rPr>
        <w:t>III</w:t>
      </w:r>
      <w:r w:rsidRPr="002C0827">
        <w:rPr>
          <w:rFonts w:asciiTheme="minorHAnsi" w:hAnsiTheme="minorHAnsi"/>
          <w:b/>
          <w:bCs/>
          <w:szCs w:val="22"/>
        </w:rPr>
        <w:t>.</w:t>
      </w:r>
    </w:p>
    <w:p w:rsidRPr="002C0827" w:rsidR="00B523EE" w:rsidP="00B523EE" w:rsidRDefault="00B523EE" w14:paraId="5616A786" w14:textId="6A696FD7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Prodávající se zavazuje předmět koupě do</w:t>
      </w:r>
      <w:r w:rsidR="009440B9">
        <w:rPr>
          <w:rFonts w:asciiTheme="minorHAnsi" w:hAnsiTheme="minorHAnsi"/>
          <w:szCs w:val="22"/>
        </w:rPr>
        <w:t xml:space="preserve">dat kupujícímu nejpozději do 5 </w:t>
      </w:r>
      <w:r w:rsidRPr="002C0827">
        <w:rPr>
          <w:rFonts w:asciiTheme="minorHAnsi" w:hAnsiTheme="minorHAnsi"/>
          <w:szCs w:val="22"/>
        </w:rPr>
        <w:t xml:space="preserve">dnů ode po podpisu této smlouvy. </w:t>
      </w:r>
    </w:p>
    <w:p w:rsidRPr="002C0827" w:rsidR="00B523EE" w:rsidP="00B523EE" w:rsidRDefault="00B523EE" w14:paraId="3E25A7C1" w14:textId="08B35BAC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 xml:space="preserve">Prodávající předmět koupě předá a kupující jej převezme na adrese: </w:t>
      </w:r>
      <w:r w:rsidR="009440B9">
        <w:rPr>
          <w:rFonts w:asciiTheme="minorHAnsi" w:hAnsiTheme="minorHAnsi"/>
          <w:szCs w:val="22"/>
        </w:rPr>
        <w:t>Vinohradská 52/1, Praha 1.</w:t>
      </w:r>
    </w:p>
    <w:p w:rsidRPr="002C0827" w:rsidR="00B523EE" w:rsidP="00B523EE" w:rsidRDefault="00B523EE" w14:paraId="45A17C6B" w14:textId="77777777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Spolu s</w:t>
      </w:r>
      <w:r w:rsidRPr="002C0827">
        <w:rPr>
          <w:rFonts w:asciiTheme="minorHAnsi" w:hAnsiTheme="minorHAnsi"/>
          <w:szCs w:val="22"/>
        </w:rPr>
        <w:t xml:space="preserve"> předmětem koupě bude předána veškerá dokumentace a doklady.</w:t>
      </w:r>
    </w:p>
    <w:p w:rsidRPr="002C0827" w:rsidR="00B523EE" w:rsidP="00B523EE" w:rsidRDefault="00B523EE" w14:paraId="5F2EDE86" w14:textId="77777777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 xml:space="preserve">Předání a převzetí bude provedeno formou předávacího protokolu, který </w:t>
      </w:r>
      <w:proofErr w:type="gramStart"/>
      <w:r w:rsidRPr="002C0827">
        <w:rPr>
          <w:rFonts w:asciiTheme="minorHAnsi" w:hAnsiTheme="minorHAnsi"/>
          <w:szCs w:val="22"/>
        </w:rPr>
        <w:t>podepíší</w:t>
      </w:r>
      <w:proofErr w:type="gramEnd"/>
      <w:r w:rsidRPr="002C0827">
        <w:rPr>
          <w:rFonts w:asciiTheme="minorHAnsi" w:hAnsiTheme="minorHAnsi"/>
          <w:szCs w:val="22"/>
        </w:rPr>
        <w:t xml:space="preserve"> oprávnění zástupci smluvních stran. Předávací protokol bude rovněž obsahovat soupis případných zjištěných vad. </w:t>
      </w:r>
    </w:p>
    <w:p w:rsidRPr="002C0827" w:rsidR="00B523EE" w:rsidP="00B523EE" w:rsidRDefault="00B523EE" w14:paraId="241BA9BA" w14:textId="771D01EE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color w:val="000000"/>
          <w:szCs w:val="22"/>
        </w:rPr>
        <w:t xml:space="preserve">Kupující je oprávněn odmítnout převzetí předmětu koupě, na kterém jsou zjištěny právní nebo </w:t>
      </w:r>
      <w:r w:rsidRPr="002C0827">
        <w:rPr>
          <w:rFonts w:asciiTheme="minorHAnsi" w:hAnsiTheme="minorHAnsi"/>
          <w:color w:val="000000"/>
          <w:szCs w:val="22"/>
        </w:rPr>
        <w:lastRenderedPageBreak/>
        <w:t>faktické vady, které jsou považovány za podstatné porušení smlouvy</w:t>
      </w:r>
      <w:r w:rsidR="003C23FA">
        <w:rPr>
          <w:rFonts w:asciiTheme="minorHAnsi" w:hAnsiTheme="minorHAnsi"/>
          <w:color w:val="000000"/>
          <w:szCs w:val="22"/>
        </w:rPr>
        <w:t>.</w:t>
      </w:r>
      <w:r w:rsidRPr="002C0827">
        <w:rPr>
          <w:rFonts w:asciiTheme="minorHAnsi" w:hAnsiTheme="minorHAnsi"/>
          <w:color w:val="000000"/>
          <w:szCs w:val="22"/>
        </w:rPr>
        <w:t xml:space="preserve"> Kupující je oprávněn odmítnout pouze částečné plnění předmětu koupě.</w:t>
      </w:r>
    </w:p>
    <w:p w:rsidRPr="002C0827" w:rsidR="00B523EE" w:rsidP="00B523EE" w:rsidRDefault="00B523EE" w14:paraId="544AFF63" w14:textId="2EE00471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color w:val="000000"/>
          <w:szCs w:val="22"/>
        </w:rPr>
      </w:pPr>
      <w:r w:rsidRPr="002C0827">
        <w:rPr>
          <w:rFonts w:asciiTheme="minorHAnsi" w:hAnsiTheme="minorHAnsi"/>
          <w:color w:val="000000"/>
          <w:szCs w:val="22"/>
        </w:rPr>
        <w:t>Vlastnictví k předmětu ko</w:t>
      </w:r>
      <w:r w:rsidR="003C23FA">
        <w:rPr>
          <w:rFonts w:asciiTheme="minorHAnsi" w:hAnsiTheme="minorHAnsi"/>
          <w:color w:val="000000"/>
          <w:szCs w:val="22"/>
        </w:rPr>
        <w:t>u</w:t>
      </w:r>
      <w:r w:rsidRPr="002C0827">
        <w:rPr>
          <w:rFonts w:asciiTheme="minorHAnsi" w:hAnsiTheme="minorHAnsi"/>
          <w:color w:val="000000"/>
          <w:szCs w:val="22"/>
        </w:rPr>
        <w:t>pě přejde na kupujícího okamžikem předání a převzetí. Nebezpečí náhodné zkázy nebo škody na předmětu koupě přechází na kupujícího okamžikem jeho převzetí od prodávajícího.</w:t>
      </w:r>
    </w:p>
    <w:p w:rsidRPr="002C0827" w:rsidR="00B523EE" w:rsidP="00B523EE" w:rsidRDefault="00B523EE" w14:paraId="5C34695B" w14:textId="77777777">
      <w:pPr>
        <w:ind w:left="426" w:hanging="426"/>
        <w:jc w:val="center"/>
        <w:rPr>
          <w:rFonts w:asciiTheme="minorHAnsi" w:hAnsiTheme="minorHAnsi"/>
          <w:b/>
          <w:bCs/>
          <w:szCs w:val="22"/>
        </w:rPr>
      </w:pPr>
    </w:p>
    <w:p w:rsidRPr="002C0827" w:rsidR="00B523EE" w:rsidP="00B523EE" w:rsidRDefault="00B523EE" w14:paraId="61BAB394" w14:textId="77777777">
      <w:pPr>
        <w:ind w:left="426" w:hanging="426"/>
        <w:jc w:val="center"/>
        <w:rPr>
          <w:rFonts w:asciiTheme="minorHAnsi" w:hAnsiTheme="minorHAnsi"/>
          <w:b/>
          <w:bCs/>
          <w:szCs w:val="22"/>
        </w:rPr>
      </w:pPr>
    </w:p>
    <w:p w:rsidRPr="002C0827" w:rsidR="00B523EE" w:rsidP="00B523EE" w:rsidRDefault="00B523EE" w14:paraId="528827B4" w14:textId="7A4B2D91">
      <w:pPr>
        <w:ind w:left="426" w:hanging="426"/>
        <w:jc w:val="center"/>
        <w:rPr>
          <w:rFonts w:asciiTheme="minorHAnsi" w:hAnsiTheme="minorHAnsi"/>
          <w:b/>
          <w:bCs/>
          <w:szCs w:val="22"/>
        </w:rPr>
      </w:pPr>
      <w:r w:rsidRPr="002C0827">
        <w:rPr>
          <w:rFonts w:asciiTheme="minorHAnsi" w:hAnsiTheme="minorHAnsi"/>
          <w:b/>
          <w:bCs/>
          <w:szCs w:val="22"/>
        </w:rPr>
        <w:t xml:space="preserve">Článek </w:t>
      </w:r>
      <w:r w:rsidR="00AA531B">
        <w:rPr>
          <w:rFonts w:asciiTheme="minorHAnsi" w:hAnsiTheme="minorHAnsi"/>
          <w:b/>
          <w:bCs/>
          <w:szCs w:val="22"/>
        </w:rPr>
        <w:t>I</w:t>
      </w:r>
      <w:r w:rsidRPr="002C0827">
        <w:rPr>
          <w:rFonts w:asciiTheme="minorHAnsi" w:hAnsiTheme="minorHAnsi"/>
          <w:b/>
          <w:bCs/>
          <w:szCs w:val="22"/>
        </w:rPr>
        <w:t>V.</w:t>
      </w:r>
    </w:p>
    <w:p w:rsidRPr="002C0827" w:rsidR="00B523EE" w:rsidP="00B523EE" w:rsidRDefault="00B523EE" w14:paraId="4C6816A8" w14:textId="46A46E94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Kupní cena, dohodnutá smluvními stranami</w:t>
      </w:r>
      <w:r w:rsidR="00DB5098">
        <w:rPr>
          <w:rFonts w:asciiTheme="minorHAnsi" w:hAnsiTheme="minorHAnsi"/>
          <w:szCs w:val="22"/>
        </w:rPr>
        <w:t xml:space="preserve"> a stanovená touto smlouvou, je </w:t>
      </w:r>
      <w:proofErr w:type="gramStart"/>
      <w:r w:rsidR="00DB5098">
        <w:rPr>
          <w:rFonts w:asciiTheme="minorHAnsi" w:hAnsiTheme="minorHAnsi"/>
          <w:szCs w:val="22"/>
        </w:rPr>
        <w:t>359.746,-</w:t>
      </w:r>
      <w:proofErr w:type="gramEnd"/>
      <w:r w:rsidR="00DB5098">
        <w:rPr>
          <w:rFonts w:asciiTheme="minorHAnsi" w:hAnsiTheme="minorHAnsi"/>
          <w:szCs w:val="22"/>
        </w:rPr>
        <w:t xml:space="preserve"> </w:t>
      </w:r>
      <w:r w:rsidRPr="002C0827">
        <w:rPr>
          <w:rFonts w:asciiTheme="minorHAnsi" w:hAnsiTheme="minorHAnsi"/>
          <w:szCs w:val="22"/>
        </w:rPr>
        <w:t>Kč (slov</w:t>
      </w:r>
      <w:r w:rsidR="00DB5098">
        <w:rPr>
          <w:rFonts w:asciiTheme="minorHAnsi" w:hAnsiTheme="minorHAnsi"/>
          <w:szCs w:val="22"/>
        </w:rPr>
        <w:t xml:space="preserve">y tři sta padesát devět tisíc sedm set čtyřicet šest </w:t>
      </w:r>
      <w:r w:rsidRPr="002C0827">
        <w:rPr>
          <w:rFonts w:asciiTheme="minorHAnsi" w:hAnsiTheme="minorHAnsi"/>
          <w:szCs w:val="22"/>
        </w:rPr>
        <w:t>korun českých). Cena je uvedena bez DPH. Tato cena je konečná.</w:t>
      </w:r>
    </w:p>
    <w:p w:rsidRPr="002C0827" w:rsidR="00B523EE" w:rsidP="00B523EE" w:rsidRDefault="00B523EE" w14:paraId="503A04F2" w14:textId="77777777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 xml:space="preserve">Kupující uhradí cenu dle předchozího bodu na základě faktury vystavené prodávajícím do 30 dnů po předání a převzetí.  </w:t>
      </w:r>
    </w:p>
    <w:p w:rsidRPr="002C0827" w:rsidR="00B523EE" w:rsidP="00B523EE" w:rsidRDefault="00B523EE" w14:paraId="5CDC908E" w14:textId="77777777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Platební podmínky:</w:t>
      </w:r>
    </w:p>
    <w:p w:rsidRPr="002C0827" w:rsidR="00B523EE" w:rsidP="00B523EE" w:rsidRDefault="00B523EE" w14:paraId="14A26CDB" w14:textId="77777777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K zaplacení sjednané ceny vystaví prodávající daňový doklad se splatností 30 kalendářních dnů od data jejího doručení objednateli.</w:t>
      </w:r>
    </w:p>
    <w:p w:rsidRPr="002C0827" w:rsidR="00B523EE" w:rsidP="00B523EE" w:rsidRDefault="00B523EE" w14:paraId="3636DC29" w14:textId="01F2A2D4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Faktura musí obsahovat údaje podle zákona č. 235/2004 Sb., o dani z přidané hodnoty, ve znění pozdějších předpisů. V případě, že faktura nebude obsahovat všechny náležitosti, je kupující oprávněn vrátit ji prodávajícímu k doplnění. V takovém případě se přeruší plynutí lhůty splatnosti a nová lhůta splatnosti začne plynout doručením opravené faktury kupujícímu. Přílohou faktur</w:t>
      </w:r>
      <w:r w:rsidR="00227583">
        <w:rPr>
          <w:rFonts w:asciiTheme="minorHAnsi" w:hAnsiTheme="minorHAnsi"/>
          <w:szCs w:val="22"/>
        </w:rPr>
        <w:t>y</w:t>
      </w:r>
      <w:r w:rsidRPr="002C0827">
        <w:rPr>
          <w:rFonts w:asciiTheme="minorHAnsi" w:hAnsiTheme="minorHAnsi"/>
          <w:szCs w:val="22"/>
        </w:rPr>
        <w:t xml:space="preserve"> musí být vždy doklady prokazující oprávněnost fakturovaných položek/dodací listy, předávací protokoly/, podepsané zástupcem kupujícího. Úhradou faktury se rozumí odepsání fakturované částky z účtu objednatele.</w:t>
      </w:r>
    </w:p>
    <w:p w:rsidRPr="002C0827" w:rsidR="00B523EE" w:rsidP="00B523EE" w:rsidRDefault="00B523EE" w14:paraId="71A8D91F" w14:textId="77777777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Cena je uvedena bez DPH, na faktuře bude k ceně připočteno DPH v aktuální zákonné výši.</w:t>
      </w:r>
    </w:p>
    <w:p w:rsidRPr="002C0827" w:rsidR="00B523EE" w:rsidP="00B523EE" w:rsidRDefault="00B523EE" w14:paraId="759E7E5B" w14:textId="77777777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 xml:space="preserve">Kupující se zavazuje zaplatit prodávajícímu fakturovanou </w:t>
      </w:r>
      <w:proofErr w:type="gramStart"/>
      <w:r w:rsidRPr="002C0827">
        <w:rPr>
          <w:rFonts w:asciiTheme="minorHAnsi" w:hAnsiTheme="minorHAnsi"/>
          <w:szCs w:val="22"/>
        </w:rPr>
        <w:t>cenu</w:t>
      </w:r>
      <w:proofErr w:type="gramEnd"/>
      <w:r w:rsidRPr="002C0827">
        <w:rPr>
          <w:rFonts w:asciiTheme="minorHAnsi" w:hAnsiTheme="minorHAnsi"/>
          <w:szCs w:val="22"/>
        </w:rPr>
        <w:t xml:space="preserve"> a to bezhotovostně na jeho účet, který bude uveden na faktuře</w:t>
      </w:r>
      <w:r w:rsidRPr="002C0827">
        <w:rPr>
          <w:rFonts w:asciiTheme="minorHAnsi" w:hAnsiTheme="minorHAnsi"/>
          <w:color w:val="333333"/>
          <w:szCs w:val="22"/>
        </w:rPr>
        <w:t>.</w:t>
      </w:r>
    </w:p>
    <w:p w:rsidRPr="002C0827" w:rsidR="00B523EE" w:rsidP="00B523EE" w:rsidRDefault="00B523EE" w14:paraId="5C627240" w14:textId="77777777">
      <w:pPr>
        <w:tabs>
          <w:tab w:val="left" w:pos="360"/>
        </w:tabs>
        <w:ind w:left="426"/>
        <w:jc w:val="both"/>
        <w:rPr>
          <w:rFonts w:asciiTheme="minorHAnsi" w:hAnsiTheme="minorHAnsi"/>
          <w:szCs w:val="22"/>
        </w:rPr>
      </w:pPr>
    </w:p>
    <w:p w:rsidRPr="002C0827" w:rsidR="00B523EE" w:rsidP="00B523EE" w:rsidRDefault="00B523EE" w14:paraId="47C5F191" w14:textId="77777777">
      <w:pPr>
        <w:tabs>
          <w:tab w:val="left" w:pos="360"/>
        </w:tabs>
        <w:ind w:left="426"/>
        <w:jc w:val="both"/>
        <w:rPr>
          <w:rFonts w:asciiTheme="minorHAnsi" w:hAnsiTheme="minorHAnsi"/>
          <w:szCs w:val="22"/>
        </w:rPr>
      </w:pPr>
    </w:p>
    <w:p w:rsidRPr="002C0827" w:rsidR="00B523EE" w:rsidP="00B523EE" w:rsidRDefault="00AA531B" w14:paraId="0FD12C3C" w14:textId="36D28E9F">
      <w:pPr>
        <w:ind w:left="426" w:hanging="426"/>
        <w:jc w:val="center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Článek V</w:t>
      </w:r>
      <w:r w:rsidRPr="002C0827" w:rsidR="00B523EE">
        <w:rPr>
          <w:rFonts w:asciiTheme="minorHAnsi" w:hAnsiTheme="minorHAnsi"/>
          <w:b/>
          <w:bCs/>
          <w:szCs w:val="22"/>
        </w:rPr>
        <w:t>.</w:t>
      </w:r>
    </w:p>
    <w:p w:rsidRPr="002C0827" w:rsidR="00B523EE" w:rsidP="00B523EE" w:rsidRDefault="00B523EE" w14:paraId="669AA421" w14:textId="77777777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V případě prodlení prodávajícího s dodávkou předmětu koupě je kupující oprávněn požadovat od prodávajícího smluvní pokutu ve výši 0,01% kupní ceny za každý, i započatý, den prodlení.</w:t>
      </w:r>
    </w:p>
    <w:p w:rsidRPr="00593589" w:rsidR="00B523EE" w:rsidP="00B523EE" w:rsidRDefault="00B523EE" w14:paraId="2EDED02D" w14:textId="57920BE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szCs w:val="22"/>
        </w:rPr>
      </w:pPr>
      <w:r w:rsidRPr="00593589">
        <w:rPr>
          <w:rFonts w:asciiTheme="minorHAnsi" w:hAnsiTheme="minorHAnsi"/>
          <w:szCs w:val="22"/>
        </w:rPr>
        <w:t>V případě prodlení kupujícího se zaplacením kupní ceny, je prodávající oprávněn požadovat od kupujícího úrok z prodlení v</w:t>
      </w:r>
      <w:r w:rsidRPr="00593589" w:rsidR="00227583">
        <w:rPr>
          <w:rFonts w:asciiTheme="minorHAnsi" w:hAnsiTheme="minorHAnsi"/>
          <w:szCs w:val="22"/>
        </w:rPr>
        <w:t xml:space="preserve"> zákonné</w:t>
      </w:r>
      <w:r w:rsidRPr="00593589">
        <w:rPr>
          <w:rFonts w:asciiTheme="minorHAnsi" w:hAnsiTheme="minorHAnsi"/>
          <w:szCs w:val="22"/>
        </w:rPr>
        <w:t xml:space="preserve"> výši</w:t>
      </w:r>
      <w:r w:rsidR="00593589">
        <w:rPr>
          <w:rFonts w:asciiTheme="minorHAnsi" w:hAnsiTheme="minorHAnsi"/>
          <w:szCs w:val="22"/>
        </w:rPr>
        <w:t>.</w:t>
      </w:r>
    </w:p>
    <w:p w:rsidRPr="00593589" w:rsidR="00593589" w:rsidP="00593589" w:rsidRDefault="00593589" w14:paraId="18DF98ED" w14:textId="77777777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/>
          <w:b/>
          <w:bCs/>
          <w:szCs w:val="22"/>
        </w:rPr>
      </w:pPr>
    </w:p>
    <w:p w:rsidRPr="002C0827" w:rsidR="00B523EE" w:rsidP="00B523EE" w:rsidRDefault="00B523EE" w14:paraId="34E5153B" w14:textId="77777777">
      <w:pPr>
        <w:rPr>
          <w:rFonts w:asciiTheme="minorHAnsi" w:hAnsiTheme="minorHAnsi"/>
          <w:b/>
          <w:bCs/>
          <w:szCs w:val="22"/>
        </w:rPr>
      </w:pPr>
    </w:p>
    <w:p w:rsidRPr="002C0827" w:rsidR="00B523EE" w:rsidP="00B523EE" w:rsidRDefault="00AA531B" w14:paraId="536C4BD4" w14:textId="57CDEDD1">
      <w:pPr>
        <w:ind w:left="426" w:hanging="426"/>
        <w:jc w:val="center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Článek VI</w:t>
      </w:r>
      <w:r w:rsidRPr="002C0827" w:rsidR="00B523EE">
        <w:rPr>
          <w:rFonts w:asciiTheme="minorHAnsi" w:hAnsiTheme="minorHAnsi"/>
          <w:b/>
          <w:bCs/>
          <w:szCs w:val="22"/>
        </w:rPr>
        <w:t>.</w:t>
      </w:r>
    </w:p>
    <w:p w:rsidRPr="002C0827" w:rsidR="00B523EE" w:rsidP="00B523EE" w:rsidRDefault="00B523EE" w14:paraId="7CA5E438" w14:textId="77777777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Kupující je povinen zejména zaplatit prodávajícímu kupní cenu, tak jak je sjednána v článku V.</w:t>
      </w:r>
    </w:p>
    <w:p w:rsidRPr="002C0827" w:rsidR="00B523EE" w:rsidP="00B523EE" w:rsidRDefault="00B523EE" w14:paraId="0331413E" w14:textId="77777777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Kupující se zavazuje poskytnout prodávajícímu na svůj náklad součinnost nezbytnou pro řádné plnění závazků prodávajícího dle této smlouvy. Jedná se zejména o zpřístupnění místnosti pro montáž, instalaci, zprovoznění a školení obsluh zboží, včetně vhodného vybavení této místnosti (stůl, elektrická přípojka, osvětlení) a to podle pokynů, které prodávající sdělí kupujícímu nejméně 14 dní před dodáním zboží. V den dodávky zboží je kupující povinen zajistit volný přístup pro přepravu tohoto zboží na místo jeho plánovaného umístění.</w:t>
      </w:r>
    </w:p>
    <w:p w:rsidRPr="005D6C10" w:rsidR="00B523EE" w:rsidP="00B523EE" w:rsidRDefault="006752BA" w14:paraId="13A0959B" w14:textId="652507FE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color w:val="000000"/>
          <w:szCs w:val="22"/>
        </w:rPr>
      </w:pPr>
      <w:r>
        <w:rPr>
          <w:rFonts w:asciiTheme="minorHAnsi" w:hAnsiTheme="minorHAnsi"/>
          <w:szCs w:val="22"/>
        </w:rPr>
        <w:t>Prodávající poskytuje kupujícímu záruku</w:t>
      </w:r>
      <w:r w:rsidR="005D6C10">
        <w:rPr>
          <w:rFonts w:asciiTheme="minorHAnsi" w:hAnsiTheme="minorHAnsi"/>
          <w:szCs w:val="22"/>
        </w:rPr>
        <w:t xml:space="preserve"> na předmět koupě v délce 24 měsíců</w:t>
      </w:r>
      <w:r w:rsidRPr="002C0827" w:rsidR="00B523EE">
        <w:rPr>
          <w:rFonts w:asciiTheme="minorHAnsi" w:hAnsiTheme="minorHAnsi"/>
          <w:szCs w:val="22"/>
        </w:rPr>
        <w:t>.</w:t>
      </w:r>
    </w:p>
    <w:p w:rsidRPr="002C0827" w:rsidR="005D6C10" w:rsidP="005D6C10" w:rsidRDefault="005D6C10" w14:paraId="58B0946E" w14:textId="77777777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/>
          <w:color w:val="000000"/>
          <w:szCs w:val="22"/>
        </w:rPr>
      </w:pPr>
    </w:p>
    <w:p w:rsidRPr="002C0827" w:rsidR="00B523EE" w:rsidP="00B523EE" w:rsidRDefault="00B523EE" w14:paraId="129829FD" w14:textId="77777777">
      <w:pPr>
        <w:jc w:val="both"/>
        <w:rPr>
          <w:rFonts w:asciiTheme="minorHAnsi" w:hAnsiTheme="minorHAnsi"/>
          <w:color w:val="000000"/>
          <w:szCs w:val="22"/>
        </w:rPr>
      </w:pPr>
    </w:p>
    <w:p w:rsidRPr="002C0827" w:rsidR="00B523EE" w:rsidP="00B523EE" w:rsidRDefault="00B523EE" w14:paraId="728F8EBF" w14:textId="77777777">
      <w:pPr>
        <w:jc w:val="both"/>
        <w:rPr>
          <w:rFonts w:asciiTheme="minorHAnsi" w:hAnsiTheme="minorHAnsi"/>
          <w:color w:val="000000"/>
          <w:szCs w:val="22"/>
        </w:rPr>
      </w:pPr>
    </w:p>
    <w:p w:rsidRPr="002C0827" w:rsidR="00B523EE" w:rsidP="00B523EE" w:rsidRDefault="00AA531B" w14:paraId="08642C4D" w14:textId="55D532A4">
      <w:pPr>
        <w:ind w:left="426" w:hanging="426"/>
        <w:jc w:val="center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Článek VII</w:t>
      </w:r>
      <w:r w:rsidRPr="002C0827" w:rsidR="00B523EE">
        <w:rPr>
          <w:rFonts w:asciiTheme="minorHAnsi" w:hAnsiTheme="minorHAnsi"/>
          <w:b/>
          <w:bCs/>
          <w:szCs w:val="22"/>
        </w:rPr>
        <w:t>.</w:t>
      </w:r>
    </w:p>
    <w:p w:rsidRPr="002C0827" w:rsidR="00B523EE" w:rsidP="00B523EE" w:rsidRDefault="00B523EE" w14:paraId="060443A4" w14:textId="77777777">
      <w:pPr>
        <w:ind w:left="426" w:hanging="426"/>
        <w:jc w:val="center"/>
        <w:rPr>
          <w:rFonts w:asciiTheme="minorHAnsi" w:hAnsiTheme="minorHAnsi"/>
          <w:b/>
          <w:bCs/>
          <w:szCs w:val="22"/>
        </w:rPr>
      </w:pPr>
      <w:r w:rsidRPr="002C0827">
        <w:rPr>
          <w:rFonts w:asciiTheme="minorHAnsi" w:hAnsiTheme="minorHAnsi"/>
          <w:b/>
          <w:bCs/>
          <w:szCs w:val="22"/>
        </w:rPr>
        <w:t>Závěrečná ustanovení</w:t>
      </w:r>
    </w:p>
    <w:p w:rsidRPr="002C0827" w:rsidR="00B523EE" w:rsidP="00B523EE" w:rsidRDefault="00B523EE" w14:paraId="6CA3B0DC" w14:textId="77777777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Otázky výslovně touto smlouvou neupravené se řídí českým právním řádem, zejména ustanoveními občanského zákoníku.</w:t>
      </w:r>
    </w:p>
    <w:p w:rsidRPr="002C0827" w:rsidR="00B523EE" w:rsidP="00B523EE" w:rsidRDefault="00B523EE" w14:paraId="7239C4A3" w14:textId="77777777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Veškeré změny a doplnění této smlouvy je možno provádět pouze písemnými dodatky podepsanými oběma smluvními stranami.</w:t>
      </w:r>
    </w:p>
    <w:p w:rsidRPr="002C0827" w:rsidR="00B523EE" w:rsidP="00B523EE" w:rsidRDefault="00B523EE" w14:paraId="13FB79C3" w14:textId="77777777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Tato smlouva je vyhotovena ve 4 vyhotoveních, z nichž každá smluvní strana obdrží po dvou.</w:t>
      </w:r>
    </w:p>
    <w:p w:rsidRPr="002C0827" w:rsidR="00B523EE" w:rsidP="00B523EE" w:rsidRDefault="00B523EE" w14:paraId="317AF59F" w14:textId="77777777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lastRenderedPageBreak/>
        <w:t>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:rsidRPr="002C0827" w:rsidR="00B523EE" w:rsidP="00B523EE" w:rsidRDefault="00B523EE" w14:paraId="54A15AD7" w14:textId="77777777">
      <w:pPr>
        <w:pStyle w:val="Odstavecseseznamem"/>
        <w:numPr>
          <w:ilvl w:val="0"/>
          <w:numId w:val="26"/>
        </w:numPr>
        <w:suppressAutoHyphens/>
        <w:ind w:left="426" w:hanging="426"/>
        <w:jc w:val="both"/>
        <w:rPr>
          <w:rFonts w:cstheme="minorHAnsi"/>
          <w:szCs w:val="22"/>
        </w:rPr>
      </w:pPr>
      <w:r w:rsidRPr="002C0827">
        <w:rPr>
          <w:rFonts w:cstheme="minorHAnsi"/>
          <w:szCs w:val="22"/>
        </w:rPr>
        <w:t xml:space="preserve">Obě smluvní strany prohlašují, že jsou si vědomy skutečnosti, že tato smlouva nabývá platnosti dnem jejího podpisu poslední ze smluvních stran, účinnosti nabude dnem jejího uveřejnění v Registru smluv v souladu se zákonem o registru smluv. </w:t>
      </w:r>
    </w:p>
    <w:p w:rsidRPr="002C0827" w:rsidR="00B523EE" w:rsidP="00B523EE" w:rsidRDefault="00B523EE" w14:paraId="4D26D122" w14:textId="77777777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Nedílnou součástí této smlouvy jsou přílohy:</w:t>
      </w:r>
    </w:p>
    <w:p w:rsidRPr="002C0827" w:rsidR="00B523EE" w:rsidP="00B523EE" w:rsidRDefault="00B523EE" w14:paraId="6531D5D3" w14:textId="77777777">
      <w:pPr>
        <w:ind w:firstLine="426"/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č. 1.  Seznam předmětů</w:t>
      </w:r>
    </w:p>
    <w:p w:rsidRPr="002C0827" w:rsidR="00B523EE" w:rsidP="00B523EE" w:rsidRDefault="00B523EE" w14:paraId="3DF1430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Theme="minorHAnsi" w:hAnsiTheme="minorHAnsi"/>
          <w:bCs/>
          <w:color w:val="000000"/>
          <w:szCs w:val="22"/>
        </w:rPr>
      </w:pPr>
    </w:p>
    <w:p w:rsidRPr="002C0827" w:rsidR="00B523EE" w:rsidP="00B523EE" w:rsidRDefault="00B523EE" w14:paraId="6BA4B63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Cs/>
          <w:color w:val="000000"/>
          <w:szCs w:val="22"/>
        </w:rPr>
      </w:pPr>
    </w:p>
    <w:p w:rsidRPr="002C0827" w:rsidR="00B523EE" w:rsidP="00B523EE" w:rsidRDefault="00B523EE" w14:paraId="28EF139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Cs/>
          <w:color w:val="000000"/>
          <w:szCs w:val="22"/>
        </w:rPr>
      </w:pPr>
    </w:p>
    <w:p w:rsidRPr="002C0827" w:rsidR="00B523EE" w:rsidP="1C48BA0A" w:rsidRDefault="00B523EE" w14:paraId="76CEE636" w14:textId="62E294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Theme="minorHAnsi" w:hAnsiTheme="minorHAnsi"/>
          <w:color w:val="000000"/>
        </w:rPr>
      </w:pPr>
      <w:r w:rsidRPr="1C48BA0A">
        <w:rPr>
          <w:rFonts w:asciiTheme="minorHAnsi" w:hAnsiTheme="minorHAnsi"/>
          <w:color w:val="000000"/>
        </w:rPr>
        <w:t>V Praze dne …………… 20</w:t>
      </w:r>
      <w:r w:rsidRPr="1C48BA0A" w:rsidR="004C3DA8">
        <w:rPr>
          <w:rFonts w:asciiTheme="minorHAnsi" w:hAnsiTheme="minorHAnsi"/>
          <w:color w:val="000000"/>
        </w:rPr>
        <w:t>20</w:t>
      </w:r>
      <w:r w:rsidRPr="1C48BA0A" w:rsidR="1045888E">
        <w:rPr>
          <w:rFonts w:asciiTheme="minorHAnsi" w:hAnsiTheme="minorHAnsi"/>
          <w:color w:val="000000"/>
        </w:rPr>
        <w:t xml:space="preserve">           </w:t>
      </w:r>
      <w:r w:rsidR="00345F23">
        <w:rPr>
          <w:rFonts w:asciiTheme="minorHAnsi" w:hAnsiTheme="minorHAnsi"/>
          <w:color w:val="000000"/>
        </w:rPr>
        <w:t xml:space="preserve">                                                      V Praze dne </w:t>
      </w:r>
      <w:r w:rsidRPr="1C48BA0A">
        <w:rPr>
          <w:rFonts w:asciiTheme="minorHAnsi" w:hAnsiTheme="minorHAnsi"/>
          <w:color w:val="000000"/>
        </w:rPr>
        <w:t>…………… 20</w:t>
      </w:r>
      <w:r w:rsidRPr="1C48BA0A" w:rsidR="004C3DA8">
        <w:rPr>
          <w:rFonts w:asciiTheme="minorHAnsi" w:hAnsiTheme="minorHAnsi"/>
          <w:color w:val="000000"/>
        </w:rPr>
        <w:t>20</w:t>
      </w:r>
    </w:p>
    <w:p w:rsidRPr="002C0827" w:rsidR="00B523EE" w:rsidP="00B523EE" w:rsidRDefault="00B523EE" w14:paraId="7A62907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Theme="minorHAnsi" w:hAnsiTheme="minorHAnsi"/>
          <w:b/>
          <w:smallCaps/>
          <w:color w:val="000000"/>
          <w:szCs w:val="22"/>
        </w:rPr>
      </w:pPr>
      <w:r w:rsidRPr="002C0827">
        <w:rPr>
          <w:rFonts w:asciiTheme="minorHAnsi" w:hAnsiTheme="minorHAnsi"/>
          <w:b/>
          <w:smallCaps/>
          <w:color w:val="000000"/>
          <w:szCs w:val="22"/>
        </w:rPr>
        <w:tab/>
      </w:r>
      <w:r w:rsidRPr="002C0827">
        <w:rPr>
          <w:rFonts w:asciiTheme="minorHAnsi" w:hAnsiTheme="minorHAnsi"/>
          <w:b/>
          <w:smallCaps/>
          <w:color w:val="000000"/>
          <w:szCs w:val="22"/>
        </w:rPr>
        <w:tab/>
      </w:r>
      <w:r w:rsidRPr="002C0827">
        <w:rPr>
          <w:rFonts w:asciiTheme="minorHAnsi" w:hAnsiTheme="minorHAnsi"/>
          <w:b/>
          <w:smallCaps/>
          <w:color w:val="000000"/>
          <w:szCs w:val="22"/>
        </w:rPr>
        <w:tab/>
      </w:r>
      <w:r w:rsidRPr="002C0827">
        <w:rPr>
          <w:rFonts w:asciiTheme="minorHAnsi" w:hAnsiTheme="minorHAnsi"/>
          <w:b/>
          <w:smallCaps/>
          <w:color w:val="000000"/>
          <w:szCs w:val="22"/>
        </w:rPr>
        <w:tab/>
      </w:r>
      <w:r w:rsidRPr="002C0827">
        <w:rPr>
          <w:rFonts w:asciiTheme="minorHAnsi" w:hAnsiTheme="minorHAnsi"/>
          <w:b/>
          <w:smallCaps/>
          <w:color w:val="000000"/>
          <w:szCs w:val="22"/>
        </w:rPr>
        <w:tab/>
      </w:r>
    </w:p>
    <w:p w:rsidRPr="002C0827" w:rsidR="00B523EE" w:rsidP="00B523EE" w:rsidRDefault="00B523EE" w14:paraId="324CFFF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Theme="minorHAnsi" w:hAnsiTheme="minorHAnsi"/>
          <w:b/>
          <w:color w:val="000000"/>
          <w:szCs w:val="22"/>
        </w:rPr>
      </w:pPr>
    </w:p>
    <w:p w:rsidRPr="002C0827" w:rsidR="00B523EE" w:rsidP="00B523EE" w:rsidRDefault="00B523EE" w14:paraId="4F04A5B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  <w:color w:val="000000"/>
          <w:szCs w:val="22"/>
        </w:rPr>
      </w:pPr>
    </w:p>
    <w:p w:rsidRPr="002C0827" w:rsidR="00B523EE" w:rsidP="00B523EE" w:rsidRDefault="00B523EE" w14:paraId="0056F29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Theme="minorHAnsi" w:hAnsiTheme="minorHAnsi"/>
          <w:b/>
          <w:color w:val="000000"/>
          <w:szCs w:val="22"/>
        </w:rPr>
      </w:pPr>
    </w:p>
    <w:p w:rsidRPr="002C0827" w:rsidR="00B523EE" w:rsidP="7739FC55" w:rsidRDefault="00B523EE" w14:paraId="22A47347" w14:textId="0530A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Theme="minorHAnsi" w:hAnsiTheme="minorHAnsi"/>
          <w:color w:val="000000"/>
        </w:rPr>
      </w:pPr>
      <w:r w:rsidRPr="7739FC55">
        <w:rPr>
          <w:rFonts w:asciiTheme="minorHAnsi" w:hAnsiTheme="minorHAnsi"/>
          <w:color w:val="000000"/>
        </w:rPr>
        <w:t xml:space="preserve"> ……………………………………………</w:t>
      </w:r>
      <w:r w:rsidRPr="7739FC55" w:rsidR="00F16079">
        <w:rPr>
          <w:rFonts w:asciiTheme="minorHAnsi" w:hAnsiTheme="minorHAnsi"/>
          <w:color w:val="000000"/>
        </w:rPr>
        <w:t>…….</w:t>
      </w:r>
      <w:r w:rsidRPr="7739FC55">
        <w:rPr>
          <w:rFonts w:asciiTheme="minorHAnsi" w:hAnsiTheme="minorHAnsi"/>
          <w:color w:val="000000"/>
        </w:rPr>
        <w:t xml:space="preserve">…                            </w:t>
      </w:r>
      <w:r w:rsidRPr="7739FC55" w:rsidR="09626829">
        <w:rPr>
          <w:rFonts w:asciiTheme="minorHAnsi" w:hAnsiTheme="minorHAnsi"/>
          <w:color w:val="000000"/>
        </w:rPr>
        <w:t xml:space="preserve">                     </w:t>
      </w:r>
      <w:bookmarkStart w:name="_GoBack" w:id="0"/>
      <w:bookmarkEnd w:id="0"/>
      <w:r w:rsidRPr="7739FC55">
        <w:rPr>
          <w:rFonts w:asciiTheme="minorHAnsi" w:hAnsiTheme="minorHAnsi"/>
          <w:color w:val="000000"/>
        </w:rPr>
        <w:t>…………..…………………</w:t>
      </w:r>
      <w:r w:rsidRPr="7739FC55" w:rsidR="15E81A06">
        <w:rPr>
          <w:rFonts w:asciiTheme="minorHAnsi" w:hAnsiTheme="minorHAnsi"/>
          <w:color w:val="000000"/>
        </w:rPr>
        <w:t>........</w:t>
      </w:r>
      <w:r w:rsidRPr="7739FC55">
        <w:rPr>
          <w:rFonts w:asciiTheme="minorHAnsi" w:hAnsiTheme="minorHAnsi"/>
          <w:color w:val="000000"/>
        </w:rPr>
        <w:t>…..</w:t>
      </w:r>
    </w:p>
    <w:p w:rsidRPr="002C0827" w:rsidR="00B523EE" w:rsidP="114DE982" w:rsidRDefault="00F16079" w14:paraId="19E73307" w14:textId="3E522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asciiTheme="minorAscii" w:hAnsiTheme="minorAscii"/>
          <w:color w:val="000000"/>
        </w:rPr>
      </w:pPr>
      <w:r w:rsidRPr="114DE982" w:rsidR="00F16079">
        <w:rPr>
          <w:rFonts w:ascii="Calibri" w:hAnsi="Calibri" w:asciiTheme="minorAscii" w:hAnsiTheme="minorAscii"/>
        </w:rPr>
        <w:t xml:space="preserve">   d</w:t>
      </w:r>
      <w:r w:rsidRPr="114DE982" w:rsidR="004C3DA8">
        <w:rPr>
          <w:rFonts w:ascii="Calibri" w:hAnsi="Calibri" w:asciiTheme="minorAscii" w:hAnsiTheme="minorAscii"/>
        </w:rPr>
        <w:t xml:space="preserve">oc. PhDr. Michal Stehlík, </w:t>
      </w:r>
      <w:r w:rsidRPr="114DE982" w:rsidR="00B523EE">
        <w:rPr>
          <w:rFonts w:ascii="Calibri" w:hAnsi="Calibri" w:asciiTheme="minorAscii" w:hAnsiTheme="minorAscii"/>
        </w:rPr>
        <w:t>Ph.D.</w:t>
      </w:r>
      <w:r w:rsidRPr="114DE982" w:rsidR="50F89482">
        <w:rPr>
          <w:rFonts w:ascii="Calibri" w:hAnsi="Calibri" w:asciiTheme="minorAscii" w:hAnsiTheme="minorAscii"/>
        </w:rPr>
        <w:t xml:space="preserve">                                                        </w:t>
      </w:r>
      <w:r w:rsidRPr="114DE982" w:rsidR="531D54A5">
        <w:rPr>
          <w:rFonts w:ascii="Calibri" w:hAnsi="Calibri" w:asciiTheme="minorAscii" w:hAnsiTheme="minorAscii"/>
        </w:rPr>
        <w:t xml:space="preserve">Ing. Pavel Hlavinka</w:t>
      </w:r>
      <w:r w:rsidRPr="002C0827" w:rsidR="00B523EE">
        <w:rPr>
          <w:rFonts w:asciiTheme="minorHAnsi" w:hAnsiTheme="minorHAnsi"/>
          <w:bCs/>
          <w:color w:val="000000"/>
          <w:szCs w:val="22"/>
        </w:rPr>
        <w:tab/>
      </w:r>
      <w:r w:rsidRPr="002C0827" w:rsidR="00B523EE">
        <w:rPr>
          <w:rFonts w:asciiTheme="minorHAnsi" w:hAnsiTheme="minorHAnsi"/>
          <w:bCs/>
          <w:color w:val="000000"/>
          <w:szCs w:val="22"/>
        </w:rPr>
        <w:tab/>
      </w:r>
      <w:r w:rsidRPr="002C0827" w:rsidR="00B523EE">
        <w:rPr>
          <w:rFonts w:asciiTheme="minorHAnsi" w:hAnsiTheme="minorHAnsi"/>
          <w:bCs/>
          <w:color w:val="000000"/>
          <w:szCs w:val="22"/>
        </w:rPr>
        <w:tab/>
      </w:r>
      <w:r w:rsidRPr="002C0827" w:rsidR="00B523EE">
        <w:rPr>
          <w:rFonts w:asciiTheme="minorHAnsi" w:hAnsiTheme="minorHAnsi"/>
          <w:bCs/>
          <w:color w:val="000000"/>
          <w:szCs w:val="22"/>
        </w:rPr>
        <w:tab/>
      </w:r>
    </w:p>
    <w:p w:rsidR="00F16079" w:rsidP="00B523EE" w:rsidRDefault="00F16079" w14:paraId="070085A0" w14:textId="27699465">
      <w:pPr>
        <w:rPr>
          <w:rFonts w:asciiTheme="minorHAnsi" w:hAnsiTheme="minorHAnsi"/>
          <w:bCs/>
          <w:color w:val="000000"/>
          <w:szCs w:val="22"/>
        </w:rPr>
      </w:pPr>
      <w:r>
        <w:rPr>
          <w:rFonts w:asciiTheme="minorHAnsi" w:hAnsiTheme="minorHAnsi"/>
          <w:bCs/>
          <w:color w:val="000000"/>
          <w:szCs w:val="22"/>
        </w:rPr>
        <w:t xml:space="preserve">         náměstek pro centrální</w:t>
      </w:r>
    </w:p>
    <w:p w:rsidR="001C4229" w:rsidP="00B523EE" w:rsidRDefault="00F16079" w14:paraId="559D594D" w14:textId="186EC0C2">
      <w:pPr>
        <w:rPr>
          <w:rFonts w:asciiTheme="minorHAnsi" w:hAnsiTheme="minorHAnsi"/>
          <w:bCs/>
          <w:color w:val="000000"/>
          <w:szCs w:val="22"/>
        </w:rPr>
      </w:pPr>
      <w:r>
        <w:rPr>
          <w:rFonts w:asciiTheme="minorHAnsi" w:hAnsiTheme="minorHAnsi"/>
          <w:bCs/>
          <w:color w:val="000000"/>
          <w:szCs w:val="22"/>
        </w:rPr>
        <w:t xml:space="preserve"> sbírkotvornou a výstavní činnost</w:t>
      </w:r>
    </w:p>
    <w:p w:rsidR="00F16079" w:rsidP="00B523EE" w:rsidRDefault="00F16079" w14:paraId="6BE592B0" w14:textId="78EED3DF">
      <w:pPr>
        <w:rPr>
          <w:rFonts w:asciiTheme="minorHAnsi" w:hAnsiTheme="minorHAnsi"/>
          <w:bCs/>
          <w:color w:val="000000"/>
          <w:szCs w:val="22"/>
        </w:rPr>
      </w:pPr>
      <w:r>
        <w:rPr>
          <w:rFonts w:asciiTheme="minorHAnsi" w:hAnsiTheme="minorHAnsi"/>
          <w:bCs/>
          <w:color w:val="000000"/>
          <w:szCs w:val="22"/>
        </w:rPr>
        <w:t xml:space="preserve">                Národní muzeum</w:t>
      </w:r>
    </w:p>
    <w:p w:rsidRPr="00B523EE" w:rsidR="00F16079" w:rsidP="00B523EE" w:rsidRDefault="00F16079" w14:paraId="4BB5B9E2" w14:textId="7AE21DE4"/>
    <w:sectPr w:rsidRPr="00B523EE" w:rsidR="00F16079" w:rsidSect="007543F2">
      <w:headerReference w:type="default" r:id="rId10"/>
      <w:footerReference w:type="default" r:id="rId11"/>
      <w:pgSz w:w="11906" w:h="16838" w:orient="portrait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A30" w:rsidP="001C4229" w:rsidRDefault="004F6A30" w14:paraId="4B224AC7" w14:textId="77777777">
      <w:r>
        <w:separator/>
      </w:r>
    </w:p>
  </w:endnote>
  <w:endnote w:type="continuationSeparator" w:id="0">
    <w:p w:rsidR="004F6A30" w:rsidP="001C4229" w:rsidRDefault="004F6A30" w14:paraId="545AB80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7619786"/>
      <w:docPartObj>
        <w:docPartGallery w:val="Page Numbers (Bottom of Page)"/>
        <w:docPartUnique/>
      </w:docPartObj>
    </w:sdtPr>
    <w:sdtEndPr/>
    <w:sdtContent>
      <w:p w:rsidR="001C4229" w:rsidP="00A2180A" w:rsidRDefault="00A2180A" w14:paraId="128E2558" w14:textId="0253D3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70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A30" w:rsidP="001C4229" w:rsidRDefault="004F6A30" w14:paraId="70FBA02B" w14:textId="77777777">
      <w:r>
        <w:separator/>
      </w:r>
    </w:p>
  </w:footnote>
  <w:footnote w:type="continuationSeparator" w:id="0">
    <w:p w:rsidR="004F6A30" w:rsidP="001C4229" w:rsidRDefault="004F6A30" w14:paraId="2BD05E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3EE" w:rsidP="00B523EE" w:rsidRDefault="00B523EE" w14:paraId="59228901" w14:textId="62411064">
    <w:pPr>
      <w:pStyle w:val="Zhlav"/>
      <w:jc w:val="right"/>
    </w:pPr>
    <w:r>
      <w:t xml:space="preserve">Č. j. </w:t>
    </w:r>
    <w:r w:rsidR="00653615">
      <w:t>2020</w:t>
    </w:r>
    <w:r>
      <w:t>/</w:t>
    </w:r>
    <w:r w:rsidR="00653615">
      <w:t>5838</w:t>
    </w:r>
    <w: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286"/>
    <w:multiLevelType w:val="singleLevel"/>
    <w:tmpl w:val="0560ABCC"/>
    <w:lvl w:ilvl="0">
      <w:start w:val="1"/>
      <w:numFmt w:val="decimal"/>
      <w:lvlText w:val="%1."/>
      <w:legacy w:legacy="1" w:legacySpace="0" w:legacyIndent="360"/>
      <w:lvlJc w:val="left"/>
      <w:rPr>
        <w:rFonts w:hint="default" w:ascii="Arial" w:hAnsi="Arial" w:cs="Arial"/>
      </w:rPr>
    </w:lvl>
  </w:abstractNum>
  <w:abstractNum w:abstractNumId="1" w15:restartNumberingAfterBreak="0">
    <w:nsid w:val="0C0260A4"/>
    <w:multiLevelType w:val="hybridMultilevel"/>
    <w:tmpl w:val="5882EE68"/>
    <w:lvl w:ilvl="0" w:tplc="D4BA67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 w:cs="Times New Roman"/>
      </w:rPr>
    </w:lvl>
    <w:lvl w:ilvl="1" w:tplc="E1202EAA">
      <w:numFmt w:val="decimal"/>
      <w:lvlText w:val=""/>
      <w:lvlJc w:val="left"/>
    </w:lvl>
    <w:lvl w:ilvl="2" w:tplc="A230B066">
      <w:numFmt w:val="decimal"/>
      <w:lvlText w:val=""/>
      <w:lvlJc w:val="left"/>
    </w:lvl>
    <w:lvl w:ilvl="3" w:tplc="A7666B4A">
      <w:numFmt w:val="decimal"/>
      <w:lvlText w:val=""/>
      <w:lvlJc w:val="left"/>
    </w:lvl>
    <w:lvl w:ilvl="4" w:tplc="889A012C">
      <w:numFmt w:val="decimal"/>
      <w:lvlText w:val=""/>
      <w:lvlJc w:val="left"/>
    </w:lvl>
    <w:lvl w:ilvl="5" w:tplc="4A6A3FD8">
      <w:numFmt w:val="decimal"/>
      <w:lvlText w:val=""/>
      <w:lvlJc w:val="left"/>
    </w:lvl>
    <w:lvl w:ilvl="6" w:tplc="B6068F3A">
      <w:numFmt w:val="decimal"/>
      <w:lvlText w:val=""/>
      <w:lvlJc w:val="left"/>
    </w:lvl>
    <w:lvl w:ilvl="7" w:tplc="3300D47C">
      <w:numFmt w:val="decimal"/>
      <w:lvlText w:val=""/>
      <w:lvlJc w:val="left"/>
    </w:lvl>
    <w:lvl w:ilvl="8" w:tplc="3A2CF732">
      <w:numFmt w:val="decimal"/>
      <w:lvlText w:val=""/>
      <w:lvlJc w:val="left"/>
    </w:lvl>
  </w:abstractNum>
  <w:abstractNum w:abstractNumId="2" w15:restartNumberingAfterBreak="0">
    <w:nsid w:val="0D96659B"/>
    <w:multiLevelType w:val="hybridMultilevel"/>
    <w:tmpl w:val="0ACCA5B0"/>
    <w:lvl w:ilvl="0" w:tplc="8F90F9B6">
      <w:start w:val="1"/>
      <w:numFmt w:val="decimal"/>
      <w:lvlText w:val="%1."/>
      <w:legacy w:legacy="1" w:legacySpace="0" w:legacyIndent="360"/>
      <w:lvlJc w:val="left"/>
      <w:rPr>
        <w:rFonts w:hint="default" w:cs="Arial" w:asciiTheme="minorHAnsi" w:hAnsiTheme="minorHAnsi"/>
      </w:rPr>
    </w:lvl>
    <w:lvl w:ilvl="1" w:tplc="864EF66A">
      <w:numFmt w:val="decimal"/>
      <w:lvlText w:val=""/>
      <w:lvlJc w:val="left"/>
    </w:lvl>
    <w:lvl w:ilvl="2" w:tplc="CC289BE6">
      <w:numFmt w:val="decimal"/>
      <w:lvlText w:val=""/>
      <w:lvlJc w:val="left"/>
    </w:lvl>
    <w:lvl w:ilvl="3" w:tplc="4170B4D8">
      <w:numFmt w:val="decimal"/>
      <w:lvlText w:val=""/>
      <w:lvlJc w:val="left"/>
    </w:lvl>
    <w:lvl w:ilvl="4" w:tplc="6C8485D0">
      <w:numFmt w:val="decimal"/>
      <w:lvlText w:val=""/>
      <w:lvlJc w:val="left"/>
    </w:lvl>
    <w:lvl w:ilvl="5" w:tplc="15688CB8">
      <w:numFmt w:val="decimal"/>
      <w:lvlText w:val=""/>
      <w:lvlJc w:val="left"/>
    </w:lvl>
    <w:lvl w:ilvl="6" w:tplc="D818CF78">
      <w:numFmt w:val="decimal"/>
      <w:lvlText w:val=""/>
      <w:lvlJc w:val="left"/>
    </w:lvl>
    <w:lvl w:ilvl="7" w:tplc="A3CA16F6">
      <w:numFmt w:val="decimal"/>
      <w:lvlText w:val=""/>
      <w:lvlJc w:val="left"/>
    </w:lvl>
    <w:lvl w:ilvl="8" w:tplc="21EA84B6">
      <w:numFmt w:val="decimal"/>
      <w:lvlText w:val=""/>
      <w:lvlJc w:val="left"/>
    </w:lvl>
  </w:abstractNum>
  <w:abstractNum w:abstractNumId="3" w15:restartNumberingAfterBreak="0">
    <w:nsid w:val="0F6E313D"/>
    <w:multiLevelType w:val="hybridMultilevel"/>
    <w:tmpl w:val="662E8C0E"/>
    <w:lvl w:ilvl="0" w:tplc="8F8432E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 w:cs="Times New Roman"/>
        <w:b w:val="0"/>
      </w:rPr>
    </w:lvl>
    <w:lvl w:ilvl="1" w:tplc="3C168A06">
      <w:numFmt w:val="decimal"/>
      <w:lvlText w:val=""/>
      <w:lvlJc w:val="left"/>
    </w:lvl>
    <w:lvl w:ilvl="2" w:tplc="98D486CC">
      <w:numFmt w:val="decimal"/>
      <w:lvlText w:val=""/>
      <w:lvlJc w:val="left"/>
    </w:lvl>
    <w:lvl w:ilvl="3" w:tplc="D1DA57A6">
      <w:numFmt w:val="decimal"/>
      <w:lvlText w:val=""/>
      <w:lvlJc w:val="left"/>
    </w:lvl>
    <w:lvl w:ilvl="4" w:tplc="05A4A3D4">
      <w:numFmt w:val="decimal"/>
      <w:lvlText w:val=""/>
      <w:lvlJc w:val="left"/>
    </w:lvl>
    <w:lvl w:ilvl="5" w:tplc="7CF405AC">
      <w:numFmt w:val="decimal"/>
      <w:lvlText w:val=""/>
      <w:lvlJc w:val="left"/>
    </w:lvl>
    <w:lvl w:ilvl="6" w:tplc="E098DD90">
      <w:numFmt w:val="decimal"/>
      <w:lvlText w:val=""/>
      <w:lvlJc w:val="left"/>
    </w:lvl>
    <w:lvl w:ilvl="7" w:tplc="73CAA7DE">
      <w:numFmt w:val="decimal"/>
      <w:lvlText w:val=""/>
      <w:lvlJc w:val="left"/>
    </w:lvl>
    <w:lvl w:ilvl="8" w:tplc="5BC6368E">
      <w:numFmt w:val="decimal"/>
      <w:lvlText w:val=""/>
      <w:lvlJc w:val="left"/>
    </w:lvl>
  </w:abstractNum>
  <w:abstractNum w:abstractNumId="4" w15:restartNumberingAfterBreak="0">
    <w:nsid w:val="121A1C63"/>
    <w:multiLevelType w:val="hybridMultilevel"/>
    <w:tmpl w:val="6B3068F2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13AC719A"/>
    <w:multiLevelType w:val="hybridMultilevel"/>
    <w:tmpl w:val="C434B264"/>
    <w:lvl w:ilvl="0" w:tplc="E2C891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 w:cs="Times New Roman"/>
      </w:rPr>
    </w:lvl>
    <w:lvl w:ilvl="1" w:tplc="803AB064">
      <w:numFmt w:val="decimal"/>
      <w:lvlText w:val=""/>
      <w:lvlJc w:val="left"/>
    </w:lvl>
    <w:lvl w:ilvl="2" w:tplc="8CAC177A">
      <w:numFmt w:val="decimal"/>
      <w:lvlText w:val=""/>
      <w:lvlJc w:val="left"/>
    </w:lvl>
    <w:lvl w:ilvl="3" w:tplc="E3FCE2CA">
      <w:numFmt w:val="decimal"/>
      <w:lvlText w:val=""/>
      <w:lvlJc w:val="left"/>
    </w:lvl>
    <w:lvl w:ilvl="4" w:tplc="E228AC60">
      <w:numFmt w:val="decimal"/>
      <w:lvlText w:val=""/>
      <w:lvlJc w:val="left"/>
    </w:lvl>
    <w:lvl w:ilvl="5" w:tplc="8EAA9EAE">
      <w:numFmt w:val="decimal"/>
      <w:lvlText w:val=""/>
      <w:lvlJc w:val="left"/>
    </w:lvl>
    <w:lvl w:ilvl="6" w:tplc="2348F3BA">
      <w:numFmt w:val="decimal"/>
      <w:lvlText w:val=""/>
      <w:lvlJc w:val="left"/>
    </w:lvl>
    <w:lvl w:ilvl="7" w:tplc="C28C1D72">
      <w:numFmt w:val="decimal"/>
      <w:lvlText w:val=""/>
      <w:lvlJc w:val="left"/>
    </w:lvl>
    <w:lvl w:ilvl="8" w:tplc="FF60CEC0">
      <w:numFmt w:val="decimal"/>
      <w:lvlText w:val=""/>
      <w:lvlJc w:val="left"/>
    </w:lvl>
  </w:abstractNum>
  <w:abstractNum w:abstractNumId="6" w15:restartNumberingAfterBreak="0">
    <w:nsid w:val="1E6128F7"/>
    <w:multiLevelType w:val="hybridMultilevel"/>
    <w:tmpl w:val="67186D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1A6B98"/>
    <w:multiLevelType w:val="hybridMultilevel"/>
    <w:tmpl w:val="49FA7E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33D2365"/>
    <w:multiLevelType w:val="hybridMultilevel"/>
    <w:tmpl w:val="F68ABA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7483633"/>
    <w:multiLevelType w:val="hybridMultilevel"/>
    <w:tmpl w:val="F68ABA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77856E8"/>
    <w:multiLevelType w:val="hybridMultilevel"/>
    <w:tmpl w:val="8A0459E8"/>
    <w:lvl w:ilvl="0" w:tplc="3E661E2A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 w:cs="Times New Roman"/>
      </w:rPr>
    </w:lvl>
    <w:lvl w:ilvl="1" w:tplc="AAE6D3F4">
      <w:numFmt w:val="decimal"/>
      <w:lvlText w:val=""/>
      <w:lvlJc w:val="left"/>
    </w:lvl>
    <w:lvl w:ilvl="2" w:tplc="D7603CD0">
      <w:numFmt w:val="decimal"/>
      <w:lvlText w:val=""/>
      <w:lvlJc w:val="left"/>
    </w:lvl>
    <w:lvl w:ilvl="3" w:tplc="48AA1700">
      <w:numFmt w:val="decimal"/>
      <w:lvlText w:val=""/>
      <w:lvlJc w:val="left"/>
    </w:lvl>
    <w:lvl w:ilvl="4" w:tplc="C32AAE16">
      <w:numFmt w:val="decimal"/>
      <w:lvlText w:val=""/>
      <w:lvlJc w:val="left"/>
    </w:lvl>
    <w:lvl w:ilvl="5" w:tplc="F21CDF20">
      <w:numFmt w:val="decimal"/>
      <w:lvlText w:val=""/>
      <w:lvlJc w:val="left"/>
    </w:lvl>
    <w:lvl w:ilvl="6" w:tplc="6104680E">
      <w:numFmt w:val="decimal"/>
      <w:lvlText w:val=""/>
      <w:lvlJc w:val="left"/>
    </w:lvl>
    <w:lvl w:ilvl="7" w:tplc="5A16940A">
      <w:numFmt w:val="decimal"/>
      <w:lvlText w:val=""/>
      <w:lvlJc w:val="left"/>
    </w:lvl>
    <w:lvl w:ilvl="8" w:tplc="E3B88EF8">
      <w:numFmt w:val="decimal"/>
      <w:lvlText w:val=""/>
      <w:lvlJc w:val="left"/>
    </w:lvl>
  </w:abstractNum>
  <w:abstractNum w:abstractNumId="11" w15:restartNumberingAfterBreak="0">
    <w:nsid w:val="2841068E"/>
    <w:multiLevelType w:val="hybridMultilevel"/>
    <w:tmpl w:val="0405000F"/>
    <w:lvl w:ilvl="0" w:tplc="26D4E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F9F4C812">
      <w:numFmt w:val="decimal"/>
      <w:lvlText w:val=""/>
      <w:lvlJc w:val="left"/>
    </w:lvl>
    <w:lvl w:ilvl="2" w:tplc="CFF2EF12">
      <w:numFmt w:val="decimal"/>
      <w:lvlText w:val=""/>
      <w:lvlJc w:val="left"/>
    </w:lvl>
    <w:lvl w:ilvl="3" w:tplc="4C62DD18">
      <w:numFmt w:val="decimal"/>
      <w:lvlText w:val=""/>
      <w:lvlJc w:val="left"/>
    </w:lvl>
    <w:lvl w:ilvl="4" w:tplc="7AEEA108">
      <w:numFmt w:val="decimal"/>
      <w:lvlText w:val=""/>
      <w:lvlJc w:val="left"/>
    </w:lvl>
    <w:lvl w:ilvl="5" w:tplc="5B16D68A">
      <w:numFmt w:val="decimal"/>
      <w:lvlText w:val=""/>
      <w:lvlJc w:val="left"/>
    </w:lvl>
    <w:lvl w:ilvl="6" w:tplc="0E644CD6">
      <w:numFmt w:val="decimal"/>
      <w:lvlText w:val=""/>
      <w:lvlJc w:val="left"/>
    </w:lvl>
    <w:lvl w:ilvl="7" w:tplc="1A466CA6">
      <w:numFmt w:val="decimal"/>
      <w:lvlText w:val=""/>
      <w:lvlJc w:val="left"/>
    </w:lvl>
    <w:lvl w:ilvl="8" w:tplc="82A2E092">
      <w:numFmt w:val="decimal"/>
      <w:lvlText w:val=""/>
      <w:lvlJc w:val="left"/>
    </w:lvl>
  </w:abstractNum>
  <w:abstractNum w:abstractNumId="12" w15:restartNumberingAfterBreak="0">
    <w:nsid w:val="2FF76080"/>
    <w:multiLevelType w:val="hybridMultilevel"/>
    <w:tmpl w:val="D90EAFD8"/>
    <w:lvl w:ilvl="0" w:tplc="DC7C022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 w:cs="Times New Roman"/>
      </w:rPr>
    </w:lvl>
    <w:lvl w:ilvl="1" w:tplc="25601B50">
      <w:numFmt w:val="decimal"/>
      <w:lvlText w:val=""/>
      <w:lvlJc w:val="left"/>
    </w:lvl>
    <w:lvl w:ilvl="2" w:tplc="0F7C8AD2">
      <w:numFmt w:val="decimal"/>
      <w:lvlText w:val=""/>
      <w:lvlJc w:val="left"/>
    </w:lvl>
    <w:lvl w:ilvl="3" w:tplc="26F83C5C">
      <w:numFmt w:val="decimal"/>
      <w:lvlText w:val=""/>
      <w:lvlJc w:val="left"/>
    </w:lvl>
    <w:lvl w:ilvl="4" w:tplc="21F63BBA">
      <w:numFmt w:val="decimal"/>
      <w:lvlText w:val=""/>
      <w:lvlJc w:val="left"/>
    </w:lvl>
    <w:lvl w:ilvl="5" w:tplc="A94E8AEE">
      <w:numFmt w:val="decimal"/>
      <w:lvlText w:val=""/>
      <w:lvlJc w:val="left"/>
    </w:lvl>
    <w:lvl w:ilvl="6" w:tplc="4EB4A130">
      <w:numFmt w:val="decimal"/>
      <w:lvlText w:val=""/>
      <w:lvlJc w:val="left"/>
    </w:lvl>
    <w:lvl w:ilvl="7" w:tplc="3FCA7418">
      <w:numFmt w:val="decimal"/>
      <w:lvlText w:val=""/>
      <w:lvlJc w:val="left"/>
    </w:lvl>
    <w:lvl w:ilvl="8" w:tplc="3FA4F23A">
      <w:numFmt w:val="decimal"/>
      <w:lvlText w:val=""/>
      <w:lvlJc w:val="left"/>
    </w:lvl>
  </w:abstractNum>
  <w:abstractNum w:abstractNumId="13" w15:restartNumberingAfterBreak="0">
    <w:nsid w:val="30DC2361"/>
    <w:multiLevelType w:val="hybridMultilevel"/>
    <w:tmpl w:val="F68ABA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301684B"/>
    <w:multiLevelType w:val="hybridMultilevel"/>
    <w:tmpl w:val="88164904"/>
    <w:lvl w:ilvl="0" w:tplc="04050017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5BA68A0"/>
    <w:multiLevelType w:val="hybridMultilevel"/>
    <w:tmpl w:val="0560ABCC"/>
    <w:lvl w:ilvl="0" w:tplc="7D605CA8">
      <w:start w:val="1"/>
      <w:numFmt w:val="decimal"/>
      <w:lvlText w:val="%1."/>
      <w:legacy w:legacy="1" w:legacySpace="0" w:legacyIndent="360"/>
      <w:lvlJc w:val="left"/>
      <w:rPr>
        <w:rFonts w:hint="default" w:ascii="Arial" w:hAnsi="Arial" w:cs="Arial"/>
      </w:rPr>
    </w:lvl>
    <w:lvl w:ilvl="1" w:tplc="2C6CA558">
      <w:numFmt w:val="decimal"/>
      <w:lvlText w:val=""/>
      <w:lvlJc w:val="left"/>
    </w:lvl>
    <w:lvl w:ilvl="2" w:tplc="D1A44204">
      <w:numFmt w:val="decimal"/>
      <w:lvlText w:val=""/>
      <w:lvlJc w:val="left"/>
    </w:lvl>
    <w:lvl w:ilvl="3" w:tplc="003EBAA0">
      <w:numFmt w:val="decimal"/>
      <w:lvlText w:val=""/>
      <w:lvlJc w:val="left"/>
    </w:lvl>
    <w:lvl w:ilvl="4" w:tplc="32AE9D0A">
      <w:numFmt w:val="decimal"/>
      <w:lvlText w:val=""/>
      <w:lvlJc w:val="left"/>
    </w:lvl>
    <w:lvl w:ilvl="5" w:tplc="EEF821E6">
      <w:numFmt w:val="decimal"/>
      <w:lvlText w:val=""/>
      <w:lvlJc w:val="left"/>
    </w:lvl>
    <w:lvl w:ilvl="6" w:tplc="BD0CFC60">
      <w:numFmt w:val="decimal"/>
      <w:lvlText w:val=""/>
      <w:lvlJc w:val="left"/>
    </w:lvl>
    <w:lvl w:ilvl="7" w:tplc="75800F40">
      <w:numFmt w:val="decimal"/>
      <w:lvlText w:val=""/>
      <w:lvlJc w:val="left"/>
    </w:lvl>
    <w:lvl w:ilvl="8" w:tplc="80FA96A2">
      <w:numFmt w:val="decimal"/>
      <w:lvlText w:val=""/>
      <w:lvlJc w:val="left"/>
    </w:lvl>
  </w:abstractNum>
  <w:abstractNum w:abstractNumId="16" w15:restartNumberingAfterBreak="0">
    <w:nsid w:val="3BAB5C4B"/>
    <w:multiLevelType w:val="hybridMultilevel"/>
    <w:tmpl w:val="D3ACFDF2"/>
    <w:lvl w:ilvl="0" w:tplc="04050017">
      <w:start w:val="1"/>
      <w:numFmt w:val="lowerLetter"/>
      <w:lvlText w:val="%1)"/>
      <w:lvlJc w:val="left"/>
      <w:pPr>
        <w:ind w:left="73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7" w15:restartNumberingAfterBreak="0">
    <w:nsid w:val="41617788"/>
    <w:multiLevelType w:val="hybridMultilevel"/>
    <w:tmpl w:val="ECB6B3E0"/>
    <w:lvl w:ilvl="0" w:tplc="04050017">
      <w:start w:val="1"/>
      <w:numFmt w:val="lowerLetter"/>
      <w:lvlText w:val="%1)"/>
      <w:lvlJc w:val="left"/>
      <w:pPr>
        <w:ind w:left="109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8" w15:restartNumberingAfterBreak="0">
    <w:nsid w:val="41842F59"/>
    <w:multiLevelType w:val="hybridMultilevel"/>
    <w:tmpl w:val="EA52FE8E"/>
    <w:lvl w:ilvl="0" w:tplc="FB18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57C6B3A2">
      <w:numFmt w:val="decimal"/>
      <w:lvlText w:val=""/>
      <w:lvlJc w:val="left"/>
    </w:lvl>
    <w:lvl w:ilvl="2" w:tplc="ED881A7E">
      <w:numFmt w:val="decimal"/>
      <w:lvlText w:val=""/>
      <w:lvlJc w:val="left"/>
    </w:lvl>
    <w:lvl w:ilvl="3" w:tplc="A6DE142C">
      <w:numFmt w:val="decimal"/>
      <w:lvlText w:val=""/>
      <w:lvlJc w:val="left"/>
    </w:lvl>
    <w:lvl w:ilvl="4" w:tplc="4B6E4C48">
      <w:numFmt w:val="decimal"/>
      <w:lvlText w:val=""/>
      <w:lvlJc w:val="left"/>
    </w:lvl>
    <w:lvl w:ilvl="5" w:tplc="C302C4D4">
      <w:numFmt w:val="decimal"/>
      <w:lvlText w:val=""/>
      <w:lvlJc w:val="left"/>
    </w:lvl>
    <w:lvl w:ilvl="6" w:tplc="6A1C44B6">
      <w:numFmt w:val="decimal"/>
      <w:lvlText w:val=""/>
      <w:lvlJc w:val="left"/>
    </w:lvl>
    <w:lvl w:ilvl="7" w:tplc="707CC1C0">
      <w:numFmt w:val="decimal"/>
      <w:lvlText w:val=""/>
      <w:lvlJc w:val="left"/>
    </w:lvl>
    <w:lvl w:ilvl="8" w:tplc="6494EEB0">
      <w:numFmt w:val="decimal"/>
      <w:lvlText w:val=""/>
      <w:lvlJc w:val="left"/>
    </w:lvl>
  </w:abstractNum>
  <w:abstractNum w:abstractNumId="19" w15:restartNumberingAfterBreak="0">
    <w:nsid w:val="4C46697E"/>
    <w:multiLevelType w:val="hybridMultilevel"/>
    <w:tmpl w:val="8F204F7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2E1372"/>
    <w:multiLevelType w:val="hybridMultilevel"/>
    <w:tmpl w:val="3CE22ED4"/>
    <w:lvl w:ilvl="0" w:tplc="59E65506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 w:cs="Times New Roman"/>
      </w:rPr>
    </w:lvl>
    <w:lvl w:ilvl="1" w:tplc="52AA986C">
      <w:numFmt w:val="decimal"/>
      <w:lvlText w:val=""/>
      <w:lvlJc w:val="left"/>
    </w:lvl>
    <w:lvl w:ilvl="2" w:tplc="12220018">
      <w:numFmt w:val="decimal"/>
      <w:lvlText w:val=""/>
      <w:lvlJc w:val="left"/>
    </w:lvl>
    <w:lvl w:ilvl="3" w:tplc="0F581936">
      <w:numFmt w:val="decimal"/>
      <w:lvlText w:val=""/>
      <w:lvlJc w:val="left"/>
    </w:lvl>
    <w:lvl w:ilvl="4" w:tplc="96780C2C">
      <w:numFmt w:val="decimal"/>
      <w:lvlText w:val=""/>
      <w:lvlJc w:val="left"/>
    </w:lvl>
    <w:lvl w:ilvl="5" w:tplc="6442A132">
      <w:numFmt w:val="decimal"/>
      <w:lvlText w:val=""/>
      <w:lvlJc w:val="left"/>
    </w:lvl>
    <w:lvl w:ilvl="6" w:tplc="671AC6F0">
      <w:numFmt w:val="decimal"/>
      <w:lvlText w:val=""/>
      <w:lvlJc w:val="left"/>
    </w:lvl>
    <w:lvl w:ilvl="7" w:tplc="6E308190">
      <w:numFmt w:val="decimal"/>
      <w:lvlText w:val=""/>
      <w:lvlJc w:val="left"/>
    </w:lvl>
    <w:lvl w:ilvl="8" w:tplc="E22EC2D6">
      <w:numFmt w:val="decimal"/>
      <w:lvlText w:val=""/>
      <w:lvlJc w:val="left"/>
    </w:lvl>
  </w:abstractNum>
  <w:abstractNum w:abstractNumId="21" w15:restartNumberingAfterBreak="0">
    <w:nsid w:val="4FE24760"/>
    <w:multiLevelType w:val="hybridMultilevel"/>
    <w:tmpl w:val="A5B6D60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36D3C8A"/>
    <w:multiLevelType w:val="hybridMultilevel"/>
    <w:tmpl w:val="F68ABA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66F1E07"/>
    <w:multiLevelType w:val="multilevel"/>
    <w:tmpl w:val="83D86208"/>
    <w:lvl w:ilvl="0">
      <w:start w:val="1"/>
      <w:numFmt w:val="decimal"/>
      <w:lvlText w:val="%1."/>
      <w:legacy w:legacy="1" w:legacySpace="0" w:legacyIndent="360"/>
      <w:lvlJc w:val="left"/>
      <w:rPr>
        <w:rFonts w:hint="default" w:ascii="Arial" w:hAnsi="Arial" w:cs="Arial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661D59"/>
    <w:multiLevelType w:val="hybridMultilevel"/>
    <w:tmpl w:val="A8043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55F70"/>
    <w:multiLevelType w:val="hybridMultilevel"/>
    <w:tmpl w:val="5E9287D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8D557BB"/>
    <w:multiLevelType w:val="hybridMultilevel"/>
    <w:tmpl w:val="D6D2D444"/>
    <w:lvl w:ilvl="0" w:tplc="D5D8791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 w:cs="Times New Roman"/>
      </w:rPr>
    </w:lvl>
    <w:lvl w:ilvl="1" w:tplc="546AB7CE">
      <w:numFmt w:val="decimal"/>
      <w:lvlText w:val=""/>
      <w:lvlJc w:val="left"/>
    </w:lvl>
    <w:lvl w:ilvl="2" w:tplc="F21A92B0">
      <w:numFmt w:val="decimal"/>
      <w:lvlText w:val=""/>
      <w:lvlJc w:val="left"/>
    </w:lvl>
    <w:lvl w:ilvl="3" w:tplc="F118C214">
      <w:numFmt w:val="decimal"/>
      <w:lvlText w:val=""/>
      <w:lvlJc w:val="left"/>
    </w:lvl>
    <w:lvl w:ilvl="4" w:tplc="2AF67492">
      <w:numFmt w:val="decimal"/>
      <w:lvlText w:val=""/>
      <w:lvlJc w:val="left"/>
    </w:lvl>
    <w:lvl w:ilvl="5" w:tplc="6E540796">
      <w:numFmt w:val="decimal"/>
      <w:lvlText w:val=""/>
      <w:lvlJc w:val="left"/>
    </w:lvl>
    <w:lvl w:ilvl="6" w:tplc="428097D0">
      <w:numFmt w:val="decimal"/>
      <w:lvlText w:val=""/>
      <w:lvlJc w:val="left"/>
    </w:lvl>
    <w:lvl w:ilvl="7" w:tplc="8CE6FA5C">
      <w:numFmt w:val="decimal"/>
      <w:lvlText w:val=""/>
      <w:lvlJc w:val="left"/>
    </w:lvl>
    <w:lvl w:ilvl="8" w:tplc="3984FB2A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3"/>
  </w:num>
  <w:num w:numId="4">
    <w:abstractNumId w:val="8"/>
  </w:num>
  <w:num w:numId="5">
    <w:abstractNumId w:val="21"/>
  </w:num>
  <w:num w:numId="6">
    <w:abstractNumId w:val="19"/>
  </w:num>
  <w:num w:numId="7">
    <w:abstractNumId w:val="7"/>
  </w:num>
  <w:num w:numId="8">
    <w:abstractNumId w:val="25"/>
  </w:num>
  <w:num w:numId="9">
    <w:abstractNumId w:val="14"/>
  </w:num>
  <w:num w:numId="10">
    <w:abstractNumId w:val="20"/>
  </w:num>
  <w:num w:numId="11">
    <w:abstractNumId w:val="26"/>
  </w:num>
  <w:num w:numId="12">
    <w:abstractNumId w:val="1"/>
  </w:num>
  <w:num w:numId="13">
    <w:abstractNumId w:val="3"/>
  </w:num>
  <w:num w:numId="14">
    <w:abstractNumId w:val="10"/>
  </w:num>
  <w:num w:numId="15">
    <w:abstractNumId w:val="5"/>
  </w:num>
  <w:num w:numId="16">
    <w:abstractNumId w:val="18"/>
  </w:num>
  <w:num w:numId="17">
    <w:abstractNumId w:val="11"/>
  </w:num>
  <w:num w:numId="18">
    <w:abstractNumId w:val="12"/>
  </w:num>
  <w:num w:numId="19">
    <w:abstractNumId w:val="4"/>
  </w:num>
  <w:num w:numId="20">
    <w:abstractNumId w:val="17"/>
  </w:num>
  <w:num w:numId="21">
    <w:abstractNumId w:val="16"/>
  </w:num>
  <w:num w:numId="22">
    <w:abstractNumId w:val="15"/>
  </w:num>
  <w:num w:numId="23">
    <w:abstractNumId w:val="23"/>
  </w:num>
  <w:num w:numId="24">
    <w:abstractNumId w:val="24"/>
  </w:num>
  <w:num w:numId="25">
    <w:abstractNumId w:val="0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7F"/>
    <w:rsid w:val="000C1980"/>
    <w:rsid w:val="001C4229"/>
    <w:rsid w:val="00206B02"/>
    <w:rsid w:val="002152DD"/>
    <w:rsid w:val="00227583"/>
    <w:rsid w:val="003222BC"/>
    <w:rsid w:val="00345F23"/>
    <w:rsid w:val="003A557F"/>
    <w:rsid w:val="003C23FA"/>
    <w:rsid w:val="00421DA2"/>
    <w:rsid w:val="00423479"/>
    <w:rsid w:val="004C3DA8"/>
    <w:rsid w:val="004D161B"/>
    <w:rsid w:val="004D3903"/>
    <w:rsid w:val="004F6A30"/>
    <w:rsid w:val="00583878"/>
    <w:rsid w:val="00593589"/>
    <w:rsid w:val="005D1796"/>
    <w:rsid w:val="005D6C10"/>
    <w:rsid w:val="00653615"/>
    <w:rsid w:val="006752BA"/>
    <w:rsid w:val="006B52B5"/>
    <w:rsid w:val="006E2D68"/>
    <w:rsid w:val="007543F2"/>
    <w:rsid w:val="00860CA3"/>
    <w:rsid w:val="008DC939"/>
    <w:rsid w:val="00917DFB"/>
    <w:rsid w:val="009440B9"/>
    <w:rsid w:val="00A2180A"/>
    <w:rsid w:val="00A71DFB"/>
    <w:rsid w:val="00AA531B"/>
    <w:rsid w:val="00B42C1D"/>
    <w:rsid w:val="00B523EE"/>
    <w:rsid w:val="00BC23BC"/>
    <w:rsid w:val="00C21914"/>
    <w:rsid w:val="00DB5098"/>
    <w:rsid w:val="00DD5700"/>
    <w:rsid w:val="00DE0F99"/>
    <w:rsid w:val="00DF5973"/>
    <w:rsid w:val="00E4653E"/>
    <w:rsid w:val="00F16079"/>
    <w:rsid w:val="00FD6D72"/>
    <w:rsid w:val="09238445"/>
    <w:rsid w:val="09626829"/>
    <w:rsid w:val="09CA2F4A"/>
    <w:rsid w:val="0F27394C"/>
    <w:rsid w:val="1045888E"/>
    <w:rsid w:val="114DE982"/>
    <w:rsid w:val="14450388"/>
    <w:rsid w:val="15E81A06"/>
    <w:rsid w:val="1C48BA0A"/>
    <w:rsid w:val="2A3D1BC5"/>
    <w:rsid w:val="2FD4164A"/>
    <w:rsid w:val="371F821E"/>
    <w:rsid w:val="3C9F13C9"/>
    <w:rsid w:val="4C0EF5AC"/>
    <w:rsid w:val="50F89482"/>
    <w:rsid w:val="5203450E"/>
    <w:rsid w:val="531D54A5"/>
    <w:rsid w:val="5AE8CD78"/>
    <w:rsid w:val="5BB67A7C"/>
    <w:rsid w:val="5C0AD8C8"/>
    <w:rsid w:val="60383B53"/>
    <w:rsid w:val="66AE1011"/>
    <w:rsid w:val="67EA3908"/>
    <w:rsid w:val="7739F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4BD7"/>
  <w15:docId w15:val="{3772A1A4-55C1-458B-A62F-86C9AEEB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3A557F"/>
    <w:pPr>
      <w:spacing w:after="0" w:line="240" w:lineRule="auto"/>
    </w:pPr>
    <w:rPr>
      <w:rFonts w:ascii="Calibri" w:hAnsi="Calibri" w:eastAsia="Times New Roman" w:cs="Times New Roman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1" w:customStyle="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styleId="ZpatChar" w:customStyle="1">
    <w:name w:val="Zápatí Char"/>
    <w:basedOn w:val="Standardnpsmoodstavce"/>
    <w:link w:val="Zpat"/>
    <w:uiPriority w:val="99"/>
    <w:rsid w:val="001C4229"/>
    <w:rPr>
      <w:rFonts w:ascii="Calibri" w:hAnsi="Calibri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1C4229"/>
    <w:rPr>
      <w:rFonts w:ascii="Calibri" w:hAnsi="Calibri"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styleId="ZkladntextChar" w:customStyle="1">
    <w:name w:val="Základní text Char"/>
    <w:basedOn w:val="Standardnpsmoodstavce"/>
    <w:link w:val="Zkladntext"/>
    <w:rsid w:val="00E4653E"/>
    <w:rPr>
      <w:rFonts w:ascii="Calibri" w:hAnsi="Calibri"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23EE"/>
    <w:pPr>
      <w:ind w:left="720"/>
      <w:contextualSpacing/>
    </w:pPr>
  </w:style>
  <w:style w:type="paragraph" w:styleId="HLAVICKA" w:customStyle="1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3EE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B523EE"/>
    <w:rPr>
      <w:rFonts w:ascii="Calibri" w:hAnsi="Calibri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B523EE"/>
    <w:rPr>
      <w:rFonts w:ascii="Calibri" w:hAnsi="Calibri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523EE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/word/glossary/document.xml" Id="Re590956d6fad4fb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eb07b-dede-4ba3-b3cc-baf16b41db89}"/>
      </w:docPartPr>
      <w:docPartBody>
        <w:p w14:paraId="636096C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51B0D1A70E349A0DEEEA87A354C6F" ma:contentTypeVersion="0" ma:contentTypeDescription="Vytvoří nový dokument" ma:contentTypeScope="" ma:versionID="6bafd58e3a51c67e2b78833566acd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71BEA-E72D-4B92-B998-560F83956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A3426-5048-4341-86AF-CD3F275B2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AE1A96-9F64-46BF-8701-778E7CB9B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s7_2017_p6 - Kupní smlouva</dc:title>
  <dc:subject/>
  <dc:creator>Petr Brůha</dc:creator>
  <keywords/>
  <dc:description/>
  <lastModifiedBy>Petra Drápalová</lastModifiedBy>
  <revision>25</revision>
  <lastPrinted>2020-11-30T08:23:00.0000000Z</lastPrinted>
  <dcterms:created xsi:type="dcterms:W3CDTF">2020-10-13T06:25:00.0000000Z</dcterms:created>
  <dcterms:modified xsi:type="dcterms:W3CDTF">2020-12-10T11:32:39.8758332Z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0x01010016751B0D1A70E349A0DEEEA87A354C6F</vt:lpwstr>
  </property>
</Properties>
</file>