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ROU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SEK s.r.o.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Monday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December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14, 2020 11:03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Lundoloqui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FW: Objednávka 2201214188-akceptace objednávky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Importance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High</w:t>
      </w:r>
      <w:proofErr w:type="spellEnd"/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1F497D"/>
          <w:sz w:val="20"/>
          <w:szCs w:val="20"/>
          <w:bdr w:val="none" w:sz="0" w:space="0" w:color="auto" w:frame="1"/>
        </w:rPr>
        <w:t>Dobrý den,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1F497D"/>
          <w:sz w:val="20"/>
          <w:szCs w:val="20"/>
          <w:bdr w:val="none" w:sz="0" w:space="0" w:color="auto" w:frame="1"/>
        </w:rPr>
        <w:t>Děkujeme za objednávku. V příloze zasílám její potvrzení.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1F497D"/>
          <w:sz w:val="20"/>
          <w:szCs w:val="20"/>
          <w:bdr w:val="none" w:sz="0" w:space="0" w:color="auto" w:frame="1"/>
        </w:rPr>
        <w:t> 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>„Předmětnou objednávku č. 2201214188 akceptujeme za podmínek v ní stanovených a v hodnotě ve výši (dohodnutá částka) 63.283,- Kč včetně DPH.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1F497D"/>
          <w:sz w:val="20"/>
          <w:szCs w:val="20"/>
          <w:bdr w:val="none" w:sz="0" w:space="0" w:color="auto" w:frame="1"/>
        </w:rPr>
        <w:t> 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1F497D"/>
          <w:sz w:val="20"/>
          <w:szCs w:val="20"/>
          <w:bdr w:val="none" w:sz="0" w:space="0" w:color="auto" w:frame="1"/>
        </w:rPr>
        <w:t> 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1F497D"/>
          <w:sz w:val="20"/>
          <w:szCs w:val="20"/>
          <w:bdr w:val="none" w:sz="0" w:space="0" w:color="auto" w:frame="1"/>
        </w:rPr>
        <w:t>Děkuji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1F497D"/>
          <w:sz w:val="20"/>
          <w:szCs w:val="20"/>
          <w:bdr w:val="none" w:sz="0" w:space="0" w:color="auto" w:frame="1"/>
        </w:rPr>
        <w:t> 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1F497D"/>
          <w:sz w:val="20"/>
          <w:szCs w:val="20"/>
          <w:bdr w:val="none" w:sz="0" w:space="0" w:color="auto" w:frame="1"/>
        </w:rPr>
        <w:t>S pozdravem  </w:t>
      </w:r>
      <w:r>
        <w:rPr>
          <w:rFonts w:ascii="Tahoma" w:hAnsi="Tahoma" w:cs="Tahoma"/>
          <w:color w:val="1F497D"/>
          <w:sz w:val="20"/>
          <w:szCs w:val="20"/>
          <w:bdr w:val="none" w:sz="0" w:space="0" w:color="auto" w:frame="1"/>
        </w:rPr>
        <w:t xml:space="preserve"> </w:t>
      </w:r>
      <w:r>
        <w:rPr>
          <w:rFonts w:ascii="Tahoma" w:hAnsi="Tahoma" w:cs="Tahoma"/>
          <w:color w:val="1F497D"/>
          <w:sz w:val="20"/>
          <w:szCs w:val="20"/>
          <w:bdr w:val="none" w:sz="0" w:space="0" w:color="auto" w:frame="1"/>
        </w:rPr>
        <w:br/>
        <w:t>Servis, BTK a reklamace</w:t>
      </w:r>
      <w:r>
        <w:rPr>
          <w:rFonts w:ascii="Tahoma" w:hAnsi="Tahoma" w:cs="Tahoma"/>
          <w:color w:val="1F497D"/>
          <w:sz w:val="20"/>
          <w:szCs w:val="20"/>
          <w:bdr w:val="none" w:sz="0" w:space="0" w:color="auto" w:frame="1"/>
        </w:rPr>
        <w:br/>
      </w:r>
      <w:bookmarkStart w:id="0" w:name="_GoBack"/>
      <w:bookmarkEnd w:id="0"/>
      <w:r>
        <w:rPr>
          <w:rFonts w:ascii="Tahoma" w:hAnsi="Tahoma" w:cs="Tahoma"/>
          <w:color w:val="F2F2F2"/>
          <w:sz w:val="12"/>
          <w:szCs w:val="12"/>
          <w:bdr w:val="none" w:sz="0" w:space="0" w:color="auto" w:frame="1"/>
        </w:rPr>
        <w:t>.</w:t>
      </w:r>
      <w:r>
        <w:rPr>
          <w:rFonts w:ascii="inherit" w:hAnsi="inherit" w:cs="Calibri"/>
          <w:color w:val="F2F2F2"/>
          <w:sz w:val="12"/>
          <w:szCs w:val="12"/>
          <w:bdr w:val="none" w:sz="0" w:space="0" w:color="auto" w:frame="1"/>
        </w:rPr>
        <w:t>.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12"/>
          <w:szCs w:val="12"/>
          <w:bdr w:val="none" w:sz="0" w:space="0" w:color="auto" w:frame="1"/>
        </w:rPr>
        <w:t> 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ourier New" w:hAnsi="Courier New" w:cs="Courier New"/>
          <w:color w:val="201F1E"/>
          <w:sz w:val="20"/>
          <w:szCs w:val="20"/>
          <w:bdr w:val="none" w:sz="0" w:space="0" w:color="auto" w:frame="1"/>
        </w:rPr>
        <w:t> 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b/>
          <w:bCs/>
          <w:color w:val="201F1E"/>
          <w:sz w:val="22"/>
          <w:szCs w:val="22"/>
          <w:bdr w:val="none" w:sz="0" w:space="0" w:color="auto" w:frame="1"/>
        </w:rPr>
        <w:t> 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b/>
          <w:bCs/>
          <w:color w:val="92D050"/>
          <w:bdr w:val="none" w:sz="0" w:space="0" w:color="auto" w:frame="1"/>
        </w:rPr>
        <w:t>Vybavení zdravotnických zařízení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b/>
          <w:bCs/>
          <w:color w:val="92D050"/>
          <w:bdr w:val="none" w:sz="0" w:space="0" w:color="auto" w:frame="1"/>
        </w:rPr>
        <w:t>lehátky, stolky, paravány a doplňky.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b/>
          <w:bCs/>
          <w:color w:val="201F1E"/>
          <w:sz w:val="8"/>
          <w:szCs w:val="8"/>
          <w:bdr w:val="none" w:sz="0" w:space="0" w:color="auto" w:frame="1"/>
        </w:rPr>
        <w:t> </w:t>
      </w:r>
    </w:p>
    <w:p w:rsidR="00C20244" w:rsidRDefault="00C20244" w:rsidP="00C2024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b/>
          <w:bCs/>
          <w:color w:val="201F1E"/>
          <w:sz w:val="20"/>
          <w:szCs w:val="20"/>
          <w:bdr w:val="none" w:sz="0" w:space="0" w:color="auto" w:frame="1"/>
        </w:rPr>
        <w:t>ROUSEK s.r.o.</w:t>
      </w:r>
    </w:p>
    <w:p w:rsidR="0019202B" w:rsidRDefault="00C20244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44"/>
    <w:rsid w:val="00BE409E"/>
    <w:rsid w:val="00C20244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473E"/>
  <w15:chartTrackingRefBased/>
  <w15:docId w15:val="{BE17A6F2-6A93-4A49-9D8A-C5245D66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C20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00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07201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776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2020-12-14T10:33:00Z</cp:lastPrinted>
  <dcterms:created xsi:type="dcterms:W3CDTF">2020-12-14T10:32:00Z</dcterms:created>
  <dcterms:modified xsi:type="dcterms:W3CDTF">2020-12-14T10:34:00Z</dcterms:modified>
</cp:coreProperties>
</file>