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Style w:val="TableNormal"/>
        <w:tblW w:w="940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tblPr>
      <w:tblGrid>
        <w:gridCol w:w="4703"/>
        <w:gridCol w:w="4703"/>
      </w:tblGrid>
      <w:tr w:rsidR="009C1C62">
        <w:tblPrEx>
          <w:tblCellMar>
            <w:top w:w="0" w:type="dxa"/>
            <w:left w:w="0" w:type="dxa"/>
            <w:bottom w:w="0" w:type="dxa"/>
            <w:right w:w="0" w:type="dxa"/>
          </w:tblCellMar>
        </w:tblPrEx>
        <w:trPr>
          <w:trHeight w:val="120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pPr>
              <w:pStyle w:val="Body"/>
            </w:pPr>
            <w:r>
              <w:rPr>
                <w:rFonts w:ascii="Futura Bold" w:hAnsi="Futura Bold"/>
              </w:rPr>
              <w:t>THIS LICENCE AGREEMENT</w:t>
            </w:r>
            <w:r>
              <w:rPr>
                <w:rFonts w:eastAsia="Arial Unicode MS" w:cs="Arial Unicode MS"/>
                <w:lang w:val="en-US"/>
              </w:rPr>
              <w:t xml:space="preserve"> (this </w:t>
            </w:r>
            <w:r>
              <w:rPr>
                <w:rFonts w:ascii="Futura Bold" w:hAnsi="Futura Bold"/>
                <w:lang w:val="en-US"/>
              </w:rPr>
              <w:t>“</w:t>
            </w:r>
            <w:r>
              <w:rPr>
                <w:rFonts w:ascii="Futura Bold" w:hAnsi="Futura Bold"/>
                <w:lang w:val="en-US"/>
              </w:rPr>
              <w:t>Agreement</w:t>
            </w:r>
            <w:r>
              <w:rPr>
                <w:rFonts w:ascii="Futura Bold" w:hAnsi="Futura Bold"/>
                <w:lang w:val="en-US"/>
              </w:rPr>
              <w:t>”</w:t>
            </w:r>
            <w:r>
              <w:rPr>
                <w:rFonts w:eastAsia="Arial Unicode MS" w:cs="Arial Unicode MS"/>
                <w:lang w:val="en-US"/>
              </w:rPr>
              <w:t>) entered into on the 26</w:t>
            </w:r>
            <w:r>
              <w:rPr>
                <w:rFonts w:eastAsia="Arial Unicode MS" w:cs="Arial Unicode MS"/>
                <w:vertAlign w:val="superscript"/>
                <w:lang w:val="en-US"/>
              </w:rPr>
              <w:t>th</w:t>
            </w:r>
            <w:r>
              <w:rPr>
                <w:rFonts w:eastAsia="Arial Unicode MS" w:cs="Arial Unicode MS"/>
                <w:lang w:val="en-US"/>
              </w:rPr>
              <w:t xml:space="preserve"> day of </w:t>
            </w:r>
            <w:proofErr w:type="gramStart"/>
            <w:r>
              <w:rPr>
                <w:rFonts w:eastAsia="Arial Unicode MS" w:cs="Arial Unicode MS"/>
                <w:lang w:val="en-US"/>
              </w:rPr>
              <w:t>June</w:t>
            </w:r>
            <w:proofErr w:type="gramEnd"/>
            <w:r>
              <w:rPr>
                <w:rFonts w:eastAsia="Arial Unicode MS" w:cs="Arial Unicode MS"/>
              </w:rPr>
              <w:t xml:space="preserve"> 2018</w:t>
            </w:r>
            <w:r>
              <w:rPr>
                <w:rFonts w:eastAsia="Arial Unicode MS" w:cs="Arial Unicode MS"/>
                <w:lang w:val="en-US"/>
              </w:rPr>
              <w:t xml:space="preserve"> (the </w:t>
            </w:r>
            <w:r>
              <w:rPr>
                <w:rFonts w:eastAsia="Arial Unicode MS" w:cs="Arial Unicode MS"/>
              </w:rPr>
              <w:t>“</w:t>
            </w:r>
            <w:proofErr w:type="spellStart"/>
            <w:r>
              <w:rPr>
                <w:rFonts w:ascii="Futura Bold" w:hAnsi="Futura Bold"/>
                <w:lang w:val="de-DE"/>
              </w:rPr>
              <w:t>Execution</w:t>
            </w:r>
            <w:proofErr w:type="spellEnd"/>
            <w:r>
              <w:rPr>
                <w:rFonts w:ascii="Futura Bold" w:hAnsi="Futura Bold"/>
                <w:lang w:val="de-DE"/>
              </w:rPr>
              <w:t xml:space="preserve"> Date</w:t>
            </w:r>
            <w:r>
              <w:rPr>
                <w:rFonts w:eastAsia="Arial Unicode MS" w:cs="Arial Unicode MS"/>
              </w:rPr>
              <w:t>”</w:t>
            </w:r>
            <w:r>
              <w:rPr>
                <w:rFonts w:eastAsia="Arial Unicode MS" w:cs="Arial Unicode MS"/>
                <w:lang w:val="en-US"/>
              </w:rPr>
              <w:t>) to be effective as of the 1</w:t>
            </w:r>
            <w:r>
              <w:rPr>
                <w:rFonts w:eastAsia="Arial Unicode MS" w:cs="Arial Unicode MS"/>
                <w:vertAlign w:val="superscript"/>
                <w:lang w:val="en-US"/>
              </w:rPr>
              <w:t>st</w:t>
            </w:r>
            <w:r>
              <w:rPr>
                <w:rFonts w:eastAsia="Arial Unicode MS" w:cs="Arial Unicode MS"/>
                <w:lang w:val="en-US"/>
              </w:rPr>
              <w:t xml:space="preserve"> day of January 2018 (the </w:t>
            </w:r>
            <w:r>
              <w:rPr>
                <w:rFonts w:eastAsia="Arial Unicode MS" w:cs="Arial Unicode MS"/>
              </w:rPr>
              <w:t>“</w:t>
            </w:r>
            <w:r>
              <w:rPr>
                <w:rFonts w:ascii="Futura Bold" w:hAnsi="Futura Bold"/>
                <w:lang w:val="en-US"/>
              </w:rPr>
              <w:t>Effective Date</w:t>
            </w:r>
            <w:r>
              <w:rPr>
                <w:rFonts w:eastAsia="Arial Unicode MS" w:cs="Arial Unicode MS"/>
              </w:rPr>
              <w:t>”</w:t>
            </w:r>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pPr>
              <w:pStyle w:val="BodyCzech"/>
            </w:pPr>
            <w:r>
              <w:rPr>
                <w:rFonts w:ascii="Futura Bold" w:hAnsi="Futura Bold"/>
              </w:rPr>
              <w:t>TATO LICE</w:t>
            </w:r>
            <w:r>
              <w:rPr>
                <w:rFonts w:ascii="Futura Bold" w:hAnsi="Futura Bold"/>
                <w:lang w:val="en-US"/>
              </w:rPr>
              <w:t>N</w:t>
            </w:r>
            <w:r>
              <w:rPr>
                <w:rFonts w:ascii="Futura Bold" w:hAnsi="Futura Bold"/>
              </w:rPr>
              <w:t>Č</w:t>
            </w:r>
            <w:r>
              <w:rPr>
                <w:rFonts w:ascii="Futura Bold" w:hAnsi="Futura Bold"/>
              </w:rPr>
              <w:t>N</w:t>
            </w:r>
            <w:r>
              <w:rPr>
                <w:rFonts w:ascii="Futura Bold" w:hAnsi="Futura Bold"/>
              </w:rPr>
              <w:t xml:space="preserve">Í </w:t>
            </w:r>
            <w:r>
              <w:rPr>
                <w:rFonts w:ascii="Futura Bold" w:hAnsi="Futura Bold"/>
              </w:rPr>
              <w:t>SMLOUVA</w:t>
            </w:r>
            <w:r>
              <w:t xml:space="preserve"> (dále jen „</w:t>
            </w:r>
            <w:r>
              <w:rPr>
                <w:rFonts w:ascii="Futura Bold" w:hAnsi="Futura Bold"/>
              </w:rPr>
              <w:t>Smlouva</w:t>
            </w:r>
            <w:r>
              <w:rPr>
                <w:rFonts w:ascii="Futura Bold" w:hAnsi="Futura Bold"/>
                <w:lang w:val="en-US"/>
              </w:rPr>
              <w:t>”</w:t>
            </w:r>
            <w:r>
              <w:t xml:space="preserve">) uzavřena dne </w:t>
            </w:r>
            <w:proofErr w:type="gramStart"/>
            <w:r>
              <w:rPr>
                <w:lang w:val="en-US"/>
              </w:rPr>
              <w:t>26</w:t>
            </w:r>
            <w:r>
              <w:t>.6.</w:t>
            </w:r>
            <w:r>
              <w:rPr>
                <w:lang w:val="en-US"/>
              </w:rPr>
              <w:t>2018</w:t>
            </w:r>
            <w:proofErr w:type="gramEnd"/>
            <w:r>
              <w:t xml:space="preserve"> (</w:t>
            </w:r>
            <w:r>
              <w:rPr>
                <w:lang w:val="en-US"/>
              </w:rPr>
              <w:t>d</w:t>
            </w:r>
            <w:proofErr w:type="spellStart"/>
            <w:r>
              <w:t>á</w:t>
            </w:r>
            <w:r>
              <w:t>le</w:t>
            </w:r>
            <w:proofErr w:type="spellEnd"/>
            <w:r>
              <w:t xml:space="preserve"> jen „</w:t>
            </w:r>
            <w:r>
              <w:rPr>
                <w:rFonts w:ascii="Futura Bold" w:hAnsi="Futura Bold"/>
              </w:rPr>
              <w:t>Datum podpisu</w:t>
            </w:r>
            <w:r>
              <w:t xml:space="preserve">“) s účinností ode dne </w:t>
            </w:r>
            <w:r>
              <w:rPr>
                <w:lang w:val="en-US"/>
              </w:rPr>
              <w:t>1</w:t>
            </w:r>
            <w:r>
              <w:t>.</w:t>
            </w:r>
            <w:r>
              <w:rPr>
                <w:lang w:val="en-US"/>
              </w:rPr>
              <w:t>1.2018</w:t>
            </w:r>
            <w:r>
              <w:t xml:space="preserve"> (dále jen „</w:t>
            </w:r>
            <w:r>
              <w:rPr>
                <w:rFonts w:ascii="Futura Bold" w:hAnsi="Futura Bold"/>
                <w:lang w:val="de-DE"/>
              </w:rPr>
              <w:t xml:space="preserve">Datum </w:t>
            </w:r>
            <w:r>
              <w:rPr>
                <w:rFonts w:ascii="Futura Bold" w:hAnsi="Futura Bold"/>
              </w:rPr>
              <w:t>úč</w:t>
            </w:r>
            <w:r>
              <w:rPr>
                <w:rFonts w:ascii="Futura Bold" w:hAnsi="Futura Bold"/>
              </w:rPr>
              <w:t>innosti</w:t>
            </w:r>
            <w:r>
              <w:t>“)</w:t>
            </w:r>
          </w:p>
        </w:tc>
      </w:tr>
      <w:tr w:rsidR="009C1C62">
        <w:tblPrEx>
          <w:tblCellMar>
            <w:top w:w="0" w:type="dxa"/>
            <w:left w:w="0" w:type="dxa"/>
            <w:bottom w:w="0" w:type="dxa"/>
            <w:right w:w="0" w:type="dxa"/>
          </w:tblCellMar>
        </w:tblPrEx>
        <w:trPr>
          <w:trHeight w:val="478"/>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9C1C62" w:rsidRDefault="00433096">
            <w:pPr>
              <w:pStyle w:val="Body"/>
            </w:pPr>
            <w:r>
              <w:rPr>
                <w:rFonts w:ascii="Futura Bold" w:hAnsi="Futura Bold"/>
              </w:rPr>
              <w:t>BETWEEN</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9C1C62" w:rsidRDefault="00433096">
            <w:pPr>
              <w:pStyle w:val="BodyCzech"/>
            </w:pPr>
            <w:proofErr w:type="gramStart"/>
            <w:r>
              <w:rPr>
                <w:rFonts w:ascii="Futura Bold" w:hAnsi="Futura Bold"/>
              </w:rPr>
              <w:t>MEZI</w:t>
            </w:r>
            <w:proofErr w:type="gramEnd"/>
          </w:p>
        </w:tc>
      </w:tr>
      <w:tr w:rsidR="009C1C62">
        <w:tblPrEx>
          <w:tblCellMar>
            <w:top w:w="0" w:type="dxa"/>
            <w:left w:w="0" w:type="dxa"/>
            <w:bottom w:w="0" w:type="dxa"/>
            <w:right w:w="0" w:type="dxa"/>
          </w:tblCellMar>
        </w:tblPrEx>
        <w:trPr>
          <w:trHeight w:val="192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pPr>
              <w:pStyle w:val="Body"/>
            </w:pPr>
            <w:r>
              <w:rPr>
                <w:rFonts w:eastAsia="Arial Unicode MS" w:cs="Arial Unicode MS"/>
                <w:lang w:val="en-US"/>
              </w:rPr>
              <w:t xml:space="preserve">OUI Technology Ltd., a company incorporated in England and Wales in </w:t>
            </w:r>
            <w:proofErr w:type="spellStart"/>
            <w:r>
              <w:rPr>
                <w:rFonts w:eastAsia="Arial Unicode MS" w:cs="Arial Unicode MS"/>
              </w:rPr>
              <w:t>the</w:t>
            </w:r>
            <w:proofErr w:type="spellEnd"/>
            <w:r>
              <w:rPr>
                <w:rFonts w:eastAsia="Arial Unicode MS" w:cs="Arial Unicode MS"/>
              </w:rPr>
              <w:t xml:space="preserve"> </w:t>
            </w:r>
            <w:r>
              <w:rPr>
                <w:rFonts w:eastAsia="Arial Unicode MS" w:cs="Arial Unicode MS"/>
                <w:lang w:val="en-US"/>
              </w:rPr>
              <w:t xml:space="preserve">United Kingdom under registration number 10905437 whose registered office is at Kemp </w:t>
            </w:r>
            <w:r>
              <w:rPr>
                <w:rFonts w:eastAsia="Arial Unicode MS" w:cs="Arial Unicode MS"/>
                <w:lang w:val="en-US"/>
              </w:rPr>
              <w:t>House, 160 City Road, London EC1V</w:t>
            </w:r>
            <w:r>
              <w:rPr>
                <w:rFonts w:eastAsia="Arial Unicode MS" w:cs="Arial Unicode MS"/>
                <w:lang w:val="en-US"/>
              </w:rPr>
              <w:t> </w:t>
            </w:r>
            <w:r>
              <w:rPr>
                <w:rFonts w:eastAsia="Arial Unicode MS" w:cs="Arial Unicode MS"/>
                <w:lang w:val="en-US"/>
              </w:rPr>
              <w:t>2NX, United Kingdom</w:t>
            </w:r>
            <w:r>
              <w:rPr>
                <w:rFonts w:eastAsia="Arial Unicode MS" w:cs="Arial Unicode MS"/>
              </w:rPr>
              <w:t xml:space="preserve">, </w:t>
            </w:r>
            <w:proofErr w:type="spellStart"/>
            <w:r>
              <w:rPr>
                <w:rFonts w:eastAsia="Arial Unicode MS" w:cs="Arial Unicode MS"/>
              </w:rPr>
              <w:t>represented</w:t>
            </w:r>
            <w:proofErr w:type="spellEnd"/>
            <w:r>
              <w:rPr>
                <w:rFonts w:eastAsia="Arial Unicode MS" w:cs="Arial Unicode MS"/>
              </w:rPr>
              <w:t xml:space="preserve"> by Jan Buchal, </w:t>
            </w:r>
            <w:proofErr w:type="spellStart"/>
            <w:r>
              <w:rPr>
                <w:rFonts w:eastAsia="Arial Unicode MS" w:cs="Arial Unicode MS"/>
              </w:rPr>
              <w:t>Director</w:t>
            </w:r>
            <w:proofErr w:type="spellEnd"/>
            <w:r>
              <w:rPr>
                <w:rFonts w:ascii="Arial Unicode MS" w:eastAsia="Arial Unicode MS" w:hAnsi="Arial Unicode MS" w:cs="Arial Unicode MS"/>
              </w:rPr>
              <w:br/>
            </w:r>
            <w:r>
              <w:rPr>
                <w:rFonts w:eastAsia="Arial Unicode MS" w:cs="Arial Unicode MS"/>
                <w:lang w:val="en-US"/>
              </w:rPr>
              <w:t xml:space="preserve">(the </w:t>
            </w:r>
            <w:r>
              <w:rPr>
                <w:rFonts w:ascii="Futura Bold" w:hAnsi="Futura Bold"/>
                <w:lang w:val="en-US"/>
              </w:rPr>
              <w:t>“</w:t>
            </w:r>
            <w:r>
              <w:rPr>
                <w:rFonts w:ascii="Futura Bold" w:hAnsi="Futura Bold"/>
                <w:lang w:val="en-US"/>
              </w:rPr>
              <w:t>Licensor</w:t>
            </w:r>
            <w:r>
              <w:rPr>
                <w:rFonts w:ascii="Futura Bold" w:hAnsi="Futura Bold"/>
                <w:lang w:val="en-US"/>
              </w:rPr>
              <w:t>”</w:t>
            </w:r>
            <w:r>
              <w:rPr>
                <w:rFonts w:eastAsia="Arial Unicode MS" w:cs="Arial Unicode MS"/>
              </w:rPr>
              <w:t>)</w:t>
            </w:r>
            <w:r>
              <w:rPr>
                <w:rFonts w:ascii="Arial Unicode MS" w:eastAsia="Arial Unicode MS" w:hAnsi="Arial Unicode MS" w:cs="Arial Unicode MS"/>
              </w:rPr>
              <w:br/>
            </w:r>
            <w:r>
              <w:rPr>
                <w:rFonts w:ascii="Futura Bold" w:hAnsi="Futura Bold"/>
                <w:lang w:val="en-US"/>
              </w:rPr>
              <w:t>OF THE FIRST PART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pPr>
              <w:pStyle w:val="BodyCzech"/>
            </w:pPr>
            <w:r>
              <w:t>OUI Technology Ltd., společností založenou v Anglii</w:t>
            </w:r>
            <w:r>
              <w:rPr>
                <w:lang w:val="en-US"/>
              </w:rPr>
              <w:t xml:space="preserve"> a Wales</w:t>
            </w:r>
            <w:r>
              <w:t xml:space="preserve">u ve Spojeném království pod registračním číslem 10905437, jejíž sídlo </w:t>
            </w:r>
            <w:r>
              <w:t>je na adrese</w:t>
            </w:r>
            <w:r>
              <w:rPr>
                <w:lang w:val="en-US"/>
              </w:rPr>
              <w:t xml:space="preserve"> Kemp House, 160 City Road, London EC1V 2NX, United Kingdom</w:t>
            </w:r>
            <w:r>
              <w:t xml:space="preserve">, za kterou </w:t>
            </w:r>
            <w:proofErr w:type="gramStart"/>
            <w:r>
              <w:t>jedná</w:t>
            </w:r>
            <w:proofErr w:type="gramEnd"/>
            <w:r>
              <w:t xml:space="preserve"> Jan </w:t>
            </w:r>
            <w:proofErr w:type="gramStart"/>
            <w:r>
              <w:t>Buchal</w:t>
            </w:r>
            <w:proofErr w:type="gramEnd"/>
            <w:r>
              <w:t>, ředitel</w:t>
            </w:r>
            <w:r>
              <w:rPr>
                <w:rFonts w:ascii="Arial Unicode MS" w:hAnsi="Arial Unicode MS"/>
              </w:rPr>
              <w:br/>
            </w:r>
            <w:r>
              <w:t>(dále jako „</w:t>
            </w:r>
            <w:r>
              <w:rPr>
                <w:rFonts w:ascii="Futura Bold" w:hAnsi="Futura Bold"/>
              </w:rPr>
              <w:t>Poskytovatel</w:t>
            </w:r>
            <w:r>
              <w:rPr>
                <w:rFonts w:ascii="Futura Bold" w:hAnsi="Futura Bold"/>
              </w:rPr>
              <w:t>“</w:t>
            </w:r>
            <w:r>
              <w:t>)</w:t>
            </w:r>
            <w:r>
              <w:rPr>
                <w:rFonts w:ascii="Arial Unicode MS" w:hAnsi="Arial Unicode MS"/>
              </w:rPr>
              <w:br/>
            </w:r>
            <w:r>
              <w:rPr>
                <w:rFonts w:ascii="Futura Bold" w:hAnsi="Futura Bold"/>
              </w:rPr>
              <w:t>NA STRAN</w:t>
            </w:r>
            <w:r>
              <w:rPr>
                <w:rFonts w:ascii="Futura Bold" w:hAnsi="Futura Bold"/>
              </w:rPr>
              <w:t xml:space="preserve">Ě </w:t>
            </w:r>
            <w:r>
              <w:rPr>
                <w:rFonts w:ascii="Futura Bold" w:hAnsi="Futura Bold"/>
              </w:rPr>
              <w:t>JEDN</w:t>
            </w:r>
            <w:r>
              <w:rPr>
                <w:rFonts w:ascii="Futura Bold" w:hAnsi="Futura Bold"/>
              </w:rPr>
              <w:t>É</w:t>
            </w:r>
          </w:p>
        </w:tc>
      </w:tr>
      <w:tr w:rsidR="009C1C62">
        <w:tblPrEx>
          <w:tblCellMar>
            <w:top w:w="0" w:type="dxa"/>
            <w:left w:w="0" w:type="dxa"/>
            <w:bottom w:w="0" w:type="dxa"/>
            <w:right w:w="0" w:type="dxa"/>
          </w:tblCellMar>
        </w:tblPrEx>
        <w:trPr>
          <w:trHeight w:val="478"/>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9C1C62" w:rsidRDefault="00433096">
            <w:pPr>
              <w:pStyle w:val="Body"/>
            </w:pPr>
            <w:r>
              <w:rPr>
                <w:rFonts w:ascii="Futura Bold" w:hAnsi="Futura Bold"/>
                <w:lang w:val="en-US"/>
              </w:rPr>
              <w:t>AND</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9C1C62" w:rsidRDefault="00433096">
            <w:pPr>
              <w:pStyle w:val="BodyCzech"/>
            </w:pPr>
            <w:r>
              <w:rPr>
                <w:rFonts w:ascii="Futura Bold" w:hAnsi="Futura Bold"/>
              </w:rPr>
              <w:t>a</w:t>
            </w:r>
          </w:p>
        </w:tc>
      </w:tr>
      <w:tr w:rsidR="009C1C62">
        <w:tblPrEx>
          <w:tblCellMar>
            <w:top w:w="0" w:type="dxa"/>
            <w:left w:w="0" w:type="dxa"/>
            <w:bottom w:w="0" w:type="dxa"/>
            <w:right w:w="0" w:type="dxa"/>
          </w:tblCellMar>
        </w:tblPrEx>
        <w:trPr>
          <w:trHeight w:val="192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pPr>
              <w:pStyle w:val="Body"/>
            </w:pPr>
            <w:r>
              <w:rPr>
                <w:rFonts w:eastAsia="Arial Unicode MS" w:cs="Arial Unicode MS"/>
              </w:rPr>
              <w:t>Knihovna a tisk</w:t>
            </w:r>
            <w:r>
              <w:rPr>
                <w:rFonts w:eastAsia="Arial Unicode MS" w:cs="Arial Unicode MS"/>
              </w:rPr>
              <w:t>á</w:t>
            </w:r>
            <w:r>
              <w:rPr>
                <w:rFonts w:eastAsia="Arial Unicode MS" w:cs="Arial Unicode MS"/>
              </w:rPr>
              <w:t xml:space="preserve">rna pro </w:t>
            </w:r>
            <w:proofErr w:type="spellStart"/>
            <w:r>
              <w:rPr>
                <w:rFonts w:eastAsia="Arial Unicode MS" w:cs="Arial Unicode MS"/>
              </w:rPr>
              <w:t>nevidom</w:t>
            </w:r>
            <w:proofErr w:type="spellEnd"/>
            <w:r>
              <w:rPr>
                <w:rFonts w:eastAsia="Arial Unicode MS" w:cs="Arial Unicode MS"/>
                <w:lang w:val="fr-FR"/>
              </w:rPr>
              <w:t xml:space="preserve">é </w:t>
            </w:r>
            <w:proofErr w:type="spellStart"/>
            <w:proofErr w:type="gramStart"/>
            <w:r>
              <w:rPr>
                <w:rFonts w:eastAsia="Arial Unicode MS" w:cs="Arial Unicode MS"/>
                <w:lang w:val="en-US"/>
              </w:rPr>
              <w:t>K.E.Macana</w:t>
            </w:r>
            <w:proofErr w:type="spellEnd"/>
            <w:proofErr w:type="gramEnd"/>
            <w:r>
              <w:rPr>
                <w:rFonts w:eastAsia="Arial Unicode MS" w:cs="Arial Unicode MS"/>
                <w:lang w:val="en-US"/>
              </w:rPr>
              <w:t xml:space="preserve">, an </w:t>
            </w:r>
            <w:proofErr w:type="spellStart"/>
            <w:r>
              <w:rPr>
                <w:rFonts w:eastAsia="Arial Unicode MS" w:cs="Arial Unicode MS"/>
                <w:lang w:val="en-US"/>
              </w:rPr>
              <w:t>organisation</w:t>
            </w:r>
            <w:proofErr w:type="spellEnd"/>
            <w:r>
              <w:rPr>
                <w:rFonts w:eastAsia="Arial Unicode MS" w:cs="Arial Unicode MS"/>
                <w:lang w:val="en-US"/>
              </w:rPr>
              <w:t xml:space="preserve"> established in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Czech</w:t>
            </w:r>
            <w:proofErr w:type="spellEnd"/>
            <w:r>
              <w:rPr>
                <w:rFonts w:eastAsia="Arial Unicode MS" w:cs="Arial Unicode MS"/>
              </w:rPr>
              <w:t xml:space="preserve"> </w:t>
            </w:r>
            <w:proofErr w:type="spellStart"/>
            <w:r>
              <w:rPr>
                <w:rFonts w:eastAsia="Arial Unicode MS" w:cs="Arial Unicode MS"/>
              </w:rPr>
              <w:t>Republic</w:t>
            </w:r>
            <w:proofErr w:type="spellEnd"/>
            <w:r>
              <w:rPr>
                <w:rFonts w:eastAsia="Arial Unicode MS" w:cs="Arial Unicode MS"/>
                <w:lang w:val="en-US"/>
              </w:rPr>
              <w:t xml:space="preserve"> </w:t>
            </w:r>
            <w:proofErr w:type="spellStart"/>
            <w:r>
              <w:rPr>
                <w:rFonts w:eastAsia="Arial Unicode MS" w:cs="Arial Unicode MS"/>
                <w:lang w:val="de-DE"/>
              </w:rPr>
              <w:t>under</w:t>
            </w:r>
            <w:proofErr w:type="spellEnd"/>
            <w:r>
              <w:rPr>
                <w:rFonts w:eastAsia="Arial Unicode MS" w:cs="Arial Unicode MS"/>
                <w:lang w:val="de-DE"/>
              </w:rPr>
              <w:t xml:space="preserve"> </w:t>
            </w:r>
            <w:proofErr w:type="spellStart"/>
            <w:r>
              <w:rPr>
                <w:rFonts w:eastAsia="Arial Unicode MS" w:cs="Arial Unicode MS"/>
              </w:rPr>
              <w:t>identification</w:t>
            </w:r>
            <w:proofErr w:type="spellEnd"/>
            <w:r>
              <w:rPr>
                <w:rFonts w:eastAsia="Arial Unicode MS" w:cs="Arial Unicode MS"/>
                <w:lang w:val="en-US"/>
              </w:rPr>
              <w:t xml:space="preserve"> number 14893631 whose registered office is at </w:t>
            </w:r>
            <w:proofErr w:type="spellStart"/>
            <w:r>
              <w:rPr>
                <w:rFonts w:eastAsia="Arial Unicode MS" w:cs="Arial Unicode MS"/>
                <w:lang w:val="en-US"/>
              </w:rPr>
              <w:t>Ve</w:t>
            </w:r>
            <w:proofErr w:type="spellEnd"/>
            <w:r>
              <w:rPr>
                <w:rFonts w:eastAsia="Arial Unicode MS" w:cs="Arial Unicode MS"/>
              </w:rPr>
              <w:t> </w:t>
            </w:r>
            <w:r>
              <w:rPr>
                <w:rFonts w:eastAsia="Arial Unicode MS" w:cs="Arial Unicode MS"/>
              </w:rPr>
              <w:t>Sme</w:t>
            </w:r>
            <w:r>
              <w:rPr>
                <w:rFonts w:eastAsia="Arial Unicode MS" w:cs="Arial Unicode MS"/>
              </w:rPr>
              <w:t>č</w:t>
            </w:r>
            <w:r>
              <w:rPr>
                <w:rFonts w:eastAsia="Arial Unicode MS" w:cs="Arial Unicode MS"/>
              </w:rPr>
              <w:t>k</w:t>
            </w:r>
            <w:r>
              <w:rPr>
                <w:rFonts w:eastAsia="Arial Unicode MS" w:cs="Arial Unicode MS"/>
              </w:rPr>
              <w:t>á</w:t>
            </w:r>
            <w:r>
              <w:rPr>
                <w:rFonts w:eastAsia="Arial Unicode MS" w:cs="Arial Unicode MS"/>
              </w:rPr>
              <w:t>ch</w:t>
            </w:r>
            <w:r>
              <w:rPr>
                <w:rFonts w:eastAsia="Arial Unicode MS" w:cs="Arial Unicode MS"/>
              </w:rPr>
              <w:t> </w:t>
            </w:r>
            <w:r>
              <w:rPr>
                <w:rFonts w:eastAsia="Arial Unicode MS" w:cs="Arial Unicode MS"/>
              </w:rPr>
              <w:t xml:space="preserve">15, 115 17 Praha,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Czech</w:t>
            </w:r>
            <w:proofErr w:type="spellEnd"/>
            <w:r>
              <w:rPr>
                <w:rFonts w:eastAsia="Arial Unicode MS" w:cs="Arial Unicode MS"/>
              </w:rPr>
              <w:t xml:space="preserve"> </w:t>
            </w:r>
            <w:proofErr w:type="spellStart"/>
            <w:r>
              <w:rPr>
                <w:rFonts w:eastAsia="Arial Unicode MS" w:cs="Arial Unicode MS"/>
              </w:rPr>
              <w:t>Republic</w:t>
            </w:r>
            <w:proofErr w:type="spellEnd"/>
            <w:r>
              <w:rPr>
                <w:rFonts w:eastAsia="Arial Unicode MS" w:cs="Arial Unicode MS"/>
              </w:rPr>
              <w:t xml:space="preserve">, </w:t>
            </w:r>
            <w:proofErr w:type="spellStart"/>
            <w:r>
              <w:rPr>
                <w:rFonts w:eastAsia="Arial Unicode MS" w:cs="Arial Unicode MS"/>
              </w:rPr>
              <w:t>represented</w:t>
            </w:r>
            <w:proofErr w:type="spellEnd"/>
            <w:r>
              <w:rPr>
                <w:rFonts w:eastAsia="Arial Unicode MS" w:cs="Arial Unicode MS"/>
              </w:rPr>
              <w:t xml:space="preserve"> by Bohdan </w:t>
            </w:r>
            <w:proofErr w:type="spellStart"/>
            <w:r>
              <w:rPr>
                <w:rFonts w:eastAsia="Arial Unicode MS" w:cs="Arial Unicode MS"/>
              </w:rPr>
              <w:t>Roule</w:t>
            </w:r>
            <w:proofErr w:type="spellEnd"/>
            <w:r>
              <w:rPr>
                <w:rFonts w:eastAsia="Arial Unicode MS" w:cs="Arial Unicode MS"/>
              </w:rPr>
              <w:t xml:space="preserve">, </w:t>
            </w:r>
            <w:proofErr w:type="spellStart"/>
            <w:r>
              <w:rPr>
                <w:rFonts w:eastAsia="Arial Unicode MS" w:cs="Arial Unicode MS"/>
              </w:rPr>
              <w:t>Director</w:t>
            </w:r>
            <w:proofErr w:type="spellEnd"/>
            <w:r>
              <w:rPr>
                <w:rFonts w:ascii="Arial Unicode MS" w:eastAsia="Arial Unicode MS" w:hAnsi="Arial Unicode MS" w:cs="Arial Unicode MS"/>
              </w:rPr>
              <w:br/>
            </w:r>
            <w:r>
              <w:rPr>
                <w:rFonts w:eastAsia="Arial Unicode MS" w:cs="Arial Unicode MS"/>
                <w:lang w:val="en-US"/>
              </w:rPr>
              <w:t xml:space="preserve">(the </w:t>
            </w:r>
            <w:r>
              <w:rPr>
                <w:rFonts w:ascii="Futura Bold" w:hAnsi="Futura Bold"/>
              </w:rPr>
              <w:t>“</w:t>
            </w:r>
            <w:r>
              <w:rPr>
                <w:rFonts w:ascii="Futura Bold" w:hAnsi="Futura Bold"/>
                <w:lang w:val="en-US"/>
              </w:rPr>
              <w:t>Licensee</w:t>
            </w:r>
            <w:r>
              <w:rPr>
                <w:rFonts w:ascii="Futura Bold" w:hAnsi="Futura Bold"/>
              </w:rPr>
              <w:t>”</w:t>
            </w:r>
            <w:r>
              <w:rPr>
                <w:rFonts w:eastAsia="Arial Unicode MS" w:cs="Arial Unicode MS"/>
              </w:rPr>
              <w:t>)</w:t>
            </w:r>
            <w:r>
              <w:rPr>
                <w:rFonts w:ascii="Arial Unicode MS" w:eastAsia="Arial Unicode MS" w:hAnsi="Arial Unicode MS" w:cs="Arial Unicode MS"/>
              </w:rPr>
              <w:br/>
            </w:r>
            <w:r>
              <w:rPr>
                <w:rFonts w:ascii="Futura Bold" w:hAnsi="Futura Bold"/>
                <w:lang w:val="en-US"/>
              </w:rPr>
              <w:t>OF THE SECOND PART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pPr>
              <w:pStyle w:val="BodyCzech"/>
            </w:pPr>
            <w:r>
              <w:t xml:space="preserve">Knihovna a tiskárna pro </w:t>
            </w:r>
            <w:proofErr w:type="spellStart"/>
            <w:r>
              <w:t>nevidom</w:t>
            </w:r>
            <w:proofErr w:type="spellEnd"/>
            <w:r>
              <w:rPr>
                <w:lang w:val="fr-FR"/>
              </w:rPr>
              <w:t xml:space="preserve">é </w:t>
            </w:r>
            <w:proofErr w:type="gramStart"/>
            <w:r>
              <w:rPr>
                <w:lang w:val="pt-PT"/>
              </w:rPr>
              <w:t>K.E.Macana</w:t>
            </w:r>
            <w:proofErr w:type="gramEnd"/>
            <w:r>
              <w:rPr>
                <w:lang w:val="pt-PT"/>
              </w:rPr>
              <w:t>, organi</w:t>
            </w:r>
            <w:proofErr w:type="spellStart"/>
            <w:r>
              <w:t>zace</w:t>
            </w:r>
            <w:proofErr w:type="spellEnd"/>
            <w:r>
              <w:t xml:space="preserve"> založena </w:t>
            </w:r>
            <w:r>
              <w:t xml:space="preserve">v </w:t>
            </w:r>
            <w:proofErr w:type="spellStart"/>
            <w:r>
              <w:t>Česk</w:t>
            </w:r>
            <w:proofErr w:type="spellEnd"/>
            <w:r>
              <w:rPr>
                <w:lang w:val="fr-FR"/>
              </w:rPr>
              <w:t xml:space="preserve">é </w:t>
            </w:r>
            <w:r>
              <w:t>republice s IČO 14893631, jejíž sídlo je na adrese</w:t>
            </w:r>
            <w:r>
              <w:rPr>
                <w:lang w:val="de-DE"/>
              </w:rPr>
              <w:t xml:space="preserve"> </w:t>
            </w:r>
            <w:proofErr w:type="spellStart"/>
            <w:r>
              <w:rPr>
                <w:lang w:val="de-DE"/>
              </w:rPr>
              <w:t>Ve</w:t>
            </w:r>
            <w:proofErr w:type="spellEnd"/>
            <w:r>
              <w:t xml:space="preserve"> Smečkách 15, 115 17 Praha, Česká republika, za kterou jedná Bohdan </w:t>
            </w:r>
            <w:proofErr w:type="spellStart"/>
            <w:r>
              <w:t>Roule</w:t>
            </w:r>
            <w:proofErr w:type="spellEnd"/>
            <w:r>
              <w:t>, ředitel</w:t>
            </w:r>
            <w:r>
              <w:rPr>
                <w:rFonts w:ascii="Arial Unicode MS" w:hAnsi="Arial Unicode MS"/>
              </w:rPr>
              <w:br/>
            </w:r>
            <w:r>
              <w:t>(dále jako „</w:t>
            </w:r>
            <w:r>
              <w:rPr>
                <w:rFonts w:ascii="Futura Bold" w:hAnsi="Futura Bold"/>
              </w:rPr>
              <w:t>Nabyvatel</w:t>
            </w:r>
            <w:r>
              <w:rPr>
                <w:rFonts w:ascii="Futura Bold" w:hAnsi="Futura Bold"/>
              </w:rPr>
              <w:t>“</w:t>
            </w:r>
            <w:r>
              <w:t>)</w:t>
            </w:r>
            <w:r>
              <w:rPr>
                <w:rFonts w:ascii="Arial Unicode MS" w:hAnsi="Arial Unicode MS"/>
              </w:rPr>
              <w:br/>
            </w:r>
            <w:r>
              <w:rPr>
                <w:rFonts w:ascii="Futura Bold" w:hAnsi="Futura Bold"/>
              </w:rPr>
              <w:t>NA STRAN</w:t>
            </w:r>
            <w:r>
              <w:rPr>
                <w:rFonts w:ascii="Futura Bold" w:hAnsi="Futura Bold"/>
              </w:rPr>
              <w:t xml:space="preserve">Ě </w:t>
            </w:r>
            <w:r>
              <w:rPr>
                <w:rFonts w:ascii="Futura Bold" w:hAnsi="Futura Bold"/>
              </w:rPr>
              <w:t>DRUH</w:t>
            </w:r>
            <w:r>
              <w:rPr>
                <w:rFonts w:ascii="Futura Bold" w:hAnsi="Futura Bold"/>
              </w:rPr>
              <w:t>É</w:t>
            </w:r>
          </w:p>
        </w:tc>
      </w:tr>
      <w:tr w:rsidR="009C1C62">
        <w:tblPrEx>
          <w:tblCellMar>
            <w:top w:w="0" w:type="dxa"/>
            <w:left w:w="0" w:type="dxa"/>
            <w:bottom w:w="0" w:type="dxa"/>
            <w:right w:w="0" w:type="dxa"/>
          </w:tblCellMar>
        </w:tblPrEx>
        <w:trPr>
          <w:trHeight w:val="1074"/>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9C1C62" w:rsidRDefault="00433096">
            <w:pPr>
              <w:pStyle w:val="Body"/>
            </w:pPr>
            <w:r>
              <w:rPr>
                <w:rFonts w:eastAsia="Arial Unicode MS" w:cs="Arial Unicode MS"/>
                <w:lang w:val="en-US"/>
              </w:rPr>
              <w:t xml:space="preserve">(Licensor and Licensee hereinafter jointly referred to as the </w:t>
            </w:r>
            <w:r>
              <w:rPr>
                <w:rFonts w:ascii="Futura Bold" w:hAnsi="Futura Bold"/>
              </w:rPr>
              <w:t>“</w:t>
            </w:r>
            <w:r>
              <w:rPr>
                <w:rFonts w:ascii="Futura Bold" w:hAnsi="Futura Bold"/>
                <w:lang w:val="fr-FR"/>
              </w:rPr>
              <w:t>Parties</w:t>
            </w:r>
            <w:r>
              <w:rPr>
                <w:rFonts w:ascii="Futura Bold" w:hAnsi="Futura Bold"/>
              </w:rPr>
              <w:t>”</w:t>
            </w:r>
            <w:r>
              <w:rPr>
                <w:rFonts w:eastAsia="Arial Unicode MS" w:cs="Arial Unicode MS"/>
                <w:lang w:val="en-US"/>
              </w:rPr>
              <w:t xml:space="preserve"> and individually as the </w:t>
            </w:r>
            <w:r>
              <w:rPr>
                <w:rFonts w:ascii="Futura Bold" w:hAnsi="Futura Bold"/>
              </w:rPr>
              <w:t>“</w:t>
            </w:r>
            <w:r>
              <w:rPr>
                <w:rFonts w:ascii="Futura Bold" w:hAnsi="Futura Bold"/>
              </w:rPr>
              <w:t>Party</w:t>
            </w:r>
            <w:r>
              <w:rPr>
                <w:rFonts w:ascii="Futura Bold" w:hAnsi="Futura Bold"/>
              </w:rPr>
              <w:t>”</w:t>
            </w:r>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9C1C62" w:rsidRDefault="00433096">
            <w:pPr>
              <w:pStyle w:val="BodyCzech"/>
            </w:pPr>
            <w:r>
              <w:t>(Poskytovatel a Nabyvatel dále též společně jako „</w:t>
            </w:r>
            <w:r>
              <w:rPr>
                <w:rFonts w:ascii="Futura Bold" w:hAnsi="Futura Bold"/>
              </w:rPr>
              <w:t>Smluvn</w:t>
            </w:r>
            <w:r>
              <w:rPr>
                <w:rFonts w:ascii="Futura Bold" w:hAnsi="Futura Bold"/>
              </w:rPr>
              <w:t xml:space="preserve">í </w:t>
            </w:r>
            <w:r>
              <w:rPr>
                <w:rFonts w:ascii="Futura Bold" w:hAnsi="Futura Bold"/>
              </w:rPr>
              <w:t>strany</w:t>
            </w:r>
            <w:r>
              <w:rPr>
                <w:rFonts w:ascii="Futura Bold" w:hAnsi="Futura Bold"/>
              </w:rPr>
              <w:t>“</w:t>
            </w:r>
            <w:r>
              <w:t xml:space="preserve"> a každý jednotlivě jako „</w:t>
            </w:r>
            <w:r>
              <w:rPr>
                <w:rFonts w:ascii="Futura Bold" w:hAnsi="Futura Bold"/>
              </w:rPr>
              <w:t>Smluvn</w:t>
            </w:r>
            <w:r>
              <w:rPr>
                <w:rFonts w:ascii="Futura Bold" w:hAnsi="Futura Bold"/>
              </w:rPr>
              <w:t xml:space="preserve">í </w:t>
            </w:r>
            <w:r>
              <w:rPr>
                <w:rFonts w:ascii="Futura Bold" w:hAnsi="Futura Bold"/>
              </w:rPr>
              <w:t>strana</w:t>
            </w:r>
            <w:r>
              <w:rPr>
                <w:rFonts w:ascii="Futura Bold" w:hAnsi="Futura Bold"/>
              </w:rPr>
              <w:t>“</w:t>
            </w:r>
            <w:r>
              <w:t>)</w:t>
            </w:r>
          </w:p>
        </w:tc>
      </w:tr>
      <w:tr w:rsidR="009C1C62">
        <w:tblPrEx>
          <w:tblCellMar>
            <w:top w:w="0" w:type="dxa"/>
            <w:left w:w="0" w:type="dxa"/>
            <w:bottom w:w="0" w:type="dxa"/>
            <w:right w:w="0" w:type="dxa"/>
          </w:tblCellMar>
        </w:tblPrEx>
        <w:trPr>
          <w:trHeight w:val="1678"/>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9C1C62" w:rsidRDefault="00433096">
            <w:pPr>
              <w:pStyle w:val="Body"/>
            </w:pPr>
            <w:r>
              <w:rPr>
                <w:rFonts w:ascii="Futura Bold" w:hAnsi="Futura Bold"/>
              </w:rPr>
              <w:t xml:space="preserve">IN CONSIDERATION OF </w:t>
            </w:r>
            <w:proofErr w:type="spellStart"/>
            <w:r>
              <w:rPr>
                <w:rFonts w:ascii="Futura Bold" w:hAnsi="Futura Bold"/>
              </w:rPr>
              <w:t>the</w:t>
            </w:r>
            <w:proofErr w:type="spellEnd"/>
            <w:r>
              <w:rPr>
                <w:rFonts w:ascii="Futura Bold" w:hAnsi="Futura Bold"/>
              </w:rPr>
              <w:t xml:space="preserve"> </w:t>
            </w:r>
            <w:proofErr w:type="spellStart"/>
            <w:r>
              <w:rPr>
                <w:rFonts w:ascii="Futura Bold" w:hAnsi="Futura Bold"/>
              </w:rPr>
              <w:t>mutual</w:t>
            </w:r>
            <w:proofErr w:type="spellEnd"/>
            <w:r>
              <w:rPr>
                <w:rFonts w:ascii="Futura Bold" w:hAnsi="Futura Bold"/>
              </w:rPr>
              <w:t xml:space="preserve"> </w:t>
            </w:r>
            <w:proofErr w:type="spellStart"/>
            <w:r>
              <w:rPr>
                <w:rFonts w:ascii="Futura Bold" w:hAnsi="Futura Bold"/>
              </w:rPr>
              <w:t>benefits</w:t>
            </w:r>
            <w:proofErr w:type="spellEnd"/>
            <w:r>
              <w:rPr>
                <w:rFonts w:ascii="Futura Bold" w:hAnsi="Futura Bold"/>
              </w:rPr>
              <w:t xml:space="preserve"> </w:t>
            </w:r>
            <w:proofErr w:type="spellStart"/>
            <w:r>
              <w:rPr>
                <w:rFonts w:ascii="Futura Bold" w:hAnsi="Futura Bold"/>
              </w:rPr>
              <w:t>and</w:t>
            </w:r>
            <w:proofErr w:type="spellEnd"/>
            <w:r>
              <w:rPr>
                <w:rFonts w:ascii="Futura Bold" w:hAnsi="Futura Bold"/>
              </w:rPr>
              <w:t xml:space="preserve"> </w:t>
            </w:r>
            <w:proofErr w:type="spellStart"/>
            <w:r>
              <w:rPr>
                <w:rFonts w:ascii="Futura Bold" w:hAnsi="Futura Bold"/>
              </w:rPr>
              <w:t>obligations</w:t>
            </w:r>
            <w:proofErr w:type="spellEnd"/>
            <w:r>
              <w:rPr>
                <w:rFonts w:ascii="Futura Bold" w:hAnsi="Futura Bold"/>
              </w:rPr>
              <w:t xml:space="preserve"> set </w:t>
            </w:r>
            <w:proofErr w:type="spellStart"/>
            <w:r>
              <w:rPr>
                <w:rFonts w:ascii="Futura Bold" w:hAnsi="Futura Bold"/>
              </w:rPr>
              <w:t>forth</w:t>
            </w:r>
            <w:proofErr w:type="spellEnd"/>
            <w:r>
              <w:rPr>
                <w:rFonts w:ascii="Futura Bold" w:hAnsi="Futura Bold"/>
              </w:rPr>
              <w:t xml:space="preserve"> in </w:t>
            </w:r>
            <w:proofErr w:type="spellStart"/>
            <w:r>
              <w:rPr>
                <w:rFonts w:ascii="Futura Bold" w:hAnsi="Futura Bold"/>
              </w:rPr>
              <w:t>this</w:t>
            </w:r>
            <w:proofErr w:type="spellEnd"/>
            <w:r>
              <w:rPr>
                <w:rFonts w:ascii="Futura Bold" w:hAnsi="Futura Bold"/>
              </w:rPr>
              <w:t xml:space="preserve"> </w:t>
            </w:r>
            <w:proofErr w:type="spellStart"/>
            <w:r>
              <w:rPr>
                <w:rFonts w:ascii="Futura Bold" w:hAnsi="Futura Bold"/>
              </w:rPr>
              <w:t>Agreement</w:t>
            </w:r>
            <w:proofErr w:type="spellEnd"/>
            <w:r>
              <w:rPr>
                <w:rFonts w:ascii="Futura Bold" w:hAnsi="Futura Bold"/>
              </w:rPr>
              <w:t xml:space="preserve">, </w:t>
            </w:r>
            <w:proofErr w:type="spellStart"/>
            <w:r>
              <w:rPr>
                <w:rFonts w:ascii="Futura Bold" w:hAnsi="Futura Bold"/>
              </w:rPr>
              <w:t>the</w:t>
            </w:r>
            <w:proofErr w:type="spellEnd"/>
            <w:r>
              <w:rPr>
                <w:rFonts w:ascii="Futura Bold" w:hAnsi="Futura Bold"/>
              </w:rPr>
              <w:t xml:space="preserve"> </w:t>
            </w:r>
            <w:proofErr w:type="spellStart"/>
            <w:r>
              <w:rPr>
                <w:rFonts w:ascii="Futura Bold" w:hAnsi="Futura Bold"/>
              </w:rPr>
              <w:t>sufficiency</w:t>
            </w:r>
            <w:proofErr w:type="spellEnd"/>
            <w:r>
              <w:rPr>
                <w:rFonts w:ascii="Futura Bold" w:hAnsi="Futura Bold"/>
              </w:rPr>
              <w:t xml:space="preserve"> </w:t>
            </w:r>
            <w:proofErr w:type="spellStart"/>
            <w:r>
              <w:rPr>
                <w:rFonts w:ascii="Futura Bold" w:hAnsi="Futura Bold"/>
              </w:rPr>
              <w:t>of</w:t>
            </w:r>
            <w:proofErr w:type="spellEnd"/>
            <w:r>
              <w:rPr>
                <w:rFonts w:ascii="Futura Bold" w:hAnsi="Futura Bold"/>
              </w:rPr>
              <w:t xml:space="preserve"> </w:t>
            </w:r>
            <w:proofErr w:type="spellStart"/>
            <w:r>
              <w:rPr>
                <w:rFonts w:ascii="Futura Bold" w:hAnsi="Futura Bold"/>
              </w:rPr>
              <w:t>which</w:t>
            </w:r>
            <w:proofErr w:type="spellEnd"/>
            <w:r>
              <w:rPr>
                <w:rFonts w:ascii="Futura Bold" w:hAnsi="Futura Bold"/>
              </w:rPr>
              <w:t xml:space="preserve"> </w:t>
            </w:r>
            <w:proofErr w:type="spellStart"/>
            <w:r>
              <w:rPr>
                <w:rFonts w:ascii="Futura Bold" w:hAnsi="Futura Bold"/>
              </w:rPr>
              <w:t>is</w:t>
            </w:r>
            <w:proofErr w:type="spellEnd"/>
            <w:r>
              <w:rPr>
                <w:rFonts w:ascii="Futura Bold" w:hAnsi="Futura Bold"/>
              </w:rPr>
              <w:t xml:space="preserve"> </w:t>
            </w:r>
            <w:proofErr w:type="spellStart"/>
            <w:r>
              <w:rPr>
                <w:rFonts w:ascii="Futura Bold" w:hAnsi="Futura Bold"/>
              </w:rPr>
              <w:t>hereby</w:t>
            </w:r>
            <w:proofErr w:type="spellEnd"/>
            <w:r>
              <w:rPr>
                <w:rFonts w:ascii="Futura Bold" w:hAnsi="Futura Bold"/>
              </w:rPr>
              <w:t xml:space="preserve"> </w:t>
            </w:r>
            <w:proofErr w:type="spellStart"/>
            <w:r>
              <w:rPr>
                <w:rFonts w:ascii="Futura Bold" w:hAnsi="Futura Bold"/>
              </w:rPr>
              <w:t>acknowledged</w:t>
            </w:r>
            <w:proofErr w:type="spellEnd"/>
            <w:r>
              <w:rPr>
                <w:rFonts w:ascii="Futura Bold" w:hAnsi="Futura Bold"/>
              </w:rPr>
              <w:t xml:space="preserve">, </w:t>
            </w:r>
            <w:proofErr w:type="spellStart"/>
            <w:r>
              <w:rPr>
                <w:rFonts w:ascii="Futura Bold" w:hAnsi="Futura Bold"/>
              </w:rPr>
              <w:t>the</w:t>
            </w:r>
            <w:proofErr w:type="spellEnd"/>
            <w:r>
              <w:rPr>
                <w:rFonts w:ascii="Futura Bold" w:hAnsi="Futura Bold"/>
              </w:rPr>
              <w:t xml:space="preserve"> </w:t>
            </w:r>
            <w:proofErr w:type="spellStart"/>
            <w:r>
              <w:rPr>
                <w:rFonts w:ascii="Futura Bold" w:hAnsi="Futura Bold"/>
              </w:rPr>
              <w:t>Parties</w:t>
            </w:r>
            <w:proofErr w:type="spellEnd"/>
            <w:r>
              <w:rPr>
                <w:rFonts w:ascii="Futura Bold" w:hAnsi="Futura Bold"/>
              </w:rPr>
              <w:t xml:space="preserve"> to </w:t>
            </w:r>
            <w:proofErr w:type="spellStart"/>
            <w:r>
              <w:rPr>
                <w:rFonts w:ascii="Futura Bold" w:hAnsi="Futura Bold"/>
              </w:rPr>
              <w:t>this</w:t>
            </w:r>
            <w:proofErr w:type="spellEnd"/>
            <w:r>
              <w:rPr>
                <w:rFonts w:ascii="Futura Bold" w:hAnsi="Futura Bold"/>
              </w:rPr>
              <w:t xml:space="preserve"> </w:t>
            </w:r>
            <w:proofErr w:type="spellStart"/>
            <w:r>
              <w:rPr>
                <w:rFonts w:ascii="Futura Bold" w:hAnsi="Futura Bold"/>
              </w:rPr>
              <w:t>Agreement</w:t>
            </w:r>
            <w:proofErr w:type="spellEnd"/>
            <w:r>
              <w:rPr>
                <w:rFonts w:ascii="Futura Bold" w:hAnsi="Futura Bold"/>
              </w:rPr>
              <w:t xml:space="preserve"> </w:t>
            </w:r>
            <w:proofErr w:type="spellStart"/>
            <w:r>
              <w:rPr>
                <w:rFonts w:ascii="Futura Bold" w:hAnsi="Futura Bold"/>
              </w:rPr>
              <w:t>agree</w:t>
            </w:r>
            <w:proofErr w:type="spellEnd"/>
            <w:r>
              <w:rPr>
                <w:rFonts w:ascii="Futura Bold" w:hAnsi="Futura Bold"/>
              </w:rPr>
              <w:t xml:space="preserve"> as </w:t>
            </w:r>
            <w:proofErr w:type="spellStart"/>
            <w:r>
              <w:rPr>
                <w:rFonts w:ascii="Futura Bold" w:hAnsi="Futura Bold"/>
              </w:rPr>
              <w:t>follows</w:t>
            </w:r>
            <w:proofErr w:type="spellEnd"/>
            <w:r>
              <w:rPr>
                <w:rFonts w:ascii="Futura Bold" w:hAnsi="Futura Bold"/>
              </w:rPr>
              <w:t>:</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9C1C62" w:rsidRDefault="00433096">
            <w:pPr>
              <w:pStyle w:val="BodyCzech"/>
            </w:pPr>
            <w:r>
              <w:rPr>
                <w:rFonts w:ascii="Futura Bold" w:hAnsi="Futura Bold"/>
              </w:rPr>
              <w:t>PO ZV</w:t>
            </w:r>
            <w:r>
              <w:rPr>
                <w:rFonts w:ascii="Futura Bold" w:hAnsi="Futura Bold"/>
              </w:rPr>
              <w:t>ÁŽ</w:t>
            </w:r>
            <w:r>
              <w:rPr>
                <w:rFonts w:ascii="Futura Bold" w:hAnsi="Futura Bold"/>
              </w:rPr>
              <w:t>EN</w:t>
            </w:r>
            <w:r>
              <w:rPr>
                <w:rFonts w:ascii="Futura Bold" w:hAnsi="Futura Bold"/>
              </w:rPr>
              <w:t xml:space="preserve">Í </w:t>
            </w:r>
            <w:r>
              <w:rPr>
                <w:rFonts w:ascii="Futura Bold" w:hAnsi="Futura Bold"/>
              </w:rPr>
              <w:t>vz</w:t>
            </w:r>
            <w:r>
              <w:rPr>
                <w:rFonts w:ascii="Futura Bold" w:hAnsi="Futura Bold"/>
              </w:rPr>
              <w:t>á</w:t>
            </w:r>
            <w:r>
              <w:rPr>
                <w:rFonts w:ascii="Futura Bold" w:hAnsi="Futura Bold"/>
              </w:rPr>
              <w:t>jemn</w:t>
            </w:r>
            <w:r>
              <w:rPr>
                <w:rFonts w:ascii="Futura Bold" w:hAnsi="Futura Bold"/>
              </w:rPr>
              <w:t>ý</w:t>
            </w:r>
            <w:r>
              <w:rPr>
                <w:rFonts w:ascii="Futura Bold" w:hAnsi="Futura Bold"/>
              </w:rPr>
              <w:t>ch p</w:t>
            </w:r>
            <w:r>
              <w:rPr>
                <w:rFonts w:ascii="Futura Bold" w:hAnsi="Futura Bold"/>
              </w:rPr>
              <w:t>ří</w:t>
            </w:r>
            <w:r>
              <w:rPr>
                <w:rFonts w:ascii="Futura Bold" w:hAnsi="Futura Bold"/>
              </w:rPr>
              <w:t>nos</w:t>
            </w:r>
            <w:r>
              <w:rPr>
                <w:rFonts w:ascii="Futura Bold" w:hAnsi="Futura Bold"/>
              </w:rPr>
              <w:t xml:space="preserve">ů </w:t>
            </w:r>
            <w:r>
              <w:rPr>
                <w:rFonts w:ascii="Futura Bold" w:hAnsi="Futura Bold"/>
              </w:rPr>
              <w:t>a povinnost</w:t>
            </w:r>
            <w:r>
              <w:rPr>
                <w:rFonts w:ascii="Futura Bold" w:hAnsi="Futura Bold"/>
              </w:rPr>
              <w:t xml:space="preserve">í </w:t>
            </w:r>
            <w:r>
              <w:rPr>
                <w:rFonts w:ascii="Futura Bold" w:hAnsi="Futura Bold"/>
              </w:rPr>
              <w:t>uveden</w:t>
            </w:r>
            <w:r>
              <w:rPr>
                <w:rFonts w:ascii="Futura Bold" w:hAnsi="Futura Bold"/>
              </w:rPr>
              <w:t>ý</w:t>
            </w:r>
            <w:r>
              <w:rPr>
                <w:rFonts w:ascii="Futura Bold" w:hAnsi="Futura Bold"/>
              </w:rPr>
              <w:t>ch v t</w:t>
            </w:r>
            <w:r>
              <w:rPr>
                <w:rFonts w:ascii="Futura Bold" w:hAnsi="Futura Bold"/>
              </w:rPr>
              <w:t>é</w:t>
            </w:r>
            <w:r>
              <w:rPr>
                <w:rFonts w:ascii="Futura Bold" w:hAnsi="Futura Bold"/>
              </w:rPr>
              <w:t>to Smlouv</w:t>
            </w:r>
            <w:r>
              <w:rPr>
                <w:rFonts w:ascii="Futura Bold" w:hAnsi="Futura Bold"/>
              </w:rPr>
              <w:t>ě</w:t>
            </w:r>
            <w:r>
              <w:rPr>
                <w:rFonts w:ascii="Futura Bold" w:hAnsi="Futura Bold"/>
              </w:rPr>
              <w:t>, potvrzuj</w:t>
            </w:r>
            <w:r>
              <w:rPr>
                <w:rFonts w:ascii="Futura Bold" w:hAnsi="Futura Bold"/>
              </w:rPr>
              <w:t>í</w:t>
            </w:r>
            <w:r>
              <w:rPr>
                <w:rFonts w:ascii="Futura Bold" w:hAnsi="Futura Bold"/>
              </w:rPr>
              <w:t>ce t</w:t>
            </w:r>
            <w:r>
              <w:rPr>
                <w:rFonts w:ascii="Futura Bold" w:hAnsi="Futura Bold"/>
              </w:rPr>
              <w:t>í</w:t>
            </w:r>
            <w:r>
              <w:rPr>
                <w:rFonts w:ascii="Futura Bold" w:hAnsi="Futura Bold"/>
              </w:rPr>
              <w:t>mto jejich dostate</w:t>
            </w:r>
            <w:r>
              <w:rPr>
                <w:rFonts w:ascii="Futura Bold" w:hAnsi="Futura Bold"/>
              </w:rPr>
              <w:t>č</w:t>
            </w:r>
            <w:r>
              <w:rPr>
                <w:rFonts w:ascii="Futura Bold" w:hAnsi="Futura Bold"/>
              </w:rPr>
              <w:t>nost, se Smluvn</w:t>
            </w:r>
            <w:r>
              <w:rPr>
                <w:rFonts w:ascii="Futura Bold" w:hAnsi="Futura Bold"/>
              </w:rPr>
              <w:t xml:space="preserve">í </w:t>
            </w:r>
            <w:r>
              <w:rPr>
                <w:rFonts w:ascii="Futura Bold" w:hAnsi="Futura Bold"/>
              </w:rPr>
              <w:t>strany t</w:t>
            </w:r>
            <w:r>
              <w:rPr>
                <w:rFonts w:ascii="Futura Bold" w:hAnsi="Futura Bold"/>
              </w:rPr>
              <w:t>é</w:t>
            </w:r>
            <w:r>
              <w:rPr>
                <w:rFonts w:ascii="Futura Bold" w:hAnsi="Futura Bold"/>
              </w:rPr>
              <w:t>to Smlouvy dohodly n</w:t>
            </w:r>
            <w:r>
              <w:rPr>
                <w:rFonts w:ascii="Futura Bold" w:hAnsi="Futura Bold"/>
              </w:rPr>
              <w:t>á</w:t>
            </w:r>
            <w:r>
              <w:rPr>
                <w:rFonts w:ascii="Futura Bold" w:hAnsi="Futura Bold"/>
              </w:rPr>
              <w:t>sledovn</w:t>
            </w:r>
            <w:r>
              <w:rPr>
                <w:rFonts w:ascii="Futura Bold" w:hAnsi="Futura Bold"/>
              </w:rPr>
              <w:t>ě</w:t>
            </w:r>
            <w:r>
              <w:rPr>
                <w:rFonts w:ascii="Futura Bold" w:hAnsi="Futura Bold"/>
              </w:rPr>
              <w:t>:</w:t>
            </w:r>
          </w:p>
        </w:tc>
      </w:tr>
      <w:tr w:rsidR="009C1C62">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pPr>
              <w:pStyle w:val="Heading"/>
              <w:numPr>
                <w:ilvl w:val="0"/>
                <w:numId w:val="1"/>
              </w:numPr>
            </w:pPr>
            <w:r>
              <w:t>Intelectual Property</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pPr>
              <w:pStyle w:val="HeadingCzech"/>
              <w:numPr>
                <w:ilvl w:val="0"/>
                <w:numId w:val="2"/>
              </w:numPr>
            </w:pPr>
            <w:r>
              <w:t>Intelektuální vlastnictví</w:t>
            </w:r>
          </w:p>
        </w:tc>
      </w:tr>
      <w:tr w:rsidR="009C1C62">
        <w:tblPrEx>
          <w:tblCellMar>
            <w:top w:w="0" w:type="dxa"/>
            <w:left w:w="0" w:type="dxa"/>
            <w:bottom w:w="0" w:type="dxa"/>
            <w:right w:w="0" w:type="dxa"/>
          </w:tblCellMar>
        </w:tblPrEx>
        <w:trPr>
          <w:trHeight w:val="96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pPr>
              <w:pStyle w:val="Body"/>
              <w:numPr>
                <w:ilvl w:val="1"/>
                <w:numId w:val="3"/>
              </w:numPr>
            </w:pPr>
            <w:r>
              <w:rPr>
                <w:rFonts w:eastAsia="Arial Unicode MS" w:cs="Arial Unicode MS"/>
                <w:lang w:val="en-US"/>
              </w:rPr>
              <w:t xml:space="preserve">For the purpose of this Agreement, the </w:t>
            </w:r>
            <w:r>
              <w:rPr>
                <w:rFonts w:ascii="Futura Bold" w:hAnsi="Futura Bold"/>
                <w:lang w:val="en-US"/>
              </w:rPr>
              <w:t>“</w:t>
            </w:r>
            <w:r>
              <w:rPr>
                <w:rFonts w:ascii="Futura Bold" w:hAnsi="Futura Bold"/>
                <w:lang w:val="en-US"/>
              </w:rPr>
              <w:t>Intellectual Property</w:t>
            </w:r>
            <w:r>
              <w:rPr>
                <w:rFonts w:ascii="Futura Bold" w:hAnsi="Futura Bold"/>
                <w:lang w:val="en-US"/>
              </w:rPr>
              <w:t>”</w:t>
            </w:r>
            <w:r>
              <w:rPr>
                <w:rFonts w:eastAsia="Arial Unicode MS" w:cs="Arial Unicode MS"/>
                <w:lang w:val="en-US"/>
              </w:rPr>
              <w:t xml:space="preserve"> or </w:t>
            </w:r>
            <w:r>
              <w:rPr>
                <w:rFonts w:ascii="Futura Bold" w:hAnsi="Futura Bold"/>
                <w:lang w:val="en-US"/>
              </w:rPr>
              <w:t>“</w:t>
            </w:r>
            <w:r>
              <w:rPr>
                <w:rFonts w:ascii="Futura Bold" w:hAnsi="Futura Bold"/>
                <w:lang w:val="en-US"/>
              </w:rPr>
              <w:t>Website</w:t>
            </w:r>
            <w:r>
              <w:rPr>
                <w:rFonts w:ascii="Futura Bold" w:hAnsi="Futura Bold"/>
                <w:lang w:val="en-US"/>
              </w:rPr>
              <w:t>”</w:t>
            </w:r>
            <w:r>
              <w:rPr>
                <w:rFonts w:eastAsia="Arial Unicode MS" w:cs="Arial Unicode MS"/>
                <w:lang w:val="en-US"/>
              </w:rPr>
              <w:t xml:space="preserve"> means </w:t>
            </w:r>
            <w:r>
              <w:rPr>
                <w:rFonts w:eastAsia="Arial Unicode MS" w:cs="Arial Unicode MS"/>
                <w:lang w:val="en-US"/>
              </w:rPr>
              <w:lastRenderedPageBreak/>
              <w:t xml:space="preserve">website </w:t>
            </w:r>
            <w:hyperlink r:id="rId7" w:history="1">
              <w:r>
                <w:rPr>
                  <w:rStyle w:val="Hyperlink2"/>
                  <w:rFonts w:eastAsia="Arial Unicode MS" w:cs="Arial Unicode MS"/>
                </w:rPr>
                <w:t>www.ktn.cz</w:t>
              </w:r>
            </w:hyperlink>
            <w:r>
              <w:rPr>
                <w:rFonts w:eastAsia="Arial Unicode MS" w:cs="Arial Unicode MS"/>
                <w:lang w:val="en-US"/>
              </w:rPr>
              <w:t xml:space="preserve"> including cloud services.</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pPr>
              <w:pStyle w:val="BodyCzech"/>
              <w:numPr>
                <w:ilvl w:val="1"/>
                <w:numId w:val="4"/>
              </w:numPr>
            </w:pPr>
            <w:r>
              <w:rPr>
                <w:lang w:val="en-US"/>
              </w:rPr>
              <w:lastRenderedPageBreak/>
              <w:t xml:space="preserve">Pro </w:t>
            </w:r>
            <w:r>
              <w:t>účely této smlouvy pojmy „Intelektuální vlastnictví</w:t>
            </w:r>
            <w:proofErr w:type="gramStart"/>
            <w:r>
              <w:t>“ nebo</w:t>
            </w:r>
            <w:proofErr w:type="gramEnd"/>
            <w:r>
              <w:t xml:space="preserve"> „Web“ </w:t>
            </w:r>
            <w:r>
              <w:t xml:space="preserve">znamenají webové stránky </w:t>
            </w:r>
            <w:hyperlink r:id="rId8" w:history="1">
              <w:r>
                <w:rPr>
                  <w:rStyle w:val="Hyperlink2"/>
                </w:rPr>
                <w:t>www.ktn.cz</w:t>
              </w:r>
            </w:hyperlink>
            <w:r>
              <w:t xml:space="preserve"> vč. </w:t>
            </w:r>
            <w:proofErr w:type="spellStart"/>
            <w:r>
              <w:t>cloudových</w:t>
            </w:r>
            <w:proofErr w:type="spellEnd"/>
            <w:r>
              <w:t xml:space="preserve"> služeb.</w:t>
            </w:r>
          </w:p>
        </w:tc>
      </w:tr>
      <w:tr w:rsidR="009C1C62">
        <w:tblPrEx>
          <w:tblCellMar>
            <w:top w:w="0" w:type="dxa"/>
            <w:left w:w="0" w:type="dxa"/>
            <w:bottom w:w="0" w:type="dxa"/>
            <w:right w:w="0" w:type="dxa"/>
          </w:tblCellMar>
        </w:tblPrEx>
        <w:trPr>
          <w:trHeight w:val="48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5"/>
              </w:numPr>
            </w:pPr>
            <w:r>
              <w:rPr>
                <w:rFonts w:eastAsia="Arial Unicode MS" w:cs="Arial Unicode MS"/>
                <w:lang w:val="en-US"/>
              </w:rPr>
              <w:lastRenderedPageBreak/>
              <w:t>Detailed functional specification of the Intellectual Property is set out in Exhibit A.</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6"/>
              </w:numPr>
            </w:pPr>
            <w:r>
              <w:t>Podrobná funkční specifikace Intelektuálního vlastnictví je uvedena v Pří</w:t>
            </w:r>
            <w:r>
              <w:rPr>
                <w:lang w:val="nl-NL"/>
              </w:rPr>
              <w:t>loze A.</w:t>
            </w:r>
          </w:p>
        </w:tc>
      </w:tr>
      <w:tr w:rsidR="009C1C62">
        <w:tblPrEx>
          <w:tblCellMar>
            <w:top w:w="0" w:type="dxa"/>
            <w:left w:w="0" w:type="dxa"/>
            <w:bottom w:w="0" w:type="dxa"/>
            <w:right w:w="0" w:type="dxa"/>
          </w:tblCellMar>
        </w:tblPrEx>
        <w:trPr>
          <w:trHeight w:val="48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7"/>
              </w:numPr>
            </w:pPr>
            <w:r>
              <w:rPr>
                <w:rFonts w:eastAsia="Arial Unicode MS" w:cs="Arial Unicode MS"/>
                <w:lang w:val="en-US"/>
              </w:rPr>
              <w:t xml:space="preserve">All references to </w:t>
            </w:r>
            <w:r>
              <w:rPr>
                <w:rFonts w:ascii="Futura Bold" w:hAnsi="Futura Bold"/>
                <w:lang w:val="en-US"/>
              </w:rPr>
              <w:t>“</w:t>
            </w:r>
            <w:r>
              <w:rPr>
                <w:rFonts w:ascii="Futura Bold" w:hAnsi="Futura Bold"/>
                <w:lang w:val="en-US"/>
              </w:rPr>
              <w:t>library</w:t>
            </w:r>
            <w:r>
              <w:rPr>
                <w:rFonts w:ascii="Futura Bold" w:hAnsi="Futura Bold"/>
                <w:lang w:val="en-US"/>
              </w:rPr>
              <w:t>”</w:t>
            </w:r>
            <w:r>
              <w:rPr>
                <w:rFonts w:eastAsia="Arial Unicode MS" w:cs="Arial Unicode MS"/>
                <w:lang w:val="en-US"/>
              </w:rPr>
              <w:t xml:space="preserve"> in Exhibit A refer to the Licensee in this Agreement.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8"/>
              </w:numPr>
            </w:pPr>
            <w:r>
              <w:t xml:space="preserve">Všechny odkazy na </w:t>
            </w:r>
            <w:r>
              <w:rPr>
                <w:rFonts w:ascii="Futura Bold" w:hAnsi="Futura Bold"/>
              </w:rPr>
              <w:t>„</w:t>
            </w:r>
            <w:r>
              <w:rPr>
                <w:rFonts w:ascii="Futura Bold" w:hAnsi="Futura Bold"/>
              </w:rPr>
              <w:t>knihovnu</w:t>
            </w:r>
            <w:r>
              <w:rPr>
                <w:rFonts w:ascii="Futura Bold" w:hAnsi="Futura Bold"/>
              </w:rPr>
              <w:t>“</w:t>
            </w:r>
            <w:r>
              <w:t xml:space="preserve"> v Příloze A znamenají Nabyvatele v t</w:t>
            </w:r>
            <w:r>
              <w:rPr>
                <w:lang w:val="fr-FR"/>
              </w:rPr>
              <w:t>é</w:t>
            </w:r>
            <w:r>
              <w:t>to Smlouvě.</w:t>
            </w:r>
          </w:p>
        </w:tc>
      </w:tr>
      <w:tr w:rsidR="009C1C62">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
              <w:numPr>
                <w:ilvl w:val="0"/>
                <w:numId w:val="9"/>
              </w:numPr>
            </w:pPr>
            <w:r>
              <w:rPr>
                <w:lang w:val="fr-FR"/>
              </w:rPr>
              <w:t>Licence</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Czech"/>
              <w:numPr>
                <w:ilvl w:val="0"/>
                <w:numId w:val="10"/>
              </w:numPr>
            </w:pPr>
            <w:r>
              <w:rPr>
                <w:lang w:val="en-US"/>
              </w:rPr>
              <w:t>Licence</w:t>
            </w:r>
          </w:p>
        </w:tc>
      </w:tr>
      <w:tr w:rsidR="009C1C62">
        <w:tblPrEx>
          <w:tblCellMar>
            <w:top w:w="0" w:type="dxa"/>
            <w:left w:w="0" w:type="dxa"/>
            <w:bottom w:w="0" w:type="dxa"/>
            <w:right w:w="0" w:type="dxa"/>
          </w:tblCellMar>
        </w:tblPrEx>
        <w:trPr>
          <w:trHeight w:val="72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11"/>
              </w:numPr>
            </w:pPr>
            <w:r>
              <w:rPr>
                <w:rFonts w:eastAsia="Arial Unicode MS" w:cs="Arial Unicode MS"/>
                <w:lang w:val="en-US"/>
              </w:rPr>
              <w:t xml:space="preserve">The Licensee is granted a non-exclusive limited-use </w:t>
            </w:r>
            <w:proofErr w:type="spellStart"/>
            <w:r>
              <w:rPr>
                <w:rFonts w:eastAsia="Arial Unicode MS" w:cs="Arial Unicode MS"/>
                <w:lang w:val="en-US"/>
              </w:rPr>
              <w:t>licence</w:t>
            </w:r>
            <w:proofErr w:type="spellEnd"/>
            <w:r>
              <w:rPr>
                <w:rFonts w:eastAsia="Arial Unicode MS" w:cs="Arial Unicode MS"/>
                <w:lang w:val="en-US"/>
              </w:rPr>
              <w:t xml:space="preserve"> of the Intellectual Property (the </w:t>
            </w:r>
            <w:r>
              <w:rPr>
                <w:rFonts w:ascii="Futura Bold" w:hAnsi="Futura Bold"/>
                <w:lang w:val="en-US"/>
              </w:rPr>
              <w:t>“</w:t>
            </w:r>
            <w:r>
              <w:rPr>
                <w:rFonts w:ascii="Futura Bold" w:hAnsi="Futura Bold"/>
                <w:lang w:val="fr-FR"/>
              </w:rPr>
              <w:t>Licence</w:t>
            </w:r>
            <w:r>
              <w:rPr>
                <w:rFonts w:ascii="Futura Bold" w:hAnsi="Futura Bold"/>
                <w:lang w:val="en-US"/>
              </w:rPr>
              <w:t>”</w:t>
            </w:r>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12"/>
              </w:numPr>
            </w:pPr>
            <w:r>
              <w:t>Nabyvateli je k Intelektuálnímu vlastnictví poskytnuta nevýhradní licence s omezený</w:t>
            </w:r>
            <w:r>
              <w:rPr>
                <w:lang w:val="fr-FR"/>
              </w:rPr>
              <w:t>m pou</w:t>
            </w:r>
            <w:r>
              <w:t xml:space="preserve">žitím (dále jako </w:t>
            </w:r>
            <w:r>
              <w:rPr>
                <w:rFonts w:ascii="Futura Bold" w:hAnsi="Futura Bold"/>
              </w:rPr>
              <w:t>„</w:t>
            </w:r>
            <w:r>
              <w:rPr>
                <w:rFonts w:ascii="Futura Bold" w:hAnsi="Futura Bold"/>
                <w:lang w:val="fr-FR"/>
              </w:rPr>
              <w:t>Licence</w:t>
            </w:r>
            <w:r>
              <w:rPr>
                <w:rFonts w:ascii="Futura Bold" w:hAnsi="Futura Bold"/>
              </w:rPr>
              <w:t>“</w:t>
            </w:r>
            <w:r>
              <w:t>).</w:t>
            </w:r>
          </w:p>
        </w:tc>
      </w:tr>
      <w:tr w:rsidR="009C1C62">
        <w:tblPrEx>
          <w:tblCellMar>
            <w:top w:w="0" w:type="dxa"/>
            <w:left w:w="0" w:type="dxa"/>
            <w:bottom w:w="0" w:type="dxa"/>
            <w:right w:w="0" w:type="dxa"/>
          </w:tblCellMar>
        </w:tblPrEx>
        <w:trPr>
          <w:trHeight w:val="48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13"/>
              </w:numPr>
            </w:pPr>
            <w:r>
              <w:rPr>
                <w:rFonts w:eastAsia="Arial Unicode MS" w:cs="Arial Unicode MS"/>
                <w:lang w:val="en-US"/>
              </w:rPr>
              <w:t xml:space="preserve">The </w:t>
            </w:r>
            <w:proofErr w:type="spellStart"/>
            <w:r>
              <w:rPr>
                <w:rFonts w:eastAsia="Arial Unicode MS" w:cs="Arial Unicode MS"/>
                <w:lang w:val="en-US"/>
              </w:rPr>
              <w:t>Licence</w:t>
            </w:r>
            <w:proofErr w:type="spellEnd"/>
            <w:r>
              <w:rPr>
                <w:rFonts w:eastAsia="Arial Unicode MS" w:cs="Arial Unicode MS"/>
                <w:lang w:val="en-US"/>
              </w:rPr>
              <w:t xml:space="preserve"> is granted without </w:t>
            </w:r>
            <w:r>
              <w:rPr>
                <w:rFonts w:eastAsia="Arial Unicode MS" w:cs="Arial Unicode MS"/>
                <w:lang w:val="en-US"/>
              </w:rPr>
              <w:t>territorial restrictions.</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14"/>
              </w:numPr>
            </w:pPr>
            <w:r>
              <w:t>Licence je poskytnuta jako územně neomezená.</w:t>
            </w:r>
          </w:p>
        </w:tc>
      </w:tr>
      <w:tr w:rsidR="009C1C62">
        <w:tblPrEx>
          <w:tblCellMar>
            <w:top w:w="0" w:type="dxa"/>
            <w:left w:w="0" w:type="dxa"/>
            <w:bottom w:w="0" w:type="dxa"/>
            <w:right w:w="0" w:type="dxa"/>
          </w:tblCellMar>
        </w:tblPrEx>
        <w:trPr>
          <w:trHeight w:val="48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15"/>
              </w:numPr>
            </w:pPr>
            <w:r>
              <w:rPr>
                <w:rFonts w:eastAsia="Arial Unicode MS" w:cs="Arial Unicode MS"/>
                <w:lang w:val="en-US"/>
              </w:rPr>
              <w:t xml:space="preserve">The </w:t>
            </w:r>
            <w:proofErr w:type="spellStart"/>
            <w:r>
              <w:rPr>
                <w:rFonts w:eastAsia="Arial Unicode MS" w:cs="Arial Unicode MS"/>
                <w:lang w:val="en-US"/>
              </w:rPr>
              <w:t>Licence</w:t>
            </w:r>
            <w:proofErr w:type="spellEnd"/>
            <w:r>
              <w:rPr>
                <w:rFonts w:eastAsia="Arial Unicode MS" w:cs="Arial Unicode MS"/>
                <w:lang w:val="en-US"/>
              </w:rPr>
              <w:t xml:space="preserve"> is granted only for one instance of Intellectual Property.</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16"/>
              </w:numPr>
            </w:pPr>
            <w:r>
              <w:t>Licence je poskytnuta pouze pro jednu instanci Intelektuálního vlastnictví.</w:t>
            </w:r>
          </w:p>
        </w:tc>
      </w:tr>
      <w:tr w:rsidR="009C1C62">
        <w:tblPrEx>
          <w:tblCellMar>
            <w:top w:w="0" w:type="dxa"/>
            <w:left w:w="0" w:type="dxa"/>
            <w:bottom w:w="0" w:type="dxa"/>
            <w:right w:w="0" w:type="dxa"/>
          </w:tblCellMar>
        </w:tblPrEx>
        <w:trPr>
          <w:trHeight w:val="96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17"/>
              </w:numPr>
            </w:pPr>
            <w:r>
              <w:rPr>
                <w:rFonts w:eastAsia="Arial Unicode MS" w:cs="Arial Unicode MS"/>
                <w:lang w:val="en-US"/>
              </w:rPr>
              <w:t xml:space="preserve">Copyright, title, intellectual </w:t>
            </w:r>
            <w:r>
              <w:rPr>
                <w:rFonts w:eastAsia="Arial Unicode MS" w:cs="Arial Unicode MS"/>
                <w:lang w:val="en-US"/>
              </w:rPr>
              <w:t xml:space="preserve">property rights and distribution rights of the Intellectual Property remain exclusively with the Licensor except the </w:t>
            </w:r>
            <w:proofErr w:type="spellStart"/>
            <w:r>
              <w:rPr>
                <w:rFonts w:eastAsia="Arial Unicode MS" w:cs="Arial Unicode MS"/>
                <w:lang w:val="en-US"/>
              </w:rPr>
              <w:t>Licence</w:t>
            </w:r>
            <w:proofErr w:type="spellEnd"/>
            <w:r>
              <w:rPr>
                <w:rFonts w:eastAsia="Arial Unicode MS" w:cs="Arial Unicode MS"/>
                <w:lang w:val="en-U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18"/>
              </w:numPr>
            </w:pPr>
            <w:r>
              <w:t xml:space="preserve">Autorská práva, titul, i práva intelektuálního vlastnictví </w:t>
            </w:r>
            <w:r>
              <w:rPr>
                <w:lang w:val="it-IT"/>
              </w:rPr>
              <w:t>i distribu</w:t>
            </w:r>
            <w:r>
              <w:t xml:space="preserve">ční práva k </w:t>
            </w:r>
            <w:proofErr w:type="gramStart"/>
            <w:r>
              <w:t>Intelektuálními</w:t>
            </w:r>
            <w:proofErr w:type="gramEnd"/>
            <w:r>
              <w:t xml:space="preserve"> vlastnictví zůstávají výhradně u </w:t>
            </w:r>
            <w:r>
              <w:t>Poskytovatele s výjimkou Licence.</w:t>
            </w:r>
          </w:p>
        </w:tc>
      </w:tr>
      <w:tr w:rsidR="009C1C62">
        <w:tblPrEx>
          <w:tblCellMar>
            <w:top w:w="0" w:type="dxa"/>
            <w:left w:w="0" w:type="dxa"/>
            <w:bottom w:w="0" w:type="dxa"/>
            <w:right w:w="0" w:type="dxa"/>
          </w:tblCellMar>
        </w:tblPrEx>
        <w:trPr>
          <w:trHeight w:val="48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19"/>
              </w:numPr>
            </w:pPr>
            <w:r>
              <w:rPr>
                <w:rFonts w:eastAsia="Arial Unicode MS" w:cs="Arial Unicode MS"/>
                <w:lang w:val="en-US"/>
              </w:rPr>
              <w:t>As part of the License, the Licensee also receives from the Licensor:</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20"/>
              </w:numPr>
            </w:pPr>
            <w:r>
              <w:t>Jakožto součást Licence obdrží Nabyvatel od Poskytovatele též:</w:t>
            </w:r>
          </w:p>
        </w:tc>
      </w:tr>
      <w:tr w:rsidR="009C1C62">
        <w:tblPrEx>
          <w:tblCellMar>
            <w:top w:w="0" w:type="dxa"/>
            <w:left w:w="0" w:type="dxa"/>
            <w:bottom w:w="0" w:type="dxa"/>
            <w:right w:w="0" w:type="dxa"/>
          </w:tblCellMar>
        </w:tblPrEx>
        <w:trPr>
          <w:trHeight w:val="48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21"/>
              </w:numPr>
            </w:pPr>
            <w:r>
              <w:rPr>
                <w:rFonts w:eastAsia="Arial Unicode MS" w:cs="Arial Unicode MS"/>
                <w:lang w:val="en-US"/>
              </w:rPr>
              <w:t>Operation of Website according to the functional specification in Exhibit A;</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22"/>
              </w:numPr>
            </w:pPr>
            <w:r>
              <w:t>Provoz Web</w:t>
            </w:r>
            <w:r>
              <w:t>u v souladu s funkční specifikací v Pří</w:t>
            </w:r>
            <w:r>
              <w:rPr>
                <w:lang w:val="nl-NL"/>
              </w:rPr>
              <w:t>loze A;</w:t>
            </w:r>
          </w:p>
        </w:tc>
      </w:tr>
      <w:tr w:rsidR="009C1C62">
        <w:tblPrEx>
          <w:tblCellMar>
            <w:top w:w="0" w:type="dxa"/>
            <w:left w:w="0" w:type="dxa"/>
            <w:bottom w:w="0" w:type="dxa"/>
            <w:right w:w="0" w:type="dxa"/>
          </w:tblCellMar>
        </w:tblPrEx>
        <w:trPr>
          <w:trHeight w:val="96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23"/>
              </w:numPr>
            </w:pPr>
            <w:r>
              <w:rPr>
                <w:rFonts w:eastAsia="Arial Unicode MS" w:cs="Arial Unicode MS"/>
                <w:lang w:val="en-US"/>
              </w:rPr>
              <w:t>Removal of operational and functional bugs in Website in two business days after notification about the bug by Licensee;</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24"/>
              </w:numPr>
            </w:pPr>
            <w:r>
              <w:t>Odstraňování provozní</w:t>
            </w:r>
            <w:proofErr w:type="spellStart"/>
            <w:r>
              <w:rPr>
                <w:lang w:val="en-US"/>
              </w:rPr>
              <w:t>ch</w:t>
            </w:r>
            <w:proofErr w:type="spellEnd"/>
            <w:r>
              <w:rPr>
                <w:lang w:val="en-US"/>
              </w:rPr>
              <w:t xml:space="preserve"> a funk</w:t>
            </w:r>
            <w:proofErr w:type="spellStart"/>
            <w:r>
              <w:t>čních</w:t>
            </w:r>
            <w:proofErr w:type="spellEnd"/>
            <w:r>
              <w:t xml:space="preserve"> chyb ve Webu do dvou pracovních dnů od nahlášení ch</w:t>
            </w:r>
            <w:r>
              <w:t>yby Nabyvatelem;</w:t>
            </w:r>
          </w:p>
        </w:tc>
      </w:tr>
      <w:tr w:rsidR="009C1C62">
        <w:tblPrEx>
          <w:tblCellMar>
            <w:top w:w="0" w:type="dxa"/>
            <w:left w:w="0" w:type="dxa"/>
            <w:bottom w:w="0" w:type="dxa"/>
            <w:right w:w="0" w:type="dxa"/>
          </w:tblCellMar>
        </w:tblPrEx>
        <w:trPr>
          <w:trHeight w:val="96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25"/>
              </w:numPr>
            </w:pPr>
            <w:r>
              <w:rPr>
                <w:rFonts w:eastAsia="Arial Unicode MS" w:cs="Arial Unicode MS"/>
                <w:lang w:val="en-US"/>
              </w:rPr>
              <w:lastRenderedPageBreak/>
              <w:t>Tracking of bugs, operational issues, communication of the Licensor and Licensee through a system for reporting and tracking issues;</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26"/>
              </w:numPr>
            </w:pPr>
            <w:r>
              <w:t xml:space="preserve">Evidence chyb, provozních záležitostí, komunikace </w:t>
            </w:r>
            <w:proofErr w:type="spellStart"/>
            <w:r>
              <w:rPr>
                <w:lang w:val="en-US"/>
              </w:rPr>
              <w:t>Poskytovatele</w:t>
            </w:r>
            <w:proofErr w:type="spellEnd"/>
            <w:r>
              <w:rPr>
                <w:lang w:val="en-US"/>
              </w:rPr>
              <w:t xml:space="preserve"> a </w:t>
            </w:r>
            <w:proofErr w:type="spellStart"/>
            <w:r>
              <w:rPr>
                <w:lang w:val="en-US"/>
              </w:rPr>
              <w:t>Nabyvatele</w:t>
            </w:r>
            <w:proofErr w:type="spellEnd"/>
            <w:r>
              <w:t xml:space="preserve"> prostřednictvím </w:t>
            </w:r>
            <w:proofErr w:type="spellStart"/>
            <w:r>
              <w:t>syst</w:t>
            </w:r>
            <w:proofErr w:type="spellEnd"/>
            <w:r>
              <w:rPr>
                <w:lang w:val="fr-FR"/>
              </w:rPr>
              <w:t>é</w:t>
            </w:r>
            <w:r>
              <w:t xml:space="preserve">mu pro </w:t>
            </w:r>
            <w:r>
              <w:t>hlášení a evidenci záležitostí;</w:t>
            </w:r>
          </w:p>
        </w:tc>
      </w:tr>
      <w:tr w:rsidR="009C1C62">
        <w:tblPrEx>
          <w:tblCellMar>
            <w:top w:w="0" w:type="dxa"/>
            <w:left w:w="0" w:type="dxa"/>
            <w:bottom w:w="0" w:type="dxa"/>
            <w:right w:w="0" w:type="dxa"/>
          </w:tblCellMar>
        </w:tblPrEx>
        <w:trPr>
          <w:trHeight w:val="96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27"/>
              </w:numPr>
            </w:pPr>
            <w:r>
              <w:rPr>
                <w:rFonts w:eastAsia="Arial Unicode MS" w:cs="Arial Unicode MS"/>
                <w:lang w:val="en-US"/>
              </w:rPr>
              <w:t xml:space="preserve">Securing of cloud services necessary for operation of Intellectual Property for the duration of the Term (see below for </w:t>
            </w:r>
            <w:r>
              <w:rPr>
                <w:rFonts w:eastAsia="Arial Unicode MS" w:cs="Arial Unicode MS"/>
              </w:rPr>
              <w:t>“</w:t>
            </w:r>
            <w:r>
              <w:rPr>
                <w:rFonts w:eastAsia="Arial Unicode MS" w:cs="Arial Unicode MS"/>
                <w:lang w:val="it-IT"/>
              </w:rPr>
              <w:t>Term</w:t>
            </w:r>
            <w:r>
              <w:rPr>
                <w:rFonts w:eastAsia="Arial Unicode MS" w:cs="Arial Unicode MS"/>
              </w:rPr>
              <w:t>”</w:t>
            </w:r>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28"/>
              </w:numPr>
            </w:pPr>
            <w:r>
              <w:t xml:space="preserve">Zajištění </w:t>
            </w:r>
            <w:proofErr w:type="spellStart"/>
            <w:r>
              <w:t>cloudových</w:t>
            </w:r>
            <w:proofErr w:type="spellEnd"/>
            <w:r>
              <w:t xml:space="preserve"> služeb nutných pro provoz Webu po Dobu trvání („Doba trvání“ viz níže);</w:t>
            </w:r>
          </w:p>
        </w:tc>
      </w:tr>
      <w:tr w:rsidR="009C1C62">
        <w:tblPrEx>
          <w:tblCellMar>
            <w:top w:w="0" w:type="dxa"/>
            <w:left w:w="0" w:type="dxa"/>
            <w:bottom w:w="0" w:type="dxa"/>
            <w:right w:w="0" w:type="dxa"/>
          </w:tblCellMar>
        </w:tblPrEx>
        <w:trPr>
          <w:trHeight w:val="264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29"/>
              </w:numPr>
            </w:pPr>
            <w:r>
              <w:rPr>
                <w:rFonts w:eastAsia="Arial Unicode MS" w:cs="Arial Unicode MS"/>
                <w:lang w:val="en-US"/>
              </w:rPr>
              <w:t xml:space="preserve">In case Website will not </w:t>
            </w:r>
            <w:proofErr w:type="spellStart"/>
            <w:r>
              <w:rPr>
                <w:rFonts w:eastAsia="Arial Unicode MS" w:cs="Arial Unicode MS"/>
                <w:lang w:val="en-US"/>
              </w:rPr>
              <w:t>fulfil</w:t>
            </w:r>
            <w:proofErr w:type="spellEnd"/>
            <w:r>
              <w:rPr>
                <w:rFonts w:eastAsia="Arial Unicode MS" w:cs="Arial Unicode MS"/>
                <w:lang w:val="en-US"/>
              </w:rPr>
              <w:t xml:space="preserve"> the requirements set out in </w:t>
            </w:r>
            <w:proofErr w:type="spellStart"/>
            <w:r>
              <w:rPr>
                <w:rFonts w:eastAsia="Arial Unicode MS" w:cs="Arial Unicode MS"/>
                <w:lang w:val="en-US"/>
              </w:rPr>
              <w:t>para</w:t>
            </w:r>
            <w:proofErr w:type="spellEnd"/>
            <w:r>
              <w:rPr>
                <w:rFonts w:eastAsia="Arial Unicode MS" w:cs="Arial Unicode MS"/>
                <w:lang w:val="en-US"/>
              </w:rPr>
              <w:t xml:space="preserve"> II</w:t>
            </w:r>
            <w:proofErr w:type="gramStart"/>
            <w:r>
              <w:rPr>
                <w:rFonts w:eastAsia="Arial Unicode MS" w:cs="Arial Unicode MS"/>
                <w:lang w:val="en-US"/>
              </w:rPr>
              <w:t>.(</w:t>
            </w:r>
            <w:proofErr w:type="gramEnd"/>
            <w:r>
              <w:rPr>
                <w:rFonts w:eastAsia="Arial Unicode MS" w:cs="Arial Unicode MS"/>
                <w:lang w:val="en-US"/>
              </w:rPr>
              <w:t xml:space="preserve">5) and this lack of </w:t>
            </w:r>
            <w:proofErr w:type="spellStart"/>
            <w:r>
              <w:rPr>
                <w:rFonts w:eastAsia="Arial Unicode MS" w:cs="Arial Unicode MS"/>
                <w:lang w:val="en-US"/>
              </w:rPr>
              <w:t>fulfilment</w:t>
            </w:r>
            <w:proofErr w:type="spellEnd"/>
            <w:r>
              <w:rPr>
                <w:rFonts w:eastAsia="Arial Unicode MS" w:cs="Arial Unicode MS"/>
                <w:lang w:val="en-US"/>
              </w:rPr>
              <w:t xml:space="preserve"> of these requirements will lead to a state where Website is completely not working, the Licensor shall pay the Licensee a proportionate part of the License </w:t>
            </w:r>
            <w:r>
              <w:rPr>
                <w:rFonts w:eastAsia="Arial Unicode MS" w:cs="Arial Unicode MS"/>
                <w:lang w:val="en-US"/>
              </w:rPr>
              <w:t xml:space="preserve">fee (see below) for the period of lasting of this state when Website was completely not working; this period does not include the period assigned to removal of reported bugs specified in </w:t>
            </w:r>
            <w:proofErr w:type="spellStart"/>
            <w:r>
              <w:rPr>
                <w:rFonts w:eastAsia="Arial Unicode MS" w:cs="Arial Unicode MS"/>
                <w:lang w:val="en-US"/>
              </w:rPr>
              <w:t>para</w:t>
            </w:r>
            <w:proofErr w:type="spellEnd"/>
            <w:r>
              <w:rPr>
                <w:rFonts w:eastAsia="Arial Unicode MS" w:cs="Arial Unicode MS"/>
                <w:lang w:val="en-US"/>
              </w:rPr>
              <w:t xml:space="preserve"> II.(5)(b).</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30"/>
              </w:numPr>
            </w:pPr>
            <w:r>
              <w:t xml:space="preserve">V případě, že Web </w:t>
            </w:r>
            <w:proofErr w:type="spellStart"/>
            <w:r>
              <w:t>nebudoe</w:t>
            </w:r>
            <w:proofErr w:type="spellEnd"/>
            <w:r>
              <w:rPr>
                <w:lang w:val="it-IT"/>
              </w:rPr>
              <w:t xml:space="preserve"> spl</w:t>
            </w:r>
            <w:proofErr w:type="spellStart"/>
            <w:r>
              <w:t>ňovat</w:t>
            </w:r>
            <w:proofErr w:type="spellEnd"/>
            <w:r>
              <w:t xml:space="preserve"> podmínky uveden</w:t>
            </w:r>
            <w:r>
              <w:rPr>
                <w:lang w:val="fr-FR"/>
              </w:rPr>
              <w:t xml:space="preserve">é </w:t>
            </w:r>
            <w:r>
              <w:t>v</w:t>
            </w:r>
            <w:r>
              <w:t xml:space="preserve"> odst. II.(5) a toto nesplnění podmínek povede k </w:t>
            </w:r>
            <w:proofErr w:type="spellStart"/>
            <w:r>
              <w:t>naprost</w:t>
            </w:r>
            <w:proofErr w:type="spellEnd"/>
            <w:r>
              <w:rPr>
                <w:lang w:val="fr-FR"/>
              </w:rPr>
              <w:t xml:space="preserve">é </w:t>
            </w:r>
            <w:proofErr w:type="spellStart"/>
            <w:r>
              <w:rPr>
                <w:lang w:val="de-DE"/>
              </w:rPr>
              <w:t>nefunk</w:t>
            </w:r>
            <w:r>
              <w:t>čnosti</w:t>
            </w:r>
            <w:proofErr w:type="spellEnd"/>
            <w:r>
              <w:t xml:space="preserve"> Webu, zaplatí Poskytovatel Nabyvateli poměrnou </w:t>
            </w:r>
            <w:proofErr w:type="spellStart"/>
            <w:r>
              <w:t>čá</w:t>
            </w:r>
            <w:r>
              <w:rPr>
                <w:lang w:val="de-DE"/>
              </w:rPr>
              <w:t>st</w:t>
            </w:r>
            <w:proofErr w:type="spellEnd"/>
            <w:r>
              <w:rPr>
                <w:lang w:val="de-DE"/>
              </w:rPr>
              <w:t xml:space="preserve"> </w:t>
            </w:r>
            <w:proofErr w:type="spellStart"/>
            <w:r>
              <w:rPr>
                <w:lang w:val="de-DE"/>
              </w:rPr>
              <w:t>Licen</w:t>
            </w:r>
            <w:r>
              <w:t>čního</w:t>
            </w:r>
            <w:proofErr w:type="spellEnd"/>
            <w:r>
              <w:t xml:space="preserve"> poplatku (viz dále) za dobu, po kterou tato nefunkčnost trvala; do t</w:t>
            </w:r>
            <w:r>
              <w:rPr>
                <w:lang w:val="fr-FR"/>
              </w:rPr>
              <w:t>é</w:t>
            </w:r>
            <w:r>
              <w:t>to doby se nezapočítává doba stanovená pro odstranění</w:t>
            </w:r>
            <w:r>
              <w:t xml:space="preserve"> </w:t>
            </w:r>
            <w:proofErr w:type="spellStart"/>
            <w:r>
              <w:rPr>
                <w:lang w:val="de-DE"/>
              </w:rPr>
              <w:t>nahl</w:t>
            </w:r>
            <w:r>
              <w:t>ášených</w:t>
            </w:r>
            <w:proofErr w:type="spellEnd"/>
            <w:r>
              <w:t xml:space="preserve"> závad specifikovaná v odst. </w:t>
            </w:r>
            <w:proofErr w:type="gramStart"/>
            <w:r>
              <w:t>II.(5)(b).</w:t>
            </w:r>
            <w:proofErr w:type="gramEnd"/>
          </w:p>
        </w:tc>
      </w:tr>
      <w:tr w:rsidR="009C1C62">
        <w:tblPrEx>
          <w:tblCellMar>
            <w:top w:w="0" w:type="dxa"/>
            <w:left w:w="0" w:type="dxa"/>
            <w:bottom w:w="0" w:type="dxa"/>
            <w:right w:w="0" w:type="dxa"/>
          </w:tblCellMar>
        </w:tblPrEx>
        <w:trPr>
          <w:trHeight w:val="168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31"/>
              </w:numPr>
            </w:pPr>
            <w:r>
              <w:rPr>
                <w:rFonts w:eastAsia="Arial Unicode MS" w:cs="Arial Unicode MS"/>
                <w:lang w:val="en-US"/>
              </w:rPr>
              <w:t xml:space="preserve">The Licensee and the Licensor jointly proclaim that all content disseminated through the Website is disseminated by the Licensee, not the Licensor, and that with Website the Licensor provides to the </w:t>
            </w:r>
            <w:r>
              <w:rPr>
                <w:rFonts w:eastAsia="Arial Unicode MS" w:cs="Arial Unicode MS"/>
                <w:lang w:val="en-US"/>
              </w:rPr>
              <w:t>Licensee only an infrastructure for dissemination of Licensee</w:t>
            </w:r>
            <w:r>
              <w:rPr>
                <w:rFonts w:eastAsia="Arial Unicode MS" w:cs="Arial Unicode MS"/>
              </w:rPr>
              <w:t>’</w:t>
            </w:r>
            <w:r>
              <w:rPr>
                <w:rFonts w:eastAsia="Arial Unicode MS" w:cs="Arial Unicode MS"/>
                <w:lang w:val="en-US"/>
              </w:rPr>
              <w:t>s own content.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32"/>
              </w:numPr>
            </w:pPr>
            <w:r>
              <w:t>Nabyvatel i Poskytovatel shodně prohlašují, že veškerý obsah šířený pomocí Webu šíří Nabyvatel, nikoliv Poskytovatel, a že Poskytovatel Nabyvateli poskytuje Webem pouze infrastruk</w:t>
            </w:r>
            <w:r>
              <w:t>turu k šíření Nabyvatelova vlastního obsahu.</w:t>
            </w:r>
          </w:p>
        </w:tc>
      </w:tr>
      <w:tr w:rsidR="009C1C62">
        <w:tblPrEx>
          <w:tblCellMar>
            <w:top w:w="0" w:type="dxa"/>
            <w:left w:w="0" w:type="dxa"/>
            <w:bottom w:w="0" w:type="dxa"/>
            <w:right w:w="0" w:type="dxa"/>
          </w:tblCellMar>
        </w:tblPrEx>
        <w:trPr>
          <w:trHeight w:val="144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33"/>
              </w:numPr>
            </w:pPr>
            <w:r>
              <w:rPr>
                <w:rFonts w:eastAsia="Arial Unicode MS" w:cs="Arial Unicode MS"/>
                <w:lang w:val="en-US"/>
              </w:rPr>
              <w:t xml:space="preserve">The Licensee commits to disseminate through Website only legal content, and to do so in accordance with all legal regulations it is subject to, for example but not limited to in accordance with the Czech </w:t>
            </w:r>
            <w:r>
              <w:rPr>
                <w:rFonts w:eastAsia="Arial Unicode MS" w:cs="Arial Unicode MS"/>
                <w:lang w:val="en-US"/>
              </w:rPr>
              <w:t>copyright law (121/2000 Coll.).</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34"/>
              </w:numPr>
            </w:pPr>
            <w:r>
              <w:t>Nabyvatel se zavazuje, že pomocí Webu bude šířit pouze legální obsah, a to v souladu se všemi právní</w:t>
            </w:r>
            <w:r>
              <w:rPr>
                <w:lang w:val="it-IT"/>
              </w:rPr>
              <w:t>mi p</w:t>
            </w:r>
            <w:proofErr w:type="spellStart"/>
            <w:r>
              <w:t>ředpisy</w:t>
            </w:r>
            <w:proofErr w:type="spellEnd"/>
            <w:r>
              <w:t xml:space="preserve">, </w:t>
            </w:r>
            <w:proofErr w:type="spellStart"/>
            <w:r>
              <w:t>kter</w:t>
            </w:r>
            <w:proofErr w:type="spellEnd"/>
            <w:r>
              <w:rPr>
                <w:lang w:val="fr-FR"/>
              </w:rPr>
              <w:t xml:space="preserve">é </w:t>
            </w:r>
            <w:r>
              <w:t>se na něj vztahují, např., nikoliv však pouze, v souladu s českým autorským zákonem (121/2000 Sb.).</w:t>
            </w:r>
          </w:p>
        </w:tc>
      </w:tr>
      <w:tr w:rsidR="009C1C62">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
              <w:numPr>
                <w:ilvl w:val="0"/>
                <w:numId w:val="35"/>
              </w:numPr>
            </w:pPr>
            <w:r>
              <w:t>Subl</w:t>
            </w:r>
            <w:r>
              <w:t>icence</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Czech"/>
              <w:numPr>
                <w:ilvl w:val="0"/>
                <w:numId w:val="36"/>
              </w:numPr>
            </w:pPr>
            <w:r>
              <w:t>Podlicence</w:t>
            </w:r>
          </w:p>
        </w:tc>
      </w:tr>
      <w:tr w:rsidR="009C1C62">
        <w:tblPrEx>
          <w:tblCellMar>
            <w:top w:w="0" w:type="dxa"/>
            <w:left w:w="0" w:type="dxa"/>
            <w:bottom w:w="0" w:type="dxa"/>
            <w:right w:w="0" w:type="dxa"/>
          </w:tblCellMar>
        </w:tblPrEx>
        <w:trPr>
          <w:trHeight w:val="479"/>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37"/>
              </w:numPr>
            </w:pPr>
            <w:r>
              <w:rPr>
                <w:rFonts w:eastAsia="Arial Unicode MS" w:cs="Arial Unicode MS"/>
                <w:lang w:val="en-US"/>
              </w:rPr>
              <w:t xml:space="preserve">Licensee may not grant any </w:t>
            </w:r>
            <w:proofErr w:type="spellStart"/>
            <w:r>
              <w:rPr>
                <w:rFonts w:eastAsia="Arial Unicode MS" w:cs="Arial Unicode MS"/>
                <w:lang w:val="en-US"/>
              </w:rPr>
              <w:t>sublicences</w:t>
            </w:r>
            <w:proofErr w:type="spellEnd"/>
            <w:r>
              <w:rPr>
                <w:rFonts w:eastAsia="Arial Unicode MS" w:cs="Arial Unicode MS"/>
                <w:lang w:val="en-U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38"/>
              </w:numPr>
            </w:pPr>
            <w:r>
              <w:t>Nabyvatel nemá právo udělit jak</w:t>
            </w:r>
            <w:r>
              <w:rPr>
                <w:lang w:val="fr-FR"/>
              </w:rPr>
              <w:t>é</w:t>
            </w:r>
            <w:proofErr w:type="spellStart"/>
            <w:r>
              <w:t>koliv</w:t>
            </w:r>
            <w:proofErr w:type="spellEnd"/>
            <w:r>
              <w:t xml:space="preserve"> podlicence.</w:t>
            </w:r>
          </w:p>
        </w:tc>
      </w:tr>
      <w:tr w:rsidR="009C1C62">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
              <w:numPr>
                <w:ilvl w:val="0"/>
                <w:numId w:val="39"/>
              </w:numPr>
            </w:pPr>
            <w:r>
              <w:lastRenderedPageBreak/>
              <w:t>Term of Agreement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Czech"/>
              <w:numPr>
                <w:ilvl w:val="0"/>
                <w:numId w:val="40"/>
              </w:numPr>
            </w:pPr>
            <w:r>
              <w:t>Doba trvání Smlouvy</w:t>
            </w:r>
          </w:p>
        </w:tc>
      </w:tr>
      <w:tr w:rsidR="009C1C62">
        <w:tblPrEx>
          <w:tblCellMar>
            <w:top w:w="0" w:type="dxa"/>
            <w:left w:w="0" w:type="dxa"/>
            <w:bottom w:w="0" w:type="dxa"/>
            <w:right w:w="0" w:type="dxa"/>
          </w:tblCellMar>
        </w:tblPrEx>
        <w:trPr>
          <w:trHeight w:val="120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41"/>
              </w:numPr>
            </w:pPr>
            <w:r>
              <w:rPr>
                <w:rFonts w:eastAsia="Arial Unicode MS" w:cs="Arial Unicode MS"/>
                <w:lang w:val="en-US"/>
              </w:rPr>
              <w:t xml:space="preserve">The term of this Agreement (the </w:t>
            </w:r>
            <w:r>
              <w:rPr>
                <w:rFonts w:eastAsia="Arial Unicode MS" w:cs="Arial Unicode MS"/>
              </w:rPr>
              <w:t>“</w:t>
            </w:r>
            <w:r>
              <w:rPr>
                <w:rFonts w:ascii="Futura Bold" w:hAnsi="Futura Bold"/>
                <w:lang w:val="it-IT"/>
              </w:rPr>
              <w:t>Term</w:t>
            </w:r>
            <w:r>
              <w:rPr>
                <w:rFonts w:eastAsia="Arial Unicode MS" w:cs="Arial Unicode MS"/>
              </w:rPr>
              <w:t>”</w:t>
            </w:r>
            <w:r>
              <w:rPr>
                <w:rFonts w:eastAsia="Arial Unicode MS" w:cs="Arial Unicode MS"/>
                <w:lang w:val="en-US"/>
              </w:rPr>
              <w:t xml:space="preserve">) will begin on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Effective</w:t>
            </w:r>
            <w:proofErr w:type="spellEnd"/>
            <w:r>
              <w:rPr>
                <w:rFonts w:eastAsia="Arial Unicode MS" w:cs="Arial Unicode MS"/>
              </w:rPr>
              <w:t xml:space="preserve"> </w:t>
            </w:r>
            <w:proofErr w:type="spellStart"/>
            <w:r>
              <w:rPr>
                <w:rFonts w:eastAsia="Arial Unicode MS" w:cs="Arial Unicode MS"/>
              </w:rPr>
              <w:t>Date</w:t>
            </w:r>
            <w:proofErr w:type="spellEnd"/>
            <w:r>
              <w:rPr>
                <w:rFonts w:eastAsia="Arial Unicode MS" w:cs="Arial Unicode MS"/>
                <w:lang w:val="en-US"/>
              </w:rPr>
              <w:t xml:space="preserve"> and will remain in full force and effect until 31</w:t>
            </w:r>
            <w:r>
              <w:rPr>
                <w:rFonts w:eastAsia="Arial Unicode MS" w:cs="Arial Unicode MS"/>
                <w:vertAlign w:val="superscript"/>
                <w:lang w:val="en-US"/>
              </w:rPr>
              <w:t>st</w:t>
            </w:r>
            <w:r>
              <w:rPr>
                <w:rFonts w:eastAsia="Arial Unicode MS" w:cs="Arial Unicode MS"/>
              </w:rPr>
              <w:t xml:space="preserve"> </w:t>
            </w:r>
            <w:r>
              <w:rPr>
                <w:rFonts w:eastAsia="Arial Unicode MS" w:cs="Arial Unicode MS"/>
                <w:lang w:val="en-US"/>
              </w:rPr>
              <w:t>December</w:t>
            </w:r>
            <w:r>
              <w:rPr>
                <w:rFonts w:eastAsia="Arial Unicode MS" w:cs="Arial Unicode MS"/>
              </w:rPr>
              <w:t xml:space="preserve"> </w:t>
            </w:r>
            <w:r>
              <w:rPr>
                <w:rFonts w:eastAsia="Arial Unicode MS" w:cs="Arial Unicode MS"/>
                <w:lang w:val="en-US"/>
              </w:rPr>
              <w:t>2020</w:t>
            </w:r>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r>
              <w:rPr>
                <w:rFonts w:eastAsia="Arial Unicode MS" w:cs="Arial Unicode MS"/>
              </w:rPr>
              <w:t>“</w:t>
            </w:r>
            <w:r>
              <w:rPr>
                <w:rFonts w:ascii="Futura Bold" w:hAnsi="Futura Bold"/>
                <w:lang w:val="en-US"/>
              </w:rPr>
              <w:t>Termination Date</w:t>
            </w:r>
            <w:r>
              <w:rPr>
                <w:rFonts w:eastAsia="Arial Unicode MS" w:cs="Arial Unicode MS"/>
              </w:rPr>
              <w:t>”</w:t>
            </w:r>
            <w:r>
              <w:rPr>
                <w:rFonts w:eastAsia="Arial Unicode MS" w:cs="Arial Unicode MS"/>
                <w:lang w:val="en-US"/>
              </w:rPr>
              <w:t>)</w:t>
            </w:r>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42"/>
              </w:numPr>
            </w:pPr>
            <w:r>
              <w:t>Období trvání této Smlouvy (dále jako „</w:t>
            </w:r>
            <w:r>
              <w:rPr>
                <w:rFonts w:ascii="Futura Bold" w:hAnsi="Futura Bold"/>
              </w:rPr>
              <w:t>Smluvn</w:t>
            </w:r>
            <w:r>
              <w:rPr>
                <w:rFonts w:ascii="Futura Bold" w:hAnsi="Futura Bold"/>
              </w:rPr>
              <w:t xml:space="preserve">í </w:t>
            </w:r>
            <w:r>
              <w:rPr>
                <w:rFonts w:ascii="Futura Bold" w:hAnsi="Futura Bold"/>
              </w:rPr>
              <w:t>obdob</w:t>
            </w:r>
            <w:r>
              <w:rPr>
                <w:rFonts w:ascii="Futura Bold" w:hAnsi="Futura Bold"/>
              </w:rPr>
              <w:t>í</w:t>
            </w:r>
            <w:r>
              <w:t xml:space="preserve">“) začne </w:t>
            </w:r>
            <w:proofErr w:type="spellStart"/>
            <w:r>
              <w:rPr>
                <w:lang w:val="en-US"/>
              </w:rPr>
              <w:t>Datem</w:t>
            </w:r>
            <w:proofErr w:type="spellEnd"/>
            <w:r>
              <w:rPr>
                <w:lang w:val="en-US"/>
              </w:rPr>
              <w:t xml:space="preserve"> </w:t>
            </w:r>
            <w:r>
              <w:t>účinnosti a zůstane v plné platnosti a účinnost</w:t>
            </w:r>
            <w:proofErr w:type="spellStart"/>
            <w:r>
              <w:rPr>
                <w:lang w:val="en-US"/>
              </w:rPr>
              <w:t>i</w:t>
            </w:r>
            <w:proofErr w:type="spellEnd"/>
            <w:r>
              <w:t xml:space="preserve"> až do </w:t>
            </w:r>
            <w:proofErr w:type="gramStart"/>
            <w:r>
              <w:rPr>
                <w:lang w:val="en-US"/>
              </w:rPr>
              <w:t>31</w:t>
            </w:r>
            <w:r>
              <w:t>.</w:t>
            </w:r>
            <w:r>
              <w:rPr>
                <w:lang w:val="en-US"/>
              </w:rPr>
              <w:t>12.2020</w:t>
            </w:r>
            <w:proofErr w:type="gramEnd"/>
            <w:r>
              <w:rPr>
                <w:lang w:val="en-US"/>
              </w:rPr>
              <w:t xml:space="preserve"> </w:t>
            </w:r>
            <w:r>
              <w:t>(dále jako „</w:t>
            </w:r>
            <w:r>
              <w:rPr>
                <w:rFonts w:ascii="Futura Bold" w:hAnsi="Futura Bold"/>
                <w:lang w:val="en-US"/>
              </w:rPr>
              <w:t xml:space="preserve">Datum </w:t>
            </w:r>
            <w:proofErr w:type="spellStart"/>
            <w:r>
              <w:rPr>
                <w:rFonts w:ascii="Futura Bold" w:hAnsi="Futura Bold"/>
                <w:lang w:val="en-US"/>
              </w:rPr>
              <w:t>ukon</w:t>
            </w:r>
            <w:r>
              <w:rPr>
                <w:rFonts w:ascii="Futura Bold" w:hAnsi="Futura Bold"/>
              </w:rPr>
              <w:t>č</w:t>
            </w:r>
            <w:r>
              <w:rPr>
                <w:rFonts w:ascii="Futura Bold" w:hAnsi="Futura Bold"/>
              </w:rPr>
              <w:t>en</w:t>
            </w:r>
            <w:r>
              <w:rPr>
                <w:rFonts w:ascii="Futura Bold" w:hAnsi="Futura Bold"/>
              </w:rPr>
              <w:t>í</w:t>
            </w:r>
            <w:proofErr w:type="spellEnd"/>
            <w:r>
              <w:t>“</w:t>
            </w:r>
            <w:r>
              <w:rPr>
                <w:lang w:val="en-US"/>
              </w:rPr>
              <w:t>)</w:t>
            </w:r>
            <w:r>
              <w:t>.</w:t>
            </w:r>
          </w:p>
        </w:tc>
      </w:tr>
      <w:tr w:rsidR="009C1C62">
        <w:tblPrEx>
          <w:tblCellMar>
            <w:top w:w="0" w:type="dxa"/>
            <w:left w:w="0" w:type="dxa"/>
            <w:bottom w:w="0" w:type="dxa"/>
            <w:right w:w="0" w:type="dxa"/>
          </w:tblCellMar>
        </w:tblPrEx>
        <w:trPr>
          <w:trHeight w:val="96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43"/>
              </w:numPr>
            </w:pPr>
            <w:r>
              <w:rPr>
                <w:rFonts w:eastAsia="Arial Unicode MS" w:cs="Arial Unicode MS"/>
                <w:lang w:val="en-US"/>
              </w:rPr>
              <w:t xml:space="preserve">No Party may terminate this Agreement prior to the </w:t>
            </w:r>
            <w:proofErr w:type="spellStart"/>
            <w:r>
              <w:rPr>
                <w:rFonts w:eastAsia="Arial Unicode MS" w:cs="Arial Unicode MS"/>
              </w:rPr>
              <w:t>Termination</w:t>
            </w:r>
            <w:proofErr w:type="spellEnd"/>
            <w:r>
              <w:rPr>
                <w:rFonts w:eastAsia="Arial Unicode MS" w:cs="Arial Unicode MS"/>
              </w:rPr>
              <w:t xml:space="preserve"> </w:t>
            </w:r>
            <w:proofErr w:type="spellStart"/>
            <w:r>
              <w:rPr>
                <w:rFonts w:eastAsia="Arial Unicode MS" w:cs="Arial Unicode MS"/>
              </w:rPr>
              <w:t>Date</w:t>
            </w:r>
            <w:proofErr w:type="spellEnd"/>
            <w:r>
              <w:rPr>
                <w:rFonts w:eastAsia="Arial Unicode MS" w:cs="Arial Unicode MS"/>
              </w:rPr>
              <w:t xml:space="preserve"> </w:t>
            </w:r>
            <w:proofErr w:type="spellStart"/>
            <w:r>
              <w:rPr>
                <w:rFonts w:eastAsia="Arial Unicode MS" w:cs="Arial Unicode MS"/>
              </w:rPr>
              <w:t>with</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exception</w:t>
            </w:r>
            <w:proofErr w:type="spellEnd"/>
            <w:r>
              <w:rPr>
                <w:rFonts w:eastAsia="Arial Unicode MS" w:cs="Arial Unicode MS"/>
              </w:rPr>
              <w:t xml:space="preserve"> </w:t>
            </w:r>
            <w:proofErr w:type="spellStart"/>
            <w:r>
              <w:rPr>
                <w:rFonts w:eastAsia="Arial Unicode MS" w:cs="Arial Unicode MS"/>
              </w:rPr>
              <w:t>of</w:t>
            </w:r>
            <w:proofErr w:type="spellEnd"/>
            <w:r>
              <w:rPr>
                <w:rFonts w:eastAsia="Arial Unicode MS" w:cs="Arial Unicode MS"/>
              </w:rPr>
              <w:t xml:space="preserve"> </w:t>
            </w:r>
            <w:proofErr w:type="spellStart"/>
            <w:r>
              <w:rPr>
                <w:rFonts w:eastAsia="Arial Unicode MS" w:cs="Arial Unicode MS"/>
              </w:rPr>
              <w:t>cases</w:t>
            </w:r>
            <w:proofErr w:type="spellEnd"/>
            <w:r>
              <w:rPr>
                <w:rFonts w:eastAsia="Arial Unicode MS" w:cs="Arial Unicode MS"/>
              </w:rPr>
              <w:t xml:space="preserve"> </w:t>
            </w:r>
            <w:proofErr w:type="spellStart"/>
            <w:r>
              <w:rPr>
                <w:rFonts w:eastAsia="Arial Unicode MS" w:cs="Arial Unicode MS"/>
              </w:rPr>
              <w:t>explicitly</w:t>
            </w:r>
            <w:proofErr w:type="spellEnd"/>
            <w:r>
              <w:rPr>
                <w:rFonts w:eastAsia="Arial Unicode MS" w:cs="Arial Unicode MS"/>
              </w:rPr>
              <w:t xml:space="preserve"> set </w:t>
            </w:r>
            <w:proofErr w:type="spellStart"/>
            <w:r>
              <w:rPr>
                <w:rFonts w:eastAsia="Arial Unicode MS" w:cs="Arial Unicode MS"/>
              </w:rPr>
              <w:t>out</w:t>
            </w:r>
            <w:proofErr w:type="spellEnd"/>
            <w:r>
              <w:rPr>
                <w:rFonts w:eastAsia="Arial Unicode MS" w:cs="Arial Unicode MS"/>
              </w:rPr>
              <w:t xml:space="preserve"> in </w:t>
            </w:r>
            <w:proofErr w:type="spellStart"/>
            <w:r>
              <w:rPr>
                <w:rFonts w:eastAsia="Arial Unicode MS" w:cs="Arial Unicode MS"/>
              </w:rPr>
              <w:t>this</w:t>
            </w:r>
            <w:proofErr w:type="spellEnd"/>
            <w:r>
              <w:rPr>
                <w:rFonts w:eastAsia="Arial Unicode MS" w:cs="Arial Unicode MS"/>
              </w:rPr>
              <w:t xml:space="preserve"> </w:t>
            </w:r>
            <w:proofErr w:type="spellStart"/>
            <w:r>
              <w:rPr>
                <w:rFonts w:eastAsia="Arial Unicode MS" w:cs="Arial Unicode MS"/>
              </w:rPr>
              <w:t>Agreement</w:t>
            </w:r>
            <w:proofErr w:type="spellEnd"/>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44"/>
              </w:numPr>
            </w:pPr>
            <w:r>
              <w:t>Žádná Smluvní strana nemá právo vypovědět tuto Smlouvu před Datem ukončení, s výjimkou případů výslovně uvedených v této</w:t>
            </w:r>
            <w:r>
              <w:t xml:space="preserve"> Smlouvě.</w:t>
            </w:r>
          </w:p>
        </w:tc>
      </w:tr>
      <w:tr w:rsidR="009C1C62">
        <w:tblPrEx>
          <w:tblCellMar>
            <w:top w:w="0" w:type="dxa"/>
            <w:left w:w="0" w:type="dxa"/>
            <w:bottom w:w="0" w:type="dxa"/>
            <w:right w:w="0" w:type="dxa"/>
          </w:tblCellMar>
        </w:tblPrEx>
        <w:trPr>
          <w:trHeight w:val="120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45"/>
              </w:numPr>
            </w:pPr>
            <w:r>
              <w:rPr>
                <w:rFonts w:eastAsia="Arial Unicode MS" w:cs="Arial Unicode MS"/>
                <w:lang w:val="en-US"/>
              </w:rPr>
              <w:t>In case one Party commits a material breach of this Agreement and does not rectify its conduct, the other Party may terminate this Agreement with one month notice after its delivery to the first Party.</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46"/>
              </w:numPr>
            </w:pPr>
            <w:r>
              <w:rPr>
                <w:lang w:val="en-US"/>
              </w:rPr>
              <w:t>V p</w:t>
            </w:r>
            <w:proofErr w:type="spellStart"/>
            <w:r>
              <w:t>řípadě</w:t>
            </w:r>
            <w:proofErr w:type="spellEnd"/>
            <w:r>
              <w:t xml:space="preserve">, že jedna Smluvní strana závažně </w:t>
            </w:r>
            <w:r>
              <w:t>poruší tuto Smlouvu a své jednání nenapraví, má druhá Smluvní strana právo tuto Smlouvu vypovědět v jednoměsíční výpovědní lhůtě, která počíná dnem doručení první Smluvní straně.</w:t>
            </w:r>
          </w:p>
        </w:tc>
      </w:tr>
      <w:tr w:rsidR="009C1C62">
        <w:tblPrEx>
          <w:tblCellMar>
            <w:top w:w="0" w:type="dxa"/>
            <w:left w:w="0" w:type="dxa"/>
            <w:bottom w:w="0" w:type="dxa"/>
            <w:right w:w="0" w:type="dxa"/>
          </w:tblCellMar>
        </w:tblPrEx>
        <w:trPr>
          <w:trHeight w:val="72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47"/>
              </w:numPr>
            </w:pPr>
            <w:r>
              <w:rPr>
                <w:rFonts w:eastAsia="Arial Unicode MS" w:cs="Arial Unicode MS"/>
                <w:lang w:val="en-US"/>
              </w:rPr>
              <w:t>The Term of this Agreement may be extended with the written consent (includi</w:t>
            </w:r>
            <w:r>
              <w:rPr>
                <w:rFonts w:eastAsia="Arial Unicode MS" w:cs="Arial Unicode MS"/>
                <w:lang w:val="en-US"/>
              </w:rPr>
              <w:t>ng email) of the Parties.</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48"/>
              </w:numPr>
            </w:pPr>
            <w:r>
              <w:t>Smluvní období této Smlouvy může být prodloužen</w:t>
            </w:r>
            <w:r>
              <w:rPr>
                <w:lang w:val="en-US"/>
              </w:rPr>
              <w:t>o</w:t>
            </w:r>
            <w:r>
              <w:t xml:space="preserve"> písemným souhlasem (vč. emailu) Smluvních stran.</w:t>
            </w:r>
          </w:p>
        </w:tc>
      </w:tr>
      <w:tr w:rsidR="009C1C62">
        <w:tblPrEx>
          <w:tblCellMar>
            <w:top w:w="0" w:type="dxa"/>
            <w:left w:w="0" w:type="dxa"/>
            <w:bottom w:w="0" w:type="dxa"/>
            <w:right w:w="0" w:type="dxa"/>
          </w:tblCellMar>
        </w:tblPrEx>
        <w:trPr>
          <w:trHeight w:val="240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49"/>
              </w:numPr>
            </w:pP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Licensor</w:t>
            </w:r>
            <w:proofErr w:type="spellEnd"/>
            <w:r>
              <w:rPr>
                <w:rFonts w:eastAsia="Arial Unicode MS" w:cs="Arial Unicode MS"/>
              </w:rPr>
              <w:t xml:space="preserve"> </w:t>
            </w:r>
            <w:proofErr w:type="spellStart"/>
            <w:r>
              <w:rPr>
                <w:rFonts w:eastAsia="Arial Unicode MS" w:cs="Arial Unicode MS"/>
              </w:rPr>
              <w:t>states</w:t>
            </w:r>
            <w:proofErr w:type="spellEnd"/>
            <w:r>
              <w:rPr>
                <w:rFonts w:eastAsia="Arial Unicode MS" w:cs="Arial Unicode MS"/>
              </w:rPr>
              <w:t xml:space="preserve"> </w:t>
            </w:r>
            <w:proofErr w:type="spellStart"/>
            <w:r>
              <w:rPr>
                <w:rFonts w:eastAsia="Arial Unicode MS" w:cs="Arial Unicode MS"/>
              </w:rPr>
              <w:t>that</w:t>
            </w:r>
            <w:proofErr w:type="spellEnd"/>
            <w:r>
              <w:rPr>
                <w:rFonts w:eastAsia="Arial Unicode MS" w:cs="Arial Unicode MS"/>
              </w:rPr>
              <w:t xml:space="preserve"> </w:t>
            </w:r>
            <w:proofErr w:type="spellStart"/>
            <w:r>
              <w:rPr>
                <w:rFonts w:eastAsia="Arial Unicode MS" w:cs="Arial Unicode MS"/>
              </w:rPr>
              <w:t>even</w:t>
            </w:r>
            <w:proofErr w:type="spellEnd"/>
            <w:r>
              <w:rPr>
                <w:rFonts w:eastAsia="Arial Unicode MS" w:cs="Arial Unicode MS"/>
              </w:rPr>
              <w:t xml:space="preserve"> </w:t>
            </w:r>
            <w:proofErr w:type="spellStart"/>
            <w:r>
              <w:rPr>
                <w:rFonts w:eastAsia="Arial Unicode MS" w:cs="Arial Unicode MS"/>
              </w:rPr>
              <w:t>though</w:t>
            </w:r>
            <w:proofErr w:type="spellEnd"/>
            <w:r>
              <w:rPr>
                <w:rFonts w:eastAsia="Arial Unicode MS" w:cs="Arial Unicode MS"/>
              </w:rPr>
              <w:t xml:space="preserve"> </w:t>
            </w:r>
            <w:proofErr w:type="spellStart"/>
            <w:r>
              <w:rPr>
                <w:rFonts w:eastAsia="Arial Unicode MS" w:cs="Arial Unicode MS"/>
              </w:rPr>
              <w:t>it</w:t>
            </w:r>
            <w:proofErr w:type="spellEnd"/>
            <w:r>
              <w:rPr>
                <w:rFonts w:eastAsia="Arial Unicode MS" w:cs="Arial Unicode MS"/>
              </w:rPr>
              <w:t xml:space="preserve"> </w:t>
            </w:r>
            <w:proofErr w:type="spellStart"/>
            <w:r>
              <w:rPr>
                <w:rFonts w:eastAsia="Arial Unicode MS" w:cs="Arial Unicode MS"/>
              </w:rPr>
              <w:t>became</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owner</w:t>
            </w:r>
            <w:proofErr w:type="spellEnd"/>
            <w:r>
              <w:rPr>
                <w:rFonts w:eastAsia="Arial Unicode MS" w:cs="Arial Unicode MS"/>
              </w:rPr>
              <w:t xml:space="preserve"> </w:t>
            </w:r>
            <w:proofErr w:type="spellStart"/>
            <w:r>
              <w:rPr>
                <w:rFonts w:eastAsia="Arial Unicode MS" w:cs="Arial Unicode MS"/>
              </w:rPr>
              <w:t>of</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Intellectual</w:t>
            </w:r>
            <w:proofErr w:type="spellEnd"/>
            <w:r>
              <w:rPr>
                <w:rFonts w:eastAsia="Arial Unicode MS" w:cs="Arial Unicode MS"/>
              </w:rPr>
              <w:t xml:space="preserve"> </w:t>
            </w:r>
            <w:proofErr w:type="spellStart"/>
            <w:r>
              <w:rPr>
                <w:rFonts w:eastAsia="Arial Unicode MS" w:cs="Arial Unicode MS"/>
              </w:rPr>
              <w:t>property</w:t>
            </w:r>
            <w:proofErr w:type="spellEnd"/>
            <w:r>
              <w:rPr>
                <w:rFonts w:eastAsia="Arial Unicode MS" w:cs="Arial Unicode MS"/>
              </w:rPr>
              <w:t xml:space="preserve"> </w:t>
            </w:r>
            <w:proofErr w:type="spellStart"/>
            <w:r>
              <w:rPr>
                <w:rFonts w:eastAsia="Arial Unicode MS" w:cs="Arial Unicode MS"/>
              </w:rPr>
              <w:t>during</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year</w:t>
            </w:r>
            <w:proofErr w:type="spellEnd"/>
            <w:r>
              <w:rPr>
                <w:rFonts w:eastAsia="Arial Unicode MS" w:cs="Arial Unicode MS"/>
              </w:rPr>
              <w:t xml:space="preserve"> 2017, </w:t>
            </w:r>
            <w:proofErr w:type="spellStart"/>
            <w:r>
              <w:rPr>
                <w:rFonts w:eastAsia="Arial Unicode MS" w:cs="Arial Unicode MS"/>
              </w:rPr>
              <w:t>it</w:t>
            </w:r>
            <w:proofErr w:type="spellEnd"/>
            <w:r>
              <w:rPr>
                <w:rFonts w:eastAsia="Arial Unicode MS" w:cs="Arial Unicode MS"/>
              </w:rPr>
              <w:t xml:space="preserve"> </w:t>
            </w:r>
            <w:proofErr w:type="spellStart"/>
            <w:r>
              <w:rPr>
                <w:rFonts w:eastAsia="Arial Unicode MS" w:cs="Arial Unicode MS"/>
              </w:rPr>
              <w:t>will</w:t>
            </w:r>
            <w:proofErr w:type="spellEnd"/>
            <w:r>
              <w:rPr>
                <w:rFonts w:eastAsia="Arial Unicode MS" w:cs="Arial Unicode MS"/>
              </w:rPr>
              <w:t xml:space="preserve"> </w:t>
            </w:r>
            <w:proofErr w:type="spellStart"/>
            <w:r>
              <w:rPr>
                <w:rFonts w:eastAsia="Arial Unicode MS" w:cs="Arial Unicode MS"/>
              </w:rPr>
              <w:t>never</w:t>
            </w:r>
            <w:proofErr w:type="spellEnd"/>
            <w:r>
              <w:rPr>
                <w:rFonts w:eastAsia="Arial Unicode MS" w:cs="Arial Unicode MS"/>
              </w:rPr>
              <w:t xml:space="preserve"> </w:t>
            </w:r>
            <w:proofErr w:type="spellStart"/>
            <w:r>
              <w:rPr>
                <w:rFonts w:eastAsia="Arial Unicode MS" w:cs="Arial Unicode MS"/>
              </w:rPr>
              <w:t>demand</w:t>
            </w:r>
            <w:proofErr w:type="spellEnd"/>
            <w:r>
              <w:rPr>
                <w:rFonts w:eastAsia="Arial Unicode MS" w:cs="Arial Unicode MS"/>
              </w:rPr>
              <w:t xml:space="preserve"> </w:t>
            </w:r>
            <w:proofErr w:type="spellStart"/>
            <w:r>
              <w:rPr>
                <w:rFonts w:eastAsia="Arial Unicode MS" w:cs="Arial Unicode MS"/>
              </w:rPr>
              <w:t>from</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Licensee</w:t>
            </w:r>
            <w:proofErr w:type="spellEnd"/>
            <w:r>
              <w:rPr>
                <w:rFonts w:eastAsia="Arial Unicode MS" w:cs="Arial Unicode MS"/>
              </w:rPr>
              <w:t xml:space="preserve"> </w:t>
            </w:r>
            <w:proofErr w:type="spellStart"/>
            <w:r>
              <w:rPr>
                <w:rFonts w:eastAsia="Arial Unicode MS" w:cs="Arial Unicode MS"/>
              </w:rPr>
              <w:t>any</w:t>
            </w:r>
            <w:proofErr w:type="spellEnd"/>
            <w:r>
              <w:rPr>
                <w:rFonts w:eastAsia="Arial Unicode MS" w:cs="Arial Unicode MS"/>
              </w:rPr>
              <w:t xml:space="preserve"> </w:t>
            </w:r>
            <w:proofErr w:type="spellStart"/>
            <w:r>
              <w:rPr>
                <w:rFonts w:eastAsia="Arial Unicode MS" w:cs="Arial Unicode MS"/>
              </w:rPr>
              <w:t>license</w:t>
            </w:r>
            <w:proofErr w:type="spellEnd"/>
            <w:r>
              <w:rPr>
                <w:rFonts w:eastAsia="Arial Unicode MS" w:cs="Arial Unicode MS"/>
              </w:rPr>
              <w:t xml:space="preserve"> </w:t>
            </w:r>
            <w:proofErr w:type="spellStart"/>
            <w:r>
              <w:rPr>
                <w:rFonts w:eastAsia="Arial Unicode MS" w:cs="Arial Unicode MS"/>
              </w:rPr>
              <w:t>fee</w:t>
            </w:r>
            <w:proofErr w:type="spellEnd"/>
            <w:r>
              <w:rPr>
                <w:rFonts w:eastAsia="Arial Unicode MS" w:cs="Arial Unicode MS"/>
              </w:rPr>
              <w:t xml:space="preserve"> </w:t>
            </w:r>
            <w:proofErr w:type="spellStart"/>
            <w:r>
              <w:rPr>
                <w:rFonts w:eastAsia="Arial Unicode MS" w:cs="Arial Unicode MS"/>
              </w:rPr>
              <w:t>or</w:t>
            </w:r>
            <w:proofErr w:type="spellEnd"/>
            <w:r>
              <w:rPr>
                <w:rFonts w:eastAsia="Arial Unicode MS" w:cs="Arial Unicode MS"/>
              </w:rPr>
              <w:t xml:space="preserve"> </w:t>
            </w:r>
            <w:proofErr w:type="spellStart"/>
            <w:r>
              <w:rPr>
                <w:rFonts w:eastAsia="Arial Unicode MS" w:cs="Arial Unicode MS"/>
              </w:rPr>
              <w:t>any</w:t>
            </w:r>
            <w:proofErr w:type="spellEnd"/>
            <w:r>
              <w:rPr>
                <w:rFonts w:eastAsia="Arial Unicode MS" w:cs="Arial Unicode MS"/>
              </w:rPr>
              <w:t xml:space="preserve"> </w:t>
            </w:r>
            <w:proofErr w:type="spellStart"/>
            <w:r>
              <w:rPr>
                <w:rFonts w:eastAsia="Arial Unicode MS" w:cs="Arial Unicode MS"/>
              </w:rPr>
              <w:t>other</w:t>
            </w:r>
            <w:proofErr w:type="spellEnd"/>
            <w:r>
              <w:rPr>
                <w:rFonts w:eastAsia="Arial Unicode MS" w:cs="Arial Unicode MS"/>
              </w:rPr>
              <w:t xml:space="preserve"> </w:t>
            </w:r>
            <w:proofErr w:type="spellStart"/>
            <w:r>
              <w:rPr>
                <w:rFonts w:eastAsia="Arial Unicode MS" w:cs="Arial Unicode MS"/>
              </w:rPr>
              <w:t>compensation</w:t>
            </w:r>
            <w:proofErr w:type="spellEnd"/>
            <w:r>
              <w:rPr>
                <w:rFonts w:eastAsia="Arial Unicode MS" w:cs="Arial Unicode MS"/>
              </w:rPr>
              <w:t xml:space="preserve"> </w:t>
            </w:r>
            <w:proofErr w:type="spellStart"/>
            <w:r>
              <w:rPr>
                <w:rFonts w:eastAsia="Arial Unicode MS" w:cs="Arial Unicode MS"/>
              </w:rPr>
              <w:t>for</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licensing</w:t>
            </w:r>
            <w:proofErr w:type="spellEnd"/>
            <w:r>
              <w:rPr>
                <w:rFonts w:eastAsia="Arial Unicode MS" w:cs="Arial Unicode MS"/>
              </w:rPr>
              <w:t>/</w:t>
            </w:r>
            <w:proofErr w:type="spellStart"/>
            <w:r>
              <w:rPr>
                <w:rFonts w:eastAsia="Arial Unicode MS" w:cs="Arial Unicode MS"/>
              </w:rPr>
              <w:t>operation</w:t>
            </w:r>
            <w:proofErr w:type="spellEnd"/>
            <w:r>
              <w:rPr>
                <w:rFonts w:eastAsia="Arial Unicode MS" w:cs="Arial Unicode MS"/>
              </w:rPr>
              <w:t xml:space="preserve"> </w:t>
            </w:r>
            <w:proofErr w:type="spellStart"/>
            <w:r>
              <w:rPr>
                <w:rFonts w:eastAsia="Arial Unicode MS" w:cs="Arial Unicode MS"/>
              </w:rPr>
              <w:t>of</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Intellectual</w:t>
            </w:r>
            <w:proofErr w:type="spellEnd"/>
            <w:r>
              <w:rPr>
                <w:rFonts w:eastAsia="Arial Unicode MS" w:cs="Arial Unicode MS"/>
              </w:rPr>
              <w:t xml:space="preserve"> </w:t>
            </w:r>
            <w:proofErr w:type="spellStart"/>
            <w:r>
              <w:rPr>
                <w:rFonts w:eastAsia="Arial Unicode MS" w:cs="Arial Unicode MS"/>
              </w:rPr>
              <w:t>property</w:t>
            </w:r>
            <w:proofErr w:type="spellEnd"/>
            <w:r>
              <w:rPr>
                <w:rFonts w:eastAsia="Arial Unicode MS" w:cs="Arial Unicode MS"/>
              </w:rPr>
              <w:t xml:space="preserve"> </w:t>
            </w:r>
            <w:proofErr w:type="spellStart"/>
            <w:r>
              <w:rPr>
                <w:rFonts w:eastAsia="Arial Unicode MS" w:cs="Arial Unicode MS"/>
              </w:rPr>
              <w:t>during</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year</w:t>
            </w:r>
            <w:proofErr w:type="spellEnd"/>
            <w:r>
              <w:rPr>
                <w:rFonts w:eastAsia="Arial Unicode MS" w:cs="Arial Unicode MS"/>
              </w:rPr>
              <w:t xml:space="preserve"> 2017.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provision</w:t>
            </w:r>
            <w:proofErr w:type="spellEnd"/>
            <w:r>
              <w:rPr>
                <w:rFonts w:eastAsia="Arial Unicode MS" w:cs="Arial Unicode MS"/>
              </w:rPr>
              <w:t xml:space="preserve"> </w:t>
            </w:r>
            <w:proofErr w:type="spellStart"/>
            <w:r>
              <w:rPr>
                <w:rFonts w:eastAsia="Arial Unicode MS" w:cs="Arial Unicode MS"/>
              </w:rPr>
              <w:t>of</w:t>
            </w:r>
            <w:proofErr w:type="spellEnd"/>
            <w:r>
              <w:rPr>
                <w:rFonts w:eastAsia="Arial Unicode MS" w:cs="Arial Unicode MS"/>
              </w:rPr>
              <w:t xml:space="preserve"> </w:t>
            </w:r>
            <w:proofErr w:type="spellStart"/>
            <w:r>
              <w:rPr>
                <w:rFonts w:eastAsia="Arial Unicode MS" w:cs="Arial Unicode MS"/>
              </w:rPr>
              <w:t>this</w:t>
            </w:r>
            <w:proofErr w:type="spellEnd"/>
            <w:r>
              <w:rPr>
                <w:rFonts w:eastAsia="Arial Unicode MS" w:cs="Arial Unicode MS"/>
              </w:rPr>
              <w:t xml:space="preserve"> </w:t>
            </w:r>
            <w:proofErr w:type="spellStart"/>
            <w:r>
              <w:rPr>
                <w:rFonts w:eastAsia="Arial Unicode MS" w:cs="Arial Unicode MS"/>
              </w:rPr>
              <w:t>paragraph</w:t>
            </w:r>
            <w:proofErr w:type="spellEnd"/>
            <w:r>
              <w:rPr>
                <w:rFonts w:eastAsia="Arial Unicode MS" w:cs="Arial Unicode MS"/>
              </w:rPr>
              <w:t xml:space="preserve"> (</w:t>
            </w:r>
            <w:r>
              <w:rPr>
                <w:rFonts w:eastAsia="Arial Unicode MS" w:cs="Arial Unicode MS"/>
                <w:lang w:val="en-US"/>
              </w:rPr>
              <w:t>5</w:t>
            </w:r>
            <w:r>
              <w:rPr>
                <w:rFonts w:eastAsia="Arial Unicode MS" w:cs="Arial Unicode MS"/>
              </w:rPr>
              <w:t xml:space="preserve">) </w:t>
            </w:r>
            <w:proofErr w:type="spellStart"/>
            <w:r>
              <w:rPr>
                <w:rFonts w:eastAsia="Arial Unicode MS" w:cs="Arial Unicode MS"/>
              </w:rPr>
              <w:t>will</w:t>
            </w:r>
            <w:proofErr w:type="spellEnd"/>
            <w:r>
              <w:rPr>
                <w:rFonts w:eastAsia="Arial Unicode MS" w:cs="Arial Unicode MS"/>
              </w:rPr>
              <w:t xml:space="preserve"> </w:t>
            </w:r>
            <w:proofErr w:type="spellStart"/>
            <w:r>
              <w:rPr>
                <w:rFonts w:eastAsia="Arial Unicode MS" w:cs="Arial Unicode MS"/>
              </w:rPr>
              <w:t>remain</w:t>
            </w:r>
            <w:proofErr w:type="spellEnd"/>
            <w:r>
              <w:rPr>
                <w:rFonts w:eastAsia="Arial Unicode MS" w:cs="Arial Unicode MS"/>
              </w:rPr>
              <w:t xml:space="preserve"> in </w:t>
            </w:r>
            <w:r>
              <w:rPr>
                <w:rFonts w:eastAsia="Arial Unicode MS" w:cs="Arial Unicode MS"/>
                <w:lang w:val="en-US"/>
              </w:rPr>
              <w:t>force even after this Agreement will no longer be in force.</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50"/>
              </w:numPr>
            </w:pPr>
            <w:proofErr w:type="spellStart"/>
            <w:r>
              <w:rPr>
                <w:lang w:val="en-US"/>
              </w:rPr>
              <w:t>Poskytovatel</w:t>
            </w:r>
            <w:proofErr w:type="spellEnd"/>
            <w:r>
              <w:rPr>
                <w:lang w:val="en-US"/>
              </w:rPr>
              <w:t xml:space="preserve"> </w:t>
            </w:r>
            <w:proofErr w:type="spellStart"/>
            <w:r>
              <w:rPr>
                <w:lang w:val="en-US"/>
              </w:rPr>
              <w:t>prohla</w:t>
            </w:r>
            <w:r>
              <w:t>šuje</w:t>
            </w:r>
            <w:proofErr w:type="spellEnd"/>
            <w:r>
              <w:t>, že i přesto, že se stal vlastníkem Intelektuálního vlastnictví během r. 2017, již nikdy nebude žádat po Nabyvateli licenční poplatek ani jinou kompenzaci za licencování/provozování Intelektuálního vlastnictví za r. 2017. Ustanovení</w:t>
            </w:r>
            <w:r>
              <w:t xml:space="preserve"> tohoto odstavce (</w:t>
            </w:r>
            <w:r>
              <w:rPr>
                <w:lang w:val="en-US"/>
              </w:rPr>
              <w:t>5</w:t>
            </w:r>
            <w:r>
              <w:t>) zůstane v platnosti i po ukončení platnosti této Smlouvy.</w:t>
            </w:r>
          </w:p>
        </w:tc>
      </w:tr>
      <w:tr w:rsidR="009C1C62">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
              <w:numPr>
                <w:ilvl w:val="0"/>
                <w:numId w:val="51"/>
              </w:numPr>
            </w:pPr>
            <w:r>
              <w:rPr>
                <w:lang w:val="nl-NL"/>
              </w:rPr>
              <w:t>Fee</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Czech"/>
              <w:numPr>
                <w:ilvl w:val="0"/>
                <w:numId w:val="52"/>
              </w:numPr>
            </w:pPr>
            <w:r>
              <w:t>Poplatek</w:t>
            </w:r>
          </w:p>
        </w:tc>
      </w:tr>
      <w:tr w:rsidR="009C1C62">
        <w:tblPrEx>
          <w:tblCellMar>
            <w:top w:w="0" w:type="dxa"/>
            <w:left w:w="0" w:type="dxa"/>
            <w:bottom w:w="0" w:type="dxa"/>
            <w:right w:w="0" w:type="dxa"/>
          </w:tblCellMar>
        </w:tblPrEx>
        <w:trPr>
          <w:trHeight w:val="72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53"/>
              </w:numPr>
            </w:pPr>
            <w:r>
              <w:rPr>
                <w:rFonts w:eastAsia="Arial Unicode MS" w:cs="Arial Unicode MS"/>
                <w:lang w:val="en-US"/>
              </w:rPr>
              <w:t xml:space="preserve">For the </w:t>
            </w:r>
            <w:proofErr w:type="spellStart"/>
            <w:r>
              <w:rPr>
                <w:rFonts w:eastAsia="Arial Unicode MS" w:cs="Arial Unicode MS"/>
                <w:lang w:val="en-US"/>
              </w:rPr>
              <w:t>Licence</w:t>
            </w:r>
            <w:proofErr w:type="spellEnd"/>
            <w:r>
              <w:rPr>
                <w:rFonts w:eastAsia="Arial Unicode MS" w:cs="Arial Unicode MS"/>
                <w:lang w:val="en-US"/>
              </w:rPr>
              <w:t xml:space="preserve"> the Licensee will pay to the Licensor CZK 10,000 per month (the </w:t>
            </w:r>
            <w:r>
              <w:rPr>
                <w:rFonts w:ascii="Futura Bold" w:hAnsi="Futura Bold"/>
              </w:rPr>
              <w:t>“</w:t>
            </w:r>
            <w:r>
              <w:rPr>
                <w:rFonts w:ascii="Futura Bold" w:hAnsi="Futura Bold"/>
                <w:lang w:val="fr-FR"/>
              </w:rPr>
              <w:t>Licence Fee</w:t>
            </w:r>
            <w:r>
              <w:rPr>
                <w:rFonts w:ascii="Futura Bold" w:hAnsi="Futura Bold"/>
              </w:rPr>
              <w:t>”</w:t>
            </w:r>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54"/>
              </w:numPr>
            </w:pPr>
            <w:r>
              <w:t>Za Licenci zaplatí Nabyvatel Poskytovateli 10000 Kč za měsíc (dá</w:t>
            </w:r>
            <w:r>
              <w:t xml:space="preserve">le jako </w:t>
            </w:r>
            <w:r>
              <w:rPr>
                <w:rFonts w:ascii="Futura Bold" w:hAnsi="Futura Bold"/>
              </w:rPr>
              <w:t>„</w:t>
            </w:r>
            <w:r>
              <w:rPr>
                <w:rFonts w:ascii="Futura Bold" w:hAnsi="Futura Bold"/>
                <w:lang w:val="it-IT"/>
              </w:rPr>
              <w:t>Licen</w:t>
            </w:r>
            <w:r>
              <w:rPr>
                <w:rFonts w:ascii="Futura Bold" w:hAnsi="Futura Bold"/>
              </w:rPr>
              <w:t>č</w:t>
            </w:r>
            <w:r>
              <w:rPr>
                <w:rFonts w:ascii="Futura Bold" w:hAnsi="Futura Bold"/>
              </w:rPr>
              <w:t>n</w:t>
            </w:r>
            <w:r>
              <w:rPr>
                <w:rFonts w:ascii="Futura Bold" w:hAnsi="Futura Bold"/>
              </w:rPr>
              <w:t xml:space="preserve">í </w:t>
            </w:r>
            <w:r>
              <w:rPr>
                <w:rFonts w:ascii="Futura Bold" w:hAnsi="Futura Bold"/>
              </w:rPr>
              <w:t>poplatek</w:t>
            </w:r>
            <w:r>
              <w:rPr>
                <w:rFonts w:ascii="Futura Bold" w:hAnsi="Futura Bold"/>
              </w:rPr>
              <w:t>“</w:t>
            </w:r>
            <w:r>
              <w:t>).</w:t>
            </w:r>
          </w:p>
        </w:tc>
      </w:tr>
      <w:tr w:rsidR="009C1C62">
        <w:tblPrEx>
          <w:tblCellMar>
            <w:top w:w="0" w:type="dxa"/>
            <w:left w:w="0" w:type="dxa"/>
            <w:bottom w:w="0" w:type="dxa"/>
            <w:right w:w="0" w:type="dxa"/>
          </w:tblCellMar>
        </w:tblPrEx>
        <w:trPr>
          <w:trHeight w:val="216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55"/>
              </w:numPr>
            </w:pPr>
            <w:r>
              <w:rPr>
                <w:rFonts w:eastAsia="Arial Unicode MS" w:cs="Arial Unicode MS"/>
                <w:lang w:val="en-US"/>
              </w:rPr>
              <w:lastRenderedPageBreak/>
              <w:t xml:space="preserve">For the operation of all cloud services needed for Website, including but not limited to services in Exhibit A, section </w:t>
            </w:r>
            <w:r>
              <w:rPr>
                <w:rFonts w:eastAsia="Arial Unicode MS" w:cs="Arial Unicode MS"/>
              </w:rPr>
              <w:t>„</w:t>
            </w:r>
            <w:r>
              <w:rPr>
                <w:rFonts w:eastAsia="Arial Unicode MS" w:cs="Arial Unicode MS"/>
                <w:lang w:val="fr-FR"/>
              </w:rPr>
              <w:t>Cloud services parameters</w:t>
            </w:r>
            <w:r>
              <w:rPr>
                <w:rFonts w:eastAsia="Arial Unicode MS" w:cs="Arial Unicode MS"/>
              </w:rPr>
              <w:t>“</w:t>
            </w:r>
            <w:r>
              <w:rPr>
                <w:rFonts w:eastAsia="Arial Unicode MS" w:cs="Arial Unicode MS"/>
                <w:lang w:val="en-US"/>
              </w:rPr>
              <w:t xml:space="preserve">, the Licensee will pay to the Licensor for the given cloud services a price corresponding to current Microsoft Azure price list or current price list of another provider of similar cloud services (the </w:t>
            </w:r>
            <w:r>
              <w:rPr>
                <w:rFonts w:ascii="Futura Bold" w:hAnsi="Futura Bold"/>
              </w:rPr>
              <w:t>“</w:t>
            </w:r>
            <w:proofErr w:type="spellStart"/>
            <w:r>
              <w:rPr>
                <w:rFonts w:ascii="Futura Bold" w:hAnsi="Futura Bold"/>
              </w:rPr>
              <w:t>Cloud</w:t>
            </w:r>
            <w:proofErr w:type="spellEnd"/>
            <w:r>
              <w:rPr>
                <w:rFonts w:ascii="Futura Bold" w:hAnsi="Futura Bold"/>
              </w:rPr>
              <w:t xml:space="preserve"> </w:t>
            </w:r>
            <w:proofErr w:type="spellStart"/>
            <w:r>
              <w:rPr>
                <w:rFonts w:ascii="Futura Bold" w:hAnsi="Futura Bold"/>
              </w:rPr>
              <w:t>Fee</w:t>
            </w:r>
            <w:proofErr w:type="spellEnd"/>
            <w:r>
              <w:rPr>
                <w:rFonts w:ascii="Futura Bold" w:hAnsi="Futura Bold"/>
              </w:rPr>
              <w:t>”</w:t>
            </w:r>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56"/>
              </w:numPr>
            </w:pPr>
            <w:r>
              <w:t xml:space="preserve">Za provoz všech </w:t>
            </w:r>
            <w:proofErr w:type="spellStart"/>
            <w:r>
              <w:t>cloudových</w:t>
            </w:r>
            <w:proofErr w:type="spellEnd"/>
            <w:r>
              <w:t xml:space="preserve"> služeb potřeb</w:t>
            </w:r>
            <w:r>
              <w:t>ný</w:t>
            </w:r>
            <w:proofErr w:type="spellStart"/>
            <w:r>
              <w:rPr>
                <w:lang w:val="de-DE"/>
              </w:rPr>
              <w:t>ch</w:t>
            </w:r>
            <w:proofErr w:type="spellEnd"/>
            <w:r>
              <w:rPr>
                <w:lang w:val="de-DE"/>
              </w:rPr>
              <w:t xml:space="preserve"> pro Web, v</w:t>
            </w:r>
            <w:r>
              <w:t xml:space="preserve">četně, nikoliv však pouze, služeb dle Přílohy A, sekce „Parametry </w:t>
            </w:r>
            <w:proofErr w:type="spellStart"/>
            <w:r>
              <w:t>Cloudových</w:t>
            </w:r>
            <w:proofErr w:type="spellEnd"/>
            <w:r>
              <w:t xml:space="preserve"> služeb“, zaplatí Nabyvatel Poskytovateli za </w:t>
            </w:r>
            <w:proofErr w:type="spellStart"/>
            <w:r>
              <w:t>dan</w:t>
            </w:r>
            <w:proofErr w:type="spellEnd"/>
            <w:r>
              <w:rPr>
                <w:lang w:val="fr-FR"/>
              </w:rPr>
              <w:t xml:space="preserve">é </w:t>
            </w:r>
            <w:proofErr w:type="spellStart"/>
            <w:r>
              <w:t>cloudov</w:t>
            </w:r>
            <w:proofErr w:type="spellEnd"/>
            <w:r>
              <w:rPr>
                <w:lang w:val="fr-FR"/>
              </w:rPr>
              <w:t xml:space="preserve">é </w:t>
            </w:r>
            <w:r>
              <w:t>služby cenu odpovídající aktuálnímu ceníku Microsoft Azure nebo jin</w:t>
            </w:r>
            <w:r>
              <w:rPr>
                <w:lang w:val="fr-FR"/>
              </w:rPr>
              <w:t>é</w:t>
            </w:r>
            <w:r>
              <w:t>ho poskytovatele obdobný</w:t>
            </w:r>
            <w:proofErr w:type="spellStart"/>
            <w:r>
              <w:rPr>
                <w:lang w:val="en-US"/>
              </w:rPr>
              <w:t>ch</w:t>
            </w:r>
            <w:proofErr w:type="spellEnd"/>
            <w:r>
              <w:rPr>
                <w:lang w:val="en-US"/>
              </w:rPr>
              <w:t xml:space="preserve"> </w:t>
            </w:r>
            <w:proofErr w:type="spellStart"/>
            <w:r>
              <w:rPr>
                <w:lang w:val="en-US"/>
              </w:rPr>
              <w:t>cloudov</w:t>
            </w:r>
            <w:r>
              <w:t>ých</w:t>
            </w:r>
            <w:proofErr w:type="spellEnd"/>
            <w:r>
              <w:t xml:space="preserve"> </w:t>
            </w:r>
            <w:r>
              <w:t xml:space="preserve">služeb (dále jako </w:t>
            </w:r>
            <w:r>
              <w:rPr>
                <w:rFonts w:ascii="Futura Bold" w:hAnsi="Futura Bold"/>
              </w:rPr>
              <w:t>„</w:t>
            </w:r>
            <w:proofErr w:type="spellStart"/>
            <w:r>
              <w:rPr>
                <w:rFonts w:ascii="Futura Bold" w:hAnsi="Futura Bold"/>
              </w:rPr>
              <w:t>Cloudov</w:t>
            </w:r>
            <w:r>
              <w:rPr>
                <w:rFonts w:ascii="Futura Bold" w:hAnsi="Futura Bold"/>
              </w:rPr>
              <w:t>ý</w:t>
            </w:r>
            <w:proofErr w:type="spellEnd"/>
            <w:r>
              <w:rPr>
                <w:rFonts w:ascii="Futura Bold" w:hAnsi="Futura Bold"/>
              </w:rPr>
              <w:t xml:space="preserve"> </w:t>
            </w:r>
            <w:r>
              <w:rPr>
                <w:rFonts w:ascii="Futura Bold" w:hAnsi="Futura Bold"/>
              </w:rPr>
              <w:t>poplatek</w:t>
            </w:r>
            <w:r>
              <w:rPr>
                <w:rFonts w:ascii="Futura Bold" w:hAnsi="Futura Bold"/>
              </w:rPr>
              <w:t>“</w:t>
            </w:r>
            <w:r>
              <w:t>).</w:t>
            </w:r>
          </w:p>
        </w:tc>
      </w:tr>
      <w:tr w:rsidR="009C1C62">
        <w:tblPrEx>
          <w:tblCellMar>
            <w:top w:w="0" w:type="dxa"/>
            <w:left w:w="0" w:type="dxa"/>
            <w:bottom w:w="0" w:type="dxa"/>
            <w:right w:w="0" w:type="dxa"/>
          </w:tblCellMar>
        </w:tblPrEx>
        <w:trPr>
          <w:trHeight w:val="432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57"/>
              </w:numPr>
            </w:pP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Licensor</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Licensee</w:t>
            </w:r>
            <w:proofErr w:type="spellEnd"/>
            <w:r>
              <w:rPr>
                <w:rFonts w:eastAsia="Arial Unicode MS" w:cs="Arial Unicode MS"/>
              </w:rPr>
              <w:t xml:space="preserve"> </w:t>
            </w:r>
            <w:proofErr w:type="spellStart"/>
            <w:r>
              <w:rPr>
                <w:rFonts w:eastAsia="Arial Unicode MS" w:cs="Arial Unicode MS"/>
              </w:rPr>
              <w:t>agree</w:t>
            </w:r>
            <w:proofErr w:type="spellEnd"/>
            <w:r>
              <w:rPr>
                <w:rFonts w:eastAsia="Arial Unicode MS" w:cs="Arial Unicode MS"/>
              </w:rPr>
              <w:t xml:space="preserve"> </w:t>
            </w:r>
            <w:proofErr w:type="spellStart"/>
            <w:r>
              <w:rPr>
                <w:rFonts w:eastAsia="Arial Unicode MS" w:cs="Arial Unicode MS"/>
              </w:rPr>
              <w:t>with</w:t>
            </w:r>
            <w:proofErr w:type="spellEnd"/>
            <w:r>
              <w:rPr>
                <w:rFonts w:eastAsia="Arial Unicode MS" w:cs="Arial Unicode MS"/>
              </w:rPr>
              <w:t xml:space="preserve"> </w:t>
            </w:r>
            <w:proofErr w:type="spellStart"/>
            <w:r>
              <w:rPr>
                <w:rFonts w:eastAsia="Arial Unicode MS" w:cs="Arial Unicode MS"/>
              </w:rPr>
              <w:t>operation</w:t>
            </w:r>
            <w:proofErr w:type="spellEnd"/>
            <w:r>
              <w:rPr>
                <w:rFonts w:eastAsia="Arial Unicode MS" w:cs="Arial Unicode MS"/>
              </w:rPr>
              <w:t xml:space="preserve"> </w:t>
            </w:r>
            <w:proofErr w:type="spellStart"/>
            <w:r>
              <w:rPr>
                <w:rFonts w:eastAsia="Arial Unicode MS" w:cs="Arial Unicode MS"/>
              </w:rPr>
              <w:t>of</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Website</w:t>
            </w:r>
            <w:proofErr w:type="spellEnd"/>
            <w:r>
              <w:rPr>
                <w:rFonts w:eastAsia="Arial Unicode MS" w:cs="Arial Unicode MS"/>
              </w:rPr>
              <w:t xml:space="preserve"> by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Licensor</w:t>
            </w:r>
            <w:proofErr w:type="spellEnd"/>
            <w:r>
              <w:rPr>
                <w:rFonts w:eastAsia="Arial Unicode MS" w:cs="Arial Unicode MS"/>
              </w:rPr>
              <w:t xml:space="preserve"> on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same</w:t>
            </w:r>
            <w:proofErr w:type="spellEnd"/>
            <w:r>
              <w:rPr>
                <w:rFonts w:eastAsia="Arial Unicode MS" w:cs="Arial Unicode MS"/>
              </w:rPr>
              <w:t xml:space="preserve"> </w:t>
            </w:r>
            <w:proofErr w:type="spellStart"/>
            <w:r>
              <w:rPr>
                <w:rFonts w:eastAsia="Arial Unicode MS" w:cs="Arial Unicode MS"/>
              </w:rPr>
              <w:t>cloud</w:t>
            </w:r>
            <w:proofErr w:type="spellEnd"/>
            <w:r>
              <w:rPr>
                <w:rFonts w:eastAsia="Arial Unicode MS" w:cs="Arial Unicode MS"/>
              </w:rPr>
              <w:t xml:space="preserve"> </w:t>
            </w:r>
            <w:proofErr w:type="spellStart"/>
            <w:r>
              <w:rPr>
                <w:rFonts w:eastAsia="Arial Unicode MS" w:cs="Arial Unicode MS"/>
              </w:rPr>
              <w:t>infrastructure</w:t>
            </w:r>
            <w:proofErr w:type="spellEnd"/>
            <w:r>
              <w:rPr>
                <w:rFonts w:eastAsia="Arial Unicode MS" w:cs="Arial Unicode MS"/>
              </w:rPr>
              <w:t xml:space="preserve"> se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Licensor</w:t>
            </w:r>
            <w:proofErr w:type="spellEnd"/>
            <w:r>
              <w:rPr>
                <w:rFonts w:eastAsia="Arial Unicode MS" w:cs="Arial Unicode MS"/>
              </w:rPr>
              <w:t xml:space="preserve"> </w:t>
            </w:r>
            <w:proofErr w:type="spellStart"/>
            <w:r>
              <w:rPr>
                <w:rFonts w:eastAsia="Arial Unicode MS" w:cs="Arial Unicode MS"/>
              </w:rPr>
              <w:t>is</w:t>
            </w:r>
            <w:proofErr w:type="spellEnd"/>
            <w:r>
              <w:rPr>
                <w:rFonts w:eastAsia="Arial Unicode MS" w:cs="Arial Unicode MS"/>
              </w:rPr>
              <w:t xml:space="preserve"> </w:t>
            </w:r>
            <w:proofErr w:type="spellStart"/>
            <w:r>
              <w:rPr>
                <w:rFonts w:eastAsia="Arial Unicode MS" w:cs="Arial Unicode MS"/>
              </w:rPr>
              <w:t>currently</w:t>
            </w:r>
            <w:proofErr w:type="spellEnd"/>
            <w:r>
              <w:rPr>
                <w:rFonts w:eastAsia="Arial Unicode MS" w:cs="Arial Unicode MS"/>
              </w:rPr>
              <w:t xml:space="preserve"> </w:t>
            </w:r>
            <w:proofErr w:type="spellStart"/>
            <w:r>
              <w:rPr>
                <w:rFonts w:eastAsia="Arial Unicode MS" w:cs="Arial Unicode MS"/>
              </w:rPr>
              <w:t>using</w:t>
            </w:r>
            <w:proofErr w:type="spellEnd"/>
            <w:r>
              <w:rPr>
                <w:rFonts w:eastAsia="Arial Unicode MS" w:cs="Arial Unicode MS"/>
              </w:rPr>
              <w:t xml:space="preserve"> </w:t>
            </w:r>
            <w:proofErr w:type="spellStart"/>
            <w:r>
              <w:rPr>
                <w:rFonts w:eastAsia="Arial Unicode MS" w:cs="Arial Unicode MS"/>
              </w:rPr>
              <w:t>for</w:t>
            </w:r>
            <w:proofErr w:type="spellEnd"/>
            <w:r>
              <w:rPr>
                <w:rFonts w:eastAsia="Arial Unicode MS" w:cs="Arial Unicode MS"/>
              </w:rPr>
              <w:t xml:space="preserve"> </w:t>
            </w:r>
            <w:proofErr w:type="spellStart"/>
            <w:r>
              <w:rPr>
                <w:rFonts w:eastAsia="Arial Unicode MS" w:cs="Arial Unicode MS"/>
              </w:rPr>
              <w:t>operating</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Biblio</w:t>
            </w:r>
            <w:proofErr w:type="spellEnd"/>
            <w:r>
              <w:rPr>
                <w:rFonts w:eastAsia="Arial Unicode MS" w:cs="Arial Unicode MS"/>
              </w:rPr>
              <w:t xml:space="preserve"> software per licence </w:t>
            </w:r>
            <w:proofErr w:type="spellStart"/>
            <w:r>
              <w:rPr>
                <w:rFonts w:eastAsia="Arial Unicode MS" w:cs="Arial Unicode MS"/>
              </w:rPr>
              <w:t>agreement</w:t>
            </w:r>
            <w:proofErr w:type="spellEnd"/>
            <w:r>
              <w:rPr>
                <w:rFonts w:eastAsia="Arial Unicode MS" w:cs="Arial Unicode MS"/>
              </w:rPr>
              <w:t xml:space="preserve"> </w:t>
            </w:r>
            <w:proofErr w:type="spellStart"/>
            <w:r>
              <w:rPr>
                <w:rFonts w:eastAsia="Arial Unicode MS" w:cs="Arial Unicode MS"/>
              </w:rPr>
              <w:t>between</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Licensor</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Licensee</w:t>
            </w:r>
            <w:proofErr w:type="spellEnd"/>
            <w:r>
              <w:rPr>
                <w:rFonts w:eastAsia="Arial Unicode MS" w:cs="Arial Unicode MS"/>
              </w:rPr>
              <w:t xml:space="preserve"> </w:t>
            </w:r>
            <w:proofErr w:type="spellStart"/>
            <w:r>
              <w:rPr>
                <w:rFonts w:eastAsia="Arial Unicode MS" w:cs="Arial Unicode MS"/>
              </w:rPr>
              <w:t>signed</w:t>
            </w:r>
            <w:proofErr w:type="spellEnd"/>
            <w:r>
              <w:rPr>
                <w:rFonts w:eastAsia="Arial Unicode MS" w:cs="Arial Unicode MS"/>
              </w:rPr>
              <w:t xml:space="preserve"> on 15 </w:t>
            </w:r>
            <w:proofErr w:type="spellStart"/>
            <w:r>
              <w:rPr>
                <w:rFonts w:eastAsia="Arial Unicode MS" w:cs="Arial Unicode MS"/>
              </w:rPr>
              <w:t>Dec</w:t>
            </w:r>
            <w:r>
              <w:rPr>
                <w:rFonts w:eastAsia="Arial Unicode MS" w:cs="Arial Unicode MS"/>
              </w:rPr>
              <w:t>ember</w:t>
            </w:r>
            <w:proofErr w:type="spellEnd"/>
            <w:r>
              <w:rPr>
                <w:rFonts w:eastAsia="Arial Unicode MS" w:cs="Arial Unicode MS"/>
              </w:rPr>
              <w:t xml:space="preserve"> 2017, as </w:t>
            </w:r>
            <w:proofErr w:type="spellStart"/>
            <w:r>
              <w:rPr>
                <w:rFonts w:eastAsia="Arial Unicode MS" w:cs="Arial Unicode MS"/>
              </w:rPr>
              <w:t>amended</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r>
              <w:rPr>
                <w:rFonts w:ascii="Futura Bold" w:hAnsi="Futura Bold"/>
              </w:rPr>
              <w:t>“</w:t>
            </w:r>
            <w:r>
              <w:rPr>
                <w:rFonts w:ascii="Futura Bold" w:hAnsi="Futura Bold"/>
              </w:rPr>
              <w:t xml:space="preserve">Licence </w:t>
            </w:r>
            <w:proofErr w:type="spellStart"/>
            <w:r>
              <w:rPr>
                <w:rFonts w:ascii="Futura Bold" w:hAnsi="Futura Bold"/>
              </w:rPr>
              <w:t>Agreement</w:t>
            </w:r>
            <w:proofErr w:type="spellEnd"/>
            <w:r>
              <w:rPr>
                <w:rFonts w:ascii="Futura Bold" w:hAnsi="Futura Bold"/>
              </w:rPr>
              <w:t xml:space="preserve"> </w:t>
            </w:r>
            <w:proofErr w:type="spellStart"/>
            <w:r>
              <w:rPr>
                <w:rFonts w:ascii="Futura Bold" w:hAnsi="Futura Bold"/>
              </w:rPr>
              <w:t>for</w:t>
            </w:r>
            <w:proofErr w:type="spellEnd"/>
            <w:r>
              <w:rPr>
                <w:rFonts w:ascii="Futura Bold" w:hAnsi="Futura Bold"/>
              </w:rPr>
              <w:t xml:space="preserve"> </w:t>
            </w:r>
            <w:proofErr w:type="spellStart"/>
            <w:r>
              <w:rPr>
                <w:rFonts w:ascii="Futura Bold" w:hAnsi="Futura Bold"/>
              </w:rPr>
              <w:t>Biblio</w:t>
            </w:r>
            <w:proofErr w:type="spellEnd"/>
            <w:r>
              <w:rPr>
                <w:rFonts w:ascii="Futura Bold" w:hAnsi="Futura Bold"/>
              </w:rPr>
              <w:t>”</w:t>
            </w:r>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Licensor</w:t>
            </w:r>
            <w:proofErr w:type="spellEnd"/>
            <w:r>
              <w:rPr>
                <w:rFonts w:eastAsia="Arial Unicode MS" w:cs="Arial Unicode MS"/>
              </w:rPr>
              <w:t xml:space="preserve"> </w:t>
            </w:r>
            <w:proofErr w:type="spellStart"/>
            <w:r>
              <w:rPr>
                <w:rFonts w:eastAsia="Arial Unicode MS" w:cs="Arial Unicode MS"/>
              </w:rPr>
              <w:t>states</w:t>
            </w:r>
            <w:proofErr w:type="spellEnd"/>
            <w:r>
              <w:rPr>
                <w:rFonts w:eastAsia="Arial Unicode MS" w:cs="Arial Unicode MS"/>
              </w:rPr>
              <w:t xml:space="preserve"> </w:t>
            </w:r>
            <w:proofErr w:type="spellStart"/>
            <w:r>
              <w:rPr>
                <w:rFonts w:eastAsia="Arial Unicode MS" w:cs="Arial Unicode MS"/>
              </w:rPr>
              <w:t>that</w:t>
            </w:r>
            <w:proofErr w:type="spellEnd"/>
            <w:r>
              <w:rPr>
                <w:rFonts w:eastAsia="Arial Unicode MS" w:cs="Arial Unicode MS"/>
              </w:rPr>
              <w:t xml:space="preserve"> </w:t>
            </w:r>
            <w:proofErr w:type="spellStart"/>
            <w:r>
              <w:rPr>
                <w:rFonts w:eastAsia="Arial Unicode MS" w:cs="Arial Unicode MS"/>
              </w:rPr>
              <w:t>during</w:t>
            </w:r>
            <w:proofErr w:type="spellEnd"/>
            <w:r>
              <w:rPr>
                <w:rFonts w:eastAsia="Arial Unicode MS" w:cs="Arial Unicode MS"/>
              </w:rPr>
              <w:t xml:space="preserve"> such </w:t>
            </w:r>
            <w:proofErr w:type="spellStart"/>
            <w:r>
              <w:rPr>
                <w:rFonts w:eastAsia="Arial Unicode MS" w:cs="Arial Unicode MS"/>
              </w:rPr>
              <w:t>operation</w:t>
            </w:r>
            <w:proofErr w:type="spellEnd"/>
            <w:r>
              <w:rPr>
                <w:rFonts w:eastAsia="Arial Unicode MS" w:cs="Arial Unicode MS"/>
              </w:rPr>
              <w:t xml:space="preserve"> </w:t>
            </w:r>
            <w:proofErr w:type="spellStart"/>
            <w:r>
              <w:rPr>
                <w:rFonts w:eastAsia="Arial Unicode MS" w:cs="Arial Unicode MS"/>
              </w:rPr>
              <w:t>of</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Website</w:t>
            </w:r>
            <w:proofErr w:type="spellEnd"/>
            <w:r>
              <w:rPr>
                <w:rFonts w:eastAsia="Arial Unicode MS" w:cs="Arial Unicode MS"/>
              </w:rPr>
              <w:t xml:space="preserve"> in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infrastructure</w:t>
            </w:r>
            <w:proofErr w:type="spellEnd"/>
            <w:r>
              <w:rPr>
                <w:rFonts w:eastAsia="Arial Unicode MS" w:cs="Arial Unicode MS"/>
              </w:rPr>
              <w:t xml:space="preserve"> </w:t>
            </w:r>
            <w:proofErr w:type="spellStart"/>
            <w:r>
              <w:rPr>
                <w:rFonts w:eastAsia="Arial Unicode MS" w:cs="Arial Unicode MS"/>
              </w:rPr>
              <w:t>used</w:t>
            </w:r>
            <w:proofErr w:type="spellEnd"/>
            <w:r>
              <w:rPr>
                <w:rFonts w:eastAsia="Arial Unicode MS" w:cs="Arial Unicode MS"/>
              </w:rPr>
              <w:t xml:space="preserve"> </w:t>
            </w:r>
            <w:proofErr w:type="spellStart"/>
            <w:r>
              <w:rPr>
                <w:rFonts w:eastAsia="Arial Unicode MS" w:cs="Arial Unicode MS"/>
              </w:rPr>
              <w:t>for</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Biblio</w:t>
            </w:r>
            <w:proofErr w:type="spellEnd"/>
            <w:r>
              <w:rPr>
                <w:rFonts w:eastAsia="Arial Unicode MS" w:cs="Arial Unicode MS"/>
              </w:rPr>
              <w:t xml:space="preserve"> software, </w:t>
            </w:r>
            <w:proofErr w:type="spellStart"/>
            <w:r>
              <w:rPr>
                <w:rFonts w:eastAsia="Arial Unicode MS" w:cs="Arial Unicode MS"/>
              </w:rPr>
              <w:t>it</w:t>
            </w:r>
            <w:proofErr w:type="spellEnd"/>
            <w:r>
              <w:rPr>
                <w:rFonts w:eastAsia="Arial Unicode MS" w:cs="Arial Unicode MS"/>
              </w:rPr>
              <w:t xml:space="preserve"> </w:t>
            </w:r>
            <w:proofErr w:type="spellStart"/>
            <w:r>
              <w:rPr>
                <w:rFonts w:eastAsia="Arial Unicode MS" w:cs="Arial Unicode MS"/>
              </w:rPr>
              <w:t>will</w:t>
            </w:r>
            <w:proofErr w:type="spellEnd"/>
            <w:r>
              <w:rPr>
                <w:rFonts w:eastAsia="Arial Unicode MS" w:cs="Arial Unicode MS"/>
              </w:rPr>
              <w:t xml:space="preserve"> not </w:t>
            </w:r>
            <w:proofErr w:type="spellStart"/>
            <w:r>
              <w:rPr>
                <w:rFonts w:eastAsia="Arial Unicode MS" w:cs="Arial Unicode MS"/>
              </w:rPr>
              <w:t>charge</w:t>
            </w:r>
            <w:proofErr w:type="spellEnd"/>
            <w:r>
              <w:rPr>
                <w:rFonts w:eastAsia="Arial Unicode MS" w:cs="Arial Unicode MS"/>
              </w:rPr>
              <w:t xml:space="preserve"> as part </w:t>
            </w:r>
            <w:proofErr w:type="spellStart"/>
            <w:r>
              <w:rPr>
                <w:rFonts w:eastAsia="Arial Unicode MS" w:cs="Arial Unicode MS"/>
              </w:rPr>
              <w:t>of</w:t>
            </w:r>
            <w:proofErr w:type="spellEnd"/>
            <w:r>
              <w:rPr>
                <w:rFonts w:eastAsia="Arial Unicode MS" w:cs="Arial Unicode MS"/>
              </w:rPr>
              <w:t xml:space="preserve"> </w:t>
            </w:r>
            <w:proofErr w:type="spellStart"/>
            <w:r>
              <w:rPr>
                <w:rFonts w:eastAsia="Arial Unicode MS" w:cs="Arial Unicode MS"/>
              </w:rPr>
              <w:t>this</w:t>
            </w:r>
            <w:proofErr w:type="spellEnd"/>
            <w:r>
              <w:rPr>
                <w:rFonts w:eastAsia="Arial Unicode MS" w:cs="Arial Unicode MS"/>
              </w:rPr>
              <w:t xml:space="preserve"> </w:t>
            </w:r>
            <w:proofErr w:type="spellStart"/>
            <w:r>
              <w:rPr>
                <w:rFonts w:eastAsia="Arial Unicode MS" w:cs="Arial Unicode MS"/>
              </w:rPr>
              <w:t>agreement</w:t>
            </w:r>
            <w:proofErr w:type="spellEnd"/>
            <w:r>
              <w:rPr>
                <w:rFonts w:eastAsia="Arial Unicode MS" w:cs="Arial Unicode MS"/>
              </w:rPr>
              <w:t xml:space="preserve"> </w:t>
            </w:r>
            <w:proofErr w:type="spellStart"/>
            <w:r>
              <w:rPr>
                <w:rFonts w:eastAsia="Arial Unicode MS" w:cs="Arial Unicode MS"/>
              </w:rPr>
              <w:t>any</w:t>
            </w:r>
            <w:proofErr w:type="spellEnd"/>
            <w:r>
              <w:rPr>
                <w:rFonts w:eastAsia="Arial Unicode MS" w:cs="Arial Unicode MS"/>
              </w:rPr>
              <w:t xml:space="preserve"> </w:t>
            </w:r>
            <w:proofErr w:type="spellStart"/>
            <w:r>
              <w:rPr>
                <w:rFonts w:eastAsia="Arial Unicode MS" w:cs="Arial Unicode MS"/>
              </w:rPr>
              <w:t>Cloud</w:t>
            </w:r>
            <w:proofErr w:type="spellEnd"/>
            <w:r>
              <w:rPr>
                <w:rFonts w:eastAsia="Arial Unicode MS" w:cs="Arial Unicode MS"/>
              </w:rPr>
              <w:t xml:space="preserve"> </w:t>
            </w:r>
            <w:proofErr w:type="spellStart"/>
            <w:r>
              <w:rPr>
                <w:rFonts w:eastAsia="Arial Unicode MS" w:cs="Arial Unicode MS"/>
              </w:rPr>
              <w:t>Fee</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also</w:t>
            </w:r>
            <w:proofErr w:type="spellEnd"/>
            <w:r>
              <w:rPr>
                <w:rFonts w:eastAsia="Arial Unicode MS" w:cs="Arial Unicode MS"/>
              </w:rPr>
              <w:t xml:space="preserve"> </w:t>
            </w:r>
            <w:proofErr w:type="spellStart"/>
            <w:r>
              <w:rPr>
                <w:rFonts w:eastAsia="Arial Unicode MS" w:cs="Arial Unicode MS"/>
              </w:rPr>
              <w:t>that</w:t>
            </w:r>
            <w:proofErr w:type="spellEnd"/>
            <w:r>
              <w:rPr>
                <w:rFonts w:eastAsia="Arial Unicode MS" w:cs="Arial Unicode MS"/>
              </w:rPr>
              <w:t xml:space="preserve"> </w:t>
            </w:r>
            <w:proofErr w:type="spellStart"/>
            <w:r>
              <w:rPr>
                <w:rFonts w:eastAsia="Arial Unicode MS" w:cs="Arial Unicode MS"/>
              </w:rPr>
              <w:t>for</w:t>
            </w:r>
            <w:proofErr w:type="spellEnd"/>
            <w:r>
              <w:rPr>
                <w:rFonts w:eastAsia="Arial Unicode MS" w:cs="Arial Unicode MS"/>
              </w:rPr>
              <w:t xml:space="preserve"> </w:t>
            </w:r>
            <w:r>
              <w:rPr>
                <w:rFonts w:eastAsia="Arial Unicode MS" w:cs="Arial Unicode MS"/>
              </w:rPr>
              <w:t xml:space="preserve">such period, </w:t>
            </w:r>
            <w:proofErr w:type="spellStart"/>
            <w:r>
              <w:rPr>
                <w:rFonts w:eastAsia="Arial Unicode MS" w:cs="Arial Unicode MS"/>
              </w:rPr>
              <w:t>all</w:t>
            </w:r>
            <w:proofErr w:type="spellEnd"/>
            <w:r>
              <w:rPr>
                <w:rFonts w:eastAsia="Arial Unicode MS" w:cs="Arial Unicode MS"/>
              </w:rPr>
              <w:t xml:space="preserve"> </w:t>
            </w:r>
            <w:proofErr w:type="spellStart"/>
            <w:r>
              <w:rPr>
                <w:rFonts w:eastAsia="Arial Unicode MS" w:cs="Arial Unicode MS"/>
              </w:rPr>
              <w:t>consumption</w:t>
            </w:r>
            <w:proofErr w:type="spellEnd"/>
            <w:r>
              <w:rPr>
                <w:rFonts w:eastAsia="Arial Unicode MS" w:cs="Arial Unicode MS"/>
              </w:rPr>
              <w:t xml:space="preserve"> </w:t>
            </w:r>
            <w:proofErr w:type="spellStart"/>
            <w:r>
              <w:rPr>
                <w:rFonts w:eastAsia="Arial Unicode MS" w:cs="Arial Unicode MS"/>
              </w:rPr>
              <w:t>of</w:t>
            </w:r>
            <w:proofErr w:type="spellEnd"/>
            <w:r>
              <w:rPr>
                <w:rFonts w:eastAsia="Arial Unicode MS" w:cs="Arial Unicode MS"/>
              </w:rPr>
              <w:t xml:space="preserve"> </w:t>
            </w:r>
            <w:proofErr w:type="spellStart"/>
            <w:r>
              <w:rPr>
                <w:rFonts w:eastAsia="Arial Unicode MS" w:cs="Arial Unicode MS"/>
              </w:rPr>
              <w:t>cloud</w:t>
            </w:r>
            <w:proofErr w:type="spellEnd"/>
            <w:r>
              <w:rPr>
                <w:rFonts w:eastAsia="Arial Unicode MS" w:cs="Arial Unicode MS"/>
              </w:rPr>
              <w:t xml:space="preserve"> </w:t>
            </w:r>
            <w:proofErr w:type="spellStart"/>
            <w:r>
              <w:rPr>
                <w:rFonts w:eastAsia="Arial Unicode MS" w:cs="Arial Unicode MS"/>
              </w:rPr>
              <w:t>resources</w:t>
            </w:r>
            <w:proofErr w:type="spellEnd"/>
            <w:r>
              <w:rPr>
                <w:rFonts w:eastAsia="Arial Unicode MS" w:cs="Arial Unicode MS"/>
              </w:rPr>
              <w:t xml:space="preserve"> </w:t>
            </w:r>
            <w:proofErr w:type="spellStart"/>
            <w:r>
              <w:rPr>
                <w:rFonts w:eastAsia="Arial Unicode MS" w:cs="Arial Unicode MS"/>
              </w:rPr>
              <w:t>which</w:t>
            </w:r>
            <w:proofErr w:type="spellEnd"/>
            <w:r>
              <w:rPr>
                <w:rFonts w:eastAsia="Arial Unicode MS" w:cs="Arial Unicode MS"/>
              </w:rPr>
              <w:t xml:space="preserve"> </w:t>
            </w:r>
            <w:proofErr w:type="spellStart"/>
            <w:r>
              <w:rPr>
                <w:rFonts w:eastAsia="Arial Unicode MS" w:cs="Arial Unicode MS"/>
              </w:rPr>
              <w:t>is</w:t>
            </w:r>
            <w:proofErr w:type="spellEnd"/>
            <w:r>
              <w:rPr>
                <w:rFonts w:eastAsia="Arial Unicode MS" w:cs="Arial Unicode MS"/>
              </w:rPr>
              <w:t xml:space="preserve"> </w:t>
            </w:r>
            <w:proofErr w:type="spellStart"/>
            <w:r>
              <w:rPr>
                <w:rFonts w:eastAsia="Arial Unicode MS" w:cs="Arial Unicode MS"/>
              </w:rPr>
              <w:t>due</w:t>
            </w:r>
            <w:proofErr w:type="spellEnd"/>
            <w:r>
              <w:rPr>
                <w:rFonts w:eastAsia="Arial Unicode MS" w:cs="Arial Unicode MS"/>
              </w:rPr>
              <w:t xml:space="preserve"> to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Website</w:t>
            </w:r>
            <w:proofErr w:type="spellEnd"/>
            <w:r>
              <w:rPr>
                <w:rFonts w:eastAsia="Arial Unicode MS" w:cs="Arial Unicode MS"/>
              </w:rPr>
              <w:t xml:space="preserve"> </w:t>
            </w:r>
            <w:proofErr w:type="spellStart"/>
            <w:r>
              <w:rPr>
                <w:rFonts w:eastAsia="Arial Unicode MS" w:cs="Arial Unicode MS"/>
              </w:rPr>
              <w:t>above</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consumption</w:t>
            </w:r>
            <w:proofErr w:type="spellEnd"/>
            <w:r>
              <w:rPr>
                <w:rFonts w:eastAsia="Arial Unicode MS" w:cs="Arial Unicode MS"/>
              </w:rPr>
              <w:t xml:space="preserve"> </w:t>
            </w:r>
            <w:proofErr w:type="spellStart"/>
            <w:r>
              <w:rPr>
                <w:rFonts w:eastAsia="Arial Unicode MS" w:cs="Arial Unicode MS"/>
              </w:rPr>
              <w:t>of</w:t>
            </w:r>
            <w:proofErr w:type="spellEnd"/>
            <w:r>
              <w:rPr>
                <w:rFonts w:eastAsia="Arial Unicode MS" w:cs="Arial Unicode MS"/>
              </w:rPr>
              <w:t xml:space="preserve"> </w:t>
            </w:r>
            <w:proofErr w:type="spellStart"/>
            <w:r>
              <w:rPr>
                <w:rFonts w:eastAsia="Arial Unicode MS" w:cs="Arial Unicode MS"/>
              </w:rPr>
              <w:t>Biblio</w:t>
            </w:r>
            <w:proofErr w:type="spellEnd"/>
            <w:r>
              <w:rPr>
                <w:rFonts w:eastAsia="Arial Unicode MS" w:cs="Arial Unicode MS"/>
              </w:rPr>
              <w:t xml:space="preserve"> </w:t>
            </w:r>
            <w:proofErr w:type="spellStart"/>
            <w:r>
              <w:rPr>
                <w:rFonts w:eastAsia="Arial Unicode MS" w:cs="Arial Unicode MS"/>
              </w:rPr>
              <w:t>will</w:t>
            </w:r>
            <w:proofErr w:type="spellEnd"/>
            <w:r>
              <w:rPr>
                <w:rFonts w:eastAsia="Arial Unicode MS" w:cs="Arial Unicode MS"/>
              </w:rPr>
              <w:t xml:space="preserve"> </w:t>
            </w:r>
            <w:proofErr w:type="spellStart"/>
            <w:r>
              <w:rPr>
                <w:rFonts w:eastAsia="Arial Unicode MS" w:cs="Arial Unicode MS"/>
              </w:rPr>
              <w:t>be</w:t>
            </w:r>
            <w:proofErr w:type="spellEnd"/>
            <w:r>
              <w:rPr>
                <w:rFonts w:eastAsia="Arial Unicode MS" w:cs="Arial Unicode MS"/>
              </w:rPr>
              <w:t xml:space="preserve"> </w:t>
            </w:r>
            <w:proofErr w:type="spellStart"/>
            <w:r>
              <w:rPr>
                <w:rFonts w:eastAsia="Arial Unicode MS" w:cs="Arial Unicode MS"/>
              </w:rPr>
              <w:t>charged</w:t>
            </w:r>
            <w:proofErr w:type="spellEnd"/>
            <w:r>
              <w:rPr>
                <w:rFonts w:eastAsia="Arial Unicode MS" w:cs="Arial Unicode MS"/>
              </w:rPr>
              <w:t xml:space="preserve"> in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Cloud</w:t>
            </w:r>
            <w:proofErr w:type="spellEnd"/>
            <w:r>
              <w:rPr>
                <w:rFonts w:eastAsia="Arial Unicode MS" w:cs="Arial Unicode MS"/>
              </w:rPr>
              <w:t xml:space="preserve"> </w:t>
            </w:r>
            <w:proofErr w:type="spellStart"/>
            <w:r>
              <w:rPr>
                <w:rFonts w:eastAsia="Arial Unicode MS" w:cs="Arial Unicode MS"/>
              </w:rPr>
              <w:t>Fee</w:t>
            </w:r>
            <w:proofErr w:type="spellEnd"/>
            <w:r>
              <w:rPr>
                <w:rFonts w:eastAsia="Arial Unicode MS" w:cs="Arial Unicode MS"/>
              </w:rPr>
              <w:t xml:space="preserve"> </w:t>
            </w:r>
            <w:proofErr w:type="spellStart"/>
            <w:r>
              <w:rPr>
                <w:rFonts w:eastAsia="Arial Unicode MS" w:cs="Arial Unicode MS"/>
              </w:rPr>
              <w:t>for</w:t>
            </w:r>
            <w:proofErr w:type="spellEnd"/>
            <w:r>
              <w:rPr>
                <w:rFonts w:eastAsia="Arial Unicode MS" w:cs="Arial Unicode MS"/>
              </w:rPr>
              <w:t xml:space="preserve"> </w:t>
            </w:r>
            <w:proofErr w:type="spellStart"/>
            <w:r>
              <w:rPr>
                <w:rFonts w:eastAsia="Arial Unicode MS" w:cs="Arial Unicode MS"/>
              </w:rPr>
              <w:t>Biblio</w:t>
            </w:r>
            <w:proofErr w:type="spellEnd"/>
            <w:r>
              <w:rPr>
                <w:rFonts w:eastAsia="Arial Unicode MS" w:cs="Arial Unicode MS"/>
              </w:rPr>
              <w:t xml:space="preserve"> as part </w:t>
            </w:r>
            <w:proofErr w:type="spellStart"/>
            <w:r>
              <w:rPr>
                <w:rFonts w:eastAsia="Arial Unicode MS" w:cs="Arial Unicode MS"/>
              </w:rPr>
              <w:t>of</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Licence </w:t>
            </w:r>
            <w:proofErr w:type="spellStart"/>
            <w:r>
              <w:rPr>
                <w:rFonts w:eastAsia="Arial Unicode MS" w:cs="Arial Unicode MS"/>
              </w:rPr>
              <w:t>Agreement</w:t>
            </w:r>
            <w:proofErr w:type="spellEnd"/>
            <w:r>
              <w:rPr>
                <w:rFonts w:eastAsia="Arial Unicode MS" w:cs="Arial Unicode MS"/>
              </w:rPr>
              <w:t xml:space="preserve"> </w:t>
            </w:r>
            <w:proofErr w:type="spellStart"/>
            <w:r>
              <w:rPr>
                <w:rFonts w:eastAsia="Arial Unicode MS" w:cs="Arial Unicode MS"/>
              </w:rPr>
              <w:t>for</w:t>
            </w:r>
            <w:proofErr w:type="spellEnd"/>
            <w:r>
              <w:rPr>
                <w:rFonts w:eastAsia="Arial Unicode MS" w:cs="Arial Unicode MS"/>
              </w:rPr>
              <w:t xml:space="preserve"> </w:t>
            </w:r>
            <w:proofErr w:type="spellStart"/>
            <w:r>
              <w:rPr>
                <w:rFonts w:eastAsia="Arial Unicode MS" w:cs="Arial Unicode MS"/>
              </w:rPr>
              <w:t>Biblio</w:t>
            </w:r>
            <w:proofErr w:type="spellEnd"/>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58"/>
              </w:numPr>
            </w:pPr>
            <w:r>
              <w:t>Nabyvatel a Poskytovatel souhlasí s provozováním Webu Posky</w:t>
            </w:r>
            <w:r>
              <w:t xml:space="preserve">tovatelem na </w:t>
            </w:r>
            <w:proofErr w:type="spellStart"/>
            <w:r>
              <w:t>stejn</w:t>
            </w:r>
            <w:proofErr w:type="spellEnd"/>
            <w:r>
              <w:rPr>
                <w:lang w:val="fr-FR"/>
              </w:rPr>
              <w:t xml:space="preserve">é </w:t>
            </w:r>
            <w:proofErr w:type="spellStart"/>
            <w:r>
              <w:t>cloudov</w:t>
            </w:r>
            <w:proofErr w:type="spellEnd"/>
            <w:r>
              <w:rPr>
                <w:lang w:val="fr-FR"/>
              </w:rPr>
              <w:t xml:space="preserve">é </w:t>
            </w:r>
            <w:r>
              <w:t xml:space="preserve">infrastruktuře, jakou Poskytovatel v </w:t>
            </w:r>
            <w:proofErr w:type="spellStart"/>
            <w:r>
              <w:t>současn</w:t>
            </w:r>
            <w:proofErr w:type="spellEnd"/>
            <w:r>
              <w:rPr>
                <w:lang w:val="fr-FR"/>
              </w:rPr>
              <w:t xml:space="preserve">é </w:t>
            </w:r>
            <w:r>
              <w:t xml:space="preserve">době </w:t>
            </w:r>
            <w:r>
              <w:rPr>
                <w:lang w:val="fr-FR"/>
              </w:rPr>
              <w:t>pou</w:t>
            </w:r>
            <w:r>
              <w:t xml:space="preserve">žívá pro provozování softwaru </w:t>
            </w:r>
            <w:proofErr w:type="spellStart"/>
            <w:r>
              <w:t>Biblio</w:t>
            </w:r>
            <w:proofErr w:type="spellEnd"/>
            <w:r>
              <w:t xml:space="preserve"> dle licenční smlouvy mezi Poskytovatele a Nabyvatelem </w:t>
            </w:r>
            <w:proofErr w:type="spellStart"/>
            <w:r>
              <w:t>podepsan</w:t>
            </w:r>
            <w:proofErr w:type="spellEnd"/>
            <w:r>
              <w:rPr>
                <w:lang w:val="fr-FR"/>
              </w:rPr>
              <w:t xml:space="preserve">é </w:t>
            </w:r>
            <w:r>
              <w:t xml:space="preserve">dne 15. prosince 2017, ve znění pozdějších dodatků (dále jen </w:t>
            </w:r>
            <w:r>
              <w:rPr>
                <w:rFonts w:ascii="Futura Bold" w:hAnsi="Futura Bold"/>
              </w:rPr>
              <w:t>„</w:t>
            </w:r>
            <w:r>
              <w:rPr>
                <w:rFonts w:ascii="Futura Bold" w:hAnsi="Futura Bold"/>
                <w:lang w:val="it-IT"/>
              </w:rPr>
              <w:t>Licen</w:t>
            </w:r>
            <w:r>
              <w:rPr>
                <w:rFonts w:ascii="Futura Bold" w:hAnsi="Futura Bold"/>
              </w:rPr>
              <w:t>č</w:t>
            </w:r>
            <w:r>
              <w:rPr>
                <w:rFonts w:ascii="Futura Bold" w:hAnsi="Futura Bold"/>
              </w:rPr>
              <w:t>n</w:t>
            </w:r>
            <w:r>
              <w:rPr>
                <w:rFonts w:ascii="Futura Bold" w:hAnsi="Futura Bold"/>
              </w:rPr>
              <w:t xml:space="preserve">í </w:t>
            </w:r>
            <w:r>
              <w:rPr>
                <w:rFonts w:ascii="Futura Bold" w:hAnsi="Futura Bold"/>
              </w:rPr>
              <w:t xml:space="preserve">smlouva na </w:t>
            </w:r>
            <w:proofErr w:type="spellStart"/>
            <w:r>
              <w:rPr>
                <w:rFonts w:ascii="Futura Bold" w:hAnsi="Futura Bold"/>
              </w:rPr>
              <w:t>Biblio</w:t>
            </w:r>
            <w:proofErr w:type="spellEnd"/>
            <w:r>
              <w:rPr>
                <w:rFonts w:ascii="Futura Bold" w:hAnsi="Futura Bold"/>
              </w:rPr>
              <w:t>“</w:t>
            </w:r>
            <w:r>
              <w:t xml:space="preserve">), a Poskytovatel konstatuje, že po dobu </w:t>
            </w:r>
            <w:proofErr w:type="spellStart"/>
            <w:r>
              <w:t>takov</w:t>
            </w:r>
            <w:proofErr w:type="spellEnd"/>
            <w:r>
              <w:rPr>
                <w:lang w:val="fr-FR"/>
              </w:rPr>
              <w:t>é</w:t>
            </w:r>
            <w:r>
              <w:t xml:space="preserve">ho provozování Webu na </w:t>
            </w:r>
            <w:proofErr w:type="spellStart"/>
            <w:r>
              <w:t>infrastruktuř</w:t>
            </w:r>
            <w:proofErr w:type="spellEnd"/>
            <w:r>
              <w:rPr>
                <w:lang w:val="fr-FR"/>
              </w:rPr>
              <w:t>e pou</w:t>
            </w:r>
            <w:proofErr w:type="spellStart"/>
            <w:r>
              <w:t>ží</w:t>
            </w:r>
            <w:proofErr w:type="spellEnd"/>
            <w:r>
              <w:rPr>
                <w:lang w:val="nl-NL"/>
              </w:rPr>
              <w:t>van</w:t>
            </w:r>
            <w:r>
              <w:rPr>
                <w:lang w:val="fr-FR"/>
              </w:rPr>
              <w:t xml:space="preserve">é </w:t>
            </w:r>
            <w:r>
              <w:t xml:space="preserve">pro software </w:t>
            </w:r>
            <w:proofErr w:type="spellStart"/>
            <w:r>
              <w:t>Biblio</w:t>
            </w:r>
            <w:proofErr w:type="spellEnd"/>
            <w:r>
              <w:t xml:space="preserve"> nebude účtovat v rámci t</w:t>
            </w:r>
            <w:r>
              <w:rPr>
                <w:lang w:val="fr-FR"/>
              </w:rPr>
              <w:t>é</w:t>
            </w:r>
            <w:r>
              <w:t xml:space="preserve">to smlouvy žádný </w:t>
            </w:r>
            <w:proofErr w:type="spellStart"/>
            <w:r>
              <w:t>Cloudový</w:t>
            </w:r>
            <w:proofErr w:type="spellEnd"/>
            <w:r>
              <w:t xml:space="preserve"> poplatek a po takovou dobu rovněž veškerá </w:t>
            </w:r>
            <w:r>
              <w:rPr>
                <w:lang w:val="en-US"/>
              </w:rPr>
              <w:t>spot</w:t>
            </w:r>
            <w:r>
              <w:t>ř</w:t>
            </w:r>
            <w:r>
              <w:rPr>
                <w:lang w:val="it-IT"/>
              </w:rPr>
              <w:t>eba cloudov</w:t>
            </w:r>
            <w:proofErr w:type="spellStart"/>
            <w:r>
              <w:t>ých</w:t>
            </w:r>
            <w:proofErr w:type="spellEnd"/>
            <w:r>
              <w:t xml:space="preserve"> zdrojů, kt</w:t>
            </w:r>
            <w:r>
              <w:t xml:space="preserve">erá je kvůli Webu nad rámec spotřeby </w:t>
            </w:r>
            <w:proofErr w:type="spellStart"/>
            <w:r>
              <w:t>Biblia</w:t>
            </w:r>
            <w:proofErr w:type="spellEnd"/>
            <w:r>
              <w:t xml:space="preserve">, bude účtována v </w:t>
            </w:r>
            <w:proofErr w:type="spellStart"/>
            <w:r>
              <w:t>Cloudov</w:t>
            </w:r>
            <w:proofErr w:type="spellEnd"/>
            <w:r>
              <w:rPr>
                <w:lang w:val="fr-FR"/>
              </w:rPr>
              <w:t>é</w:t>
            </w:r>
            <w:r>
              <w:t xml:space="preserve">m poplatku pro </w:t>
            </w:r>
            <w:proofErr w:type="spellStart"/>
            <w:r>
              <w:t>Biblio</w:t>
            </w:r>
            <w:proofErr w:type="spellEnd"/>
            <w:r>
              <w:t xml:space="preserve"> v rámci </w:t>
            </w:r>
            <w:proofErr w:type="spellStart"/>
            <w:r>
              <w:t>příslušn</w:t>
            </w:r>
            <w:proofErr w:type="spellEnd"/>
            <w:r>
              <w:rPr>
                <w:lang w:val="fr-FR"/>
              </w:rPr>
              <w:t xml:space="preserve">é </w:t>
            </w:r>
            <w:r>
              <w:rPr>
                <w:lang w:val="it-IT"/>
              </w:rPr>
              <w:t>Licen</w:t>
            </w:r>
            <w:r>
              <w:t xml:space="preserve">ční smlouvy na </w:t>
            </w:r>
            <w:proofErr w:type="spellStart"/>
            <w:r>
              <w:t>Biblio</w:t>
            </w:r>
            <w:proofErr w:type="spellEnd"/>
            <w:r>
              <w:t>.</w:t>
            </w:r>
          </w:p>
        </w:tc>
      </w:tr>
      <w:tr w:rsidR="009C1C62">
        <w:tblPrEx>
          <w:tblCellMar>
            <w:top w:w="0" w:type="dxa"/>
            <w:left w:w="0" w:type="dxa"/>
            <w:bottom w:w="0" w:type="dxa"/>
            <w:right w:w="0" w:type="dxa"/>
          </w:tblCellMar>
        </w:tblPrEx>
        <w:trPr>
          <w:trHeight w:val="96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59"/>
              </w:numPr>
            </w:pPr>
            <w:r>
              <w:rPr>
                <w:rFonts w:eastAsia="Arial Unicode MS" w:cs="Arial Unicode MS"/>
                <w:lang w:val="en-US"/>
              </w:rPr>
              <w:t xml:space="preserve">Neither the </w:t>
            </w:r>
            <w:proofErr w:type="spellStart"/>
            <w:r>
              <w:rPr>
                <w:rFonts w:eastAsia="Arial Unicode MS" w:cs="Arial Unicode MS"/>
                <w:lang w:val="en-US"/>
              </w:rPr>
              <w:t>Licence</w:t>
            </w:r>
            <w:proofErr w:type="spellEnd"/>
            <w:r>
              <w:rPr>
                <w:rFonts w:eastAsia="Arial Unicode MS" w:cs="Arial Unicode MS"/>
                <w:lang w:val="en-US"/>
              </w:rPr>
              <w:t xml:space="preserve"> Fee nor the Cloud Fee include</w:t>
            </w:r>
            <w:r>
              <w:rPr>
                <w:rFonts w:eastAsia="Arial Unicode MS" w:cs="Arial Unicode MS"/>
              </w:rPr>
              <w:t>s</w:t>
            </w:r>
            <w:r>
              <w:rPr>
                <w:rFonts w:eastAsia="Arial Unicode MS" w:cs="Arial Unicode MS"/>
                <w:lang w:val="en-US"/>
              </w:rPr>
              <w:t xml:space="preserve"> Value Added Tax (VAT). Any Value Added Tax required will be charged</w:t>
            </w:r>
            <w:r>
              <w:rPr>
                <w:rFonts w:eastAsia="Arial Unicode MS" w:cs="Arial Unicode MS"/>
                <w:lang w:val="en-US"/>
              </w:rPr>
              <w:t xml:space="preserve"> to the Licensee in addition to these fees.</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60"/>
              </w:numPr>
            </w:pPr>
            <w:r>
              <w:rPr>
                <w:lang w:val="it-IT"/>
              </w:rPr>
              <w:t>Licen</w:t>
            </w:r>
            <w:r>
              <w:t xml:space="preserve">ční poplatek ani </w:t>
            </w:r>
            <w:proofErr w:type="spellStart"/>
            <w:r>
              <w:t>Cloudový</w:t>
            </w:r>
            <w:proofErr w:type="spellEnd"/>
            <w:r>
              <w:t xml:space="preserve"> poplatek nezahrnují daň z přidané hodnoty (DPH). Jakákoliv nutná daň z přidané hodnoty bude Nabyvateli účtována navíc k těmto </w:t>
            </w:r>
            <w:proofErr w:type="spellStart"/>
            <w:r>
              <w:rPr>
                <w:lang w:val="en-US"/>
              </w:rPr>
              <w:t>poplatk</w:t>
            </w:r>
            <w:r>
              <w:t>ům</w:t>
            </w:r>
            <w:proofErr w:type="spellEnd"/>
            <w:r>
              <w:t>.</w:t>
            </w:r>
          </w:p>
        </w:tc>
      </w:tr>
      <w:tr w:rsidR="009C1C62">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
              <w:numPr>
                <w:ilvl w:val="0"/>
                <w:numId w:val="61"/>
              </w:numPr>
            </w:pPr>
            <w:r>
              <w:t>Payment Conditions</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Czech"/>
              <w:numPr>
                <w:ilvl w:val="0"/>
                <w:numId w:val="62"/>
              </w:numPr>
            </w:pPr>
            <w:r>
              <w:t>Platební podmínky</w:t>
            </w:r>
          </w:p>
        </w:tc>
      </w:tr>
      <w:tr w:rsidR="009C1C62">
        <w:tblPrEx>
          <w:tblCellMar>
            <w:top w:w="0" w:type="dxa"/>
            <w:left w:w="0" w:type="dxa"/>
            <w:bottom w:w="0" w:type="dxa"/>
            <w:right w:w="0" w:type="dxa"/>
          </w:tblCellMar>
        </w:tblPrEx>
        <w:trPr>
          <w:trHeight w:val="96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63"/>
              </w:numPr>
            </w:pPr>
            <w:r>
              <w:rPr>
                <w:rFonts w:eastAsia="Arial Unicode MS" w:cs="Arial Unicode MS"/>
                <w:lang w:val="en-US"/>
              </w:rPr>
              <w:t xml:space="preserve">The Licensee will be invoiced by the Licensor every quarter in advance with an invoice for the </w:t>
            </w:r>
            <w:proofErr w:type="spellStart"/>
            <w:r>
              <w:rPr>
                <w:rFonts w:eastAsia="Arial Unicode MS" w:cs="Arial Unicode MS"/>
                <w:lang w:val="en-US"/>
              </w:rPr>
              <w:t>Licence</w:t>
            </w:r>
            <w:proofErr w:type="spellEnd"/>
            <w:r>
              <w:rPr>
                <w:rFonts w:eastAsia="Arial Unicode MS" w:cs="Arial Unicode MS"/>
                <w:lang w:val="en-US"/>
              </w:rPr>
              <w:t xml:space="preserve"> Fee and the Cloud Fee.</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64"/>
              </w:numPr>
            </w:pPr>
            <w:r>
              <w:t xml:space="preserve">Nabyvateli bude Poskytovatelem vystavena za Licenční poplatek a </w:t>
            </w:r>
            <w:proofErr w:type="spellStart"/>
            <w:r>
              <w:t>Cloudový</w:t>
            </w:r>
            <w:proofErr w:type="spellEnd"/>
            <w:r>
              <w:t xml:space="preserve"> poplatek faktura každé čtvrtletí v předstihu.</w:t>
            </w:r>
          </w:p>
        </w:tc>
      </w:tr>
      <w:tr w:rsidR="009C1C62">
        <w:tblPrEx>
          <w:tblCellMar>
            <w:top w:w="0" w:type="dxa"/>
            <w:left w:w="0" w:type="dxa"/>
            <w:bottom w:w="0" w:type="dxa"/>
            <w:right w:w="0" w:type="dxa"/>
          </w:tblCellMar>
        </w:tblPrEx>
        <w:trPr>
          <w:trHeight w:val="120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65"/>
              </w:numPr>
            </w:pPr>
            <w:r>
              <w:rPr>
                <w:rFonts w:eastAsia="Arial Unicode MS" w:cs="Arial Unicode MS"/>
                <w:lang w:val="en-US"/>
              </w:rPr>
              <w:t>As an exce</w:t>
            </w:r>
            <w:r>
              <w:rPr>
                <w:rFonts w:eastAsia="Arial Unicode MS" w:cs="Arial Unicode MS"/>
                <w:lang w:val="en-US"/>
              </w:rPr>
              <w:t>ption from the previous paragraph (1), the Licensor will issue the Licensee the invoice for the first and second quarter of 2018 immediately after executing this Agreement.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66"/>
              </w:numPr>
            </w:pPr>
            <w:r>
              <w:t xml:space="preserve">Jako výjimku z předchozího odstavce (1) vystaví Poskytovatel Nabyvateli fakturu za </w:t>
            </w:r>
            <w:r>
              <w:t>první a druhé čtvrtletí 2018 bezprostředně po podpisu t</w:t>
            </w:r>
            <w:r>
              <w:rPr>
                <w:lang w:val="fr-FR"/>
              </w:rPr>
              <w:t>é</w:t>
            </w:r>
            <w:r>
              <w:t>to Smlouvy.</w:t>
            </w:r>
          </w:p>
        </w:tc>
      </w:tr>
      <w:tr w:rsidR="009C1C62">
        <w:tblPrEx>
          <w:tblCellMar>
            <w:top w:w="0" w:type="dxa"/>
            <w:left w:w="0" w:type="dxa"/>
            <w:bottom w:w="0" w:type="dxa"/>
            <w:right w:w="0" w:type="dxa"/>
          </w:tblCellMar>
        </w:tblPrEx>
        <w:trPr>
          <w:trHeight w:val="48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67"/>
              </w:numPr>
            </w:pPr>
            <w:r>
              <w:rPr>
                <w:rFonts w:eastAsia="Arial Unicode MS" w:cs="Arial Unicode MS"/>
                <w:lang w:val="en-US"/>
              </w:rPr>
              <w:t xml:space="preserve">Invoices submitted by the Licensor to the </w:t>
            </w:r>
            <w:r>
              <w:rPr>
                <w:rFonts w:eastAsia="Arial Unicode MS" w:cs="Arial Unicode MS"/>
                <w:lang w:val="en-US"/>
              </w:rPr>
              <w:lastRenderedPageBreak/>
              <w:t>Licensee are due within 10 days of receipt.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68"/>
              </w:numPr>
            </w:pPr>
            <w:r>
              <w:lastRenderedPageBreak/>
              <w:t xml:space="preserve">Faktury vystavené Poskytovateli pro Nabyvatele jsou </w:t>
            </w:r>
            <w:r>
              <w:lastRenderedPageBreak/>
              <w:t>splatné do 10 dní od obdržení.</w:t>
            </w:r>
          </w:p>
        </w:tc>
      </w:tr>
      <w:tr w:rsidR="009C1C62">
        <w:tblPrEx>
          <w:tblCellMar>
            <w:top w:w="0" w:type="dxa"/>
            <w:left w:w="0" w:type="dxa"/>
            <w:bottom w:w="0" w:type="dxa"/>
            <w:right w:w="0" w:type="dxa"/>
          </w:tblCellMar>
        </w:tblPrEx>
        <w:trPr>
          <w:trHeight w:val="61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
              <w:numPr>
                <w:ilvl w:val="0"/>
                <w:numId w:val="69"/>
              </w:numPr>
            </w:pPr>
            <w:r>
              <w:lastRenderedPageBreak/>
              <w:t xml:space="preserve">Penalties for </w:t>
            </w:r>
            <w:r>
              <w:t>Late Payments</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Czech"/>
              <w:numPr>
                <w:ilvl w:val="0"/>
                <w:numId w:val="70"/>
              </w:numPr>
            </w:pPr>
            <w:r>
              <w:t>Penále za pozdní platby</w:t>
            </w:r>
          </w:p>
        </w:tc>
      </w:tr>
      <w:tr w:rsidR="009C1C62">
        <w:tblPrEx>
          <w:tblCellMar>
            <w:top w:w="0" w:type="dxa"/>
            <w:left w:w="0" w:type="dxa"/>
            <w:bottom w:w="0" w:type="dxa"/>
            <w:right w:w="0" w:type="dxa"/>
          </w:tblCellMar>
        </w:tblPrEx>
        <w:trPr>
          <w:trHeight w:val="959"/>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71"/>
              </w:numPr>
            </w:pPr>
            <w:r>
              <w:rPr>
                <w:rFonts w:eastAsia="Arial Unicode MS" w:cs="Arial Unicode MS"/>
                <w:lang w:val="en-US"/>
              </w:rPr>
              <w:t>Any late payments will trigger a fee of 10% per year on the amount still owing. The fee is calculated daily and does not compound.</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72"/>
              </w:numPr>
            </w:pPr>
            <w:r>
              <w:t>Jakékoliv pozdní platby budou mít za následek penále ve výši 10</w:t>
            </w:r>
            <w:r>
              <w:rPr>
                <w:lang w:val="en-US"/>
              </w:rPr>
              <w:t xml:space="preserve"> </w:t>
            </w:r>
            <w:r>
              <w:t xml:space="preserve">% </w:t>
            </w:r>
            <w:proofErr w:type="spellStart"/>
            <w:proofErr w:type="gramStart"/>
            <w:r>
              <w:t>p.a</w:t>
            </w:r>
            <w:proofErr w:type="spellEnd"/>
            <w:r>
              <w:t>.</w:t>
            </w:r>
            <w:proofErr w:type="gramEnd"/>
            <w:r>
              <w:t xml:space="preserve"> z dlužené částk</w:t>
            </w:r>
            <w:r>
              <w:t>y. Toto penále je počítáno denně z dlužné částky bez zahrnutí předchozích penále za pozdní platby.</w:t>
            </w:r>
          </w:p>
        </w:tc>
      </w:tr>
      <w:tr w:rsidR="009C1C62">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
              <w:numPr>
                <w:ilvl w:val="0"/>
                <w:numId w:val="73"/>
              </w:numPr>
            </w:pPr>
            <w:r>
              <w:t>Assignment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Czech"/>
              <w:numPr>
                <w:ilvl w:val="0"/>
                <w:numId w:val="74"/>
              </w:numPr>
            </w:pPr>
            <w:r>
              <w:t>Postoupení</w:t>
            </w:r>
          </w:p>
        </w:tc>
      </w:tr>
      <w:tr w:rsidR="009C1C62">
        <w:tblPrEx>
          <w:tblCellMar>
            <w:top w:w="0" w:type="dxa"/>
            <w:left w:w="0" w:type="dxa"/>
            <w:bottom w:w="0" w:type="dxa"/>
            <w:right w:w="0" w:type="dxa"/>
          </w:tblCellMar>
        </w:tblPrEx>
        <w:trPr>
          <w:trHeight w:val="120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75"/>
              </w:numPr>
            </w:pPr>
            <w:r>
              <w:rPr>
                <w:rFonts w:eastAsia="Arial Unicode MS" w:cs="Arial Unicode MS"/>
                <w:lang w:val="en-US"/>
              </w:rPr>
              <w:t>The rights and obligations of the Licensor as existing under this Agreement may be assigned in whole or in part to a third party</w:t>
            </w:r>
            <w:r>
              <w:rPr>
                <w:rFonts w:eastAsia="Arial Unicode MS" w:cs="Arial Unicode MS"/>
              </w:rPr>
              <w:t xml:space="preserve"> </w:t>
            </w:r>
            <w:proofErr w:type="spellStart"/>
            <w:r>
              <w:rPr>
                <w:rFonts w:eastAsia="Arial Unicode MS" w:cs="Arial Unicode MS"/>
              </w:rPr>
              <w:t>after</w:t>
            </w:r>
            <w:proofErr w:type="spellEnd"/>
            <w:r>
              <w:rPr>
                <w:rFonts w:eastAsia="Arial Unicode MS" w:cs="Arial Unicode MS"/>
              </w:rPr>
              <w:t xml:space="preserve"> </w:t>
            </w:r>
            <w:proofErr w:type="spellStart"/>
            <w:r>
              <w:rPr>
                <w:rFonts w:eastAsia="Arial Unicode MS" w:cs="Arial Unicode MS"/>
              </w:rPr>
              <w:t>giving</w:t>
            </w:r>
            <w:proofErr w:type="spellEnd"/>
            <w:r>
              <w:rPr>
                <w:rFonts w:eastAsia="Arial Unicode MS" w:cs="Arial Unicode MS"/>
              </w:rPr>
              <w:t xml:space="preserve"> </w:t>
            </w:r>
            <w:proofErr w:type="spellStart"/>
            <w:r>
              <w:rPr>
                <w:rFonts w:eastAsia="Arial Unicode MS" w:cs="Arial Unicode MS"/>
              </w:rPr>
              <w:t>notice</w:t>
            </w:r>
            <w:proofErr w:type="spellEnd"/>
            <w:r>
              <w:rPr>
                <w:rFonts w:eastAsia="Arial Unicode MS" w:cs="Arial Unicode MS"/>
              </w:rPr>
              <w:t xml:space="preserve"> to </w:t>
            </w:r>
            <w:proofErr w:type="spellStart"/>
            <w:r>
              <w:rPr>
                <w:rFonts w:eastAsia="Arial Unicode MS" w:cs="Arial Unicode MS"/>
              </w:rPr>
              <w:t>the</w:t>
            </w:r>
            <w:proofErr w:type="spellEnd"/>
            <w:r>
              <w:rPr>
                <w:rFonts w:eastAsia="Arial Unicode MS" w:cs="Arial Unicode MS"/>
              </w:rPr>
              <w:t xml:space="preserve"> </w:t>
            </w:r>
            <w:r>
              <w:rPr>
                <w:rFonts w:eastAsia="Arial Unicode MS" w:cs="Arial Unicode MS"/>
                <w:lang w:val="en-US"/>
              </w:rPr>
              <w:t>Licensee</w:t>
            </w:r>
            <w:r>
              <w:rPr>
                <w:rFonts w:eastAsia="Arial Unicode MS" w:cs="Arial Unicode MS"/>
              </w:rPr>
              <w:t xml:space="preserve"> in </w:t>
            </w:r>
            <w:proofErr w:type="spellStart"/>
            <w:r>
              <w:rPr>
                <w:rFonts w:eastAsia="Arial Unicode MS" w:cs="Arial Unicode MS"/>
              </w:rPr>
              <w:t>advance</w:t>
            </w:r>
            <w:proofErr w:type="spellEnd"/>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76"/>
              </w:numPr>
            </w:pPr>
            <w:r>
              <w:t>Práva a povinnosti Poskytovatele, která existují podle této Smlouvy, mohou být plně nebo částečně postoupena třetí straně po předchozím oznámení Nabyvateli.</w:t>
            </w:r>
          </w:p>
        </w:tc>
      </w:tr>
      <w:tr w:rsidR="009C1C62">
        <w:tblPrEx>
          <w:tblCellMar>
            <w:top w:w="0" w:type="dxa"/>
            <w:left w:w="0" w:type="dxa"/>
            <w:bottom w:w="0" w:type="dxa"/>
            <w:right w:w="0" w:type="dxa"/>
          </w:tblCellMar>
        </w:tblPrEx>
        <w:trPr>
          <w:trHeight w:val="120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77"/>
              </w:numPr>
            </w:pPr>
            <w:r>
              <w:rPr>
                <w:rFonts w:eastAsia="Arial Unicode MS" w:cs="Arial Unicode MS"/>
                <w:lang w:val="en-US"/>
              </w:rPr>
              <w:t xml:space="preserve">The rights and obligations of the Licensee as </w:t>
            </w:r>
            <w:r>
              <w:rPr>
                <w:rFonts w:eastAsia="Arial Unicode MS" w:cs="Arial Unicode MS"/>
                <w:lang w:val="en-US"/>
              </w:rPr>
              <w:t>existing under this Agreement may not be assigned in whole or in part to a third party, without the prior written consent of the Licensor.</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78"/>
              </w:numPr>
            </w:pPr>
            <w:r>
              <w:t>Práva a povinnosti Nabyvatele, která existují podle t</w:t>
            </w:r>
            <w:r>
              <w:rPr>
                <w:lang w:val="fr-FR"/>
              </w:rPr>
              <w:t>é</w:t>
            </w:r>
            <w:r>
              <w:rPr>
                <w:lang w:val="en-US"/>
              </w:rPr>
              <w:t xml:space="preserve">to </w:t>
            </w:r>
            <w:r>
              <w:t>Smlouvy, nemohou být plně ani částečně postoupena třetí stra</w:t>
            </w:r>
            <w:r>
              <w:t>ně bez předchozího písemného souhlasu Poskytovatele.</w:t>
            </w:r>
          </w:p>
        </w:tc>
      </w:tr>
      <w:tr w:rsidR="009C1C62">
        <w:tblPrEx>
          <w:tblCellMar>
            <w:top w:w="0" w:type="dxa"/>
            <w:left w:w="0" w:type="dxa"/>
            <w:bottom w:w="0" w:type="dxa"/>
            <w:right w:w="0" w:type="dxa"/>
          </w:tblCellMar>
        </w:tblPrEx>
        <w:trPr>
          <w:trHeight w:val="91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
              <w:numPr>
                <w:ilvl w:val="0"/>
                <w:numId w:val="79"/>
              </w:numPr>
            </w:pPr>
            <w:r>
              <w:t>personal data protection and management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Czech"/>
              <w:numPr>
                <w:ilvl w:val="0"/>
                <w:numId w:val="80"/>
              </w:numPr>
            </w:pPr>
            <w:r>
              <w:rPr>
                <w:lang w:val="de-DE"/>
              </w:rPr>
              <w:t>Spr</w:t>
            </w:r>
            <w:r>
              <w:t>áva a ochrana osobní</w:t>
            </w:r>
            <w:r>
              <w:rPr>
                <w:lang w:val="de-DE"/>
              </w:rPr>
              <w:t xml:space="preserve">ch </w:t>
            </w:r>
            <w:r>
              <w:t>údajů</w:t>
            </w:r>
          </w:p>
        </w:tc>
      </w:tr>
      <w:tr w:rsidR="009C1C62">
        <w:tblPrEx>
          <w:tblCellMar>
            <w:top w:w="0" w:type="dxa"/>
            <w:left w:w="0" w:type="dxa"/>
            <w:bottom w:w="0" w:type="dxa"/>
            <w:right w:w="0" w:type="dxa"/>
          </w:tblCellMar>
        </w:tblPrEx>
        <w:trPr>
          <w:trHeight w:val="48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81"/>
              </w:numPr>
            </w:pPr>
            <w:r>
              <w:rPr>
                <w:rFonts w:eastAsia="Arial Unicode MS" w:cs="Arial Unicode MS"/>
                <w:lang w:val="en-US"/>
              </w:rPr>
              <w:t>Any personal data about users of the Website are controlled by the Licensor.</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82"/>
              </w:numPr>
            </w:pPr>
            <w:r>
              <w:t>Jak</w:t>
            </w:r>
            <w:r>
              <w:rPr>
                <w:lang w:val="fr-FR"/>
              </w:rPr>
              <w:t>é</w:t>
            </w:r>
            <w:proofErr w:type="spellStart"/>
            <w:r>
              <w:t>koliv</w:t>
            </w:r>
            <w:proofErr w:type="spellEnd"/>
            <w:r>
              <w:t xml:space="preserve"> osobní údaje o </w:t>
            </w:r>
            <w:proofErr w:type="spellStart"/>
            <w:r>
              <w:t>uživatelí</w:t>
            </w:r>
            <w:r>
              <w:rPr>
                <w:lang w:val="de-DE"/>
              </w:rPr>
              <w:t>ch</w:t>
            </w:r>
            <w:proofErr w:type="spellEnd"/>
            <w:r>
              <w:rPr>
                <w:lang w:val="de-DE"/>
              </w:rPr>
              <w:t xml:space="preserve"> Web</w:t>
            </w:r>
            <w:r>
              <w:t>u</w:t>
            </w:r>
            <w:r>
              <w:t xml:space="preserve"> jsou ve správě Poskytovatele.</w:t>
            </w:r>
          </w:p>
        </w:tc>
      </w:tr>
      <w:tr w:rsidR="009C1C62">
        <w:tblPrEx>
          <w:tblCellMar>
            <w:top w:w="0" w:type="dxa"/>
            <w:left w:w="0" w:type="dxa"/>
            <w:bottom w:w="0" w:type="dxa"/>
            <w:right w:w="0" w:type="dxa"/>
          </w:tblCellMar>
        </w:tblPrEx>
        <w:trPr>
          <w:trHeight w:val="192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83"/>
              </w:numPr>
            </w:pPr>
            <w:r>
              <w:rPr>
                <w:rFonts w:eastAsia="Arial Unicode MS" w:cs="Arial Unicode MS"/>
                <w:lang w:val="en-US"/>
              </w:rPr>
              <w:t xml:space="preserve">The Licensor hereby </w:t>
            </w:r>
            <w:proofErr w:type="spellStart"/>
            <w:r>
              <w:rPr>
                <w:rFonts w:eastAsia="Arial Unicode MS" w:cs="Arial Unicode MS"/>
                <w:lang w:val="en-US"/>
              </w:rPr>
              <w:t>authorises</w:t>
            </w:r>
            <w:proofErr w:type="spellEnd"/>
            <w:r>
              <w:rPr>
                <w:rFonts w:eastAsia="Arial Unicode MS" w:cs="Arial Unicode MS"/>
                <w:lang w:val="en-US"/>
              </w:rPr>
              <w:t xml:space="preserve"> the Licensee to process personal data about users registered into the management system of the Website controlled by the Licensor, especially the user</w:t>
            </w:r>
            <w:r>
              <w:rPr>
                <w:rFonts w:eastAsia="Arial Unicode MS" w:cs="Arial Unicode MS"/>
              </w:rPr>
              <w:t>’</w:t>
            </w:r>
            <w:r>
              <w:rPr>
                <w:rFonts w:eastAsia="Arial Unicode MS" w:cs="Arial Unicode MS"/>
                <w:lang w:val="en-US"/>
              </w:rPr>
              <w:t xml:space="preserve">s identity, data about their logging into </w:t>
            </w:r>
            <w:r>
              <w:rPr>
                <w:rFonts w:eastAsia="Arial Unicode MS" w:cs="Arial Unicode MS"/>
                <w:lang w:val="en-US"/>
              </w:rPr>
              <w:t>the system and their content access rights, all this for the purposes of:</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84"/>
              </w:numPr>
            </w:pPr>
            <w:r>
              <w:t xml:space="preserve">Poskytovatel tímto pověřuje Nabyvatele, aby zpracovával osobní údaje ve správě Poskytovatele o uživatelích registrovaných do </w:t>
            </w:r>
            <w:proofErr w:type="spellStart"/>
            <w:r>
              <w:t>syst</w:t>
            </w:r>
            <w:proofErr w:type="spellEnd"/>
            <w:r>
              <w:rPr>
                <w:lang w:val="fr-FR"/>
              </w:rPr>
              <w:t>é</w:t>
            </w:r>
            <w:r>
              <w:t xml:space="preserve">mu správy Webu, </w:t>
            </w:r>
            <w:proofErr w:type="spellStart"/>
            <w:r>
              <w:t>zejm</w:t>
            </w:r>
            <w:proofErr w:type="spellEnd"/>
            <w:r>
              <w:rPr>
                <w:lang w:val="fr-FR"/>
              </w:rPr>
              <w:t>é</w:t>
            </w:r>
            <w:r>
              <w:t xml:space="preserve">na identitu uživatele, údaje o </w:t>
            </w:r>
            <w:r>
              <w:t xml:space="preserve">jeho přihlášení do </w:t>
            </w:r>
            <w:proofErr w:type="spellStart"/>
            <w:r>
              <w:t>syst</w:t>
            </w:r>
            <w:proofErr w:type="spellEnd"/>
            <w:r>
              <w:rPr>
                <w:lang w:val="fr-FR"/>
              </w:rPr>
              <w:t>é</w:t>
            </w:r>
            <w:r>
              <w:t>mu a jeho přístupová práva k obsahu, a to za účelem:</w:t>
            </w:r>
          </w:p>
        </w:tc>
      </w:tr>
      <w:tr w:rsidR="009C1C62">
        <w:tblPrEx>
          <w:tblCellMar>
            <w:top w:w="0" w:type="dxa"/>
            <w:left w:w="0" w:type="dxa"/>
            <w:bottom w:w="0" w:type="dxa"/>
            <w:right w:w="0" w:type="dxa"/>
          </w:tblCellMar>
        </w:tblPrEx>
        <w:trPr>
          <w:trHeight w:val="72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85"/>
              </w:numPr>
            </w:pPr>
            <w:r>
              <w:rPr>
                <w:rFonts w:eastAsia="Arial Unicode MS" w:cs="Arial Unicode MS"/>
                <w:lang w:val="en-US"/>
              </w:rPr>
              <w:lastRenderedPageBreak/>
              <w:t>approving and managing the users</w:t>
            </w:r>
            <w:r>
              <w:rPr>
                <w:rFonts w:eastAsia="Arial Unicode MS" w:cs="Arial Unicode MS"/>
              </w:rPr>
              <w:t xml:space="preserve">’ </w:t>
            </w:r>
            <w:r>
              <w:rPr>
                <w:rFonts w:eastAsia="Arial Unicode MS" w:cs="Arial Unicode MS"/>
                <w:lang w:val="en-US"/>
              </w:rPr>
              <w:t>access to the Website</w:t>
            </w:r>
            <w:r>
              <w:rPr>
                <w:rFonts w:eastAsia="Arial Unicode MS" w:cs="Arial Unicode MS"/>
                <w:lang w:val="en-US"/>
              </w:rPr>
              <w:t>’</w:t>
            </w:r>
            <w:r>
              <w:rPr>
                <w:rFonts w:eastAsia="Arial Unicode MS" w:cs="Arial Unicode MS"/>
                <w:lang w:val="en-US"/>
              </w:rPr>
              <w:t>s management interface</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86"/>
              </w:numPr>
            </w:pPr>
            <w:r>
              <w:t xml:space="preserve">povolování a kontroly přístupu uživatelů k rozhraní </w:t>
            </w:r>
            <w:proofErr w:type="spellStart"/>
            <w:r>
              <w:rPr>
                <w:lang w:val="de-DE"/>
              </w:rPr>
              <w:t>spr</w:t>
            </w:r>
            <w:r>
              <w:t>ávy</w:t>
            </w:r>
            <w:proofErr w:type="spellEnd"/>
            <w:r>
              <w:t xml:space="preserve"> Webu a</w:t>
            </w:r>
          </w:p>
        </w:tc>
      </w:tr>
      <w:tr w:rsidR="009C1C62">
        <w:tblPrEx>
          <w:tblCellMar>
            <w:top w:w="0" w:type="dxa"/>
            <w:left w:w="0" w:type="dxa"/>
            <w:bottom w:w="0" w:type="dxa"/>
            <w:right w:w="0" w:type="dxa"/>
          </w:tblCellMar>
        </w:tblPrEx>
        <w:trPr>
          <w:trHeight w:val="279"/>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87"/>
              </w:numPr>
            </w:pPr>
            <w:r>
              <w:rPr>
                <w:rFonts w:eastAsia="Arial Unicode MS" w:cs="Arial Unicode MS"/>
                <w:lang w:val="en-US"/>
              </w:rPr>
              <w:t xml:space="preserve">editing the content of the </w:t>
            </w:r>
            <w:r>
              <w:rPr>
                <w:rFonts w:eastAsia="Arial Unicode MS" w:cs="Arial Unicode MS"/>
                <w:lang w:val="en-US"/>
              </w:rPr>
              <w:t>Website</w:t>
            </w:r>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88"/>
              </w:numPr>
            </w:pPr>
            <w:r>
              <w:t>úpravy obsahu Webu,</w:t>
            </w:r>
          </w:p>
        </w:tc>
      </w:tr>
      <w:tr w:rsidR="009C1C62">
        <w:tblPrEx>
          <w:tblCellMar>
            <w:top w:w="0" w:type="dxa"/>
            <w:left w:w="0" w:type="dxa"/>
            <w:bottom w:w="0" w:type="dxa"/>
            <w:right w:w="0" w:type="dxa"/>
          </w:tblCellMar>
        </w:tblPrEx>
        <w:trPr>
          <w:trHeight w:val="96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pPr>
              <w:pStyle w:val="Body"/>
              <w:ind w:left="567"/>
            </w:pPr>
            <w:proofErr w:type="gramStart"/>
            <w:r>
              <w:rPr>
                <w:rFonts w:eastAsia="Arial Unicode MS" w:cs="Arial Unicode MS"/>
                <w:lang w:val="en-US"/>
              </w:rPr>
              <w:t>and</w:t>
            </w:r>
            <w:proofErr w:type="gramEnd"/>
            <w:r>
              <w:rPr>
                <w:rFonts w:eastAsia="Arial Unicode MS" w:cs="Arial Unicode MS"/>
                <w:lang w:val="en-US"/>
              </w:rPr>
              <w:t xml:space="preserve"> to do so only through the administrative interface provided for this purpose in the web application, and to do so only for the duration of this Agreement.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pPr>
              <w:pStyle w:val="BodyCzech"/>
              <w:ind w:left="589"/>
            </w:pPr>
            <w:r>
              <w:t>a to pouze skrze k tomu poskytnut</w:t>
            </w:r>
            <w:r>
              <w:rPr>
                <w:lang w:val="fr-FR"/>
              </w:rPr>
              <w:t xml:space="preserve">é </w:t>
            </w:r>
            <w:r>
              <w:t xml:space="preserve">administrativní rozhraní </w:t>
            </w:r>
            <w:proofErr w:type="spellStart"/>
            <w:r>
              <w:t>webov</w:t>
            </w:r>
            <w:proofErr w:type="spellEnd"/>
            <w:r>
              <w:rPr>
                <w:lang w:val="fr-FR"/>
              </w:rPr>
              <w:t xml:space="preserve">é </w:t>
            </w:r>
            <w:r>
              <w:t>aplikace a pouze po dobu trvání t</w:t>
            </w:r>
            <w:r>
              <w:rPr>
                <w:lang w:val="fr-FR"/>
              </w:rPr>
              <w:t>é</w:t>
            </w:r>
            <w:r>
              <w:t>to Smlouvy.</w:t>
            </w:r>
          </w:p>
        </w:tc>
      </w:tr>
      <w:tr w:rsidR="009C1C62">
        <w:tblPrEx>
          <w:tblCellMar>
            <w:top w:w="0" w:type="dxa"/>
            <w:left w:w="0" w:type="dxa"/>
            <w:bottom w:w="0" w:type="dxa"/>
            <w:right w:w="0" w:type="dxa"/>
          </w:tblCellMar>
        </w:tblPrEx>
        <w:trPr>
          <w:trHeight w:val="216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89"/>
              </w:numPr>
            </w:pPr>
            <w:r>
              <w:rPr>
                <w:rFonts w:eastAsia="Arial Unicode MS" w:cs="Arial Unicode MS"/>
                <w:lang w:val="en-US"/>
              </w:rPr>
              <w:t>The Licensee will not process personal data controlled by the Licensor in any other way than set out in X</w:t>
            </w:r>
            <w:proofErr w:type="gramStart"/>
            <w:r>
              <w:rPr>
                <w:rFonts w:eastAsia="Arial Unicode MS" w:cs="Arial Unicode MS"/>
                <w:lang w:val="en-US"/>
              </w:rPr>
              <w:t>.(</w:t>
            </w:r>
            <w:proofErr w:type="gramEnd"/>
            <w:r>
              <w:rPr>
                <w:rFonts w:eastAsia="Arial Unicode MS" w:cs="Arial Unicode MS"/>
                <w:lang w:val="en-US"/>
              </w:rPr>
              <w:t>2) or in accordance with explicit written instructions of the Licensor. An exception to this restricti</w:t>
            </w:r>
            <w:r>
              <w:rPr>
                <w:rFonts w:eastAsia="Arial Unicode MS" w:cs="Arial Unicode MS"/>
                <w:lang w:val="en-US"/>
              </w:rPr>
              <w:t xml:space="preserve">on is a situation where such processing would be required by the </w:t>
            </w:r>
            <w:proofErr w:type="spellStart"/>
            <w:r>
              <w:rPr>
                <w:rFonts w:eastAsia="Arial Unicode MS" w:cs="Arial Unicode MS"/>
                <w:lang w:val="en-US"/>
              </w:rPr>
              <w:t>Europian</w:t>
            </w:r>
            <w:proofErr w:type="spellEnd"/>
            <w:r>
              <w:rPr>
                <w:rFonts w:eastAsia="Arial Unicode MS" w:cs="Arial Unicode MS"/>
                <w:lang w:val="en-US"/>
              </w:rPr>
              <w:t xml:space="preserve"> Union law or EU member state law to which the Licensee as a processor is subject.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90"/>
              </w:numPr>
            </w:pPr>
            <w:r>
              <w:t xml:space="preserve">Nabyvatel nebude zpracovávat osobní údaje </w:t>
            </w:r>
            <w:proofErr w:type="spellStart"/>
            <w:r>
              <w:t>spravovan</w:t>
            </w:r>
            <w:proofErr w:type="spellEnd"/>
            <w:r>
              <w:rPr>
                <w:lang w:val="fr-FR"/>
              </w:rPr>
              <w:t xml:space="preserve">é </w:t>
            </w:r>
            <w:r>
              <w:t>Poskytovatelem jinak než v případech vyjmenovan</w:t>
            </w:r>
            <w:r>
              <w:t>ých v odst. X.(2) nebo v souladu s explicitní</w:t>
            </w:r>
            <w:r>
              <w:rPr>
                <w:lang w:val="it-IT"/>
              </w:rPr>
              <w:t>mi p</w:t>
            </w:r>
            <w:proofErr w:type="spellStart"/>
            <w:r>
              <w:t>ísemnými</w:t>
            </w:r>
            <w:proofErr w:type="spellEnd"/>
            <w:r>
              <w:t xml:space="preserve"> instrukcemi Poskytovatele. Výjimkou z tohoto omezení je situace, kdy by </w:t>
            </w:r>
            <w:proofErr w:type="spellStart"/>
            <w:r>
              <w:t>takov</w:t>
            </w:r>
            <w:proofErr w:type="spellEnd"/>
            <w:r>
              <w:rPr>
                <w:lang w:val="fr-FR"/>
              </w:rPr>
              <w:t xml:space="preserve">é </w:t>
            </w:r>
            <w:r>
              <w:t xml:space="preserve">zpracování bylo </w:t>
            </w:r>
            <w:proofErr w:type="spellStart"/>
            <w:r>
              <w:t>vyžadová</w:t>
            </w:r>
            <w:proofErr w:type="spellEnd"/>
            <w:r>
              <w:rPr>
                <w:lang w:val="it-IT"/>
              </w:rPr>
              <w:t>no pr</w:t>
            </w:r>
            <w:proofErr w:type="spellStart"/>
            <w:r>
              <w:t>ávem</w:t>
            </w:r>
            <w:proofErr w:type="spellEnd"/>
            <w:r>
              <w:t xml:space="preserve"> </w:t>
            </w:r>
            <w:proofErr w:type="spellStart"/>
            <w:r>
              <w:t>Evropsk</w:t>
            </w:r>
            <w:proofErr w:type="spellEnd"/>
            <w:r>
              <w:rPr>
                <w:lang w:val="fr-FR"/>
              </w:rPr>
              <w:t xml:space="preserve">é </w:t>
            </w:r>
            <w:r>
              <w:t xml:space="preserve">unie nebo </w:t>
            </w:r>
            <w:proofErr w:type="spellStart"/>
            <w:r>
              <w:t>prá</w:t>
            </w:r>
            <w:proofErr w:type="spellEnd"/>
            <w:r>
              <w:rPr>
                <w:lang w:val="pt-PT"/>
              </w:rPr>
              <w:t xml:space="preserve">vem </w:t>
            </w:r>
            <w:proofErr w:type="spellStart"/>
            <w:r>
              <w:t>člensk</w:t>
            </w:r>
            <w:proofErr w:type="spellEnd"/>
            <w:r>
              <w:rPr>
                <w:lang w:val="fr-FR"/>
              </w:rPr>
              <w:t>é</w:t>
            </w:r>
            <w:r>
              <w:t xml:space="preserve">ho státu EU, </w:t>
            </w:r>
            <w:proofErr w:type="spellStart"/>
            <w:r>
              <w:t>kter</w:t>
            </w:r>
            <w:proofErr w:type="spellEnd"/>
            <w:r>
              <w:rPr>
                <w:lang w:val="fr-FR"/>
              </w:rPr>
              <w:t xml:space="preserve">é </w:t>
            </w:r>
            <w:r>
              <w:t xml:space="preserve">se na Nabyvatele jakožto </w:t>
            </w:r>
            <w:r>
              <w:t>zpracovatele vztahuje.</w:t>
            </w:r>
          </w:p>
        </w:tc>
      </w:tr>
      <w:tr w:rsidR="009C1C62">
        <w:tblPrEx>
          <w:tblCellMar>
            <w:top w:w="0" w:type="dxa"/>
            <w:left w:w="0" w:type="dxa"/>
            <w:bottom w:w="0" w:type="dxa"/>
            <w:right w:w="0" w:type="dxa"/>
          </w:tblCellMar>
        </w:tblPrEx>
        <w:trPr>
          <w:trHeight w:val="72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91"/>
              </w:numPr>
            </w:pPr>
            <w:r>
              <w:rPr>
                <w:rFonts w:eastAsia="Arial Unicode MS" w:cs="Arial Unicode MS"/>
                <w:lang w:val="en-US"/>
              </w:rPr>
              <w:t>In the cases listed in X.(2), the Licensee acts as a personal data processor and in these cases it commits</w:t>
            </w:r>
            <w:r>
              <w:rPr>
                <w:rFonts w:eastAsia="Arial Unicode MS" w:cs="Arial Unicode MS"/>
                <w:lang w:val="it-IT"/>
              </w:rPr>
              <w:t xml:space="preserve"> to:</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92"/>
              </w:numPr>
            </w:pPr>
            <w:r>
              <w:t>Nabyvatel jedná v případech vyjmenovaných v odst. X.(2) jako zpracovatel osobní</w:t>
            </w:r>
            <w:proofErr w:type="spellStart"/>
            <w:r>
              <w:rPr>
                <w:lang w:val="de-DE"/>
              </w:rPr>
              <w:t>ch</w:t>
            </w:r>
            <w:proofErr w:type="spellEnd"/>
            <w:r>
              <w:rPr>
                <w:lang w:val="de-DE"/>
              </w:rPr>
              <w:t xml:space="preserve"> </w:t>
            </w:r>
            <w:r>
              <w:t>údajů a zavazuje se v těchto pří</w:t>
            </w:r>
            <w:r>
              <w:t>padech, že:</w:t>
            </w:r>
          </w:p>
        </w:tc>
      </w:tr>
      <w:tr w:rsidR="009C1C62">
        <w:tblPrEx>
          <w:tblCellMar>
            <w:top w:w="0" w:type="dxa"/>
            <w:left w:w="0" w:type="dxa"/>
            <w:bottom w:w="0" w:type="dxa"/>
            <w:right w:w="0" w:type="dxa"/>
          </w:tblCellMar>
        </w:tblPrEx>
        <w:trPr>
          <w:trHeight w:val="96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93"/>
              </w:numPr>
            </w:pPr>
            <w:r>
              <w:rPr>
                <w:rFonts w:eastAsia="Arial Unicode MS" w:cs="Arial Unicode MS"/>
                <w:lang w:val="en-US"/>
              </w:rPr>
              <w:t xml:space="preserve">handle the personal data in accordance with the EU regulation 2016/679 (General Data Protection Regulation, the </w:t>
            </w:r>
            <w:r>
              <w:rPr>
                <w:rFonts w:ascii="Futura Bold" w:hAnsi="Futura Bold"/>
                <w:lang w:val="en-US"/>
              </w:rPr>
              <w:t>“</w:t>
            </w:r>
            <w:r>
              <w:rPr>
                <w:rFonts w:ascii="Futura Bold" w:hAnsi="Futura Bold"/>
              </w:rPr>
              <w:t>GDPR</w:t>
            </w:r>
            <w:r>
              <w:rPr>
                <w:rFonts w:ascii="Futura Bold" w:hAnsi="Futura Bold"/>
                <w:lang w:val="en-US"/>
              </w:rPr>
              <w:t>”</w:t>
            </w:r>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94"/>
              </w:numPr>
            </w:pPr>
            <w:r>
              <w:t xml:space="preserve">bude s osobními údaji </w:t>
            </w:r>
            <w:proofErr w:type="spellStart"/>
            <w:r>
              <w:t>naklá</w:t>
            </w:r>
            <w:proofErr w:type="spellEnd"/>
            <w:r>
              <w:rPr>
                <w:lang w:val="nl-NL"/>
              </w:rPr>
              <w:t>dat v</w:t>
            </w:r>
            <w:r>
              <w:t> souladu s nařízením EU 2016/679 (</w:t>
            </w:r>
            <w:proofErr w:type="spellStart"/>
            <w:r>
              <w:t>Obecn</w:t>
            </w:r>
            <w:proofErr w:type="spellEnd"/>
            <w:r>
              <w:rPr>
                <w:lang w:val="fr-FR"/>
              </w:rPr>
              <w:t xml:space="preserve">é </w:t>
            </w:r>
            <w:r>
              <w:t>nařízení o ochraně osobní</w:t>
            </w:r>
            <w:proofErr w:type="spellStart"/>
            <w:r>
              <w:rPr>
                <w:lang w:val="de-DE"/>
              </w:rPr>
              <w:t>ch</w:t>
            </w:r>
            <w:proofErr w:type="spellEnd"/>
            <w:r>
              <w:rPr>
                <w:lang w:val="de-DE"/>
              </w:rPr>
              <w:t xml:space="preserve"> </w:t>
            </w:r>
            <w:r>
              <w:t xml:space="preserve">údajů, dále jako </w:t>
            </w:r>
            <w:r>
              <w:rPr>
                <w:rFonts w:ascii="Futura Bold" w:hAnsi="Futura Bold"/>
              </w:rPr>
              <w:t>„</w:t>
            </w:r>
            <w:r>
              <w:rPr>
                <w:rFonts w:ascii="Futura Bold" w:hAnsi="Futura Bold"/>
              </w:rPr>
              <w:t>GDPR</w:t>
            </w:r>
            <w:r>
              <w:rPr>
                <w:rFonts w:ascii="Futura Bold" w:hAnsi="Futura Bold"/>
              </w:rPr>
              <w:t>“</w:t>
            </w:r>
            <w:r>
              <w:t>),</w:t>
            </w:r>
          </w:p>
        </w:tc>
      </w:tr>
      <w:tr w:rsidR="009C1C62">
        <w:tblPrEx>
          <w:tblCellMar>
            <w:top w:w="0" w:type="dxa"/>
            <w:left w:w="0" w:type="dxa"/>
            <w:bottom w:w="0" w:type="dxa"/>
            <w:right w:w="0" w:type="dxa"/>
          </w:tblCellMar>
        </w:tblPrEx>
        <w:trPr>
          <w:trHeight w:val="120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95"/>
              </w:numPr>
            </w:pPr>
            <w:r>
              <w:rPr>
                <w:rFonts w:eastAsia="Arial Unicode MS" w:cs="Arial Unicode MS"/>
                <w:lang w:val="en-US"/>
              </w:rPr>
              <w:t xml:space="preserve">ensure that persons </w:t>
            </w:r>
            <w:proofErr w:type="spellStart"/>
            <w:r>
              <w:rPr>
                <w:rFonts w:eastAsia="Arial Unicode MS" w:cs="Arial Unicode MS"/>
                <w:lang w:val="en-US"/>
              </w:rPr>
              <w:t>authorised</w:t>
            </w:r>
            <w:proofErr w:type="spellEnd"/>
            <w:r>
              <w:rPr>
                <w:rFonts w:eastAsia="Arial Unicode MS" w:cs="Arial Unicode MS"/>
                <w:lang w:val="en-US"/>
              </w:rPr>
              <w:t xml:space="preserve"> to process the personal data have committed themselves to confidentiality or are under an appropriate statutory obligation of confidentiality,</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96"/>
              </w:numPr>
            </w:pPr>
            <w:r>
              <w:t>zajistí, aby se osoby oprávněn</w:t>
            </w:r>
            <w:r>
              <w:rPr>
                <w:lang w:val="fr-FR"/>
              </w:rPr>
              <w:t xml:space="preserve">é </w:t>
            </w:r>
            <w:r>
              <w:t>zpracovávat osobní údaje zavázaly k mlčen</w:t>
            </w:r>
            <w:r>
              <w:t xml:space="preserve">livosti nebo aby se na ně vztahovala </w:t>
            </w:r>
            <w:proofErr w:type="spellStart"/>
            <w:r>
              <w:t>zá</w:t>
            </w:r>
            <w:r>
              <w:rPr>
                <w:lang w:val="de-DE"/>
              </w:rPr>
              <w:t>konn</w:t>
            </w:r>
            <w:proofErr w:type="spellEnd"/>
            <w:r>
              <w:t>á povinnost mlčenlivosti,</w:t>
            </w:r>
          </w:p>
        </w:tc>
      </w:tr>
      <w:tr w:rsidR="009C1C62">
        <w:tblPrEx>
          <w:tblCellMar>
            <w:top w:w="0" w:type="dxa"/>
            <w:left w:w="0" w:type="dxa"/>
            <w:bottom w:w="0" w:type="dxa"/>
            <w:right w:w="0" w:type="dxa"/>
          </w:tblCellMar>
        </w:tblPrEx>
        <w:trPr>
          <w:trHeight w:val="48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97"/>
              </w:numPr>
            </w:pPr>
            <w:r>
              <w:rPr>
                <w:rFonts w:eastAsia="Arial Unicode MS" w:cs="Arial Unicode MS"/>
                <w:lang w:val="en-US"/>
              </w:rPr>
              <w:t>take all measures required pursuant to Article 32 of GDPR,</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98"/>
              </w:numPr>
            </w:pPr>
            <w:r>
              <w:t>přijme všechna opatření požadovaná podle č</w:t>
            </w:r>
            <w:r>
              <w:rPr>
                <w:lang w:val="de-DE"/>
              </w:rPr>
              <w:t>l. 32 GDPR,</w:t>
            </w:r>
          </w:p>
        </w:tc>
      </w:tr>
      <w:tr w:rsidR="009C1C62">
        <w:tblPrEx>
          <w:tblCellMar>
            <w:top w:w="0" w:type="dxa"/>
            <w:left w:w="0" w:type="dxa"/>
            <w:bottom w:w="0" w:type="dxa"/>
            <w:right w:w="0" w:type="dxa"/>
          </w:tblCellMar>
        </w:tblPrEx>
        <w:trPr>
          <w:trHeight w:val="240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99"/>
              </w:numPr>
            </w:pPr>
            <w:r>
              <w:rPr>
                <w:rFonts w:eastAsia="Arial Unicode MS" w:cs="Arial Unicode MS"/>
                <w:lang w:val="en-US"/>
              </w:rPr>
              <w:lastRenderedPageBreak/>
              <w:t>when engaging other processors of personal data, to follow the relevant conditions set out for this in Articles 28(2) and 28(4) of GDPR, especially, but not limited to, that it will do so only with written consent of the Licensor and that it will bind such</w:t>
            </w:r>
            <w:r>
              <w:rPr>
                <w:rFonts w:eastAsia="Arial Unicode MS" w:cs="Arial Unicode MS"/>
                <w:lang w:val="en-US"/>
              </w:rPr>
              <w:t xml:space="preserve"> other processors to the same contractual obligations regarding personal data protection as it itself</w:t>
            </w:r>
            <w:r>
              <w:rPr>
                <w:rFonts w:eastAsia="Arial Unicode MS" w:cs="Arial Unicode MS"/>
              </w:rPr>
              <w:t xml:space="preserve"> </w:t>
            </w:r>
            <w:r>
              <w:rPr>
                <w:rFonts w:eastAsia="Arial Unicode MS" w:cs="Arial Unicode MS"/>
                <w:lang w:val="en-US"/>
              </w:rPr>
              <w:t>is bound to,</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100"/>
              </w:numPr>
            </w:pPr>
            <w:r>
              <w:t xml:space="preserve">pokud zapojí </w:t>
            </w:r>
            <w:r>
              <w:rPr>
                <w:lang w:val="it-IT"/>
              </w:rPr>
              <w:t>dal</w:t>
            </w:r>
            <w:proofErr w:type="spellStart"/>
            <w:r>
              <w:t>šího</w:t>
            </w:r>
            <w:proofErr w:type="spellEnd"/>
            <w:r>
              <w:t xml:space="preserve"> zpracovatele osobních dat, bude dodržovat </w:t>
            </w:r>
            <w:proofErr w:type="spellStart"/>
            <w:r>
              <w:t>příslušn</w:t>
            </w:r>
            <w:proofErr w:type="spellEnd"/>
            <w:r>
              <w:rPr>
                <w:lang w:val="fr-FR"/>
              </w:rPr>
              <w:t xml:space="preserve">é </w:t>
            </w:r>
            <w:r>
              <w:t>podmínky k tomu uveden</w:t>
            </w:r>
            <w:r>
              <w:rPr>
                <w:lang w:val="fr-FR"/>
              </w:rPr>
              <w:t xml:space="preserve">é </w:t>
            </w:r>
            <w:r>
              <w:t xml:space="preserve">v odst. (2) a (4) čl. 28 GDPR, </w:t>
            </w:r>
            <w:proofErr w:type="spellStart"/>
            <w:r>
              <w:t>zejm</w:t>
            </w:r>
            <w:proofErr w:type="spellEnd"/>
            <w:r>
              <w:rPr>
                <w:lang w:val="fr-FR"/>
              </w:rPr>
              <w:t>é</w:t>
            </w:r>
            <w:r>
              <w:t>na, niko</w:t>
            </w:r>
            <w:r>
              <w:t>liv však pouze, že tak bude činit pouze s písemným souhlasem Poskytovatele a že tyto další zpracovatele zaváže stejnými smluvními povinnostmi ochrany osobní</w:t>
            </w:r>
            <w:proofErr w:type="spellStart"/>
            <w:r>
              <w:rPr>
                <w:lang w:val="de-DE"/>
              </w:rPr>
              <w:t>ch</w:t>
            </w:r>
            <w:proofErr w:type="spellEnd"/>
            <w:r>
              <w:rPr>
                <w:lang w:val="de-DE"/>
              </w:rPr>
              <w:t xml:space="preserve"> </w:t>
            </w:r>
            <w:r>
              <w:t>údajů, jako je vázán on sám,</w:t>
            </w:r>
          </w:p>
        </w:tc>
      </w:tr>
      <w:tr w:rsidR="009C1C62">
        <w:tblPrEx>
          <w:tblCellMar>
            <w:top w:w="0" w:type="dxa"/>
            <w:left w:w="0" w:type="dxa"/>
            <w:bottom w:w="0" w:type="dxa"/>
            <w:right w:w="0" w:type="dxa"/>
          </w:tblCellMar>
        </w:tblPrEx>
        <w:trPr>
          <w:trHeight w:val="168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101"/>
              </w:numPr>
            </w:pPr>
            <w:r>
              <w:rPr>
                <w:rFonts w:eastAsia="Arial Unicode MS" w:cs="Arial Unicode MS"/>
                <w:lang w:val="en-US"/>
              </w:rPr>
              <w:t xml:space="preserve">assist the Licensor by appropriate technical and </w:t>
            </w:r>
            <w:proofErr w:type="spellStart"/>
            <w:r>
              <w:rPr>
                <w:rFonts w:eastAsia="Arial Unicode MS" w:cs="Arial Unicode MS"/>
                <w:lang w:val="en-US"/>
              </w:rPr>
              <w:t>organisational</w:t>
            </w:r>
            <w:proofErr w:type="spellEnd"/>
            <w:r>
              <w:rPr>
                <w:rFonts w:eastAsia="Arial Unicode MS" w:cs="Arial Unicode MS"/>
                <w:lang w:val="en-US"/>
              </w:rPr>
              <w:t xml:space="preserve"> mea</w:t>
            </w:r>
            <w:r>
              <w:rPr>
                <w:rFonts w:eastAsia="Arial Unicode MS" w:cs="Arial Unicode MS"/>
                <w:lang w:val="en-US"/>
              </w:rPr>
              <w:t xml:space="preserve">sures, insofar as this is possible, for the </w:t>
            </w:r>
            <w:proofErr w:type="spellStart"/>
            <w:r>
              <w:rPr>
                <w:rFonts w:eastAsia="Arial Unicode MS" w:cs="Arial Unicode MS"/>
                <w:lang w:val="en-US"/>
              </w:rPr>
              <w:t>fulfilment</w:t>
            </w:r>
            <w:proofErr w:type="spellEnd"/>
            <w:r>
              <w:rPr>
                <w:rFonts w:eastAsia="Arial Unicode MS" w:cs="Arial Unicode MS"/>
                <w:lang w:val="en-US"/>
              </w:rPr>
              <w:t xml:space="preserve"> of the Licensor's obligation as a controller to respond to requests for exercising the data subject's rights laid down in Chapter III of GDPR,</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102"/>
              </w:numPr>
            </w:pPr>
            <w:r>
              <w:t>bude Poskytovateli nápomocen prostřednictvím vhodných tech</w:t>
            </w:r>
            <w:r>
              <w:t xml:space="preserve">nických a organizačních opatření, pokud je to </w:t>
            </w:r>
            <w:proofErr w:type="spellStart"/>
            <w:r>
              <w:t>možn</w:t>
            </w:r>
            <w:proofErr w:type="spellEnd"/>
            <w:r>
              <w:rPr>
                <w:lang w:val="fr-FR"/>
              </w:rPr>
              <w:t>é</w:t>
            </w:r>
            <w:r>
              <w:t>, pro splnění Poskytovatelovy povinnosti jakožto správce reagovat na žádosti o výkon práv subjektu údajů stanovených v </w:t>
            </w:r>
            <w:r>
              <w:rPr>
                <w:lang w:val="it-IT"/>
              </w:rPr>
              <w:t>kapitole III GDPR,</w:t>
            </w:r>
          </w:p>
        </w:tc>
      </w:tr>
      <w:tr w:rsidR="009C1C62">
        <w:tblPrEx>
          <w:tblCellMar>
            <w:top w:w="0" w:type="dxa"/>
            <w:left w:w="0" w:type="dxa"/>
            <w:bottom w:w="0" w:type="dxa"/>
            <w:right w:w="0" w:type="dxa"/>
          </w:tblCellMar>
        </w:tblPrEx>
        <w:trPr>
          <w:trHeight w:val="72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103"/>
              </w:numPr>
            </w:pPr>
            <w:r>
              <w:rPr>
                <w:rFonts w:eastAsia="Arial Unicode MS" w:cs="Arial Unicode MS"/>
                <w:lang w:val="en-US"/>
              </w:rPr>
              <w:t xml:space="preserve">assist the Licensor as a controller in ensuring compliance with </w:t>
            </w:r>
            <w:r>
              <w:rPr>
                <w:rFonts w:eastAsia="Arial Unicode MS" w:cs="Arial Unicode MS"/>
                <w:lang w:val="en-US"/>
              </w:rPr>
              <w:t>the obligations pursuant to Articles</w:t>
            </w:r>
            <w:r>
              <w:rPr>
                <w:rFonts w:eastAsia="Arial Unicode MS" w:cs="Arial Unicode MS"/>
              </w:rPr>
              <w:t> </w:t>
            </w:r>
            <w:r>
              <w:rPr>
                <w:rFonts w:eastAsia="Arial Unicode MS" w:cs="Arial Unicode MS"/>
                <w:lang w:val="en-US"/>
              </w:rPr>
              <w:t>32 to 36 of GDPR,</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104"/>
              </w:numPr>
            </w:pPr>
            <w:r>
              <w:t xml:space="preserve">bude Poskytovateli jakožto správci nápomocen při zajišťování souladu s povinnostmi podle článků 32 až </w:t>
            </w:r>
            <w:r>
              <w:rPr>
                <w:lang w:val="de-DE"/>
              </w:rPr>
              <w:t>36 GDPR,</w:t>
            </w:r>
          </w:p>
        </w:tc>
      </w:tr>
      <w:tr w:rsidR="009C1C62">
        <w:tblPrEx>
          <w:tblCellMar>
            <w:top w:w="0" w:type="dxa"/>
            <w:left w:w="0" w:type="dxa"/>
            <w:bottom w:w="0" w:type="dxa"/>
            <w:right w:w="0" w:type="dxa"/>
          </w:tblCellMar>
        </w:tblPrEx>
        <w:trPr>
          <w:trHeight w:val="192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105"/>
              </w:numPr>
            </w:pPr>
            <w:r>
              <w:rPr>
                <w:rFonts w:eastAsia="Arial Unicode MS" w:cs="Arial Unicode MS"/>
                <w:lang w:val="en-US"/>
              </w:rPr>
              <w:t xml:space="preserve">at the choice of the Licensor as a </w:t>
            </w:r>
            <w:r>
              <w:rPr>
                <w:rFonts w:eastAsia="Arial Unicode MS" w:cs="Arial Unicode MS"/>
                <w:lang w:val="en-US"/>
              </w:rPr>
              <w:t xml:space="preserve">controller, delete or return all the personal data to the Licensor after the end of the provision of services relating to processing, and delete existing copies unless </w:t>
            </w:r>
            <w:proofErr w:type="spellStart"/>
            <w:r>
              <w:rPr>
                <w:rFonts w:eastAsia="Arial Unicode MS" w:cs="Arial Unicode MS"/>
                <w:lang w:val="en-US"/>
              </w:rPr>
              <w:t>Europian</w:t>
            </w:r>
            <w:proofErr w:type="spellEnd"/>
            <w:r>
              <w:rPr>
                <w:rFonts w:eastAsia="Arial Unicode MS" w:cs="Arial Unicode MS"/>
                <w:lang w:val="en-US"/>
              </w:rPr>
              <w:t xml:space="preserve"> Union law or EU member state law requires storage of the personal data,</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106"/>
              </w:numPr>
            </w:pPr>
            <w:r>
              <w:t>v soula</w:t>
            </w:r>
            <w:r>
              <w:t>du s rozhodnutím Poskytovatele jakožto správce všechny osobní údaje buď vymaže, nebo je vrátí Poskytovateli po ukončení t</w:t>
            </w:r>
            <w:r>
              <w:rPr>
                <w:lang w:val="fr-FR"/>
              </w:rPr>
              <w:t>é</w:t>
            </w:r>
            <w:r>
              <w:t xml:space="preserve">to Smlouvy, a vymaže existující kopie, pokud právo </w:t>
            </w:r>
            <w:proofErr w:type="spellStart"/>
            <w:r>
              <w:t>Evropsk</w:t>
            </w:r>
            <w:proofErr w:type="spellEnd"/>
            <w:r>
              <w:rPr>
                <w:lang w:val="fr-FR"/>
              </w:rPr>
              <w:t xml:space="preserve">é </w:t>
            </w:r>
            <w:r>
              <w:t xml:space="preserve">Unie nebo </w:t>
            </w:r>
            <w:proofErr w:type="spellStart"/>
            <w:r>
              <w:t>člensk</w:t>
            </w:r>
            <w:proofErr w:type="spellEnd"/>
            <w:r>
              <w:rPr>
                <w:lang w:val="fr-FR"/>
              </w:rPr>
              <w:t>é</w:t>
            </w:r>
            <w:r>
              <w:t>ho státu nepožaduje uchování daných osobní</w:t>
            </w:r>
            <w:proofErr w:type="spellStart"/>
            <w:r>
              <w:rPr>
                <w:lang w:val="de-DE"/>
              </w:rPr>
              <w:t>ch</w:t>
            </w:r>
            <w:proofErr w:type="spellEnd"/>
            <w:r>
              <w:rPr>
                <w:lang w:val="de-DE"/>
              </w:rPr>
              <w:t xml:space="preserve"> </w:t>
            </w:r>
            <w:r>
              <w:t>údajů,</w:t>
            </w:r>
          </w:p>
        </w:tc>
      </w:tr>
      <w:tr w:rsidR="009C1C62">
        <w:tblPrEx>
          <w:tblCellMar>
            <w:top w:w="0" w:type="dxa"/>
            <w:left w:w="0" w:type="dxa"/>
            <w:bottom w:w="0" w:type="dxa"/>
            <w:right w:w="0" w:type="dxa"/>
          </w:tblCellMar>
        </w:tblPrEx>
        <w:trPr>
          <w:trHeight w:val="192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107"/>
              </w:numPr>
            </w:pPr>
            <w:r>
              <w:rPr>
                <w:rFonts w:eastAsia="Arial Unicode MS" w:cs="Arial Unicode MS"/>
                <w:lang w:val="en-US"/>
              </w:rPr>
              <w:t>make</w:t>
            </w:r>
            <w:r>
              <w:rPr>
                <w:rFonts w:eastAsia="Arial Unicode MS" w:cs="Arial Unicode MS"/>
                <w:lang w:val="en-US"/>
              </w:rPr>
              <w:t xml:space="preserve"> available to the Licensor as a controller all information necessary to demonstrate compliance with the obligations laid down in this paragraph</w:t>
            </w:r>
            <w:r>
              <w:rPr>
                <w:rFonts w:eastAsia="Arial Unicode MS" w:cs="Arial Unicode MS"/>
              </w:rPr>
              <w:t xml:space="preserve"> </w:t>
            </w:r>
            <w:r>
              <w:rPr>
                <w:rFonts w:eastAsia="Arial Unicode MS" w:cs="Arial Unicode MS"/>
                <w:lang w:val="en-US"/>
              </w:rPr>
              <w:t>X</w:t>
            </w:r>
            <w:r>
              <w:rPr>
                <w:rFonts w:eastAsia="Arial Unicode MS" w:cs="Arial Unicode MS"/>
              </w:rPr>
              <w:t>.(</w:t>
            </w:r>
            <w:r>
              <w:rPr>
                <w:rFonts w:eastAsia="Arial Unicode MS" w:cs="Arial Unicode MS"/>
                <w:lang w:val="en-US"/>
              </w:rPr>
              <w:t>4) and allow for and contribute to audits, including inspections, conducted by the Licensor or another audito</w:t>
            </w:r>
            <w:r>
              <w:rPr>
                <w:rFonts w:eastAsia="Arial Unicode MS" w:cs="Arial Unicode MS"/>
                <w:lang w:val="en-US"/>
              </w:rPr>
              <w:t>r mandated by the Licensor</w:t>
            </w:r>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108"/>
              </w:numPr>
            </w:pPr>
            <w:r>
              <w:t>poskytne Poskytovateli jakožto správci vešker</w:t>
            </w:r>
            <w:r>
              <w:rPr>
                <w:lang w:val="fr-FR"/>
              </w:rPr>
              <w:t xml:space="preserve">é </w:t>
            </w:r>
            <w:r>
              <w:t xml:space="preserve">informace </w:t>
            </w:r>
            <w:proofErr w:type="spellStart"/>
            <w:r>
              <w:t>potřebn</w:t>
            </w:r>
            <w:proofErr w:type="spellEnd"/>
            <w:r>
              <w:rPr>
                <w:lang w:val="fr-FR"/>
              </w:rPr>
              <w:t xml:space="preserve">é </w:t>
            </w:r>
            <w:r>
              <w:rPr>
                <w:lang w:val="it-IT"/>
              </w:rPr>
              <w:t>k dolo</w:t>
            </w:r>
            <w:r>
              <w:t>žení toho, že byly splněny povinnosti stanoven</w:t>
            </w:r>
            <w:r>
              <w:rPr>
                <w:lang w:val="fr-FR"/>
              </w:rPr>
              <w:t xml:space="preserve">é </w:t>
            </w:r>
            <w:r>
              <w:t>v článku X.(4), a umožní audity, včetně inspekcí, prováděn</w:t>
            </w:r>
            <w:r>
              <w:rPr>
                <w:lang w:val="fr-FR"/>
              </w:rPr>
              <w:t xml:space="preserve">é </w:t>
            </w:r>
            <w:r>
              <w:t xml:space="preserve">Poskytovatelem nebo jiným auditorem, </w:t>
            </w:r>
            <w:proofErr w:type="spellStart"/>
            <w:r>
              <w:t>kter</w:t>
            </w:r>
            <w:proofErr w:type="spellEnd"/>
            <w:r>
              <w:rPr>
                <w:lang w:val="fr-FR"/>
              </w:rPr>
              <w:t>é</w:t>
            </w:r>
            <w:r>
              <w:t>ho Pos</w:t>
            </w:r>
            <w:r>
              <w:t>kytovatel pověřil, a k těmto auditů</w:t>
            </w:r>
            <w:r>
              <w:rPr>
                <w:lang w:val="pt-PT"/>
              </w:rPr>
              <w:t>m p</w:t>
            </w:r>
            <w:r>
              <w:t>ř</w:t>
            </w:r>
            <w:r>
              <w:rPr>
                <w:lang w:val="it-IT"/>
              </w:rPr>
              <w:t>isp</w:t>
            </w:r>
            <w:proofErr w:type="spellStart"/>
            <w:r>
              <w:t>ěje</w:t>
            </w:r>
            <w:proofErr w:type="spellEnd"/>
            <w:r>
              <w:t>.</w:t>
            </w:r>
          </w:p>
        </w:tc>
      </w:tr>
      <w:tr w:rsidR="009C1C62">
        <w:tblPrEx>
          <w:tblCellMar>
            <w:top w:w="0" w:type="dxa"/>
            <w:left w:w="0" w:type="dxa"/>
            <w:bottom w:w="0" w:type="dxa"/>
            <w:right w:w="0" w:type="dxa"/>
          </w:tblCellMar>
        </w:tblPrEx>
        <w:trPr>
          <w:trHeight w:val="120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109"/>
              </w:numPr>
            </w:pPr>
            <w:r>
              <w:rPr>
                <w:rFonts w:eastAsia="Arial Unicode MS" w:cs="Arial Unicode MS"/>
                <w:lang w:val="en-US"/>
              </w:rPr>
              <w:t>No provision of this Agreement relieves any Party of its own responsibility and obligations according to GDPR or other valid legal regulations concerning personal data protection.</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110"/>
              </w:numPr>
            </w:pPr>
            <w:proofErr w:type="spellStart"/>
            <w:r>
              <w:t>Žádn</w:t>
            </w:r>
            <w:proofErr w:type="spellEnd"/>
            <w:r>
              <w:rPr>
                <w:lang w:val="fr-FR"/>
              </w:rPr>
              <w:t xml:space="preserve">é </w:t>
            </w:r>
            <w:r>
              <w:t>ustanovení v t</w:t>
            </w:r>
            <w:r>
              <w:rPr>
                <w:lang w:val="fr-FR"/>
              </w:rPr>
              <w:t>é</w:t>
            </w:r>
            <w:r>
              <w:t>to Smlo</w:t>
            </w:r>
            <w:r>
              <w:t xml:space="preserve">uvě nezbavuje ani jednu ze Smluvních stran </w:t>
            </w:r>
            <w:proofErr w:type="spellStart"/>
            <w:r>
              <w:t>sv</w:t>
            </w:r>
            <w:proofErr w:type="spellEnd"/>
            <w:r>
              <w:rPr>
                <w:lang w:val="fr-FR"/>
              </w:rPr>
              <w:t xml:space="preserve">é </w:t>
            </w:r>
            <w:r>
              <w:t>vlastní odpovědnosti a povinností dle GDPR nebo jiných platných právních předpisů na ochranu osobní</w:t>
            </w:r>
            <w:proofErr w:type="spellStart"/>
            <w:r>
              <w:rPr>
                <w:lang w:val="de-DE"/>
              </w:rPr>
              <w:t>ch</w:t>
            </w:r>
            <w:proofErr w:type="spellEnd"/>
            <w:r>
              <w:rPr>
                <w:lang w:val="de-DE"/>
              </w:rPr>
              <w:t xml:space="preserve"> </w:t>
            </w:r>
            <w:r>
              <w:t>údajů.</w:t>
            </w:r>
          </w:p>
        </w:tc>
      </w:tr>
      <w:tr w:rsidR="009C1C62">
        <w:tblPrEx>
          <w:tblCellMar>
            <w:top w:w="0" w:type="dxa"/>
            <w:left w:w="0" w:type="dxa"/>
            <w:bottom w:w="0" w:type="dxa"/>
            <w:right w:w="0" w:type="dxa"/>
          </w:tblCellMar>
        </w:tblPrEx>
        <w:trPr>
          <w:trHeight w:val="61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
              <w:numPr>
                <w:ilvl w:val="0"/>
                <w:numId w:val="111"/>
              </w:numPr>
            </w:pPr>
            <w:r>
              <w:lastRenderedPageBreak/>
              <w:t>Confidential Information</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Czech"/>
              <w:numPr>
                <w:ilvl w:val="0"/>
                <w:numId w:val="112"/>
              </w:numPr>
            </w:pPr>
            <w:r>
              <w:rPr>
                <w:lang w:val="en-US"/>
              </w:rPr>
              <w:t>Důvěrné informace</w:t>
            </w:r>
          </w:p>
        </w:tc>
      </w:tr>
      <w:tr w:rsidR="009C1C62">
        <w:tblPrEx>
          <w:tblCellMar>
            <w:top w:w="0" w:type="dxa"/>
            <w:left w:w="0" w:type="dxa"/>
            <w:bottom w:w="0" w:type="dxa"/>
            <w:right w:w="0" w:type="dxa"/>
          </w:tblCellMar>
        </w:tblPrEx>
        <w:trPr>
          <w:trHeight w:val="192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113"/>
              </w:numPr>
            </w:pPr>
            <w:r>
              <w:rPr>
                <w:rFonts w:eastAsia="Arial Unicode MS" w:cs="Arial Unicode MS"/>
                <w:lang w:val="en-US"/>
              </w:rPr>
              <w:t xml:space="preserve">The Parties acknowledge that, in any position any Party may hold, any Party will, or may, be making use of, acquiring or adding to information which is confidential to the other Party (the </w:t>
            </w:r>
            <w:r>
              <w:rPr>
                <w:rFonts w:eastAsia="Arial Unicode MS" w:cs="Arial Unicode MS"/>
                <w:lang w:val="en-US"/>
              </w:rPr>
              <w:t>“</w:t>
            </w:r>
            <w:r>
              <w:rPr>
                <w:rFonts w:ascii="Futura Bold" w:hAnsi="Futura Bold"/>
                <w:lang w:val="en-US"/>
              </w:rPr>
              <w:t>Confidential Information</w:t>
            </w:r>
            <w:r>
              <w:rPr>
                <w:rFonts w:eastAsia="Arial Unicode MS" w:cs="Arial Unicode MS"/>
                <w:lang w:val="en-US"/>
              </w:rPr>
              <w:t>”</w:t>
            </w:r>
            <w:r>
              <w:rPr>
                <w:rFonts w:eastAsia="Arial Unicode MS" w:cs="Arial Unicode MS"/>
                <w:lang w:val="en-US"/>
              </w:rPr>
              <w:t>) and the Confidential Information is the</w:t>
            </w:r>
            <w:r>
              <w:rPr>
                <w:rFonts w:eastAsia="Arial Unicode MS" w:cs="Arial Unicode MS"/>
                <w:lang w:val="en-US"/>
              </w:rPr>
              <w:t xml:space="preserve"> exclusive property of </w:t>
            </w:r>
            <w:proofErr w:type="gramStart"/>
            <w:r>
              <w:rPr>
                <w:rFonts w:eastAsia="Arial Unicode MS" w:cs="Arial Unicode MS"/>
                <w:lang w:val="en-US"/>
              </w:rPr>
              <w:t>the such</w:t>
            </w:r>
            <w:proofErr w:type="gramEnd"/>
            <w:r>
              <w:rPr>
                <w:rFonts w:eastAsia="Arial Unicode MS" w:cs="Arial Unicode MS"/>
                <w:lang w:val="en-US"/>
              </w:rPr>
              <w:t xml:space="preserve"> Party.</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114"/>
              </w:numPr>
            </w:pPr>
            <w:r>
              <w:t xml:space="preserve">Smluvní strany </w:t>
            </w:r>
            <w:proofErr w:type="spellStart"/>
            <w:r>
              <w:rPr>
                <w:lang w:val="en-US"/>
              </w:rPr>
              <w:t>potvrzuj</w:t>
            </w:r>
            <w:proofErr w:type="spellEnd"/>
            <w:r>
              <w:t xml:space="preserve">í, že v jakékoliv pozici, </w:t>
            </w:r>
            <w:proofErr w:type="spellStart"/>
            <w:r>
              <w:rPr>
                <w:lang w:val="en-US"/>
              </w:rPr>
              <w:t>ve</w:t>
            </w:r>
            <w:proofErr w:type="spellEnd"/>
            <w:r>
              <w:rPr>
                <w:lang w:val="en-US"/>
              </w:rPr>
              <w:t xml:space="preserve"> </w:t>
            </w:r>
            <w:proofErr w:type="spellStart"/>
            <w:r>
              <w:rPr>
                <w:lang w:val="en-US"/>
              </w:rPr>
              <w:t>kter</w:t>
            </w:r>
            <w:proofErr w:type="spellEnd"/>
            <w:r>
              <w:t>é se může jakákoliv Smluvní strana ocitnout, jakákoliv Smluvní strana bude nebo by mohla používat, získávat nebo upravovat informace, které jsou důvěrné pro druh</w:t>
            </w:r>
            <w:r>
              <w:t>ou Smluvní stranu („</w:t>
            </w:r>
            <w:r>
              <w:rPr>
                <w:rFonts w:ascii="Futura Bold" w:hAnsi="Futura Bold"/>
              </w:rPr>
              <w:t>D</w:t>
            </w:r>
            <w:r>
              <w:rPr>
                <w:rFonts w:ascii="Futura Bold" w:hAnsi="Futura Bold"/>
              </w:rPr>
              <w:t>ů</w:t>
            </w:r>
            <w:r>
              <w:rPr>
                <w:rFonts w:ascii="Futura Bold" w:hAnsi="Futura Bold"/>
              </w:rPr>
              <w:t>v</w:t>
            </w:r>
            <w:r>
              <w:rPr>
                <w:rFonts w:ascii="Futura Bold" w:hAnsi="Futura Bold"/>
              </w:rPr>
              <w:t>ě</w:t>
            </w:r>
            <w:r>
              <w:rPr>
                <w:rFonts w:ascii="Futura Bold" w:hAnsi="Futura Bold"/>
              </w:rPr>
              <w:t>rn</w:t>
            </w:r>
            <w:r>
              <w:rPr>
                <w:rFonts w:ascii="Futura Bold" w:hAnsi="Futura Bold"/>
              </w:rPr>
              <w:t xml:space="preserve">é </w:t>
            </w:r>
            <w:r>
              <w:rPr>
                <w:rFonts w:ascii="Futura Bold" w:hAnsi="Futura Bold"/>
              </w:rPr>
              <w:t>informace</w:t>
            </w:r>
            <w:r>
              <w:t>“) a že Důvěrné informace jsou výhradním vlastnictvím takové Smluvní strany.</w:t>
            </w:r>
          </w:p>
        </w:tc>
      </w:tr>
      <w:tr w:rsidR="009C1C62">
        <w:tblPrEx>
          <w:tblCellMar>
            <w:top w:w="0" w:type="dxa"/>
            <w:left w:w="0" w:type="dxa"/>
            <w:bottom w:w="0" w:type="dxa"/>
            <w:right w:w="0" w:type="dxa"/>
          </w:tblCellMar>
        </w:tblPrEx>
        <w:trPr>
          <w:trHeight w:val="96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115"/>
              </w:numPr>
            </w:pPr>
            <w:r>
              <w:rPr>
                <w:rFonts w:eastAsia="Arial Unicode MS" w:cs="Arial Unicode MS"/>
                <w:lang w:val="en-US"/>
              </w:rPr>
              <w:t xml:space="preserve">The Confidential Information will include all data and information relating to the business and management of any Party, including but not </w:t>
            </w:r>
            <w:r>
              <w:rPr>
                <w:rFonts w:eastAsia="Arial Unicode MS" w:cs="Arial Unicode MS"/>
                <w:lang w:val="en-US"/>
              </w:rPr>
              <w:t>limited to:</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116"/>
              </w:numPr>
            </w:pPr>
            <w:r>
              <w:t>Důvěrné informace zahrnují všechna data a informace týkající se provozu a správy jakékoliv Smluvní strany, včetně, nikoliv však pouze:</w:t>
            </w:r>
          </w:p>
        </w:tc>
      </w:tr>
      <w:tr w:rsidR="009C1C62">
        <w:tblPrEx>
          <w:tblCellMar>
            <w:top w:w="0" w:type="dxa"/>
            <w:left w:w="0" w:type="dxa"/>
            <w:bottom w:w="0" w:type="dxa"/>
            <w:right w:w="0" w:type="dxa"/>
          </w:tblCellMar>
        </w:tblPrEx>
        <w:trPr>
          <w:trHeight w:val="48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117"/>
              </w:numPr>
            </w:pPr>
            <w:r>
              <w:rPr>
                <w:rFonts w:eastAsia="Arial Unicode MS" w:cs="Arial Unicode MS"/>
                <w:lang w:val="en-US"/>
              </w:rPr>
              <w:t>Proprietary and trade secret technology;</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118"/>
              </w:numPr>
            </w:pPr>
            <w:proofErr w:type="spellStart"/>
            <w:r>
              <w:t>proprietární</w:t>
            </w:r>
            <w:proofErr w:type="spellEnd"/>
            <w:r>
              <w:t xml:space="preserve"> technologie a technologie podléhající obchodnímu </w:t>
            </w:r>
            <w:r>
              <w:t>tajemství,</w:t>
            </w:r>
          </w:p>
        </w:tc>
      </w:tr>
      <w:tr w:rsidR="009C1C62">
        <w:tblPrEx>
          <w:tblCellMar>
            <w:top w:w="0" w:type="dxa"/>
            <w:left w:w="0" w:type="dxa"/>
            <w:bottom w:w="0" w:type="dxa"/>
            <w:right w:w="0" w:type="dxa"/>
          </w:tblCellMar>
        </w:tblPrEx>
        <w:trPr>
          <w:trHeight w:val="48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119"/>
              </w:numPr>
            </w:pPr>
            <w:r>
              <w:rPr>
                <w:rFonts w:eastAsia="Arial Unicode MS" w:cs="Arial Unicode MS"/>
                <w:lang w:val="en-US"/>
              </w:rPr>
              <w:t>Accounting records to which access is obtained by the other Party;</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120"/>
              </w:numPr>
            </w:pPr>
            <w:r>
              <w:t>účetní záznamy, ke kterým druhá Smluvní strana získá přístup,</w:t>
            </w:r>
          </w:p>
        </w:tc>
      </w:tr>
      <w:tr w:rsidR="009C1C62">
        <w:tblPrEx>
          <w:tblCellMar>
            <w:top w:w="0" w:type="dxa"/>
            <w:left w:w="0" w:type="dxa"/>
            <w:bottom w:w="0" w:type="dxa"/>
            <w:right w:w="0" w:type="dxa"/>
          </w:tblCellMar>
        </w:tblPrEx>
        <w:trPr>
          <w:trHeight w:val="2399"/>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121"/>
              </w:numPr>
            </w:pPr>
            <w:r>
              <w:rPr>
                <w:rFonts w:eastAsia="Arial Unicode MS" w:cs="Arial Unicode MS"/>
                <w:lang w:val="en-US"/>
              </w:rPr>
              <w:t>Work product information, including but not limited to, work product resulting from or related to work or projects</w:t>
            </w:r>
            <w:r>
              <w:rPr>
                <w:rFonts w:eastAsia="Arial Unicode MS" w:cs="Arial Unicode MS"/>
                <w:lang w:val="en-US"/>
              </w:rPr>
              <w:t xml:space="preserve"> performed or to be performed for any Party or for clients or any Party, of any type or form in any stage or actual or anticipated research, development and innovation;</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122"/>
              </w:numPr>
            </w:pPr>
            <w:r>
              <w:t>informace o mezivýsledcích práce, včetně, nikoliv však pouze, mezivýsledky práce vznikl</w:t>
            </w:r>
            <w:r>
              <w:t xml:space="preserve">é z nebo </w:t>
            </w:r>
            <w:proofErr w:type="spellStart"/>
            <w:r>
              <w:rPr>
                <w:lang w:val="en-US"/>
              </w:rPr>
              <w:t>vztahuj</w:t>
            </w:r>
            <w:r>
              <w:t>ící</w:t>
            </w:r>
            <w:proofErr w:type="spellEnd"/>
            <w:r>
              <w:t xml:space="preserve"> se k práci nebo projektům vykonaným, vykonávaným nebo v budoucnu vykonávaným pro jakoukoliv Smluvní stranu nebo pro klienty jakékoliv Smluvní strany, a to mezivýsledky práce jakéhokoliv typu nebo formy v jakékoliv fázi nebo v prováděném</w:t>
            </w:r>
            <w:r>
              <w:t xml:space="preserve"> nebo předpokládaném výzkumu, vývoji a inovacích,</w:t>
            </w:r>
          </w:p>
        </w:tc>
      </w:tr>
      <w:tr w:rsidR="009C1C62">
        <w:tblPrEx>
          <w:tblCellMar>
            <w:top w:w="0" w:type="dxa"/>
            <w:left w:w="0" w:type="dxa"/>
            <w:bottom w:w="0" w:type="dxa"/>
            <w:right w:w="0" w:type="dxa"/>
          </w:tblCellMar>
        </w:tblPrEx>
        <w:trPr>
          <w:trHeight w:val="3119"/>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123"/>
              </w:numPr>
            </w:pPr>
            <w:r>
              <w:rPr>
                <w:rFonts w:eastAsia="Arial Unicode MS" w:cs="Arial Unicode MS"/>
                <w:lang w:val="en-US"/>
              </w:rPr>
              <w:lastRenderedPageBreak/>
              <w:t xml:space="preserve">Computer software resulting from or related to work or projects performed or to be performed for any Party or for clients of any Party, of any type or form in any stage of actual or anticipated research, </w:t>
            </w:r>
            <w:r>
              <w:rPr>
                <w:rFonts w:eastAsia="Arial Unicode MS" w:cs="Arial Unicode MS"/>
                <w:lang w:val="en-US"/>
              </w:rPr>
              <w:t xml:space="preserve">development and innovation, including but not limited to, </w:t>
            </w:r>
            <w:proofErr w:type="spellStart"/>
            <w:r>
              <w:rPr>
                <w:rFonts w:eastAsia="Arial Unicode MS" w:cs="Arial Unicode MS"/>
                <w:lang w:val="en-US"/>
              </w:rPr>
              <w:t>programmes</w:t>
            </w:r>
            <w:proofErr w:type="spellEnd"/>
            <w:r>
              <w:rPr>
                <w:rFonts w:eastAsia="Arial Unicode MS" w:cs="Arial Unicode MS"/>
                <w:lang w:val="en-US"/>
              </w:rPr>
              <w:t xml:space="preserve"> and </w:t>
            </w:r>
            <w:proofErr w:type="spellStart"/>
            <w:r>
              <w:rPr>
                <w:rFonts w:eastAsia="Arial Unicode MS" w:cs="Arial Unicode MS"/>
                <w:lang w:val="en-US"/>
              </w:rPr>
              <w:t>programme</w:t>
            </w:r>
            <w:proofErr w:type="spellEnd"/>
            <w:r>
              <w:rPr>
                <w:rFonts w:eastAsia="Arial Unicode MS" w:cs="Arial Unicode MS"/>
                <w:lang w:val="en-US"/>
              </w:rPr>
              <w:t xml:space="preserve"> modules, routines and subroutines, flowcharts, source code, object code and load modules, programming, </w:t>
            </w:r>
            <w:proofErr w:type="spellStart"/>
            <w:r>
              <w:rPr>
                <w:rFonts w:eastAsia="Arial Unicode MS" w:cs="Arial Unicode MS"/>
                <w:lang w:val="en-US"/>
              </w:rPr>
              <w:t>programme</w:t>
            </w:r>
            <w:proofErr w:type="spellEnd"/>
            <w:r>
              <w:rPr>
                <w:rFonts w:eastAsia="Arial Unicode MS" w:cs="Arial Unicode MS"/>
                <w:lang w:val="en-US"/>
              </w:rPr>
              <w:t xml:space="preserve"> patches and system designs;</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124"/>
              </w:numPr>
            </w:pPr>
            <w:r>
              <w:t>počítačový software vzniklý z ne</w:t>
            </w:r>
            <w:r>
              <w:t>bo mající souvislost s prací nebo projekty vykonanými, vykoná</w:t>
            </w:r>
            <w:r>
              <w:rPr>
                <w:lang w:val="nl-NL"/>
              </w:rPr>
              <w:t>van</w:t>
            </w:r>
            <w:proofErr w:type="spellStart"/>
            <w:r>
              <w:t>ými</w:t>
            </w:r>
            <w:proofErr w:type="spellEnd"/>
            <w:r>
              <w:t xml:space="preserve"> nebo v budoucnu vykoná</w:t>
            </w:r>
            <w:r>
              <w:rPr>
                <w:lang w:val="nl-NL"/>
              </w:rPr>
              <w:t>van</w:t>
            </w:r>
            <w:proofErr w:type="spellStart"/>
            <w:r>
              <w:t>ými</w:t>
            </w:r>
            <w:proofErr w:type="spellEnd"/>
            <w:r>
              <w:t xml:space="preserve"> pro jakoukoliv Smluvní stranu nebo pro klienty jak</w:t>
            </w:r>
            <w:r>
              <w:rPr>
                <w:lang w:val="fr-FR"/>
              </w:rPr>
              <w:t>é</w:t>
            </w:r>
            <w:proofErr w:type="spellStart"/>
            <w:r>
              <w:t>koliv</w:t>
            </w:r>
            <w:proofErr w:type="spellEnd"/>
            <w:r>
              <w:t xml:space="preserve"> Smluvní strany, jak</w:t>
            </w:r>
            <w:r>
              <w:rPr>
                <w:lang w:val="fr-FR"/>
              </w:rPr>
              <w:t>é</w:t>
            </w:r>
            <w:proofErr w:type="spellStart"/>
            <w:r>
              <w:t>hokoliv</w:t>
            </w:r>
            <w:proofErr w:type="spellEnd"/>
            <w:r>
              <w:t xml:space="preserve"> typu nebo formy v jak</w:t>
            </w:r>
            <w:r>
              <w:rPr>
                <w:lang w:val="fr-FR"/>
              </w:rPr>
              <w:t>é</w:t>
            </w:r>
            <w:proofErr w:type="spellStart"/>
            <w:r>
              <w:t>koliv</w:t>
            </w:r>
            <w:proofErr w:type="spellEnd"/>
            <w:r>
              <w:t xml:space="preserve"> fázi nebo v</w:t>
            </w:r>
            <w:r>
              <w:rPr>
                <w:lang w:val="en-US"/>
              </w:rPr>
              <w:t> </w:t>
            </w:r>
            <w:r>
              <w:t>prováděn</w:t>
            </w:r>
            <w:r>
              <w:rPr>
                <w:lang w:val="fr-FR"/>
              </w:rPr>
              <w:t>é</w:t>
            </w:r>
            <w:r>
              <w:t xml:space="preserve">m nebo </w:t>
            </w:r>
            <w:proofErr w:type="spellStart"/>
            <w:r>
              <w:t>předpokládan</w:t>
            </w:r>
            <w:proofErr w:type="spellEnd"/>
            <w:r>
              <w:rPr>
                <w:lang w:val="fr-FR"/>
              </w:rPr>
              <w:t>é</w:t>
            </w:r>
            <w:r>
              <w:t>m výz</w:t>
            </w:r>
            <w:r>
              <w:t xml:space="preserve">kumu, vývoji a inovacích, včetně, nikoliv však pouze, programy a programové moduly, rutiny a </w:t>
            </w:r>
            <w:proofErr w:type="spellStart"/>
            <w:r>
              <w:t>podrutiny</w:t>
            </w:r>
            <w:proofErr w:type="spellEnd"/>
            <w:r>
              <w:t xml:space="preserve">, diagramy, zdrojový kód, objektový kód a </w:t>
            </w:r>
            <w:proofErr w:type="spellStart"/>
            <w:r>
              <w:t>načitatelné</w:t>
            </w:r>
            <w:proofErr w:type="spellEnd"/>
            <w:r>
              <w:t xml:space="preserve"> moduly, programování, programovací záplaty a návrhy systému,</w:t>
            </w:r>
          </w:p>
        </w:tc>
      </w:tr>
      <w:tr w:rsidR="009C1C62">
        <w:tblPrEx>
          <w:tblCellMar>
            <w:top w:w="0" w:type="dxa"/>
            <w:left w:w="0" w:type="dxa"/>
            <w:bottom w:w="0" w:type="dxa"/>
            <w:right w:w="0" w:type="dxa"/>
          </w:tblCellMar>
        </w:tblPrEx>
        <w:trPr>
          <w:trHeight w:val="312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125"/>
              </w:numPr>
            </w:pPr>
            <w:r>
              <w:rPr>
                <w:rFonts w:eastAsia="Arial Unicode MS" w:cs="Arial Unicode MS"/>
                <w:lang w:val="en-US"/>
              </w:rPr>
              <w:t xml:space="preserve">Information relating to the property </w:t>
            </w:r>
            <w:r>
              <w:rPr>
                <w:rFonts w:eastAsia="Arial Unicode MS" w:cs="Arial Unicode MS"/>
                <w:lang w:val="en-US"/>
              </w:rPr>
              <w:t>rights of any Party prior to any public disclosure of such information, including but not limited to, the nature of the proprietary rights, production data, technical and engineering data, test data and test results, the status and details of research, dev</w:t>
            </w:r>
            <w:r>
              <w:rPr>
                <w:rFonts w:eastAsia="Arial Unicode MS" w:cs="Arial Unicode MS"/>
                <w:lang w:val="en-US"/>
              </w:rPr>
              <w:t>elopment and innovation of products and services and, information regarding acquiring, protecting, enforcing and licensing proprietary rights, including patents, copyrights, designs and trade secrets</w:t>
            </w:r>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126"/>
              </w:numPr>
            </w:pPr>
            <w:r>
              <w:t>i</w:t>
            </w:r>
            <w:proofErr w:type="spellStart"/>
            <w:r>
              <w:rPr>
                <w:lang w:val="en-US"/>
              </w:rPr>
              <w:t>nformace</w:t>
            </w:r>
            <w:proofErr w:type="spellEnd"/>
            <w:r>
              <w:rPr>
                <w:lang w:val="en-US"/>
              </w:rPr>
              <w:t xml:space="preserve"> </w:t>
            </w:r>
            <w:proofErr w:type="spellStart"/>
            <w:r>
              <w:rPr>
                <w:lang w:val="en-US"/>
              </w:rPr>
              <w:t>vztah</w:t>
            </w:r>
            <w:r>
              <w:t>ující</w:t>
            </w:r>
            <w:proofErr w:type="spellEnd"/>
            <w:r>
              <w:t xml:space="preserve"> se k </w:t>
            </w:r>
            <w:proofErr w:type="spellStart"/>
            <w:r>
              <w:t>vlastnictkým</w:t>
            </w:r>
            <w:proofErr w:type="spellEnd"/>
            <w:r>
              <w:t xml:space="preserve"> právům jakékoliv</w:t>
            </w:r>
            <w:r>
              <w:t xml:space="preserve"> Smluvní strany před jakýmkoliv veřejným poskytnutím nebo vyzrazením takové informace, včetně, nikoliv však pouze, povaha </w:t>
            </w:r>
            <w:proofErr w:type="spellStart"/>
            <w:r>
              <w:t>proprietárních</w:t>
            </w:r>
            <w:proofErr w:type="spellEnd"/>
            <w:r>
              <w:t xml:space="preserve"> práv, produkční data, technická a inženýrská data, testovací data a výsledky testů, stav a podrobnosti výzkumu, vývoje </w:t>
            </w:r>
            <w:r>
              <w:t xml:space="preserve">a inovací produktů a služeb, a informace týkající se získávání, ochrany, vynucování a licencování </w:t>
            </w:r>
            <w:proofErr w:type="spellStart"/>
            <w:r>
              <w:t>proprietárních</w:t>
            </w:r>
            <w:proofErr w:type="spellEnd"/>
            <w:r>
              <w:t xml:space="preserve"> práv, včetně patentů, autorských práv, návrhů a obchodních tajemství,</w:t>
            </w:r>
          </w:p>
        </w:tc>
      </w:tr>
      <w:tr w:rsidR="009C1C62">
        <w:tblPrEx>
          <w:tblCellMar>
            <w:top w:w="0" w:type="dxa"/>
            <w:left w:w="0" w:type="dxa"/>
            <w:bottom w:w="0" w:type="dxa"/>
            <w:right w:w="0" w:type="dxa"/>
          </w:tblCellMar>
        </w:tblPrEx>
        <w:trPr>
          <w:trHeight w:val="240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127"/>
              </w:numPr>
            </w:pPr>
            <w:r>
              <w:rPr>
                <w:rFonts w:eastAsia="Arial Unicode MS" w:cs="Arial Unicode MS"/>
                <w:lang w:val="en-US"/>
              </w:rPr>
              <w:t>Operational information, including but not limited to, internal personne</w:t>
            </w:r>
            <w:r>
              <w:rPr>
                <w:rFonts w:eastAsia="Arial Unicode MS" w:cs="Arial Unicode MS"/>
                <w:lang w:val="en-US"/>
              </w:rPr>
              <w:t>l and financial information, vendor names and other vend</w:t>
            </w:r>
            <w:r>
              <w:rPr>
                <w:rFonts w:eastAsia="Arial Unicode MS" w:cs="Arial Unicode MS"/>
              </w:rPr>
              <w:t>o</w:t>
            </w:r>
            <w:r>
              <w:rPr>
                <w:rFonts w:eastAsia="Arial Unicode MS" w:cs="Arial Unicode MS"/>
                <w:lang w:val="en-US"/>
              </w:rPr>
              <w:t>r information, including vendor characteristics, services and agreements, purchasing and internal cost information, internal services and operational manuals and, the manner and methods of conducting</w:t>
            </w:r>
            <w:r>
              <w:rPr>
                <w:rFonts w:eastAsia="Arial Unicode MS" w:cs="Arial Unicode MS"/>
                <w:lang w:val="en-US"/>
              </w:rPr>
              <w:t xml:space="preserve"> the business of any Party;</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128"/>
              </w:numPr>
            </w:pPr>
            <w:r>
              <w:t xml:space="preserve">provozní informace, včetně, nikoliv však pouze, vnitřní informace o personálu a </w:t>
            </w:r>
            <w:r>
              <w:rPr>
                <w:lang w:val="fr-FR"/>
              </w:rPr>
              <w:t>financ</w:t>
            </w:r>
            <w:proofErr w:type="spellStart"/>
            <w:r>
              <w:t>ích</w:t>
            </w:r>
            <w:proofErr w:type="spellEnd"/>
            <w:r>
              <w:t>, jména dodavatelů a jiné informace o dodavatelích, včetně dodavatelských charakteristik, služeb a smluv, informacích o nákupních i vnitřní</w:t>
            </w:r>
            <w:r>
              <w:t>ch cenách a nákladech, vnitřní služby a provozní manuály, a způsob a metody provozu a obchodování jakékoliv Smluvní strany,</w:t>
            </w:r>
          </w:p>
        </w:tc>
      </w:tr>
      <w:tr w:rsidR="009C1C62">
        <w:tblPrEx>
          <w:tblCellMar>
            <w:top w:w="0" w:type="dxa"/>
            <w:left w:w="0" w:type="dxa"/>
            <w:bottom w:w="0" w:type="dxa"/>
            <w:right w:w="0" w:type="dxa"/>
          </w:tblCellMar>
        </w:tblPrEx>
        <w:trPr>
          <w:trHeight w:val="264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129"/>
              </w:numPr>
            </w:pPr>
            <w:r>
              <w:rPr>
                <w:rFonts w:eastAsia="Arial Unicode MS" w:cs="Arial Unicode MS"/>
                <w:lang w:val="en-US"/>
              </w:rPr>
              <w:t>Marketing and development information, including but not limited to marketing and development plans, price and cost data, price and</w:t>
            </w:r>
            <w:r>
              <w:rPr>
                <w:rFonts w:eastAsia="Arial Unicode MS" w:cs="Arial Unicode MS"/>
                <w:lang w:val="en-US"/>
              </w:rPr>
              <w:t xml:space="preserve"> free amounts, pricing and billing policies, quoting procedure, marketing techniques and methods of obtaining business, forecasts and forecast assumptions and volumes and future plans and potential strategies of any Party which have been or are being consi</w:t>
            </w:r>
            <w:r>
              <w:rPr>
                <w:rFonts w:eastAsia="Arial Unicode MS" w:cs="Arial Unicode MS"/>
                <w:lang w:val="en-US"/>
              </w:rPr>
              <w:t>dered;</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130"/>
              </w:numPr>
            </w:pPr>
            <w:r>
              <w:t>marketingové a vývojové informace, včetně, nikoliv však pouze, marketingových a rozvojových plánů, cenových a nákladových dat, část</w:t>
            </w:r>
            <w:proofErr w:type="spellStart"/>
            <w:r>
              <w:rPr>
                <w:lang w:val="en-US"/>
              </w:rPr>
              <w:t>ek</w:t>
            </w:r>
            <w:proofErr w:type="spellEnd"/>
            <w:r>
              <w:t xml:space="preserve"> cen a slev, cenových a účetních politik, postupů cenových nabídek, marketingových technik a metod získávání obchodů</w:t>
            </w:r>
            <w:r>
              <w:t>, předpovědí a předpokladů předpovědí a objemů, a budoucích plánů a potenciálních strategií jakékoliv Smluvní strany, které byly nebo jsou zvažovány,</w:t>
            </w:r>
          </w:p>
        </w:tc>
      </w:tr>
      <w:tr w:rsidR="009C1C62">
        <w:tblPrEx>
          <w:tblCellMar>
            <w:top w:w="0" w:type="dxa"/>
            <w:left w:w="0" w:type="dxa"/>
            <w:bottom w:w="0" w:type="dxa"/>
            <w:right w:w="0" w:type="dxa"/>
          </w:tblCellMar>
        </w:tblPrEx>
        <w:trPr>
          <w:trHeight w:val="216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131"/>
              </w:numPr>
            </w:pPr>
            <w:r>
              <w:rPr>
                <w:rFonts w:eastAsia="Arial Unicode MS" w:cs="Arial Unicode MS"/>
                <w:lang w:val="en-US"/>
              </w:rPr>
              <w:lastRenderedPageBreak/>
              <w:t xml:space="preserve">Customer information, including, but not limited to, names of customers and their representatives, </w:t>
            </w:r>
            <w:r>
              <w:rPr>
                <w:rFonts w:eastAsia="Arial Unicode MS" w:cs="Arial Unicode MS"/>
                <w:lang w:val="en-US"/>
              </w:rPr>
              <w:t>contracts and their contents and parties, customer services, data provided by customers and the type, quantity and specifications of products and services purchased, leased, licensed or received by customers of any Party;</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132"/>
              </w:numPr>
            </w:pPr>
            <w:r>
              <w:t>informace o zákaznících, včetně, n</w:t>
            </w:r>
            <w:r>
              <w:t xml:space="preserve">ikoliv však pouze, jména zákazníků a jejich zástupců, smlouvy a jejich obsah a strany, zákaznické služby, data poskytnutá zákazníky a typ, množství a specifikace produktů a služeb nakoupených, pronajatých, licencovaných nebo obdržených zákazníky jakékoliv </w:t>
            </w:r>
            <w:r>
              <w:t>Smluvní strany,</w:t>
            </w:r>
          </w:p>
        </w:tc>
      </w:tr>
      <w:tr w:rsidR="009C1C62">
        <w:tblPrEx>
          <w:tblCellMar>
            <w:top w:w="0" w:type="dxa"/>
            <w:left w:w="0" w:type="dxa"/>
            <w:bottom w:w="0" w:type="dxa"/>
            <w:right w:w="0" w:type="dxa"/>
          </w:tblCellMar>
        </w:tblPrEx>
        <w:trPr>
          <w:trHeight w:val="120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133"/>
              </w:numPr>
            </w:pPr>
            <w:r>
              <w:rPr>
                <w:rFonts w:eastAsia="Arial Unicode MS" w:cs="Arial Unicode MS"/>
                <w:lang w:val="en-US"/>
              </w:rPr>
              <w:t>Any information that has been disclosed by a third party to any Party and is governed by a non-disclosure agreement entered into between that third party and the other Party;</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134"/>
              </w:numPr>
            </w:pPr>
            <w:r>
              <w:t>jakákoliv informace, která byla poskytnuta třetí stranou jakékol</w:t>
            </w:r>
            <w:r>
              <w:t xml:space="preserve">iv Smluvní straně a která podléhá dohodě o </w:t>
            </w:r>
            <w:r>
              <w:rPr>
                <w:lang w:val="en-US"/>
              </w:rPr>
              <w:t>ml</w:t>
            </w:r>
            <w:proofErr w:type="spellStart"/>
            <w:r>
              <w:t>čenlivosti</w:t>
            </w:r>
            <w:proofErr w:type="spellEnd"/>
            <w:r>
              <w:t xml:space="preserve"> mezi touto třetí stranou a druhou Smluvní stranou,</w:t>
            </w:r>
          </w:p>
        </w:tc>
      </w:tr>
      <w:tr w:rsidR="009C1C62">
        <w:tblPrEx>
          <w:tblCellMar>
            <w:top w:w="0" w:type="dxa"/>
            <w:left w:w="0" w:type="dxa"/>
            <w:bottom w:w="0" w:type="dxa"/>
            <w:right w:w="0" w:type="dxa"/>
          </w:tblCellMar>
        </w:tblPrEx>
        <w:trPr>
          <w:trHeight w:val="72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135"/>
              </w:numPr>
            </w:pPr>
            <w:proofErr w:type="spellStart"/>
            <w:r>
              <w:rPr>
                <w:rFonts w:eastAsia="Arial Unicode MS" w:cs="Arial Unicode MS"/>
              </w:rPr>
              <w:t>This</w:t>
            </w:r>
            <w:proofErr w:type="spellEnd"/>
            <w:r>
              <w:rPr>
                <w:rFonts w:eastAsia="Arial Unicode MS" w:cs="Arial Unicode MS"/>
              </w:rPr>
              <w:t xml:space="preserve"> </w:t>
            </w:r>
            <w:proofErr w:type="spellStart"/>
            <w:r>
              <w:rPr>
                <w:rFonts w:eastAsia="Arial Unicode MS" w:cs="Arial Unicode MS"/>
              </w:rPr>
              <w:t>Agreement</w:t>
            </w:r>
            <w:proofErr w:type="spellEnd"/>
            <w:r>
              <w:rPr>
                <w:rFonts w:eastAsia="Arial Unicode MS" w:cs="Arial Unicode MS"/>
              </w:rPr>
              <w:t xml:space="preserve">, </w:t>
            </w:r>
            <w:proofErr w:type="spellStart"/>
            <w:r>
              <w:rPr>
                <w:rFonts w:eastAsia="Arial Unicode MS" w:cs="Arial Unicode MS"/>
              </w:rPr>
              <w:t>including</w:t>
            </w:r>
            <w:proofErr w:type="spellEnd"/>
            <w:r>
              <w:rPr>
                <w:rFonts w:eastAsia="Arial Unicode MS" w:cs="Arial Unicode MS"/>
              </w:rPr>
              <w:t xml:space="preserve"> </w:t>
            </w:r>
            <w:proofErr w:type="spellStart"/>
            <w:r>
              <w:rPr>
                <w:rFonts w:eastAsia="Arial Unicode MS" w:cs="Arial Unicode MS"/>
              </w:rPr>
              <w:t>but</w:t>
            </w:r>
            <w:proofErr w:type="spellEnd"/>
            <w:r>
              <w:rPr>
                <w:rFonts w:eastAsia="Arial Unicode MS" w:cs="Arial Unicode MS"/>
              </w:rPr>
              <w:t xml:space="preserve"> not limited to </w:t>
            </w:r>
            <w:proofErr w:type="spellStart"/>
            <w:r>
              <w:rPr>
                <w:rFonts w:eastAsia="Arial Unicode MS" w:cs="Arial Unicode MS"/>
              </w:rPr>
              <w:t>its</w:t>
            </w:r>
            <w:proofErr w:type="spellEnd"/>
            <w:r>
              <w:rPr>
                <w:rFonts w:eastAsia="Arial Unicode MS" w:cs="Arial Unicode MS"/>
              </w:rPr>
              <w:t xml:space="preserve"> e</w:t>
            </w:r>
            <w:proofErr w:type="spellStart"/>
            <w:r>
              <w:rPr>
                <w:rFonts w:eastAsia="Arial Unicode MS" w:cs="Arial Unicode MS"/>
                <w:lang w:val="en-US"/>
              </w:rPr>
              <w:t>xistence</w:t>
            </w:r>
            <w:proofErr w:type="spellEnd"/>
            <w:r>
              <w:rPr>
                <w:rFonts w:eastAsia="Arial Unicode MS" w:cs="Arial Unicode MS"/>
              </w:rPr>
              <w:t xml:space="preserve">, </w:t>
            </w:r>
            <w:proofErr w:type="spellStart"/>
            <w:r>
              <w:rPr>
                <w:rFonts w:eastAsia="Arial Unicode MS" w:cs="Arial Unicode MS"/>
              </w:rPr>
              <w:t>its</w:t>
            </w:r>
            <w:proofErr w:type="spellEnd"/>
            <w:r>
              <w:rPr>
                <w:rFonts w:eastAsia="Arial Unicode MS" w:cs="Arial Unicode MS"/>
              </w:rPr>
              <w:t xml:space="preserve"> </w:t>
            </w:r>
            <w:r>
              <w:rPr>
                <w:rFonts w:eastAsia="Arial Unicode MS" w:cs="Arial Unicode MS"/>
                <w:lang w:val="en-US"/>
              </w:rPr>
              <w:t>contents</w:t>
            </w:r>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its</w:t>
            </w:r>
            <w:proofErr w:type="spellEnd"/>
            <w:r>
              <w:rPr>
                <w:rFonts w:eastAsia="Arial Unicode MS" w:cs="Arial Unicode MS"/>
              </w:rPr>
              <w:t xml:space="preserve"> </w:t>
            </w:r>
            <w:proofErr w:type="spellStart"/>
            <w:r>
              <w:rPr>
                <w:rFonts w:eastAsia="Arial Unicode MS" w:cs="Arial Unicode MS"/>
              </w:rPr>
              <w:t>conditions</w:t>
            </w:r>
            <w:proofErr w:type="spellEnd"/>
            <w:r>
              <w:rPr>
                <w:rFonts w:eastAsia="Arial Unicode MS" w:cs="Arial Unicode MS"/>
                <w:lang w:val="en-U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136"/>
              </w:numPr>
            </w:pPr>
            <w:r>
              <w:t xml:space="preserve">tato Smlouva, včetně, nikoliv však pouze, její </w:t>
            </w:r>
            <w:r>
              <w:t>existence, jejího obsahu a jejích podmínek.</w:t>
            </w:r>
          </w:p>
        </w:tc>
      </w:tr>
      <w:tr w:rsidR="009C1C62">
        <w:tblPrEx>
          <w:tblCellMar>
            <w:top w:w="0" w:type="dxa"/>
            <w:left w:w="0" w:type="dxa"/>
            <w:bottom w:w="0" w:type="dxa"/>
            <w:right w:w="0" w:type="dxa"/>
          </w:tblCellMar>
        </w:tblPrEx>
        <w:trPr>
          <w:trHeight w:val="48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137"/>
              </w:numPr>
            </w:pPr>
            <w:r>
              <w:rPr>
                <w:rFonts w:eastAsia="Arial Unicode MS" w:cs="Arial Unicode MS"/>
                <w:lang w:val="en-US"/>
              </w:rPr>
              <w:t>The Confidential Information of each Party will not include information that: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138"/>
              </w:numPr>
            </w:pPr>
            <w:r>
              <w:t>Důvěrné informace každé Smluvní strany nebudou zahrnovat informace, které:</w:t>
            </w:r>
          </w:p>
        </w:tc>
      </w:tr>
      <w:tr w:rsidR="009C1C62">
        <w:tblPrEx>
          <w:tblCellMar>
            <w:top w:w="0" w:type="dxa"/>
            <w:left w:w="0" w:type="dxa"/>
            <w:bottom w:w="0" w:type="dxa"/>
            <w:right w:w="0" w:type="dxa"/>
          </w:tblCellMar>
        </w:tblPrEx>
        <w:trPr>
          <w:trHeight w:val="484"/>
        </w:trPr>
        <w:tc>
          <w:tcPr>
            <w:tcW w:w="4703" w:type="dxa"/>
            <w:tcBorders>
              <w:top w:val="nil"/>
              <w:left w:val="nil"/>
              <w:bottom w:val="nil"/>
              <w:right w:val="nil"/>
            </w:tcBorders>
            <w:shd w:val="clear" w:color="auto" w:fill="auto"/>
            <w:tcMar>
              <w:top w:w="40" w:type="dxa"/>
              <w:left w:w="40" w:type="dxa"/>
              <w:bottom w:w="40" w:type="dxa"/>
              <w:right w:w="40" w:type="dxa"/>
            </w:tcMar>
          </w:tcPr>
          <w:p w:rsidR="009C1C62" w:rsidRDefault="00433096" w:rsidP="00433096">
            <w:pPr>
              <w:pStyle w:val="Body"/>
              <w:numPr>
                <w:ilvl w:val="2"/>
                <w:numId w:val="139"/>
              </w:numPr>
            </w:pPr>
            <w:r>
              <w:rPr>
                <w:rFonts w:eastAsia="Arial Unicode MS" w:cs="Arial Unicode MS"/>
                <w:lang w:val="en-US"/>
              </w:rPr>
              <w:t>Is generally known in the industry of such Party;</w:t>
            </w:r>
          </w:p>
        </w:tc>
        <w:tc>
          <w:tcPr>
            <w:tcW w:w="4703" w:type="dxa"/>
            <w:tcBorders>
              <w:top w:val="nil"/>
              <w:left w:val="nil"/>
              <w:bottom w:val="nil"/>
              <w:right w:val="nil"/>
            </w:tcBorders>
            <w:shd w:val="clear" w:color="auto" w:fill="auto"/>
            <w:tcMar>
              <w:top w:w="40" w:type="dxa"/>
              <w:left w:w="40" w:type="dxa"/>
              <w:bottom w:w="40" w:type="dxa"/>
              <w:right w:w="40" w:type="dxa"/>
            </w:tcMar>
          </w:tcPr>
          <w:p w:rsidR="009C1C62" w:rsidRDefault="00433096" w:rsidP="00433096">
            <w:pPr>
              <w:pStyle w:val="BodyCzech"/>
              <w:numPr>
                <w:ilvl w:val="2"/>
                <w:numId w:val="140"/>
              </w:numPr>
            </w:pPr>
            <w:r>
              <w:rPr>
                <w:lang w:val="en-US"/>
              </w:rPr>
              <w:t>j</w:t>
            </w:r>
            <w:r>
              <w:t xml:space="preserve">sou </w:t>
            </w:r>
            <w:r>
              <w:t>obecně známé v oboru činnosti takové Smluvní strany;</w:t>
            </w:r>
          </w:p>
        </w:tc>
      </w:tr>
      <w:tr w:rsidR="009C1C62">
        <w:tblPrEx>
          <w:tblCellMar>
            <w:top w:w="0" w:type="dxa"/>
            <w:left w:w="0" w:type="dxa"/>
            <w:bottom w:w="0" w:type="dxa"/>
            <w:right w:w="0" w:type="dxa"/>
          </w:tblCellMar>
        </w:tblPrEx>
        <w:trPr>
          <w:trHeight w:val="1044"/>
        </w:trPr>
        <w:tc>
          <w:tcPr>
            <w:tcW w:w="4703" w:type="dxa"/>
            <w:tcBorders>
              <w:top w:val="nil"/>
              <w:left w:val="nil"/>
              <w:bottom w:val="nil"/>
              <w:right w:val="nil"/>
            </w:tcBorders>
            <w:shd w:val="clear" w:color="auto" w:fill="auto"/>
            <w:tcMar>
              <w:top w:w="40" w:type="dxa"/>
              <w:left w:w="40" w:type="dxa"/>
              <w:bottom w:w="40" w:type="dxa"/>
              <w:right w:w="40" w:type="dxa"/>
            </w:tcMar>
          </w:tcPr>
          <w:p w:rsidR="009C1C62" w:rsidRDefault="00433096" w:rsidP="00433096">
            <w:pPr>
              <w:pStyle w:val="Body"/>
              <w:numPr>
                <w:ilvl w:val="2"/>
                <w:numId w:val="141"/>
              </w:numPr>
            </w:pPr>
            <w:r>
              <w:rPr>
                <w:rFonts w:eastAsia="Arial Unicode MS" w:cs="Arial Unicode MS"/>
                <w:lang w:val="en-US"/>
              </w:rPr>
              <w:t>Is now or subsequently becomes generally available to the public through no wrongful act of the other Party;</w:t>
            </w:r>
          </w:p>
        </w:tc>
        <w:tc>
          <w:tcPr>
            <w:tcW w:w="4703" w:type="dxa"/>
            <w:tcBorders>
              <w:top w:val="nil"/>
              <w:left w:val="nil"/>
              <w:bottom w:val="nil"/>
              <w:right w:val="nil"/>
            </w:tcBorders>
            <w:shd w:val="clear" w:color="auto" w:fill="auto"/>
            <w:tcMar>
              <w:top w:w="40" w:type="dxa"/>
              <w:left w:w="40" w:type="dxa"/>
              <w:bottom w:w="40" w:type="dxa"/>
              <w:right w:w="40" w:type="dxa"/>
            </w:tcMar>
          </w:tcPr>
          <w:p w:rsidR="009C1C62" w:rsidRDefault="00433096" w:rsidP="00433096">
            <w:pPr>
              <w:pStyle w:val="BodyCzech"/>
              <w:numPr>
                <w:ilvl w:val="2"/>
                <w:numId w:val="142"/>
              </w:numPr>
            </w:pPr>
            <w:proofErr w:type="spellStart"/>
            <w:r>
              <w:rPr>
                <w:lang w:val="en-US"/>
              </w:rPr>
              <w:t>jsou</w:t>
            </w:r>
            <w:proofErr w:type="spellEnd"/>
            <w:r>
              <w:t xml:space="preserve"> nyní, nebo se následně stan</w:t>
            </w:r>
            <w:proofErr w:type="spellStart"/>
            <w:r>
              <w:rPr>
                <w:lang w:val="en-US"/>
              </w:rPr>
              <w:t>ou</w:t>
            </w:r>
            <w:proofErr w:type="spellEnd"/>
            <w:r>
              <w:t>, obecně dostupný</w:t>
            </w:r>
            <w:r>
              <w:rPr>
                <w:lang w:val="en-US"/>
              </w:rPr>
              <w:t>mi</w:t>
            </w:r>
            <w:r>
              <w:t xml:space="preserve"> veřejnosti bez </w:t>
            </w:r>
            <w:proofErr w:type="spellStart"/>
            <w:r>
              <w:rPr>
                <w:lang w:val="en-US"/>
              </w:rPr>
              <w:t>zavin</w:t>
            </w:r>
            <w:r>
              <w:t>ění</w:t>
            </w:r>
            <w:proofErr w:type="spellEnd"/>
            <w:r>
              <w:t xml:space="preserve"> druhou Smluvní </w:t>
            </w:r>
            <w:r>
              <w:t>stranou;</w:t>
            </w:r>
          </w:p>
        </w:tc>
      </w:tr>
      <w:tr w:rsidR="009C1C62">
        <w:tblPrEx>
          <w:tblCellMar>
            <w:top w:w="0" w:type="dxa"/>
            <w:left w:w="0" w:type="dxa"/>
            <w:bottom w:w="0" w:type="dxa"/>
            <w:right w:w="0" w:type="dxa"/>
          </w:tblCellMar>
        </w:tblPrEx>
        <w:trPr>
          <w:trHeight w:val="724"/>
        </w:trPr>
        <w:tc>
          <w:tcPr>
            <w:tcW w:w="4703" w:type="dxa"/>
            <w:tcBorders>
              <w:top w:val="nil"/>
              <w:left w:val="nil"/>
              <w:bottom w:val="nil"/>
              <w:right w:val="nil"/>
            </w:tcBorders>
            <w:shd w:val="clear" w:color="auto" w:fill="auto"/>
            <w:tcMar>
              <w:top w:w="40" w:type="dxa"/>
              <w:left w:w="40" w:type="dxa"/>
              <w:bottom w:w="40" w:type="dxa"/>
              <w:right w:w="40" w:type="dxa"/>
            </w:tcMar>
          </w:tcPr>
          <w:p w:rsidR="009C1C62" w:rsidRDefault="00433096" w:rsidP="00433096">
            <w:pPr>
              <w:pStyle w:val="Body"/>
              <w:numPr>
                <w:ilvl w:val="2"/>
                <w:numId w:val="143"/>
              </w:numPr>
            </w:pPr>
            <w:r>
              <w:rPr>
                <w:rFonts w:eastAsia="Arial Unicode MS" w:cs="Arial Unicode MS"/>
                <w:lang w:val="en-US"/>
              </w:rPr>
              <w:t>Was rightfully in the possession of the other Party prior to the disclosure to the other Party;</w:t>
            </w:r>
          </w:p>
        </w:tc>
        <w:tc>
          <w:tcPr>
            <w:tcW w:w="4703" w:type="dxa"/>
            <w:tcBorders>
              <w:top w:val="nil"/>
              <w:left w:val="nil"/>
              <w:bottom w:val="nil"/>
              <w:right w:val="nil"/>
            </w:tcBorders>
            <w:shd w:val="clear" w:color="auto" w:fill="auto"/>
            <w:tcMar>
              <w:top w:w="40" w:type="dxa"/>
              <w:left w:w="40" w:type="dxa"/>
              <w:bottom w:w="40" w:type="dxa"/>
              <w:right w:w="40" w:type="dxa"/>
            </w:tcMar>
          </w:tcPr>
          <w:p w:rsidR="009C1C62" w:rsidRDefault="00433096" w:rsidP="00433096">
            <w:pPr>
              <w:pStyle w:val="BodyCzech"/>
              <w:numPr>
                <w:ilvl w:val="2"/>
                <w:numId w:val="144"/>
              </w:numPr>
            </w:pPr>
            <w:r>
              <w:t>byly právoplatně k dispozici druhé Smluvní straně před poskytnutím druhé Smluvní straně;</w:t>
            </w:r>
          </w:p>
        </w:tc>
      </w:tr>
      <w:tr w:rsidR="009C1C62">
        <w:tblPrEx>
          <w:tblCellMar>
            <w:top w:w="0" w:type="dxa"/>
            <w:left w:w="0" w:type="dxa"/>
            <w:bottom w:w="0" w:type="dxa"/>
            <w:right w:w="0" w:type="dxa"/>
          </w:tblCellMar>
        </w:tblPrEx>
        <w:trPr>
          <w:trHeight w:val="724"/>
        </w:trPr>
        <w:tc>
          <w:tcPr>
            <w:tcW w:w="4703" w:type="dxa"/>
            <w:tcBorders>
              <w:top w:val="nil"/>
              <w:left w:val="nil"/>
              <w:bottom w:val="nil"/>
              <w:right w:val="nil"/>
            </w:tcBorders>
            <w:shd w:val="clear" w:color="auto" w:fill="auto"/>
            <w:tcMar>
              <w:top w:w="40" w:type="dxa"/>
              <w:left w:w="40" w:type="dxa"/>
              <w:bottom w:w="40" w:type="dxa"/>
              <w:right w:w="40" w:type="dxa"/>
            </w:tcMar>
          </w:tcPr>
          <w:p w:rsidR="009C1C62" w:rsidRDefault="00433096" w:rsidP="00433096">
            <w:pPr>
              <w:pStyle w:val="Body"/>
              <w:numPr>
                <w:ilvl w:val="2"/>
                <w:numId w:val="145"/>
              </w:numPr>
            </w:pPr>
            <w:r>
              <w:rPr>
                <w:rFonts w:eastAsia="Arial Unicode MS" w:cs="Arial Unicode MS"/>
                <w:lang w:val="en-US"/>
              </w:rPr>
              <w:t xml:space="preserve">Is independently created by the other Party without direct </w:t>
            </w:r>
            <w:r>
              <w:rPr>
                <w:rFonts w:eastAsia="Arial Unicode MS" w:cs="Arial Unicode MS"/>
                <w:lang w:val="en-US"/>
              </w:rPr>
              <w:t>or indirect use of the Confidential Information;</w:t>
            </w:r>
          </w:p>
        </w:tc>
        <w:tc>
          <w:tcPr>
            <w:tcW w:w="4703" w:type="dxa"/>
            <w:tcBorders>
              <w:top w:val="nil"/>
              <w:left w:val="nil"/>
              <w:bottom w:val="nil"/>
              <w:right w:val="nil"/>
            </w:tcBorders>
            <w:shd w:val="clear" w:color="auto" w:fill="auto"/>
            <w:tcMar>
              <w:top w:w="40" w:type="dxa"/>
              <w:left w:w="40" w:type="dxa"/>
              <w:bottom w:w="40" w:type="dxa"/>
              <w:right w:w="40" w:type="dxa"/>
            </w:tcMar>
          </w:tcPr>
          <w:p w:rsidR="009C1C62" w:rsidRDefault="00433096" w:rsidP="00433096">
            <w:pPr>
              <w:pStyle w:val="BodyCzech"/>
              <w:numPr>
                <w:ilvl w:val="2"/>
                <w:numId w:val="146"/>
              </w:numPr>
            </w:pPr>
            <w:r>
              <w:t>jsou nezávisle vytvořeny druhou Smluvní stranou bez přímého nebo nepřímého použití Důvěrných informací;</w:t>
            </w:r>
          </w:p>
        </w:tc>
      </w:tr>
      <w:tr w:rsidR="009C1C62">
        <w:tblPrEx>
          <w:tblCellMar>
            <w:top w:w="0" w:type="dxa"/>
            <w:left w:w="0" w:type="dxa"/>
            <w:bottom w:w="0" w:type="dxa"/>
            <w:right w:w="0" w:type="dxa"/>
          </w:tblCellMar>
        </w:tblPrEx>
        <w:trPr>
          <w:trHeight w:val="724"/>
        </w:trPr>
        <w:tc>
          <w:tcPr>
            <w:tcW w:w="4703" w:type="dxa"/>
            <w:tcBorders>
              <w:top w:val="nil"/>
              <w:left w:val="nil"/>
              <w:bottom w:val="nil"/>
              <w:right w:val="nil"/>
            </w:tcBorders>
            <w:shd w:val="clear" w:color="auto" w:fill="auto"/>
            <w:tcMar>
              <w:top w:w="40" w:type="dxa"/>
              <w:left w:w="40" w:type="dxa"/>
              <w:bottom w:w="40" w:type="dxa"/>
              <w:right w:w="40" w:type="dxa"/>
            </w:tcMar>
          </w:tcPr>
          <w:p w:rsidR="009C1C62" w:rsidRDefault="00433096" w:rsidP="00433096">
            <w:pPr>
              <w:pStyle w:val="Body"/>
              <w:numPr>
                <w:ilvl w:val="2"/>
                <w:numId w:val="147"/>
              </w:numPr>
            </w:pPr>
            <w:r>
              <w:rPr>
                <w:rFonts w:eastAsia="Arial Unicode MS" w:cs="Arial Unicode MS"/>
                <w:lang w:val="en-US"/>
              </w:rPr>
              <w:t>The other Party rightfully obtains from a third party who has the right to transfer or disclose it;</w:t>
            </w:r>
          </w:p>
        </w:tc>
        <w:tc>
          <w:tcPr>
            <w:tcW w:w="4703" w:type="dxa"/>
            <w:tcBorders>
              <w:top w:val="nil"/>
              <w:left w:val="nil"/>
              <w:bottom w:val="nil"/>
              <w:right w:val="nil"/>
            </w:tcBorders>
            <w:shd w:val="clear" w:color="auto" w:fill="auto"/>
            <w:tcMar>
              <w:top w:w="40" w:type="dxa"/>
              <w:left w:w="40" w:type="dxa"/>
              <w:bottom w:w="40" w:type="dxa"/>
              <w:right w:w="40" w:type="dxa"/>
            </w:tcMar>
          </w:tcPr>
          <w:p w:rsidR="009C1C62" w:rsidRDefault="00433096" w:rsidP="00433096">
            <w:pPr>
              <w:pStyle w:val="BodyCzech"/>
              <w:numPr>
                <w:ilvl w:val="2"/>
                <w:numId w:val="148"/>
              </w:numPr>
            </w:pPr>
            <w:r>
              <w:t>dr</w:t>
            </w:r>
            <w:r>
              <w:t>uhá Smluvní strana právoplatně získá od třetí strany, která je má právo přenést nebo poskytnout;</w:t>
            </w:r>
          </w:p>
        </w:tc>
      </w:tr>
      <w:tr w:rsidR="009C1C62">
        <w:tblPrEx>
          <w:tblCellMar>
            <w:top w:w="0" w:type="dxa"/>
            <w:left w:w="0" w:type="dxa"/>
            <w:bottom w:w="0" w:type="dxa"/>
            <w:right w:w="0" w:type="dxa"/>
          </w:tblCellMar>
        </w:tblPrEx>
        <w:trPr>
          <w:trHeight w:val="192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149"/>
              </w:numPr>
            </w:pPr>
            <w:r>
              <w:rPr>
                <w:rFonts w:eastAsia="Arial Unicode MS" w:cs="Arial Unicode MS"/>
                <w:lang w:val="en-US"/>
              </w:rPr>
              <w:lastRenderedPageBreak/>
              <w:t>The Parties agree to keep all Confidential Information absolutely confidential and to protect it from release to the public. The Parties agree not to divulge,</w:t>
            </w:r>
            <w:r>
              <w:rPr>
                <w:rFonts w:eastAsia="Arial Unicode MS" w:cs="Arial Unicode MS"/>
                <w:lang w:val="en-US"/>
              </w:rPr>
              <w:t xml:space="preserve"> reveal, report or use for any purpose, any of the Confidential Information which each Party has obtained or which was disclosed to other Party by such Party.</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150"/>
              </w:numPr>
            </w:pPr>
            <w:r>
              <w:t>Smluvní strany se zavazují, že budou uchovávat Důvěrné informace v naprosté důvěrnosti a bránit j</w:t>
            </w:r>
            <w:r>
              <w:t>ejich zveřejnění veřejnosti. Smluvní strany se zavazují, že nebudou vyzrazovat, odhalovat, hlásit nebo používat pro jakýkoliv důvod jakoukoliv Důvěrnou informaci, kterou každá Smluvní strana získala nebo která byla druhé Smluvní straně poskytnuta touto Sml</w:t>
            </w:r>
            <w:r>
              <w:t>uvní stranou.</w:t>
            </w:r>
          </w:p>
        </w:tc>
      </w:tr>
      <w:tr w:rsidR="009C1C62">
        <w:tblPrEx>
          <w:tblCellMar>
            <w:top w:w="0" w:type="dxa"/>
            <w:left w:w="0" w:type="dxa"/>
            <w:bottom w:w="0" w:type="dxa"/>
            <w:right w:w="0" w:type="dxa"/>
          </w:tblCellMar>
        </w:tblPrEx>
        <w:trPr>
          <w:trHeight w:val="120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151"/>
              </w:numPr>
            </w:pPr>
            <w:r>
              <w:rPr>
                <w:rFonts w:eastAsia="Arial Unicode MS" w:cs="Arial Unicode MS"/>
                <w:lang w:val="en-US"/>
              </w:rPr>
              <w:t>The Parties agree that if there is any question as to such disclosure then each Party will seek out the other Party prior to making any disclosure of the Confidential Information.</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152"/>
              </w:numPr>
            </w:pPr>
            <w:r>
              <w:t>Smluvní strany souhlasí, že pokud nastane jakákoliv otázka oh</w:t>
            </w:r>
            <w:r>
              <w:t xml:space="preserve">ledně takového poskytnutí, pak každá Smluvní strana vyhledá druhou Smluvní stranu před učiněním jakéhokoliv poskytnutí Důvěrné </w:t>
            </w:r>
            <w:proofErr w:type="spellStart"/>
            <w:r>
              <w:t>infromace</w:t>
            </w:r>
            <w:proofErr w:type="spellEnd"/>
            <w:r>
              <w:t>.</w:t>
            </w:r>
          </w:p>
        </w:tc>
      </w:tr>
      <w:tr w:rsidR="009C1C62">
        <w:tblPrEx>
          <w:tblCellMar>
            <w:top w:w="0" w:type="dxa"/>
            <w:left w:w="0" w:type="dxa"/>
            <w:bottom w:w="0" w:type="dxa"/>
            <w:right w:w="0" w:type="dxa"/>
          </w:tblCellMar>
        </w:tblPrEx>
        <w:trPr>
          <w:trHeight w:val="312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153"/>
              </w:numPr>
            </w:pPr>
            <w:r>
              <w:rPr>
                <w:rFonts w:eastAsia="Arial Unicode MS" w:cs="Arial Unicode MS"/>
                <w:lang w:val="en-US"/>
              </w:rPr>
              <w:t xml:space="preserve">The Parties agree and acknowledge that the Confidential Information is of a proprietary and confidential nature and </w:t>
            </w:r>
            <w:r>
              <w:rPr>
                <w:rFonts w:eastAsia="Arial Unicode MS" w:cs="Arial Unicode MS"/>
                <w:lang w:val="en-US"/>
              </w:rPr>
              <w:t xml:space="preserve">that any disclosure of the Confidential Information to a third party in breach of this Agreement cannot be reasonably or adequately compensated for in money damages, would cause irreparable injury to the other Party, would gravely affect the effective and </w:t>
            </w:r>
            <w:r>
              <w:rPr>
                <w:rFonts w:eastAsia="Arial Unicode MS" w:cs="Arial Unicode MS"/>
                <w:lang w:val="en-US"/>
              </w:rPr>
              <w:t>successful conduct of the business and goodwill of the other Party and would be a material breach of this Agreement.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154"/>
              </w:numPr>
            </w:pPr>
            <w:r>
              <w:t xml:space="preserve">Smluvní strany souhlasí a potvrzují, že Důvěrné informace jsou </w:t>
            </w:r>
            <w:proofErr w:type="spellStart"/>
            <w:r>
              <w:t>proprietární</w:t>
            </w:r>
            <w:proofErr w:type="spellEnd"/>
            <w:r>
              <w:t xml:space="preserve"> a důvěrné povahy a že jakékoliv poskytnutí Důvěrných informací </w:t>
            </w:r>
            <w:r>
              <w:t>třetí straně v rozporu s touto Smlouvou nemůže být rozumně nebo adekvátně kompenzováno peněžním odškodněním, způsobilo by nenapravitelnou škodu druhé Smluvní straně, mělo by závažný dopad na efektivní a úspěšný provoz a reputaci druhé Smluvní strany a bylo</w:t>
            </w:r>
            <w:r>
              <w:t xml:space="preserve"> by závažným porušením této Smlouvy.</w:t>
            </w:r>
          </w:p>
        </w:tc>
      </w:tr>
      <w:tr w:rsidR="009C1C62">
        <w:tblPrEx>
          <w:tblCellMar>
            <w:top w:w="0" w:type="dxa"/>
            <w:left w:w="0" w:type="dxa"/>
            <w:bottom w:w="0" w:type="dxa"/>
            <w:right w:w="0" w:type="dxa"/>
          </w:tblCellMar>
        </w:tblPrEx>
        <w:trPr>
          <w:trHeight w:val="48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155"/>
              </w:numPr>
            </w:pPr>
            <w:r>
              <w:rPr>
                <w:rFonts w:eastAsia="Arial Unicode MS" w:cs="Arial Unicode MS"/>
                <w:lang w:val="en-US"/>
              </w:rPr>
              <w:t>Each Party may disclose any of the Confidential Information:</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156"/>
              </w:numPr>
            </w:pPr>
            <w:r>
              <w:t>Každá strana může poskytnout jakoukoliv Důvěrnou informaci:</w:t>
            </w:r>
          </w:p>
        </w:tc>
      </w:tr>
      <w:tr w:rsidR="009C1C62">
        <w:tblPrEx>
          <w:tblCellMar>
            <w:top w:w="0" w:type="dxa"/>
            <w:left w:w="0" w:type="dxa"/>
            <w:bottom w:w="0" w:type="dxa"/>
            <w:right w:w="0" w:type="dxa"/>
          </w:tblCellMar>
        </w:tblPrEx>
        <w:trPr>
          <w:trHeight w:val="96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157"/>
              </w:numPr>
            </w:pPr>
            <w:r>
              <w:rPr>
                <w:rFonts w:eastAsia="Arial Unicode MS" w:cs="Arial Unicode MS"/>
                <w:lang w:val="en-US"/>
              </w:rPr>
              <w:t xml:space="preserve">To the extent required by law or by the request or requirement of any judicial, legislative, </w:t>
            </w:r>
            <w:r>
              <w:rPr>
                <w:rFonts w:eastAsia="Arial Unicode MS" w:cs="Arial Unicode MS"/>
                <w:lang w:val="en-US"/>
              </w:rPr>
              <w:t>administrative or other governmental body;</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158"/>
              </w:numPr>
            </w:pPr>
            <w:r>
              <w:t>do míry vyžadované zákonem nebo na žádost nebo příkaz jakéhokoliv soudního, zákonodárného, správního nebo jiného státního orgánu;</w:t>
            </w:r>
          </w:p>
        </w:tc>
      </w:tr>
      <w:tr w:rsidR="009C1C62">
        <w:tblPrEx>
          <w:tblCellMar>
            <w:top w:w="0" w:type="dxa"/>
            <w:left w:w="0" w:type="dxa"/>
            <w:bottom w:w="0" w:type="dxa"/>
            <w:right w:w="0" w:type="dxa"/>
          </w:tblCellMar>
        </w:tblPrEx>
        <w:trPr>
          <w:trHeight w:val="72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159"/>
              </w:numPr>
            </w:pPr>
            <w:r>
              <w:rPr>
                <w:rFonts w:eastAsia="Arial Unicode MS" w:cs="Arial Unicode MS"/>
                <w:lang w:val="en-US"/>
              </w:rPr>
              <w:t xml:space="preserve">To a third party where the other Party has consented in writing to such </w:t>
            </w:r>
            <w:r>
              <w:rPr>
                <w:rFonts w:eastAsia="Arial Unicode MS" w:cs="Arial Unicode MS"/>
                <w:lang w:val="en-US"/>
              </w:rPr>
              <w:t>disclosure;</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160"/>
              </w:numPr>
            </w:pPr>
            <w:r>
              <w:t>třetí straně, pokud druhá Smluvní strana s takovým poskytnutím písemně souhlasila.</w:t>
            </w:r>
          </w:p>
        </w:tc>
      </w:tr>
      <w:tr w:rsidR="009C1C62">
        <w:tblPrEx>
          <w:tblCellMar>
            <w:top w:w="0" w:type="dxa"/>
            <w:left w:w="0" w:type="dxa"/>
            <w:bottom w:w="0" w:type="dxa"/>
            <w:right w:w="0" w:type="dxa"/>
          </w:tblCellMar>
        </w:tblPrEx>
        <w:trPr>
          <w:trHeight w:val="168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161"/>
              </w:numPr>
            </w:pPr>
            <w:r>
              <w:rPr>
                <w:rFonts w:eastAsia="Arial Unicode MS" w:cs="Arial Unicode MS"/>
                <w:lang w:val="en-US"/>
              </w:rPr>
              <w:t xml:space="preserve">If any Party loses or makes </w:t>
            </w:r>
            <w:proofErr w:type="spellStart"/>
            <w:r>
              <w:rPr>
                <w:rFonts w:eastAsia="Arial Unicode MS" w:cs="Arial Unicode MS"/>
                <w:lang w:val="en-US"/>
              </w:rPr>
              <w:t>unauthorised</w:t>
            </w:r>
            <w:proofErr w:type="spellEnd"/>
            <w:r>
              <w:rPr>
                <w:rFonts w:eastAsia="Arial Unicode MS" w:cs="Arial Unicode MS"/>
                <w:lang w:val="en-US"/>
              </w:rPr>
              <w:t xml:space="preserve"> disclosure of any of the Confidential Information, that Party will immediately notify the other Party and take all </w:t>
            </w:r>
            <w:r>
              <w:rPr>
                <w:rFonts w:eastAsia="Arial Unicode MS" w:cs="Arial Unicode MS"/>
                <w:lang w:val="en-US"/>
              </w:rPr>
              <w:t>reasonable steps necessary to retrieve the lost or improperly disclosed Confidential Information.</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162"/>
              </w:numPr>
            </w:pPr>
            <w:r>
              <w:t xml:space="preserve">Pokud jakákoliv smluvní strana ztratí nebo neoprávněně poskytne jakoukoliv Důvěrnou informaci, pak tato Smluvní strana okamžitě uvědomí druhou Smluvní stranu </w:t>
            </w:r>
            <w:r>
              <w:t>a podnikne všechny rozumné kroky nezbytné k zpětnému získání ztracené nebo neoprávněně poskytnuté Důvěrné informace.</w:t>
            </w:r>
          </w:p>
        </w:tc>
      </w:tr>
      <w:tr w:rsidR="009C1C62">
        <w:tblPrEx>
          <w:tblCellMar>
            <w:top w:w="0" w:type="dxa"/>
            <w:left w:w="0" w:type="dxa"/>
            <w:bottom w:w="0" w:type="dxa"/>
            <w:right w:w="0" w:type="dxa"/>
          </w:tblCellMar>
        </w:tblPrEx>
        <w:trPr>
          <w:trHeight w:val="72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163"/>
              </w:numPr>
            </w:pPr>
            <w:r>
              <w:rPr>
                <w:rFonts w:eastAsia="Arial Unicode MS" w:cs="Arial Unicode MS"/>
                <w:lang w:val="en-US"/>
              </w:rPr>
              <w:lastRenderedPageBreak/>
              <w:t xml:space="preserve">Obligations of the Parties under this </w:t>
            </w:r>
            <w:r>
              <w:rPr>
                <w:rFonts w:eastAsia="Arial Unicode MS" w:cs="Arial Unicode MS"/>
              </w:rPr>
              <w:t>A</w:t>
            </w:r>
            <w:proofErr w:type="spellStart"/>
            <w:r>
              <w:rPr>
                <w:rFonts w:eastAsia="Arial Unicode MS" w:cs="Arial Unicode MS"/>
                <w:lang w:val="en-US"/>
              </w:rPr>
              <w:t>rticle</w:t>
            </w:r>
            <w:proofErr w:type="spellEnd"/>
            <w:r>
              <w:rPr>
                <w:rFonts w:eastAsia="Arial Unicode MS" w:cs="Arial Unicode MS"/>
                <w:lang w:val="en-US"/>
              </w:rPr>
              <w:t xml:space="preserve"> XI. </w:t>
            </w:r>
            <w:proofErr w:type="gramStart"/>
            <w:r>
              <w:rPr>
                <w:rFonts w:eastAsia="Arial Unicode MS" w:cs="Arial Unicode MS"/>
                <w:lang w:val="en-US"/>
              </w:rPr>
              <w:t>shall</w:t>
            </w:r>
            <w:proofErr w:type="gramEnd"/>
            <w:r>
              <w:rPr>
                <w:rFonts w:eastAsia="Arial Unicode MS" w:cs="Arial Unicode MS"/>
                <w:lang w:val="en-US"/>
              </w:rPr>
              <w:t xml:space="preserve"> survive termination of this Agreement.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164"/>
              </w:numPr>
            </w:pPr>
            <w:r>
              <w:t>Povinnosti Smluvních stran podle tohoto Člá</w:t>
            </w:r>
            <w:r>
              <w:t>nku X</w:t>
            </w:r>
            <w:r>
              <w:rPr>
                <w:lang w:val="en-US"/>
              </w:rPr>
              <w:t>I.</w:t>
            </w:r>
            <w:r>
              <w:t xml:space="preserve"> přetrvají v platnosti i po ukončení platnosti této Dohody.</w:t>
            </w:r>
          </w:p>
        </w:tc>
      </w:tr>
      <w:tr w:rsidR="009C1C62">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
              <w:numPr>
                <w:ilvl w:val="0"/>
                <w:numId w:val="165"/>
              </w:numPr>
            </w:pPr>
            <w:r>
              <w:t>Notice</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Czech"/>
              <w:numPr>
                <w:ilvl w:val="0"/>
                <w:numId w:val="166"/>
              </w:numPr>
            </w:pPr>
            <w:r>
              <w:t>Oznámení</w:t>
            </w:r>
          </w:p>
        </w:tc>
      </w:tr>
      <w:tr w:rsidR="009C1C62">
        <w:tblPrEx>
          <w:tblCellMar>
            <w:top w:w="0" w:type="dxa"/>
            <w:left w:w="0" w:type="dxa"/>
            <w:bottom w:w="0" w:type="dxa"/>
            <w:right w:w="0" w:type="dxa"/>
          </w:tblCellMar>
        </w:tblPrEx>
        <w:trPr>
          <w:trHeight w:val="192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167"/>
              </w:numPr>
            </w:pPr>
            <w:r>
              <w:rPr>
                <w:rFonts w:eastAsia="Arial Unicode MS" w:cs="Arial Unicode MS"/>
                <w:lang w:val="en-US"/>
              </w:rPr>
              <w:t>All notices or other communications shall be deemed given upon personal delivery to the appropriate address, or if sent by certified or registered mail or by a courier</w:t>
            </w:r>
            <w:r>
              <w:rPr>
                <w:rFonts w:eastAsia="Arial Unicode MS" w:cs="Arial Unicode MS"/>
              </w:rPr>
              <w:t xml:space="preserve"> </w:t>
            </w:r>
            <w:proofErr w:type="spellStart"/>
            <w:r>
              <w:rPr>
                <w:rFonts w:eastAsia="Arial Unicode MS" w:cs="Arial Unicode MS"/>
              </w:rPr>
              <w:t>service</w:t>
            </w:r>
            <w:proofErr w:type="spellEnd"/>
            <w:r>
              <w:rPr>
                <w:rFonts w:eastAsia="Arial Unicode MS" w:cs="Arial Unicode MS"/>
                <w:lang w:val="en-US"/>
              </w:rPr>
              <w:t>, or if sent by email with confirmation of receipt sent by the other Party</w:t>
            </w:r>
            <w:r>
              <w:rPr>
                <w:rFonts w:eastAsia="Arial Unicode MS" w:cs="Arial Unicode MS"/>
              </w:rPr>
              <w:t xml:space="preserve">, </w:t>
            </w:r>
            <w:r>
              <w:rPr>
                <w:rFonts w:eastAsia="Arial Unicode MS" w:cs="Arial Unicode MS"/>
                <w:lang w:val="en-US"/>
              </w:rPr>
              <w:t>5 days after the date of mailing to the following:</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168"/>
              </w:numPr>
            </w:pPr>
            <w:r>
              <w:t>Všechna oznámení nebo jiné komunikace budou považovány za doručené po osobním doručení na příslušnou adresu, nebo pokud b</w:t>
            </w:r>
            <w:r>
              <w:t>udou poslány certifikovanou nebo doporučenou poštou</w:t>
            </w:r>
            <w:r>
              <w:rPr>
                <w:lang w:val="en-US"/>
              </w:rPr>
              <w:t xml:space="preserve"> </w:t>
            </w:r>
            <w:proofErr w:type="spellStart"/>
            <w:r>
              <w:rPr>
                <w:lang w:val="en-US"/>
              </w:rPr>
              <w:t>nebo</w:t>
            </w:r>
            <w:proofErr w:type="spellEnd"/>
            <w:r>
              <w:rPr>
                <w:lang w:val="en-US"/>
              </w:rPr>
              <w:t xml:space="preserve"> </w:t>
            </w:r>
            <w:proofErr w:type="spellStart"/>
            <w:r>
              <w:rPr>
                <w:lang w:val="en-US"/>
              </w:rPr>
              <w:t>kur</w:t>
            </w:r>
            <w:r>
              <w:t>ýrní</w:t>
            </w:r>
            <w:proofErr w:type="spellEnd"/>
            <w:r>
              <w:t xml:space="preserve"> službou, nebo pokud budou poslány emailem s potvrzením o doručení poslaném druhou Smluvní stranou, 5 dní po datu zaslání na následující:</w:t>
            </w:r>
          </w:p>
        </w:tc>
      </w:tr>
      <w:tr w:rsidR="009C1C62">
        <w:tblPrEx>
          <w:tblCellMar>
            <w:top w:w="0" w:type="dxa"/>
            <w:left w:w="0" w:type="dxa"/>
            <w:bottom w:w="0" w:type="dxa"/>
            <w:right w:w="0" w:type="dxa"/>
          </w:tblCellMar>
        </w:tblPrEx>
        <w:trPr>
          <w:trHeight w:val="279"/>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169"/>
              </w:numPr>
            </w:pPr>
            <w:r>
              <w:rPr>
                <w:rFonts w:eastAsia="Arial Unicode MS" w:cs="Arial Unicode MS"/>
                <w:lang w:val="en-US"/>
              </w:rPr>
              <w:t>To Licensor:</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170"/>
              </w:numPr>
            </w:pPr>
            <w:r>
              <w:t>Poskytovateli</w:t>
            </w:r>
            <w:r>
              <w:rPr>
                <w:lang w:val="en-US"/>
              </w:rPr>
              <w:t>:</w:t>
            </w:r>
          </w:p>
        </w:tc>
      </w:tr>
      <w:tr w:rsidR="009C1C62">
        <w:tblPrEx>
          <w:tblCellMar>
            <w:top w:w="0" w:type="dxa"/>
            <w:left w:w="0" w:type="dxa"/>
            <w:bottom w:w="0" w:type="dxa"/>
            <w:right w:w="0" w:type="dxa"/>
          </w:tblCellMar>
        </w:tblPrEx>
        <w:trPr>
          <w:trHeight w:val="244"/>
        </w:trPr>
        <w:tc>
          <w:tcPr>
            <w:tcW w:w="4703" w:type="dxa"/>
            <w:tcBorders>
              <w:top w:val="nil"/>
              <w:left w:val="nil"/>
              <w:bottom w:val="nil"/>
              <w:right w:val="nil"/>
            </w:tcBorders>
            <w:shd w:val="clear" w:color="auto" w:fill="auto"/>
            <w:tcMar>
              <w:top w:w="40" w:type="dxa"/>
              <w:left w:w="40" w:type="dxa"/>
              <w:bottom w:w="40" w:type="dxa"/>
              <w:right w:w="40" w:type="dxa"/>
            </w:tcMar>
          </w:tcPr>
          <w:p w:rsidR="009C1C62" w:rsidRDefault="00433096" w:rsidP="00433096">
            <w:pPr>
              <w:pStyle w:val="Body"/>
              <w:numPr>
                <w:ilvl w:val="2"/>
                <w:numId w:val="171"/>
              </w:numPr>
            </w:pPr>
            <w:r>
              <w:rPr>
                <w:rFonts w:eastAsia="Arial Unicode MS" w:cs="Arial Unicode MS"/>
                <w:lang w:val="en-US"/>
              </w:rPr>
              <w:t xml:space="preserve">Individual Name: Jan </w:t>
            </w:r>
            <w:proofErr w:type="spellStart"/>
            <w:r>
              <w:rPr>
                <w:rFonts w:eastAsia="Arial Unicode MS" w:cs="Arial Unicode MS"/>
                <w:lang w:val="en-US"/>
              </w:rPr>
              <w:t>Buchal</w:t>
            </w:r>
            <w:proofErr w:type="spellEnd"/>
            <w:r>
              <w:rPr>
                <w:rFonts w:eastAsia="Arial Unicode MS" w:cs="Arial Unicode MS"/>
                <w:lang w:val="en-US"/>
              </w:rPr>
              <w:t>, Director</w:t>
            </w:r>
            <w:r>
              <w:rPr>
                <w:rFonts w:eastAsia="Arial Unicode MS" w:cs="Arial Unicode MS"/>
              </w:rPr>
              <w:t>.</w:t>
            </w:r>
          </w:p>
        </w:tc>
        <w:tc>
          <w:tcPr>
            <w:tcW w:w="4703" w:type="dxa"/>
            <w:tcBorders>
              <w:top w:val="nil"/>
              <w:left w:val="nil"/>
              <w:bottom w:val="nil"/>
              <w:right w:val="nil"/>
            </w:tcBorders>
            <w:shd w:val="clear" w:color="auto" w:fill="auto"/>
            <w:tcMar>
              <w:top w:w="40" w:type="dxa"/>
              <w:left w:w="40" w:type="dxa"/>
              <w:bottom w:w="40" w:type="dxa"/>
              <w:right w:w="40" w:type="dxa"/>
            </w:tcMar>
          </w:tcPr>
          <w:p w:rsidR="009C1C62" w:rsidRDefault="00433096" w:rsidP="00433096">
            <w:pPr>
              <w:pStyle w:val="BodyCzech"/>
              <w:numPr>
                <w:ilvl w:val="2"/>
                <w:numId w:val="172"/>
              </w:numPr>
            </w:pPr>
            <w:r>
              <w:t xml:space="preserve">Jméno osoby: </w:t>
            </w:r>
            <w:r>
              <w:rPr>
                <w:lang w:val="en-US"/>
              </w:rPr>
              <w:t xml:space="preserve">Jan </w:t>
            </w:r>
            <w:proofErr w:type="spellStart"/>
            <w:r>
              <w:rPr>
                <w:lang w:val="en-US"/>
              </w:rPr>
              <w:t>Buchal</w:t>
            </w:r>
            <w:proofErr w:type="spellEnd"/>
            <w:r>
              <w:rPr>
                <w:lang w:val="en-US"/>
              </w:rPr>
              <w:t xml:space="preserve">, </w:t>
            </w:r>
            <w:proofErr w:type="spellStart"/>
            <w:r>
              <w:t>Director</w:t>
            </w:r>
            <w:proofErr w:type="spellEnd"/>
            <w:r>
              <w:t>.</w:t>
            </w:r>
          </w:p>
        </w:tc>
      </w:tr>
      <w:tr w:rsidR="009C1C62">
        <w:tblPrEx>
          <w:tblCellMar>
            <w:top w:w="0" w:type="dxa"/>
            <w:left w:w="0" w:type="dxa"/>
            <w:bottom w:w="0" w:type="dxa"/>
            <w:right w:w="0" w:type="dxa"/>
          </w:tblCellMar>
        </w:tblPrEx>
        <w:trPr>
          <w:trHeight w:val="724"/>
        </w:trPr>
        <w:tc>
          <w:tcPr>
            <w:tcW w:w="4703" w:type="dxa"/>
            <w:tcBorders>
              <w:top w:val="nil"/>
              <w:left w:val="nil"/>
              <w:bottom w:val="nil"/>
              <w:right w:val="nil"/>
            </w:tcBorders>
            <w:shd w:val="clear" w:color="auto" w:fill="auto"/>
            <w:tcMar>
              <w:top w:w="40" w:type="dxa"/>
              <w:left w:w="40" w:type="dxa"/>
              <w:bottom w:w="40" w:type="dxa"/>
              <w:right w:w="40" w:type="dxa"/>
            </w:tcMar>
          </w:tcPr>
          <w:p w:rsidR="009C1C62" w:rsidRDefault="00433096" w:rsidP="00433096">
            <w:pPr>
              <w:pStyle w:val="Body"/>
              <w:numPr>
                <w:ilvl w:val="2"/>
                <w:numId w:val="173"/>
              </w:numPr>
            </w:pPr>
            <w:r>
              <w:rPr>
                <w:rFonts w:eastAsia="Arial Unicode MS" w:cs="Arial Unicode MS"/>
                <w:lang w:val="en-US"/>
              </w:rPr>
              <w:t xml:space="preserve">Address: OUI Technology Ltd., Albert House, 256-260 Old Street, London </w:t>
            </w:r>
            <w:r>
              <w:rPr>
                <w:rFonts w:eastAsia="Arial Unicode MS" w:cs="Arial Unicode MS"/>
              </w:rPr>
              <w:t>EC1V 9DD</w:t>
            </w:r>
            <w:r>
              <w:rPr>
                <w:rFonts w:eastAsia="Arial Unicode MS" w:cs="Arial Unicode MS"/>
                <w:lang w:val="en-US"/>
              </w:rPr>
              <w:t>, United Kingdom</w:t>
            </w:r>
            <w:r>
              <w:rPr>
                <w:rFonts w:eastAsia="Arial Unicode MS" w:cs="Arial Unicode MS"/>
              </w:rPr>
              <w:t>.</w:t>
            </w:r>
          </w:p>
        </w:tc>
        <w:tc>
          <w:tcPr>
            <w:tcW w:w="4703" w:type="dxa"/>
            <w:tcBorders>
              <w:top w:val="nil"/>
              <w:left w:val="nil"/>
              <w:bottom w:val="nil"/>
              <w:right w:val="nil"/>
            </w:tcBorders>
            <w:shd w:val="clear" w:color="auto" w:fill="auto"/>
            <w:tcMar>
              <w:top w:w="40" w:type="dxa"/>
              <w:left w:w="40" w:type="dxa"/>
              <w:bottom w:w="40" w:type="dxa"/>
              <w:right w:w="40" w:type="dxa"/>
            </w:tcMar>
          </w:tcPr>
          <w:p w:rsidR="009C1C62" w:rsidRDefault="00433096" w:rsidP="00433096">
            <w:pPr>
              <w:pStyle w:val="BodyCzech"/>
              <w:numPr>
                <w:ilvl w:val="2"/>
                <w:numId w:val="174"/>
              </w:numPr>
            </w:pPr>
            <w:r>
              <w:t xml:space="preserve">Adresa: </w:t>
            </w:r>
            <w:r>
              <w:rPr>
                <w:lang w:val="en-US"/>
              </w:rPr>
              <w:t xml:space="preserve">OUI Technology Ltd., Albert House, 256-260 Old Street, London </w:t>
            </w:r>
            <w:r>
              <w:t>EC1V 9DD</w:t>
            </w:r>
            <w:r>
              <w:rPr>
                <w:lang w:val="en-US"/>
              </w:rPr>
              <w:t>, United Kingdom</w:t>
            </w:r>
            <w:r>
              <w:t>.</w:t>
            </w:r>
          </w:p>
        </w:tc>
      </w:tr>
      <w:tr w:rsidR="009C1C62">
        <w:tblPrEx>
          <w:tblCellMar>
            <w:top w:w="0" w:type="dxa"/>
            <w:left w:w="0" w:type="dxa"/>
            <w:bottom w:w="0" w:type="dxa"/>
            <w:right w:w="0" w:type="dxa"/>
          </w:tblCellMar>
        </w:tblPrEx>
        <w:trPr>
          <w:trHeight w:val="244"/>
        </w:trPr>
        <w:tc>
          <w:tcPr>
            <w:tcW w:w="4703" w:type="dxa"/>
            <w:tcBorders>
              <w:top w:val="nil"/>
              <w:left w:val="nil"/>
              <w:bottom w:val="nil"/>
              <w:right w:val="nil"/>
            </w:tcBorders>
            <w:shd w:val="clear" w:color="auto" w:fill="auto"/>
            <w:tcMar>
              <w:top w:w="40" w:type="dxa"/>
              <w:left w:w="40" w:type="dxa"/>
              <w:bottom w:w="40" w:type="dxa"/>
              <w:right w:w="40" w:type="dxa"/>
            </w:tcMar>
          </w:tcPr>
          <w:p w:rsidR="009C1C62" w:rsidRDefault="00433096" w:rsidP="00433096">
            <w:pPr>
              <w:pStyle w:val="Body"/>
              <w:numPr>
                <w:ilvl w:val="2"/>
                <w:numId w:val="175"/>
              </w:numPr>
            </w:pPr>
            <w:r>
              <w:rPr>
                <w:rFonts w:eastAsia="Arial Unicode MS" w:cs="Arial Unicode MS"/>
                <w:lang w:val="it-IT"/>
              </w:rPr>
              <w:t xml:space="preserve">Phone: </w:t>
            </w:r>
            <w:r>
              <w:rPr>
                <w:rFonts w:eastAsia="Arial Unicode MS" w:cs="Arial Unicode MS"/>
                <w:lang w:val="it-IT"/>
              </w:rPr>
              <w:t>+44 20 3286 0368.</w:t>
            </w:r>
          </w:p>
        </w:tc>
        <w:tc>
          <w:tcPr>
            <w:tcW w:w="4703" w:type="dxa"/>
            <w:tcBorders>
              <w:top w:val="nil"/>
              <w:left w:val="nil"/>
              <w:bottom w:val="nil"/>
              <w:right w:val="nil"/>
            </w:tcBorders>
            <w:shd w:val="clear" w:color="auto" w:fill="auto"/>
            <w:tcMar>
              <w:top w:w="40" w:type="dxa"/>
              <w:left w:w="40" w:type="dxa"/>
              <w:bottom w:w="40" w:type="dxa"/>
              <w:right w:w="40" w:type="dxa"/>
            </w:tcMar>
          </w:tcPr>
          <w:p w:rsidR="009C1C62" w:rsidRDefault="00433096" w:rsidP="00433096">
            <w:pPr>
              <w:pStyle w:val="BodyCzech"/>
              <w:numPr>
                <w:ilvl w:val="2"/>
                <w:numId w:val="176"/>
              </w:numPr>
            </w:pPr>
            <w:r>
              <w:t>Telefon: +44 20 3286 0368.</w:t>
            </w:r>
          </w:p>
        </w:tc>
      </w:tr>
      <w:tr w:rsidR="009C1C62">
        <w:tblPrEx>
          <w:tblCellMar>
            <w:top w:w="0" w:type="dxa"/>
            <w:left w:w="0" w:type="dxa"/>
            <w:bottom w:w="0" w:type="dxa"/>
            <w:right w:w="0" w:type="dxa"/>
          </w:tblCellMar>
        </w:tblPrEx>
        <w:trPr>
          <w:trHeight w:val="244"/>
        </w:trPr>
        <w:tc>
          <w:tcPr>
            <w:tcW w:w="4703" w:type="dxa"/>
            <w:tcBorders>
              <w:top w:val="nil"/>
              <w:left w:val="nil"/>
              <w:bottom w:val="nil"/>
              <w:right w:val="nil"/>
            </w:tcBorders>
            <w:shd w:val="clear" w:color="auto" w:fill="auto"/>
            <w:tcMar>
              <w:top w:w="40" w:type="dxa"/>
              <w:left w:w="40" w:type="dxa"/>
              <w:bottom w:w="40" w:type="dxa"/>
              <w:right w:w="40" w:type="dxa"/>
            </w:tcMar>
          </w:tcPr>
          <w:p w:rsidR="009C1C62" w:rsidRDefault="00433096" w:rsidP="00433096">
            <w:pPr>
              <w:pStyle w:val="Body"/>
              <w:numPr>
                <w:ilvl w:val="2"/>
                <w:numId w:val="177"/>
              </w:numPr>
            </w:pPr>
            <w:r>
              <w:rPr>
                <w:rFonts w:eastAsia="Arial Unicode MS" w:cs="Arial Unicode MS"/>
              </w:rPr>
              <w:t xml:space="preserve">Email: </w:t>
            </w:r>
            <w:hyperlink r:id="rId9" w:history="1">
              <w:r>
                <w:rPr>
                  <w:rStyle w:val="Hyperlink2"/>
                  <w:rFonts w:eastAsia="Arial Unicode MS" w:cs="Arial Unicode MS"/>
                  <w:lang w:val="en-US"/>
                </w:rPr>
                <w:t>legal@oui.technology</w:t>
              </w:r>
            </w:hyperlink>
          </w:p>
        </w:tc>
        <w:tc>
          <w:tcPr>
            <w:tcW w:w="4703" w:type="dxa"/>
            <w:tcBorders>
              <w:top w:val="nil"/>
              <w:left w:val="nil"/>
              <w:bottom w:val="nil"/>
              <w:right w:val="nil"/>
            </w:tcBorders>
            <w:shd w:val="clear" w:color="auto" w:fill="auto"/>
            <w:tcMar>
              <w:top w:w="40" w:type="dxa"/>
              <w:left w:w="40" w:type="dxa"/>
              <w:bottom w:w="40" w:type="dxa"/>
              <w:right w:w="40" w:type="dxa"/>
            </w:tcMar>
          </w:tcPr>
          <w:p w:rsidR="009C1C62" w:rsidRDefault="00433096" w:rsidP="00433096">
            <w:pPr>
              <w:pStyle w:val="BodyCzech"/>
              <w:numPr>
                <w:ilvl w:val="2"/>
                <w:numId w:val="178"/>
              </w:numPr>
            </w:pPr>
            <w:r>
              <w:t xml:space="preserve">Email: </w:t>
            </w:r>
            <w:hyperlink r:id="rId10" w:history="1">
              <w:r>
                <w:rPr>
                  <w:rStyle w:val="Hyperlink2"/>
                  <w:lang w:val="en-US"/>
                </w:rPr>
                <w:t>legal@oui.technology</w:t>
              </w:r>
            </w:hyperlink>
          </w:p>
        </w:tc>
      </w:tr>
      <w:tr w:rsidR="009C1C62">
        <w:tblPrEx>
          <w:tblCellMar>
            <w:top w:w="0" w:type="dxa"/>
            <w:left w:w="0" w:type="dxa"/>
            <w:bottom w:w="0" w:type="dxa"/>
            <w:right w:w="0" w:type="dxa"/>
          </w:tblCellMar>
        </w:tblPrEx>
        <w:trPr>
          <w:trHeight w:val="279"/>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179"/>
              </w:numPr>
            </w:pPr>
            <w:r>
              <w:rPr>
                <w:rFonts w:eastAsia="Arial Unicode MS" w:cs="Arial Unicode MS"/>
                <w:lang w:val="en-US"/>
              </w:rPr>
              <w:t>To Licensee:</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180"/>
              </w:numPr>
            </w:pPr>
            <w:r>
              <w:t>Nabyvateli</w:t>
            </w:r>
            <w:r>
              <w:rPr>
                <w:lang w:val="en-US"/>
              </w:rPr>
              <w:t>:</w:t>
            </w:r>
          </w:p>
        </w:tc>
      </w:tr>
      <w:tr w:rsidR="009C1C62">
        <w:tblPrEx>
          <w:tblCellMar>
            <w:top w:w="0" w:type="dxa"/>
            <w:left w:w="0" w:type="dxa"/>
            <w:bottom w:w="0" w:type="dxa"/>
            <w:right w:w="0" w:type="dxa"/>
          </w:tblCellMar>
        </w:tblPrEx>
        <w:trPr>
          <w:trHeight w:val="244"/>
        </w:trPr>
        <w:tc>
          <w:tcPr>
            <w:tcW w:w="4703" w:type="dxa"/>
            <w:tcBorders>
              <w:top w:val="nil"/>
              <w:left w:val="nil"/>
              <w:bottom w:val="nil"/>
              <w:right w:val="nil"/>
            </w:tcBorders>
            <w:shd w:val="clear" w:color="auto" w:fill="auto"/>
            <w:tcMar>
              <w:top w:w="40" w:type="dxa"/>
              <w:left w:w="40" w:type="dxa"/>
              <w:bottom w:w="40" w:type="dxa"/>
              <w:right w:w="40" w:type="dxa"/>
            </w:tcMar>
          </w:tcPr>
          <w:p w:rsidR="009C1C62" w:rsidRDefault="00433096" w:rsidP="00433096">
            <w:pPr>
              <w:pStyle w:val="Body"/>
              <w:numPr>
                <w:ilvl w:val="2"/>
                <w:numId w:val="181"/>
              </w:numPr>
            </w:pPr>
            <w:r>
              <w:rPr>
                <w:rFonts w:eastAsia="Arial Unicode MS" w:cs="Arial Unicode MS"/>
                <w:lang w:val="de-DE"/>
              </w:rPr>
              <w:t xml:space="preserve">Individual Name: Bohdan </w:t>
            </w:r>
            <w:proofErr w:type="spellStart"/>
            <w:r>
              <w:rPr>
                <w:rFonts w:eastAsia="Arial Unicode MS" w:cs="Arial Unicode MS"/>
                <w:lang w:val="de-DE"/>
              </w:rPr>
              <w:t>Roule</w:t>
            </w:r>
            <w:proofErr w:type="spellEnd"/>
            <w:r>
              <w:rPr>
                <w:rFonts w:eastAsia="Arial Unicode MS" w:cs="Arial Unicode MS"/>
                <w:lang w:val="de-DE"/>
              </w:rPr>
              <w:t xml:space="preserve">, </w:t>
            </w:r>
            <w:proofErr w:type="spellStart"/>
            <w:r>
              <w:rPr>
                <w:rFonts w:eastAsia="Arial Unicode MS" w:cs="Arial Unicode MS"/>
              </w:rPr>
              <w:t>Director</w:t>
            </w:r>
            <w:proofErr w:type="spellEnd"/>
          </w:p>
        </w:tc>
        <w:tc>
          <w:tcPr>
            <w:tcW w:w="4703" w:type="dxa"/>
            <w:tcBorders>
              <w:top w:val="nil"/>
              <w:left w:val="nil"/>
              <w:bottom w:val="nil"/>
              <w:right w:val="nil"/>
            </w:tcBorders>
            <w:shd w:val="clear" w:color="auto" w:fill="auto"/>
            <w:tcMar>
              <w:top w:w="40" w:type="dxa"/>
              <w:left w:w="40" w:type="dxa"/>
              <w:bottom w:w="40" w:type="dxa"/>
              <w:right w:w="40" w:type="dxa"/>
            </w:tcMar>
          </w:tcPr>
          <w:p w:rsidR="009C1C62" w:rsidRDefault="00433096" w:rsidP="00433096">
            <w:pPr>
              <w:pStyle w:val="BodyCzech"/>
              <w:numPr>
                <w:ilvl w:val="2"/>
                <w:numId w:val="182"/>
              </w:numPr>
            </w:pPr>
            <w:r>
              <w:t>Jméno osoby:</w:t>
            </w:r>
            <w:r>
              <w:rPr>
                <w:lang w:val="en-US"/>
              </w:rPr>
              <w:t xml:space="preserve"> </w:t>
            </w:r>
            <w:r>
              <w:t xml:space="preserve">Bohdan </w:t>
            </w:r>
            <w:proofErr w:type="spellStart"/>
            <w:r>
              <w:t>Roule</w:t>
            </w:r>
            <w:proofErr w:type="spellEnd"/>
            <w:r>
              <w:t>, ředitel</w:t>
            </w:r>
          </w:p>
        </w:tc>
      </w:tr>
      <w:tr w:rsidR="009C1C62">
        <w:tblPrEx>
          <w:tblCellMar>
            <w:top w:w="0" w:type="dxa"/>
            <w:left w:w="0" w:type="dxa"/>
            <w:bottom w:w="0" w:type="dxa"/>
            <w:right w:w="0" w:type="dxa"/>
          </w:tblCellMar>
        </w:tblPrEx>
        <w:trPr>
          <w:trHeight w:val="484"/>
        </w:trPr>
        <w:tc>
          <w:tcPr>
            <w:tcW w:w="4703" w:type="dxa"/>
            <w:tcBorders>
              <w:top w:val="nil"/>
              <w:left w:val="nil"/>
              <w:bottom w:val="nil"/>
              <w:right w:val="nil"/>
            </w:tcBorders>
            <w:shd w:val="clear" w:color="auto" w:fill="auto"/>
            <w:tcMar>
              <w:top w:w="40" w:type="dxa"/>
              <w:left w:w="40" w:type="dxa"/>
              <w:bottom w:w="40" w:type="dxa"/>
              <w:right w:w="40" w:type="dxa"/>
            </w:tcMar>
          </w:tcPr>
          <w:p w:rsidR="009C1C62" w:rsidRDefault="00433096" w:rsidP="00433096">
            <w:pPr>
              <w:pStyle w:val="Body"/>
              <w:numPr>
                <w:ilvl w:val="2"/>
                <w:numId w:val="183"/>
              </w:numPr>
            </w:pPr>
            <w:r>
              <w:rPr>
                <w:rFonts w:eastAsia="Arial Unicode MS" w:cs="Arial Unicode MS"/>
                <w:lang w:val="en-US"/>
              </w:rPr>
              <w:t xml:space="preserve">Address: </w:t>
            </w:r>
            <w:proofErr w:type="spellStart"/>
            <w:r>
              <w:rPr>
                <w:rFonts w:eastAsia="Arial Unicode MS" w:cs="Arial Unicode MS"/>
                <w:lang w:val="en-US"/>
              </w:rPr>
              <w:t>Ve</w:t>
            </w:r>
            <w:proofErr w:type="spellEnd"/>
            <w:r>
              <w:rPr>
                <w:rFonts w:eastAsia="Arial Unicode MS" w:cs="Arial Unicode MS"/>
                <w:lang w:val="en-US"/>
              </w:rPr>
              <w:t xml:space="preserve"> </w:t>
            </w:r>
            <w:proofErr w:type="spellStart"/>
            <w:r>
              <w:rPr>
                <w:rFonts w:eastAsia="Arial Unicode MS" w:cs="Arial Unicode MS"/>
                <w:lang w:val="en-US"/>
              </w:rPr>
              <w:t>Sme</w:t>
            </w:r>
            <w:r>
              <w:rPr>
                <w:rFonts w:eastAsia="Arial Unicode MS" w:cs="Arial Unicode MS"/>
              </w:rPr>
              <w:t>č</w:t>
            </w:r>
            <w:r>
              <w:rPr>
                <w:rFonts w:eastAsia="Arial Unicode MS" w:cs="Arial Unicode MS"/>
              </w:rPr>
              <w:t>k</w:t>
            </w:r>
            <w:r>
              <w:rPr>
                <w:rFonts w:eastAsia="Arial Unicode MS" w:cs="Arial Unicode MS"/>
              </w:rPr>
              <w:t>á</w:t>
            </w:r>
            <w:r>
              <w:rPr>
                <w:rFonts w:eastAsia="Arial Unicode MS" w:cs="Arial Unicode MS"/>
              </w:rPr>
              <w:t>ch</w:t>
            </w:r>
            <w:proofErr w:type="spellEnd"/>
            <w:r>
              <w:rPr>
                <w:rFonts w:eastAsia="Arial Unicode MS" w:cs="Arial Unicode MS"/>
              </w:rPr>
              <w:t xml:space="preserve"> 15, 115 17 Praha, </w:t>
            </w:r>
            <w:proofErr w:type="spellStart"/>
            <w:r>
              <w:rPr>
                <w:rFonts w:eastAsia="Arial Unicode MS" w:cs="Arial Unicode MS"/>
              </w:rPr>
              <w:t>Czech</w:t>
            </w:r>
            <w:proofErr w:type="spellEnd"/>
            <w:r>
              <w:rPr>
                <w:rFonts w:eastAsia="Arial Unicode MS" w:cs="Arial Unicode MS"/>
              </w:rPr>
              <w:t xml:space="preserve"> </w:t>
            </w:r>
            <w:proofErr w:type="spellStart"/>
            <w:r>
              <w:rPr>
                <w:rFonts w:eastAsia="Arial Unicode MS" w:cs="Arial Unicode MS"/>
              </w:rPr>
              <w:t>Republic</w:t>
            </w:r>
            <w:proofErr w:type="spellEnd"/>
            <w:r>
              <w:rPr>
                <w:rFonts w:eastAsia="Arial Unicode MS" w:cs="Arial Unicode MS"/>
              </w:rPr>
              <w:t>.</w:t>
            </w:r>
          </w:p>
        </w:tc>
        <w:tc>
          <w:tcPr>
            <w:tcW w:w="4703" w:type="dxa"/>
            <w:tcBorders>
              <w:top w:val="nil"/>
              <w:left w:val="nil"/>
              <w:bottom w:val="nil"/>
              <w:right w:val="nil"/>
            </w:tcBorders>
            <w:shd w:val="clear" w:color="auto" w:fill="auto"/>
            <w:tcMar>
              <w:top w:w="40" w:type="dxa"/>
              <w:left w:w="40" w:type="dxa"/>
              <w:bottom w:w="40" w:type="dxa"/>
              <w:right w:w="40" w:type="dxa"/>
            </w:tcMar>
          </w:tcPr>
          <w:p w:rsidR="009C1C62" w:rsidRDefault="00433096" w:rsidP="00433096">
            <w:pPr>
              <w:pStyle w:val="BodyCzech"/>
              <w:numPr>
                <w:ilvl w:val="2"/>
                <w:numId w:val="184"/>
              </w:numPr>
            </w:pPr>
            <w:r>
              <w:t>Adres</w:t>
            </w:r>
            <w:r>
              <w:rPr>
                <w:lang w:val="en-US"/>
              </w:rPr>
              <w:t>a</w:t>
            </w:r>
            <w:r>
              <w:t>:</w:t>
            </w:r>
            <w:r>
              <w:rPr>
                <w:lang w:val="en-US"/>
              </w:rPr>
              <w:t xml:space="preserve"> </w:t>
            </w:r>
            <w:r>
              <w:t xml:space="preserve">Ve Smečkách 15, 115 17 Praha, </w:t>
            </w:r>
            <w:proofErr w:type="spellStart"/>
            <w:r>
              <w:t>Czech</w:t>
            </w:r>
            <w:proofErr w:type="spellEnd"/>
            <w:r>
              <w:t xml:space="preserve"> </w:t>
            </w:r>
            <w:proofErr w:type="spellStart"/>
            <w:r>
              <w:t>Republic</w:t>
            </w:r>
            <w:proofErr w:type="spellEnd"/>
            <w:r>
              <w:t>.</w:t>
            </w:r>
          </w:p>
        </w:tc>
      </w:tr>
      <w:tr w:rsidR="009C1C62">
        <w:tblPrEx>
          <w:tblCellMar>
            <w:top w:w="0" w:type="dxa"/>
            <w:left w:w="0" w:type="dxa"/>
            <w:bottom w:w="0" w:type="dxa"/>
            <w:right w:w="0" w:type="dxa"/>
          </w:tblCellMar>
        </w:tblPrEx>
        <w:trPr>
          <w:trHeight w:val="244"/>
        </w:trPr>
        <w:tc>
          <w:tcPr>
            <w:tcW w:w="4703" w:type="dxa"/>
            <w:tcBorders>
              <w:top w:val="nil"/>
              <w:left w:val="nil"/>
              <w:bottom w:val="nil"/>
              <w:right w:val="nil"/>
            </w:tcBorders>
            <w:shd w:val="clear" w:color="auto" w:fill="auto"/>
            <w:tcMar>
              <w:top w:w="40" w:type="dxa"/>
              <w:left w:w="40" w:type="dxa"/>
              <w:bottom w:w="40" w:type="dxa"/>
              <w:right w:w="40" w:type="dxa"/>
            </w:tcMar>
          </w:tcPr>
          <w:p w:rsidR="009C1C62" w:rsidRDefault="00433096" w:rsidP="00433096">
            <w:pPr>
              <w:pStyle w:val="Body"/>
              <w:numPr>
                <w:ilvl w:val="2"/>
                <w:numId w:val="185"/>
              </w:numPr>
            </w:pPr>
            <w:proofErr w:type="spellStart"/>
            <w:r>
              <w:rPr>
                <w:rFonts w:eastAsia="Arial Unicode MS" w:cs="Arial Unicode MS"/>
              </w:rPr>
              <w:t>Phone</w:t>
            </w:r>
            <w:proofErr w:type="spellEnd"/>
            <w:r>
              <w:rPr>
                <w:rFonts w:eastAsia="Arial Unicode MS" w:cs="Arial Unicode MS"/>
              </w:rPr>
              <w:t>: +420 222 210 492</w:t>
            </w:r>
            <w:r>
              <w:rPr>
                <w:rFonts w:eastAsia="Arial Unicode MS" w:cs="Arial Unicode MS"/>
                <w:lang w:val="en-US"/>
              </w:rPr>
              <w:t>.</w:t>
            </w:r>
          </w:p>
        </w:tc>
        <w:tc>
          <w:tcPr>
            <w:tcW w:w="4703" w:type="dxa"/>
            <w:tcBorders>
              <w:top w:val="nil"/>
              <w:left w:val="nil"/>
              <w:bottom w:val="nil"/>
              <w:right w:val="nil"/>
            </w:tcBorders>
            <w:shd w:val="clear" w:color="auto" w:fill="auto"/>
            <w:tcMar>
              <w:top w:w="40" w:type="dxa"/>
              <w:left w:w="40" w:type="dxa"/>
              <w:bottom w:w="40" w:type="dxa"/>
              <w:right w:w="40" w:type="dxa"/>
            </w:tcMar>
          </w:tcPr>
          <w:p w:rsidR="009C1C62" w:rsidRDefault="00433096" w:rsidP="00433096">
            <w:pPr>
              <w:pStyle w:val="BodyCzech"/>
              <w:numPr>
                <w:ilvl w:val="2"/>
                <w:numId w:val="186"/>
              </w:numPr>
            </w:pPr>
            <w:r>
              <w:t>Telefon: +420 222 210 492.</w:t>
            </w:r>
          </w:p>
        </w:tc>
      </w:tr>
      <w:tr w:rsidR="009C1C62">
        <w:tblPrEx>
          <w:tblCellMar>
            <w:top w:w="0" w:type="dxa"/>
            <w:left w:w="0" w:type="dxa"/>
            <w:bottom w:w="0" w:type="dxa"/>
            <w:right w:w="0" w:type="dxa"/>
          </w:tblCellMar>
        </w:tblPrEx>
        <w:trPr>
          <w:trHeight w:val="244"/>
        </w:trPr>
        <w:tc>
          <w:tcPr>
            <w:tcW w:w="4703" w:type="dxa"/>
            <w:tcBorders>
              <w:top w:val="nil"/>
              <w:left w:val="nil"/>
              <w:bottom w:val="nil"/>
              <w:right w:val="nil"/>
            </w:tcBorders>
            <w:shd w:val="clear" w:color="auto" w:fill="auto"/>
            <w:tcMar>
              <w:top w:w="40" w:type="dxa"/>
              <w:left w:w="40" w:type="dxa"/>
              <w:bottom w:w="40" w:type="dxa"/>
              <w:right w:w="40" w:type="dxa"/>
            </w:tcMar>
          </w:tcPr>
          <w:p w:rsidR="009C1C62" w:rsidRDefault="00433096" w:rsidP="00433096">
            <w:pPr>
              <w:pStyle w:val="Body"/>
              <w:numPr>
                <w:ilvl w:val="2"/>
                <w:numId w:val="187"/>
              </w:numPr>
            </w:pPr>
            <w:r>
              <w:rPr>
                <w:rFonts w:eastAsia="Arial Unicode MS" w:cs="Arial Unicode MS"/>
              </w:rPr>
              <w:lastRenderedPageBreak/>
              <w:t xml:space="preserve">Email: </w:t>
            </w:r>
            <w:hyperlink r:id="rId11" w:history="1">
              <w:r>
                <w:rPr>
                  <w:rStyle w:val="Hyperlink2"/>
                  <w:rFonts w:eastAsia="Arial Unicode MS" w:cs="Arial Unicode MS"/>
                </w:rPr>
                <w:t>reditel@ktn.cz</w:t>
              </w:r>
            </w:hyperlink>
          </w:p>
        </w:tc>
        <w:tc>
          <w:tcPr>
            <w:tcW w:w="4703" w:type="dxa"/>
            <w:tcBorders>
              <w:top w:val="nil"/>
              <w:left w:val="nil"/>
              <w:bottom w:val="nil"/>
              <w:right w:val="nil"/>
            </w:tcBorders>
            <w:shd w:val="clear" w:color="auto" w:fill="auto"/>
            <w:tcMar>
              <w:top w:w="40" w:type="dxa"/>
              <w:left w:w="40" w:type="dxa"/>
              <w:bottom w:w="40" w:type="dxa"/>
              <w:right w:w="40" w:type="dxa"/>
            </w:tcMar>
          </w:tcPr>
          <w:p w:rsidR="009C1C62" w:rsidRDefault="00433096" w:rsidP="00433096">
            <w:pPr>
              <w:pStyle w:val="BodyCzech"/>
              <w:numPr>
                <w:ilvl w:val="2"/>
                <w:numId w:val="188"/>
              </w:numPr>
            </w:pPr>
            <w:r>
              <w:t xml:space="preserve">Email: </w:t>
            </w:r>
            <w:hyperlink r:id="rId12" w:history="1">
              <w:r>
                <w:rPr>
                  <w:rStyle w:val="Hyperlink2"/>
                </w:rPr>
                <w:t>reditel@ktn.cz</w:t>
              </w:r>
            </w:hyperlink>
          </w:p>
        </w:tc>
      </w:tr>
      <w:tr w:rsidR="009C1C62">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
              <w:numPr>
                <w:ilvl w:val="0"/>
                <w:numId w:val="189"/>
              </w:numPr>
            </w:pPr>
            <w:r>
              <w:rPr>
                <w:lang w:val="fr-FR"/>
              </w:rPr>
              <w:t>Force Majeure</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Czech"/>
              <w:numPr>
                <w:ilvl w:val="0"/>
                <w:numId w:val="190"/>
              </w:numPr>
            </w:pPr>
            <w:r>
              <w:t>Vyšší moc</w:t>
            </w:r>
          </w:p>
        </w:tc>
      </w:tr>
      <w:tr w:rsidR="009C1C62">
        <w:tblPrEx>
          <w:tblCellMar>
            <w:top w:w="0" w:type="dxa"/>
            <w:left w:w="0" w:type="dxa"/>
            <w:bottom w:w="0" w:type="dxa"/>
            <w:right w:w="0" w:type="dxa"/>
          </w:tblCellMar>
        </w:tblPrEx>
        <w:trPr>
          <w:trHeight w:val="240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191"/>
              </w:numPr>
            </w:pPr>
            <w:r>
              <w:rPr>
                <w:rFonts w:eastAsia="Arial Unicode MS" w:cs="Arial Unicode MS"/>
                <w:lang w:val="en-US"/>
              </w:rPr>
              <w:t xml:space="preserve">Neither </w:t>
            </w:r>
            <w:r>
              <w:rPr>
                <w:rFonts w:eastAsia="Arial Unicode MS" w:cs="Arial Unicode MS"/>
              </w:rPr>
              <w:t>P</w:t>
            </w:r>
            <w:r>
              <w:rPr>
                <w:rFonts w:eastAsia="Arial Unicode MS" w:cs="Arial Unicode MS"/>
                <w:lang w:val="en-US"/>
              </w:rPr>
              <w:t>arty shall be responsible for damages to the other party to the extent that a breach of this Agreement (or failure to perform) by such party is due to an act of god, strike or other labor dispute, war, terrorist activity, riot, civil disorder, embargo, fir</w:t>
            </w:r>
            <w:r>
              <w:rPr>
                <w:rFonts w:eastAsia="Arial Unicode MS" w:cs="Arial Unicode MS"/>
                <w:lang w:val="en-US"/>
              </w:rPr>
              <w:t xml:space="preserve">e, flood, weather condition, or any other casualty, beyond the reasonable control of such party (collectively, </w:t>
            </w:r>
            <w:r>
              <w:rPr>
                <w:rFonts w:ascii="Futura Bold" w:hAnsi="Futura Bold"/>
                <w:lang w:val="en-US"/>
              </w:rPr>
              <w:t>“</w:t>
            </w:r>
            <w:r>
              <w:rPr>
                <w:rFonts w:ascii="Futura Bold" w:hAnsi="Futura Bold"/>
                <w:lang w:val="fr-FR"/>
              </w:rPr>
              <w:t>Force Majeure</w:t>
            </w:r>
            <w:r>
              <w:rPr>
                <w:rFonts w:ascii="Futura Bold" w:hAnsi="Futura Bold"/>
                <w:lang w:val="en-US"/>
              </w:rPr>
              <w:t>”</w:t>
            </w:r>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192"/>
              </w:numPr>
            </w:pPr>
            <w:r>
              <w:t xml:space="preserve">Žádná Smluvní strana nebude zodpovědná za škody způsobené druhé Smluvní straně v tom rozsahu, v jakém je porušení této Smlouvy </w:t>
            </w:r>
            <w:r>
              <w:t>(nebo selhání ve výkonu) touto Smluvní stranou kvůli aktu Boha, stávce nebo jinému pracovnímu sporu, válce, teroristické aktivitě, nepokojům, občanské neposlušnosti, embargu, požáru, záplavám, počasí, nebo jakékoliv jiné okolnosti, která je mimo rozumnou k</w:t>
            </w:r>
            <w:r>
              <w:t xml:space="preserve">ontrolu této Smluvní strany (souhrnně dále jako </w:t>
            </w:r>
            <w:r>
              <w:rPr>
                <w:rFonts w:ascii="Futura Bold" w:hAnsi="Futura Bold"/>
              </w:rPr>
              <w:t>„</w:t>
            </w:r>
            <w:r>
              <w:rPr>
                <w:rFonts w:ascii="Futura Bold" w:hAnsi="Futura Bold"/>
              </w:rPr>
              <w:t>Vy</w:t>
            </w:r>
            <w:r>
              <w:rPr>
                <w:rFonts w:ascii="Futura Bold" w:hAnsi="Futura Bold"/>
              </w:rPr>
              <w:t xml:space="preserve">šší </w:t>
            </w:r>
            <w:r>
              <w:rPr>
                <w:rFonts w:ascii="Futura Bold" w:hAnsi="Futura Bold"/>
              </w:rPr>
              <w:t>moc</w:t>
            </w:r>
            <w:r>
              <w:rPr>
                <w:rFonts w:ascii="Futura Bold" w:hAnsi="Futura Bold"/>
              </w:rPr>
              <w:t>”</w:t>
            </w:r>
            <w:r>
              <w:t>).</w:t>
            </w:r>
          </w:p>
        </w:tc>
      </w:tr>
      <w:tr w:rsidR="009C1C62">
        <w:tblPrEx>
          <w:tblCellMar>
            <w:top w:w="0" w:type="dxa"/>
            <w:left w:w="0" w:type="dxa"/>
            <w:bottom w:w="0" w:type="dxa"/>
            <w:right w:w="0" w:type="dxa"/>
          </w:tblCellMar>
        </w:tblPrEx>
        <w:trPr>
          <w:trHeight w:val="336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193"/>
              </w:numPr>
            </w:pPr>
            <w:r>
              <w:rPr>
                <w:rFonts w:eastAsia="Arial Unicode MS" w:cs="Arial Unicode MS"/>
                <w:lang w:val="en-US"/>
              </w:rPr>
              <w:t xml:space="preserve">During any delay in performance due to an event of Force Majeure, the disabled </w:t>
            </w:r>
            <w:r>
              <w:rPr>
                <w:rFonts w:eastAsia="Arial Unicode MS" w:cs="Arial Unicode MS"/>
              </w:rPr>
              <w:t>P</w:t>
            </w:r>
            <w:r>
              <w:rPr>
                <w:rFonts w:eastAsia="Arial Unicode MS" w:cs="Arial Unicode MS"/>
                <w:lang w:val="en-US"/>
              </w:rPr>
              <w:t xml:space="preserve">arty shall use its reasonable efforts and due diligence to resolve the cause of the delay and to </w:t>
            </w:r>
            <w:proofErr w:type="spellStart"/>
            <w:r>
              <w:rPr>
                <w:rFonts w:eastAsia="Arial Unicode MS" w:cs="Arial Unicode MS"/>
                <w:lang w:val="en-US"/>
              </w:rPr>
              <w:t>minimis</w:t>
            </w:r>
            <w:r>
              <w:rPr>
                <w:rFonts w:eastAsia="Arial Unicode MS" w:cs="Arial Unicode MS"/>
                <w:lang w:val="en-US"/>
              </w:rPr>
              <w:t>e</w:t>
            </w:r>
            <w:proofErr w:type="spellEnd"/>
            <w:r>
              <w:rPr>
                <w:rFonts w:eastAsia="Arial Unicode MS" w:cs="Arial Unicode MS"/>
                <w:lang w:val="en-US"/>
              </w:rPr>
              <w:t xml:space="preserve"> the effects thereof. If any of the obligations of any of the Parties is hindered or prevented, in whole or in substantial part, because of a Force Majeure Event, then all other obligations of the </w:t>
            </w:r>
            <w:r>
              <w:rPr>
                <w:rFonts w:eastAsia="Arial Unicode MS" w:cs="Arial Unicode MS"/>
              </w:rPr>
              <w:t>P</w:t>
            </w:r>
            <w:r>
              <w:rPr>
                <w:rFonts w:eastAsia="Arial Unicode MS" w:cs="Arial Unicode MS"/>
                <w:lang w:val="en-US"/>
              </w:rPr>
              <w:t xml:space="preserve">arties shall continue. Delays or non-performance excused </w:t>
            </w:r>
            <w:r>
              <w:rPr>
                <w:rFonts w:eastAsia="Arial Unicode MS" w:cs="Arial Unicode MS"/>
                <w:lang w:val="en-US"/>
              </w:rPr>
              <w:t>by this provision shall not excuse performance of any other obligation that is outstanding at the time of occurrence.</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194"/>
              </w:numPr>
            </w:pPr>
            <w:r>
              <w:t xml:space="preserve">Během zpoždění ve výkonu kvůli události Vyšší moci </w:t>
            </w:r>
            <w:r>
              <w:rPr>
                <w:lang w:val="en-US"/>
              </w:rPr>
              <w:t>je</w:t>
            </w:r>
            <w:r>
              <w:t xml:space="preserve"> postižená Smluvní strana</w:t>
            </w:r>
            <w:r>
              <w:rPr>
                <w:lang w:val="en-US"/>
              </w:rPr>
              <w:t xml:space="preserve"> </w:t>
            </w:r>
            <w:proofErr w:type="spellStart"/>
            <w:r>
              <w:rPr>
                <w:lang w:val="en-US"/>
              </w:rPr>
              <w:t>povinna</w:t>
            </w:r>
            <w:proofErr w:type="spellEnd"/>
            <w:r>
              <w:t xml:space="preserve"> vynaložit své rozumné úsilí a řádnou péči, aby vyře</w:t>
            </w:r>
            <w:r>
              <w:t xml:space="preserve">šila příčinu zpoždění a minimalizovala její dopady. Pokud je jakýmkoliv povinnostem jakékoliv ze </w:t>
            </w:r>
            <w:r>
              <w:rPr>
                <w:lang w:val="en-US"/>
              </w:rPr>
              <w:t>S</w:t>
            </w:r>
            <w:r>
              <w:t xml:space="preserve">mluvních stran překáženo nebo zabráněno </w:t>
            </w:r>
            <w:proofErr w:type="spellStart"/>
            <w:r>
              <w:rPr>
                <w:lang w:val="en-US"/>
              </w:rPr>
              <w:t>kompletn</w:t>
            </w:r>
            <w:proofErr w:type="spellEnd"/>
            <w:r>
              <w:t>ě nebo z podstatné části kvůli události Vyšší moci, pak všechny další povinnosti Smluvních stran pokračují. Zp</w:t>
            </w:r>
            <w:r>
              <w:t>oždění nebo absence výkonu omluvené tímto ustanovením nemohou omluvit jakékoliv jiné povinnosti, které jsou v době události nesplněné.</w:t>
            </w:r>
          </w:p>
        </w:tc>
      </w:tr>
      <w:tr w:rsidR="009C1C62">
        <w:tblPrEx>
          <w:tblCellMar>
            <w:top w:w="0" w:type="dxa"/>
            <w:left w:w="0" w:type="dxa"/>
            <w:bottom w:w="0" w:type="dxa"/>
            <w:right w:w="0" w:type="dxa"/>
          </w:tblCellMar>
        </w:tblPrEx>
        <w:trPr>
          <w:trHeight w:val="264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195"/>
              </w:numPr>
            </w:pPr>
            <w:r>
              <w:rPr>
                <w:rFonts w:eastAsia="Arial Unicode MS" w:cs="Arial Unicode MS"/>
                <w:lang w:val="en-US"/>
              </w:rPr>
              <w:t>Notwithstanding the preceding, in the event such Force Majeure continues for a period of 1</w:t>
            </w:r>
            <w:r>
              <w:rPr>
                <w:rFonts w:eastAsia="Arial Unicode MS" w:cs="Arial Unicode MS"/>
                <w:lang w:val="en-US"/>
              </w:rPr>
              <w:t> </w:t>
            </w:r>
            <w:r>
              <w:rPr>
                <w:rFonts w:eastAsia="Arial Unicode MS" w:cs="Arial Unicode MS"/>
                <w:lang w:val="en-US"/>
              </w:rPr>
              <w:t xml:space="preserve">consecutive month, either </w:t>
            </w:r>
            <w:r>
              <w:rPr>
                <w:rFonts w:eastAsia="Arial Unicode MS" w:cs="Arial Unicode MS"/>
              </w:rPr>
              <w:t>P</w:t>
            </w:r>
            <w:r>
              <w:rPr>
                <w:rFonts w:eastAsia="Arial Unicode MS" w:cs="Arial Unicode MS"/>
                <w:lang w:val="en-US"/>
              </w:rPr>
              <w:t>ar</w:t>
            </w:r>
            <w:r>
              <w:rPr>
                <w:rFonts w:eastAsia="Arial Unicode MS" w:cs="Arial Unicode MS"/>
                <w:lang w:val="en-US"/>
              </w:rPr>
              <w:t>ty shall have the right, but not the obligation, to serve a written notice on the other</w:t>
            </w:r>
            <w:r>
              <w:rPr>
                <w:rFonts w:eastAsia="Arial Unicode MS" w:cs="Arial Unicode MS"/>
              </w:rPr>
              <w:t xml:space="preserve"> Party </w:t>
            </w:r>
            <w:r>
              <w:rPr>
                <w:rFonts w:eastAsia="Arial Unicode MS" w:cs="Arial Unicode MS"/>
                <w:lang w:val="en-US"/>
              </w:rPr>
              <w:t xml:space="preserve">terminating this Agreement in full and each </w:t>
            </w:r>
            <w:r>
              <w:rPr>
                <w:rFonts w:eastAsia="Arial Unicode MS" w:cs="Arial Unicode MS"/>
              </w:rPr>
              <w:t xml:space="preserve">Party </w:t>
            </w:r>
            <w:r>
              <w:rPr>
                <w:rFonts w:eastAsia="Arial Unicode MS" w:cs="Arial Unicode MS"/>
                <w:lang w:val="en-US"/>
              </w:rPr>
              <w:t xml:space="preserve">shall have no further obligation whatsoever to the other save that Company shall continue to be obliged to make </w:t>
            </w:r>
            <w:r>
              <w:rPr>
                <w:rFonts w:eastAsia="Arial Unicode MS" w:cs="Arial Unicode MS"/>
                <w:lang w:val="en-US"/>
              </w:rPr>
              <w:t>payments of monies due hereunder but not paid at the date of termination.</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196"/>
              </w:numPr>
            </w:pPr>
            <w:r>
              <w:t>Bez ohledu na předcházející, v případě, že takováto událost Vyšší moci pokračuje po dobu 1 nepřetržitého měsíce, tak jakákoliv Smluvní strana má právo, ale ne povinnost, podat písemn</w:t>
            </w:r>
            <w:r>
              <w:t>é oznámení druhé Smluvní straně vypovídající tuto Smlouvu v plném rozsahu a každá Smluvní strana nebude mít vůči té druhé žádné další povinnosti až na to, že je povinna zaplatit dlužné částky podle této Smlouvy, které ještě nebyly zaplaceny k datu výpovědi</w:t>
            </w:r>
            <w:r>
              <w:t>.</w:t>
            </w:r>
          </w:p>
        </w:tc>
      </w:tr>
      <w:tr w:rsidR="009C1C62">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
              <w:numPr>
                <w:ilvl w:val="0"/>
                <w:numId w:val="197"/>
              </w:numPr>
            </w:pPr>
            <w:r>
              <w:lastRenderedPageBreak/>
              <w:t>Applicable Law</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Czech"/>
              <w:numPr>
                <w:ilvl w:val="0"/>
                <w:numId w:val="198"/>
              </w:numPr>
            </w:pPr>
            <w:r>
              <w:t>Rozhodné právo</w:t>
            </w:r>
          </w:p>
        </w:tc>
      </w:tr>
      <w:tr w:rsidR="009C1C62">
        <w:tblPrEx>
          <w:tblCellMar>
            <w:top w:w="0" w:type="dxa"/>
            <w:left w:w="0" w:type="dxa"/>
            <w:bottom w:w="0" w:type="dxa"/>
            <w:right w:w="0" w:type="dxa"/>
          </w:tblCellMar>
        </w:tblPrEx>
        <w:trPr>
          <w:trHeight w:val="144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199"/>
              </w:numPr>
            </w:pPr>
            <w:r>
              <w:rPr>
                <w:rFonts w:eastAsia="Arial Unicode MS" w:cs="Arial Unicode MS"/>
                <w:lang w:val="en-US"/>
              </w:rPr>
              <w:t xml:space="preserve">This Agreement shall be governed by and construed in accordance with English laws and the </w:t>
            </w:r>
            <w:r>
              <w:rPr>
                <w:rFonts w:eastAsia="Arial Unicode MS" w:cs="Arial Unicode MS"/>
              </w:rPr>
              <w:t>P</w:t>
            </w:r>
            <w:r>
              <w:rPr>
                <w:rFonts w:eastAsia="Arial Unicode MS" w:cs="Arial Unicode MS"/>
                <w:lang w:val="en-US"/>
              </w:rPr>
              <w:t>arties submit to the exclusive jurisdiction of the English Courts with regard to any dispute or claim arising under this Agreement.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200"/>
              </w:numPr>
            </w:pPr>
            <w:r>
              <w:t>Tato Smlouva se řídí a je vykládána v souladu s Anglickým právním řádem a Smluvní strany se oddávají výhradní jurisdikci Anglických soudů, co se týče jakéhokoliv sporu nebo nároku vzešlého podle této Smlouvy.</w:t>
            </w:r>
          </w:p>
        </w:tc>
      </w:tr>
      <w:tr w:rsidR="009C1C62">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
              <w:numPr>
                <w:ilvl w:val="0"/>
                <w:numId w:val="201"/>
              </w:numPr>
            </w:pPr>
            <w:r>
              <w:rPr>
                <w:lang w:val="it-IT"/>
              </w:rPr>
              <w:t>Interpretation</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Czech"/>
              <w:numPr>
                <w:ilvl w:val="0"/>
                <w:numId w:val="202"/>
              </w:numPr>
            </w:pPr>
            <w:r>
              <w:t>Interpretace</w:t>
            </w:r>
          </w:p>
        </w:tc>
      </w:tr>
      <w:tr w:rsidR="009C1C62">
        <w:tblPrEx>
          <w:tblCellMar>
            <w:top w:w="0" w:type="dxa"/>
            <w:left w:w="0" w:type="dxa"/>
            <w:bottom w:w="0" w:type="dxa"/>
            <w:right w:w="0" w:type="dxa"/>
          </w:tblCellMar>
        </w:tblPrEx>
        <w:trPr>
          <w:trHeight w:val="2399"/>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203"/>
              </w:numPr>
            </w:pPr>
            <w:r>
              <w:rPr>
                <w:rFonts w:eastAsia="Arial Unicode MS" w:cs="Arial Unicode MS"/>
                <w:lang w:val="en-US"/>
              </w:rPr>
              <w:t xml:space="preserve">In the event any claim is made by any Party relating to any conflict, omission or ambiguity in this Agreement, no presumption or burden of proof or persuasion shall be implied by virtue of the fact that this </w:t>
            </w:r>
            <w:r>
              <w:rPr>
                <w:rFonts w:eastAsia="Arial Unicode MS" w:cs="Arial Unicode MS"/>
              </w:rPr>
              <w:t>A</w:t>
            </w:r>
            <w:proofErr w:type="spellStart"/>
            <w:r>
              <w:rPr>
                <w:rFonts w:eastAsia="Arial Unicode MS" w:cs="Arial Unicode MS"/>
                <w:lang w:val="en-US"/>
              </w:rPr>
              <w:t>greement</w:t>
            </w:r>
            <w:proofErr w:type="spellEnd"/>
            <w:r>
              <w:rPr>
                <w:rFonts w:eastAsia="Arial Unicode MS" w:cs="Arial Unicode MS"/>
                <w:lang w:val="en-US"/>
              </w:rPr>
              <w:t xml:space="preserve"> was prepared by or at the request of a</w:t>
            </w:r>
            <w:r>
              <w:rPr>
                <w:rFonts w:eastAsia="Arial Unicode MS" w:cs="Arial Unicode MS"/>
                <w:lang w:val="en-US"/>
              </w:rPr>
              <w:t xml:space="preserve"> particular Party or the Party</w:t>
            </w:r>
            <w:r>
              <w:rPr>
                <w:rFonts w:eastAsia="Arial Unicode MS" w:cs="Arial Unicode MS"/>
              </w:rPr>
              <w:t>’</w:t>
            </w:r>
            <w:r>
              <w:rPr>
                <w:rFonts w:eastAsia="Arial Unicode MS" w:cs="Arial Unicode MS"/>
                <w:lang w:val="en-US"/>
              </w:rPr>
              <w:t>s counsel.</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204"/>
              </w:numPr>
            </w:pPr>
            <w:r>
              <w:t>V případě, že jakákoliv Smluvní strana učiní nárok týkající se jakéhokoliv rozporu, vynechání nebo dvojznačnosti či nejasnosti v této Smlouvě, nebude implikován žádný předpoklad nebo důkazní břemeno nebo břemeno př</w:t>
            </w:r>
            <w:r>
              <w:t>esvědčování kvůli tomu faktu, že tato Smlouva byla připravena konkrétní Smluvní stranou nebo právním zástupcem Smluvní strany, nebo že byla připravena na požadavek konkrétní Smluvní strany nebo právního zástupce Smluvní strany.</w:t>
            </w:r>
          </w:p>
        </w:tc>
      </w:tr>
      <w:tr w:rsidR="009C1C62">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
              <w:numPr>
                <w:ilvl w:val="0"/>
                <w:numId w:val="205"/>
              </w:numPr>
            </w:pPr>
            <w:r>
              <w:t>Exhibits</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Czech"/>
              <w:numPr>
                <w:ilvl w:val="0"/>
                <w:numId w:val="206"/>
              </w:numPr>
            </w:pPr>
            <w:r>
              <w:t>Přílohy</w:t>
            </w:r>
          </w:p>
        </w:tc>
      </w:tr>
      <w:tr w:rsidR="009C1C62">
        <w:tblPrEx>
          <w:tblCellMar>
            <w:top w:w="0" w:type="dxa"/>
            <w:left w:w="0" w:type="dxa"/>
            <w:bottom w:w="0" w:type="dxa"/>
            <w:right w:w="0" w:type="dxa"/>
          </w:tblCellMar>
        </w:tblPrEx>
        <w:trPr>
          <w:trHeight w:val="72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207"/>
              </w:numPr>
            </w:pPr>
            <w:r>
              <w:rPr>
                <w:rFonts w:eastAsia="Arial Unicode MS" w:cs="Arial Unicode MS"/>
                <w:lang w:val="en-US"/>
              </w:rPr>
              <w:t xml:space="preserve">All </w:t>
            </w:r>
            <w:r>
              <w:rPr>
                <w:rFonts w:eastAsia="Arial Unicode MS" w:cs="Arial Unicode MS"/>
                <w:lang w:val="en-US"/>
              </w:rPr>
              <w:t>Exhibits attached to this Agreement are incorporated and shall be treated as if set forth herein.</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208"/>
              </w:numPr>
            </w:pPr>
            <w:r>
              <w:t>Všechny přílohy připojené k této Smlouvě jsou začleněny a bude s nimi zacházeno, jako by byly uvedeny zde.</w:t>
            </w:r>
          </w:p>
        </w:tc>
      </w:tr>
      <w:tr w:rsidR="009C1C62">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
              <w:numPr>
                <w:ilvl w:val="0"/>
                <w:numId w:val="209"/>
              </w:numPr>
            </w:pPr>
            <w:r>
              <w:lastRenderedPageBreak/>
              <w:t>Severability</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Czech"/>
              <w:numPr>
                <w:ilvl w:val="0"/>
                <w:numId w:val="210"/>
              </w:numPr>
            </w:pPr>
            <w:r>
              <w:t>Oddělení</w:t>
            </w:r>
          </w:p>
        </w:tc>
      </w:tr>
      <w:tr w:rsidR="009C1C62">
        <w:tblPrEx>
          <w:tblCellMar>
            <w:top w:w="0" w:type="dxa"/>
            <w:left w:w="0" w:type="dxa"/>
            <w:bottom w:w="0" w:type="dxa"/>
            <w:right w:w="0" w:type="dxa"/>
          </w:tblCellMar>
        </w:tblPrEx>
        <w:trPr>
          <w:trHeight w:val="264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211"/>
              </w:numPr>
            </w:pPr>
            <w:r>
              <w:rPr>
                <w:rFonts w:eastAsia="Arial Unicode MS" w:cs="Arial Unicode MS"/>
                <w:lang w:val="en-US"/>
              </w:rPr>
              <w:t xml:space="preserve">In the event that any term or provision of this Agreement shall for any reason be held to be invalid, illegal or unenforceable in any respect, such </w:t>
            </w:r>
            <w:r>
              <w:rPr>
                <w:rFonts w:eastAsia="Arial Unicode MS" w:cs="Arial Unicode MS"/>
              </w:rPr>
              <w:t>in</w:t>
            </w:r>
            <w:r>
              <w:rPr>
                <w:rFonts w:eastAsia="Arial Unicode MS" w:cs="Arial Unicode MS"/>
                <w:lang w:val="en-US"/>
              </w:rPr>
              <w:t xml:space="preserve">validity, illegality or unenforceability shall not affect any other term or provision, and this Agreement </w:t>
            </w:r>
            <w:r>
              <w:rPr>
                <w:rFonts w:eastAsia="Arial Unicode MS" w:cs="Arial Unicode MS"/>
                <w:lang w:val="en-US"/>
              </w:rPr>
              <w:t>shall be interpreted and construed as if such term or provision, to the extent the same shall have been held invalid, illegal or unenforceable, had never been contained herein.</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212"/>
              </w:numPr>
            </w:pPr>
            <w:r>
              <w:t>V případě, že jakékoliv ustanovení této Smlouvy bude z jakéhokoliv důvodu uznán</w:t>
            </w:r>
            <w:r>
              <w:t xml:space="preserve">o jakožto neplatné, protiprávní nebo nevymahatelné v jakémkoliv ohledu, pak tato neplatnost, protiprávnost nebo nevymahatelnost neovlivní jakékoliv další ustanovení, a tato Smlouva bude interpretována a </w:t>
            </w:r>
            <w:proofErr w:type="spellStart"/>
            <w:r>
              <w:rPr>
                <w:lang w:val="en-US"/>
              </w:rPr>
              <w:t>vykl</w:t>
            </w:r>
            <w:r>
              <w:t>ádána</w:t>
            </w:r>
            <w:proofErr w:type="spellEnd"/>
            <w:r>
              <w:t>, jako kdyby toto ustanovení do míry, do kte</w:t>
            </w:r>
            <w:r>
              <w:t>ré bude uznáno za neplatné, protiprávní nebo nevymahatelné, nikdy nebylo zde obsaženo.</w:t>
            </w:r>
          </w:p>
        </w:tc>
      </w:tr>
      <w:tr w:rsidR="009C1C62">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
              <w:numPr>
                <w:ilvl w:val="0"/>
                <w:numId w:val="213"/>
              </w:numPr>
            </w:pPr>
            <w:r>
              <w:t>Counterparts</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Czech"/>
              <w:numPr>
                <w:ilvl w:val="0"/>
                <w:numId w:val="214"/>
              </w:numPr>
            </w:pPr>
            <w:r>
              <w:t>výtisky</w:t>
            </w:r>
          </w:p>
        </w:tc>
      </w:tr>
      <w:tr w:rsidR="009C1C62">
        <w:tblPrEx>
          <w:tblCellMar>
            <w:top w:w="0" w:type="dxa"/>
            <w:left w:w="0" w:type="dxa"/>
            <w:bottom w:w="0" w:type="dxa"/>
            <w:right w:w="0" w:type="dxa"/>
          </w:tblCellMar>
        </w:tblPrEx>
        <w:trPr>
          <w:trHeight w:val="120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215"/>
              </w:numPr>
            </w:pPr>
            <w:r>
              <w:rPr>
                <w:rFonts w:eastAsia="Arial Unicode MS" w:cs="Arial Unicode MS"/>
                <w:lang w:val="en-US"/>
              </w:rPr>
              <w:t xml:space="preserve">This Agreement may be executed in one or more counterparts, each of which shall be deemed an original, but all of which when taken together shall </w:t>
            </w:r>
            <w:r>
              <w:rPr>
                <w:rFonts w:eastAsia="Arial Unicode MS" w:cs="Arial Unicode MS"/>
                <w:lang w:val="en-US"/>
              </w:rPr>
              <w:t>constitute one and the same Agreement.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216"/>
              </w:numPr>
            </w:pPr>
            <w:r>
              <w:t xml:space="preserve">Tato Smlouva může být podepsána v jednom nebo </w:t>
            </w:r>
            <w:proofErr w:type="spellStart"/>
            <w:r>
              <w:t>výce</w:t>
            </w:r>
            <w:proofErr w:type="spellEnd"/>
            <w:r>
              <w:t xml:space="preserve"> </w:t>
            </w:r>
            <w:proofErr w:type="spellStart"/>
            <w:r>
              <w:t>výtistích</w:t>
            </w:r>
            <w:proofErr w:type="spellEnd"/>
            <w:r>
              <w:t>, z nichž každý bude pokládán za originál, ale všechny dohromady budou tvořit jednu a tu samou Smlouvu.</w:t>
            </w:r>
          </w:p>
        </w:tc>
      </w:tr>
      <w:tr w:rsidR="009C1C62">
        <w:tblPrEx>
          <w:tblCellMar>
            <w:top w:w="0" w:type="dxa"/>
            <w:left w:w="0" w:type="dxa"/>
            <w:bottom w:w="0" w:type="dxa"/>
            <w:right w:w="0" w:type="dxa"/>
          </w:tblCellMar>
        </w:tblPrEx>
        <w:trPr>
          <w:trHeight w:val="120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217"/>
              </w:numPr>
            </w:pPr>
            <w:r>
              <w:rPr>
                <w:rFonts w:eastAsia="Arial Unicode MS" w:cs="Arial Unicode MS"/>
                <w:lang w:val="en-US"/>
              </w:rPr>
              <w:t xml:space="preserve">This Agreement is written in both </w:t>
            </w:r>
            <w:proofErr w:type="spellStart"/>
            <w:r>
              <w:rPr>
                <w:rFonts w:eastAsia="Arial Unicode MS" w:cs="Arial Unicode MS"/>
              </w:rPr>
              <w:t>the</w:t>
            </w:r>
            <w:proofErr w:type="spellEnd"/>
            <w:r>
              <w:rPr>
                <w:rFonts w:eastAsia="Arial Unicode MS" w:cs="Arial Unicode MS"/>
              </w:rPr>
              <w:t xml:space="preserve"> </w:t>
            </w:r>
            <w:r>
              <w:rPr>
                <w:rFonts w:eastAsia="Arial Unicode MS" w:cs="Arial Unicode MS"/>
                <w:lang w:val="en-US"/>
              </w:rPr>
              <w:t xml:space="preserve">English and </w:t>
            </w:r>
            <w:proofErr w:type="spellStart"/>
            <w:r>
              <w:rPr>
                <w:rFonts w:eastAsia="Arial Unicode MS" w:cs="Arial Unicode MS"/>
              </w:rPr>
              <w:t>the</w:t>
            </w:r>
            <w:proofErr w:type="spellEnd"/>
            <w:r>
              <w:rPr>
                <w:rFonts w:eastAsia="Arial Unicode MS" w:cs="Arial Unicode MS"/>
              </w:rPr>
              <w:t xml:space="preserve"> </w:t>
            </w:r>
            <w:r>
              <w:rPr>
                <w:rFonts w:eastAsia="Arial Unicode MS" w:cs="Arial Unicode MS"/>
                <w:lang w:val="en-US"/>
              </w:rPr>
              <w:t>Czech language. In case of any discrepancies between the two language versions, the Czech version shall prevail.</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218"/>
              </w:numPr>
            </w:pPr>
            <w:r>
              <w:t>Tato Smlouva je sepsána jak v anglickém, tak českém jazyce. V případě jakýchkoliv rozporů mezi oběma jazykovými verzemi je rozhodné znění č</w:t>
            </w:r>
            <w:r>
              <w:t>eské verze.</w:t>
            </w:r>
          </w:p>
        </w:tc>
      </w:tr>
      <w:tr w:rsidR="009C1C62">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
              <w:numPr>
                <w:ilvl w:val="0"/>
                <w:numId w:val="219"/>
              </w:numPr>
            </w:pPr>
            <w:r>
              <w:t>Entire Agreement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Czech"/>
              <w:numPr>
                <w:ilvl w:val="0"/>
                <w:numId w:val="220"/>
              </w:numPr>
            </w:pPr>
            <w:r>
              <w:t>Celá Smlouva</w:t>
            </w:r>
          </w:p>
        </w:tc>
      </w:tr>
      <w:tr w:rsidR="009C1C62">
        <w:tblPrEx>
          <w:tblCellMar>
            <w:top w:w="0" w:type="dxa"/>
            <w:left w:w="0" w:type="dxa"/>
            <w:bottom w:w="0" w:type="dxa"/>
            <w:right w:w="0" w:type="dxa"/>
          </w:tblCellMar>
        </w:tblPrEx>
        <w:trPr>
          <w:trHeight w:val="96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221"/>
              </w:numPr>
            </w:pPr>
            <w:r>
              <w:rPr>
                <w:rFonts w:eastAsia="Arial Unicode MS" w:cs="Arial Unicode MS"/>
                <w:lang w:val="en-US"/>
              </w:rPr>
              <w:t xml:space="preserve">This Agreement constitutes the entire understanding between the </w:t>
            </w:r>
            <w:r>
              <w:rPr>
                <w:rFonts w:eastAsia="Arial Unicode MS" w:cs="Arial Unicode MS"/>
              </w:rPr>
              <w:t>P</w:t>
            </w:r>
            <w:r>
              <w:rPr>
                <w:rFonts w:eastAsia="Arial Unicode MS" w:cs="Arial Unicode MS"/>
                <w:lang w:val="en-US"/>
              </w:rPr>
              <w:t>arties with respect to the subject matter contained herein.</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222"/>
              </w:numPr>
            </w:pPr>
            <w:r>
              <w:t>Tato Smlouva představuje úplné chápání mezi Smluvními stranami ohledně v ní obsažené vě</w:t>
            </w:r>
            <w:r>
              <w:t>ci.</w:t>
            </w:r>
          </w:p>
        </w:tc>
      </w:tr>
      <w:tr w:rsidR="009C1C62">
        <w:tblPrEx>
          <w:tblCellMar>
            <w:top w:w="0" w:type="dxa"/>
            <w:left w:w="0" w:type="dxa"/>
            <w:bottom w:w="0" w:type="dxa"/>
            <w:right w:w="0" w:type="dxa"/>
          </w:tblCellMar>
        </w:tblPrEx>
        <w:trPr>
          <w:trHeight w:val="1462"/>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pPr>
              <w:pStyle w:val="Body"/>
            </w:pPr>
            <w:r>
              <w:rPr>
                <w:rFonts w:eastAsia="Arial Unicode MS" w:cs="Arial Unicode MS"/>
              </w:rPr>
              <w:t xml:space="preserve">IN WITNESS WHEREOF,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Parties</w:t>
            </w:r>
            <w:proofErr w:type="spellEnd"/>
            <w:r>
              <w:rPr>
                <w:rFonts w:eastAsia="Arial Unicode MS" w:cs="Arial Unicode MS"/>
              </w:rPr>
              <w:t xml:space="preserve"> </w:t>
            </w:r>
            <w:proofErr w:type="spellStart"/>
            <w:r>
              <w:rPr>
                <w:rFonts w:eastAsia="Arial Unicode MS" w:cs="Arial Unicode MS"/>
              </w:rPr>
              <w:t>have</w:t>
            </w:r>
            <w:proofErr w:type="spellEnd"/>
            <w:r>
              <w:rPr>
                <w:rFonts w:eastAsia="Arial Unicode MS" w:cs="Arial Unicode MS"/>
              </w:rPr>
              <w:t xml:space="preserve"> duly </w:t>
            </w:r>
            <w:proofErr w:type="spellStart"/>
            <w:r>
              <w:rPr>
                <w:rFonts w:eastAsia="Arial Unicode MS" w:cs="Arial Unicode MS"/>
              </w:rPr>
              <w:t>affixed</w:t>
            </w:r>
            <w:proofErr w:type="spellEnd"/>
            <w:r>
              <w:rPr>
                <w:rFonts w:eastAsia="Arial Unicode MS" w:cs="Arial Unicode MS"/>
              </w:rPr>
              <w:t xml:space="preserve"> </w:t>
            </w:r>
            <w:proofErr w:type="spellStart"/>
            <w:r>
              <w:rPr>
                <w:rFonts w:eastAsia="Arial Unicode MS" w:cs="Arial Unicode MS"/>
              </w:rPr>
              <w:t>their</w:t>
            </w:r>
            <w:proofErr w:type="spellEnd"/>
            <w:r>
              <w:rPr>
                <w:rFonts w:eastAsia="Arial Unicode MS" w:cs="Arial Unicode MS"/>
              </w:rPr>
              <w:t xml:space="preserve"> </w:t>
            </w:r>
            <w:proofErr w:type="spellStart"/>
            <w:r>
              <w:rPr>
                <w:rFonts w:eastAsia="Arial Unicode MS" w:cs="Arial Unicode MS"/>
              </w:rPr>
              <w:t>signatures</w:t>
            </w:r>
            <w:proofErr w:type="spellEnd"/>
            <w:r>
              <w:rPr>
                <w:rFonts w:eastAsia="Arial Unicode MS" w:cs="Arial Unicode MS"/>
              </w:rPr>
              <w:t xml:space="preserve"> on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Execution</w:t>
            </w:r>
            <w:proofErr w:type="spellEnd"/>
            <w:r>
              <w:rPr>
                <w:rFonts w:eastAsia="Arial Unicode MS" w:cs="Arial Unicode MS"/>
              </w:rPr>
              <w:t xml:space="preserve"> </w:t>
            </w:r>
            <w:proofErr w:type="spellStart"/>
            <w:r>
              <w:rPr>
                <w:rFonts w:eastAsia="Arial Unicode MS" w:cs="Arial Unicode MS"/>
              </w:rPr>
              <w:t>Date</w:t>
            </w:r>
            <w:proofErr w:type="spellEnd"/>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pPr>
              <w:pStyle w:val="BodyCzech"/>
            </w:pPr>
            <w:r>
              <w:t>NA D</w:t>
            </w:r>
            <w:r>
              <w:t>Ů</w:t>
            </w:r>
            <w:r>
              <w:t xml:space="preserve">KAZ </w:t>
            </w:r>
            <w:r>
              <w:t>Č</w:t>
            </w:r>
            <w:r>
              <w:t>EHO</w:t>
            </w:r>
            <w:r>
              <w:t xml:space="preserve">Ž </w:t>
            </w:r>
            <w:r>
              <w:t>Smluvn</w:t>
            </w:r>
            <w:r>
              <w:t xml:space="preserve">í </w:t>
            </w:r>
            <w:r>
              <w:t xml:space="preserve">strany </w:t>
            </w:r>
            <w:r>
              <w:t>řá</w:t>
            </w:r>
            <w:r>
              <w:t>dn</w:t>
            </w:r>
            <w:r>
              <w:t xml:space="preserve">ě </w:t>
            </w:r>
            <w:r>
              <w:t>p</w:t>
            </w:r>
            <w:r>
              <w:t>ř</w:t>
            </w:r>
            <w:r>
              <w:t>ipojuj</w:t>
            </w:r>
            <w:r>
              <w:t xml:space="preserve">í </w:t>
            </w:r>
            <w:r>
              <w:t>sv</w:t>
            </w:r>
            <w:r>
              <w:t xml:space="preserve">é </w:t>
            </w:r>
            <w:r>
              <w:t>podpisy v den Data podpisu:</w:t>
            </w:r>
          </w:p>
        </w:tc>
      </w:tr>
      <w:tr w:rsidR="009C1C62">
        <w:tblPrEx>
          <w:tblCellMar>
            <w:top w:w="0" w:type="dxa"/>
            <w:left w:w="0" w:type="dxa"/>
            <w:bottom w:w="0" w:type="dxa"/>
            <w:right w:w="0" w:type="dxa"/>
          </w:tblCellMar>
        </w:tblPrEx>
        <w:trPr>
          <w:trHeight w:val="964"/>
        </w:trPr>
        <w:tc>
          <w:tcPr>
            <w:tcW w:w="4703" w:type="dxa"/>
            <w:tcBorders>
              <w:top w:val="nil"/>
              <w:left w:val="nil"/>
              <w:bottom w:val="nil"/>
              <w:right w:val="nil"/>
            </w:tcBorders>
            <w:shd w:val="clear" w:color="auto" w:fill="auto"/>
            <w:tcMar>
              <w:top w:w="80" w:type="dxa"/>
              <w:left w:w="80" w:type="dxa"/>
              <w:bottom w:w="80" w:type="dxa"/>
              <w:right w:w="80" w:type="dxa"/>
            </w:tcMar>
            <w:vAlign w:val="bottom"/>
          </w:tcPr>
          <w:p w:rsidR="009C1C62" w:rsidRDefault="00433096">
            <w:pPr>
              <w:pStyle w:val="Body"/>
              <w:jc w:val="center"/>
            </w:pPr>
            <w:r>
              <w:rPr>
                <w:lang w:val="en-US"/>
              </w:rPr>
              <w:lastRenderedPageBreak/>
              <w:t>__________________________________</w:t>
            </w:r>
            <w:r>
              <w:rPr>
                <w:rFonts w:ascii="Arial Unicode MS" w:eastAsia="Arial Unicode MS" w:hAnsi="Arial Unicode MS" w:cs="Arial Unicode MS"/>
              </w:rPr>
              <w:br/>
            </w:r>
            <w:r>
              <w:rPr>
                <w:lang w:val="en-US"/>
              </w:rPr>
              <w:t>OUI Technology Ltd.</w:t>
            </w:r>
            <w:r>
              <w:rPr>
                <w:rFonts w:ascii="Arial Unicode MS" w:eastAsia="Arial Unicode MS" w:hAnsi="Arial Unicode MS" w:cs="Arial Unicode MS"/>
              </w:rPr>
              <w:br/>
            </w:r>
            <w:r>
              <w:rPr>
                <w:lang w:val="de-DE"/>
              </w:rPr>
              <w:t xml:space="preserve">Jan </w:t>
            </w:r>
            <w:proofErr w:type="spellStart"/>
            <w:r>
              <w:rPr>
                <w:lang w:val="de-DE"/>
              </w:rPr>
              <w:t>Buchal</w:t>
            </w:r>
            <w:proofErr w:type="spellEnd"/>
            <w:r>
              <w:rPr>
                <w:lang w:val="de-DE"/>
              </w:rPr>
              <w:t xml:space="preserve">, </w:t>
            </w:r>
            <w:proofErr w:type="spellStart"/>
            <w:r>
              <w:rPr>
                <w:lang w:val="de-DE"/>
              </w:rPr>
              <w:t>Director</w:t>
            </w:r>
            <w:proofErr w:type="spellEnd"/>
            <w:r>
              <w:rPr>
                <w:color w:val="5E5E5E"/>
                <w:sz w:val="18"/>
                <w:szCs w:val="18"/>
                <w:lang w:val="en-US"/>
              </w:rPr>
              <w:t>/</w:t>
            </w:r>
            <w:r>
              <w:rPr>
                <w:i/>
                <w:iCs/>
                <w:color w:val="5E5E5E"/>
                <w:sz w:val="18"/>
                <w:szCs w:val="18"/>
              </w:rPr>
              <w:t>ř</w:t>
            </w:r>
            <w:r>
              <w:rPr>
                <w:i/>
                <w:iCs/>
                <w:color w:val="5E5E5E"/>
                <w:sz w:val="18"/>
                <w:szCs w:val="18"/>
              </w:rPr>
              <w:t>editel</w:t>
            </w:r>
            <w:r>
              <w:rPr>
                <w:rFonts w:ascii="Arial Unicode MS" w:eastAsia="Arial Unicode MS" w:hAnsi="Arial Unicode MS" w:cs="Arial Unicode MS"/>
                <w:color w:val="5E5E5E"/>
                <w:sz w:val="18"/>
                <w:szCs w:val="18"/>
              </w:rPr>
              <w:br/>
            </w:r>
            <w:r>
              <w:rPr>
                <w:lang w:val="en-US"/>
              </w:rPr>
              <w:t>(for the Licensor</w:t>
            </w:r>
            <w:r>
              <w:rPr>
                <w:color w:val="5E5E5E"/>
                <w:sz w:val="18"/>
                <w:szCs w:val="18"/>
                <w:lang w:val="en-US"/>
              </w:rPr>
              <w:t>/</w:t>
            </w:r>
            <w:proofErr w:type="spellStart"/>
            <w:r>
              <w:rPr>
                <w:color w:val="5E5E5E"/>
                <w:sz w:val="18"/>
                <w:szCs w:val="18"/>
                <w:lang w:val="en-US"/>
              </w:rPr>
              <w:t>za</w:t>
            </w:r>
            <w:proofErr w:type="spellEnd"/>
            <w:r>
              <w:rPr>
                <w:color w:val="5E5E5E"/>
                <w:sz w:val="18"/>
                <w:szCs w:val="18"/>
                <w:lang w:val="en-US"/>
              </w:rPr>
              <w:t xml:space="preserve"> </w:t>
            </w:r>
            <w:r>
              <w:rPr>
                <w:color w:val="5E5E5E"/>
                <w:sz w:val="18"/>
                <w:szCs w:val="18"/>
              </w:rPr>
              <w:t>Poskytovatele</w:t>
            </w:r>
            <w:r>
              <w:t>)</w:t>
            </w:r>
          </w:p>
        </w:tc>
        <w:tc>
          <w:tcPr>
            <w:tcW w:w="4703" w:type="dxa"/>
            <w:tcBorders>
              <w:top w:val="nil"/>
              <w:left w:val="nil"/>
              <w:bottom w:val="nil"/>
              <w:right w:val="nil"/>
            </w:tcBorders>
            <w:shd w:val="clear" w:color="auto" w:fill="auto"/>
            <w:tcMar>
              <w:top w:w="80" w:type="dxa"/>
              <w:left w:w="80" w:type="dxa"/>
              <w:bottom w:w="80" w:type="dxa"/>
              <w:right w:w="80" w:type="dxa"/>
            </w:tcMar>
            <w:vAlign w:val="bottom"/>
          </w:tcPr>
          <w:p w:rsidR="009C1C62" w:rsidRDefault="00433096">
            <w:pPr>
              <w:pStyle w:val="Body"/>
              <w:tabs>
                <w:tab w:val="center" w:pos="2353"/>
                <w:tab w:val="center" w:pos="7058"/>
              </w:tabs>
              <w:spacing w:before="600"/>
              <w:jc w:val="center"/>
            </w:pPr>
            <w:r>
              <w:rPr>
                <w:lang w:val="en-US"/>
              </w:rPr>
              <w:t>__________________________________</w:t>
            </w:r>
            <w:r>
              <w:rPr>
                <w:rFonts w:ascii="Arial Unicode MS" w:eastAsia="Arial Unicode MS" w:hAnsi="Arial Unicode MS" w:cs="Arial Unicode MS"/>
              </w:rPr>
              <w:br/>
            </w:r>
            <w:r>
              <w:t xml:space="preserve">Knihovna a tiskárna pro </w:t>
            </w:r>
            <w:proofErr w:type="spellStart"/>
            <w:r>
              <w:t>nevidom</w:t>
            </w:r>
            <w:proofErr w:type="spellEnd"/>
            <w:r>
              <w:rPr>
                <w:lang w:val="fr-FR"/>
              </w:rPr>
              <w:t xml:space="preserve">é </w:t>
            </w:r>
            <w:r>
              <w:rPr>
                <w:lang w:val="es-ES_tradnl"/>
              </w:rPr>
              <w:t>K.E.Macana</w:t>
            </w:r>
            <w:r>
              <w:rPr>
                <w:rFonts w:ascii="Arial Unicode MS" w:eastAsia="Arial Unicode MS" w:hAnsi="Arial Unicode MS" w:cs="Arial Unicode MS"/>
              </w:rPr>
              <w:br/>
            </w:r>
            <w:r>
              <w:t xml:space="preserve">Bohdan </w:t>
            </w:r>
            <w:proofErr w:type="spellStart"/>
            <w:r>
              <w:t>Roule</w:t>
            </w:r>
            <w:proofErr w:type="spellEnd"/>
            <w:r>
              <w:rPr>
                <w:lang w:val="en-US"/>
              </w:rPr>
              <w:t>, Director</w:t>
            </w:r>
            <w:r>
              <w:rPr>
                <w:color w:val="5E5E5E"/>
                <w:sz w:val="18"/>
                <w:szCs w:val="18"/>
                <w:lang w:val="en-US"/>
              </w:rPr>
              <w:t>/</w:t>
            </w:r>
            <w:r>
              <w:rPr>
                <w:i/>
                <w:iCs/>
                <w:color w:val="5E5E5E"/>
                <w:sz w:val="18"/>
                <w:szCs w:val="18"/>
              </w:rPr>
              <w:t>ředitel</w:t>
            </w:r>
            <w:r>
              <w:rPr>
                <w:rFonts w:ascii="Arial Unicode MS" w:eastAsia="Arial Unicode MS" w:hAnsi="Arial Unicode MS" w:cs="Arial Unicode MS"/>
              </w:rPr>
              <w:br/>
            </w:r>
            <w:r>
              <w:rPr>
                <w:lang w:val="en-US"/>
              </w:rPr>
              <w:t>(for the Licensee</w:t>
            </w:r>
            <w:r>
              <w:rPr>
                <w:color w:val="5E5E5E"/>
                <w:sz w:val="18"/>
                <w:szCs w:val="18"/>
                <w:lang w:val="en-US"/>
              </w:rPr>
              <w:t>/</w:t>
            </w:r>
            <w:proofErr w:type="spellStart"/>
            <w:r>
              <w:rPr>
                <w:color w:val="5E5E5E"/>
                <w:sz w:val="18"/>
                <w:szCs w:val="18"/>
                <w:lang w:val="en-US"/>
              </w:rPr>
              <w:t>za</w:t>
            </w:r>
            <w:proofErr w:type="spellEnd"/>
            <w:r>
              <w:rPr>
                <w:color w:val="5E5E5E"/>
                <w:sz w:val="18"/>
                <w:szCs w:val="18"/>
                <w:lang w:val="en-US"/>
              </w:rPr>
              <w:t xml:space="preserve"> </w:t>
            </w:r>
            <w:r>
              <w:rPr>
                <w:color w:val="5E5E5E"/>
                <w:sz w:val="18"/>
                <w:szCs w:val="18"/>
              </w:rPr>
              <w:t>Nabyvatele</w:t>
            </w:r>
            <w:r>
              <w:t>)</w:t>
            </w:r>
          </w:p>
        </w:tc>
      </w:tr>
    </w:tbl>
    <w:p w:rsidR="009C1C62" w:rsidRDefault="009C1C62">
      <w:pPr>
        <w:pStyle w:val="Body"/>
      </w:pPr>
      <w:r>
        <w:pict>
          <v:rect id="_x0000_s1026" style="position:absolute;margin-left:0;margin-top:0;width:595.3pt;height:226.8pt;z-index:251659264;visibility:visible;mso-wrap-distance-left:0;mso-wrap-distance-right:0;mso-position-horizontal-relative:page;mso-position-vertical-relative:page" filled="f" stroked="f" strokeweight="1pt">
            <v:stroke miterlimit="4"/>
            <w10:wrap type="topAndBottom" anchorx="page" anchory="page"/>
          </v:rect>
        </w:pict>
      </w:r>
      <w:r w:rsidR="00433096">
        <w:rPr>
          <w:noProof/>
        </w:rPr>
        <w:drawing>
          <wp:anchor distT="152400" distB="152400" distL="152400" distR="152400" simplePos="0" relativeHeight="251660288" behindDoc="0" locked="0" layoutInCell="1" allowOverlap="1">
            <wp:simplePos x="0" y="0"/>
            <wp:positionH relativeFrom="page">
              <wp:posOffset>2699932</wp:posOffset>
            </wp:positionH>
            <wp:positionV relativeFrom="page">
              <wp:posOffset>431999</wp:posOffset>
            </wp:positionV>
            <wp:extent cx="2160000" cy="1359912"/>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UIL.pdf"/>
                    <pic:cNvPicPr>
                      <a:picLocks noChangeAspect="1"/>
                    </pic:cNvPicPr>
                  </pic:nvPicPr>
                  <pic:blipFill>
                    <a:blip r:embed="rId13" cstate="print">
                      <a:extLst/>
                    </a:blip>
                    <a:srcRect l="8305" t="11631" r="5854" b="6083"/>
                    <a:stretch>
                      <a:fillRect/>
                    </a:stretch>
                  </pic:blipFill>
                  <pic:spPr>
                    <a:xfrm>
                      <a:off x="0" y="0"/>
                      <a:ext cx="2160000" cy="1359912"/>
                    </a:xfrm>
                    <a:prstGeom prst="rect">
                      <a:avLst/>
                    </a:prstGeom>
                    <a:ln w="12700" cap="flat">
                      <a:noFill/>
                      <a:miter lim="400000"/>
                    </a:ln>
                    <a:effectLst/>
                  </pic:spPr>
                </pic:pic>
              </a:graphicData>
            </a:graphic>
          </wp:anchor>
        </w:drawing>
      </w:r>
    </w:p>
    <w:p w:rsidR="009C1C62" w:rsidRDefault="00433096">
      <w:pPr>
        <w:pStyle w:val="Body"/>
        <w:tabs>
          <w:tab w:val="center" w:pos="2353"/>
          <w:tab w:val="center" w:pos="7058"/>
        </w:tabs>
      </w:pPr>
      <w:r>
        <w:rPr>
          <w:rFonts w:ascii="Arial Unicode MS" w:eastAsia="Arial Unicode MS" w:hAnsi="Arial Unicode MS" w:cs="Arial Unicode MS"/>
        </w:rPr>
        <w:br w:type="page"/>
      </w:r>
    </w:p>
    <w:tbl>
      <w:tblPr>
        <w:tblStyle w:val="TableNormal"/>
        <w:tblW w:w="940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tblPr>
      <w:tblGrid>
        <w:gridCol w:w="4703"/>
        <w:gridCol w:w="4703"/>
      </w:tblGrid>
      <w:tr w:rsidR="009C1C62">
        <w:tblPrEx>
          <w:tblCellMar>
            <w:top w:w="0" w:type="dxa"/>
            <w:left w:w="0" w:type="dxa"/>
            <w:bottom w:w="0" w:type="dxa"/>
            <w:right w:w="0" w:type="dxa"/>
          </w:tblCellMar>
        </w:tblPrEx>
        <w:trPr>
          <w:trHeight w:val="48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pPr>
              <w:pStyle w:val="Body"/>
              <w:spacing w:line="480" w:lineRule="exact"/>
              <w:jc w:val="center"/>
            </w:pPr>
            <w:r>
              <w:rPr>
                <w:caps/>
                <w:sz w:val="40"/>
                <w:szCs w:val="40"/>
              </w:rPr>
              <w:lastRenderedPageBreak/>
              <w:t>Exhibit A</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0"/>
                <w:numId w:val="223"/>
              </w:numPr>
              <w:spacing w:line="480" w:lineRule="exact"/>
              <w:jc w:val="center"/>
              <w:rPr>
                <w:caps/>
                <w:color w:val="919191"/>
                <w:sz w:val="36"/>
                <w:szCs w:val="36"/>
              </w:rPr>
            </w:pPr>
            <w:r>
              <w:rPr>
                <w:caps/>
                <w:color w:val="919191"/>
                <w:sz w:val="36"/>
                <w:szCs w:val="36"/>
              </w:rPr>
              <w:t>Příloha A</w:t>
            </w:r>
          </w:p>
        </w:tc>
      </w:tr>
      <w:tr w:rsidR="009C1C62">
        <w:tblPrEx>
          <w:tblCellMar>
            <w:top w:w="0" w:type="dxa"/>
            <w:left w:w="0" w:type="dxa"/>
            <w:bottom w:w="0" w:type="dxa"/>
            <w:right w:w="0" w:type="dxa"/>
          </w:tblCellMar>
        </w:tblPrEx>
        <w:trPr>
          <w:trHeight w:val="48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pPr>
              <w:pStyle w:val="Body"/>
              <w:spacing w:line="480" w:lineRule="exact"/>
            </w:pPr>
            <w:proofErr w:type="spellStart"/>
            <w:r>
              <w:rPr>
                <w:sz w:val="40"/>
                <w:szCs w:val="40"/>
              </w:rPr>
              <w:t>Specification</w:t>
            </w:r>
            <w:proofErr w:type="spellEnd"/>
            <w:r>
              <w:rPr>
                <w:sz w:val="40"/>
                <w:szCs w:val="40"/>
              </w:rPr>
              <w:t xml:space="preserve"> </w:t>
            </w:r>
            <w:proofErr w:type="spellStart"/>
            <w:r>
              <w:rPr>
                <w:sz w:val="40"/>
                <w:szCs w:val="40"/>
              </w:rPr>
              <w:t>of</w:t>
            </w:r>
            <w:proofErr w:type="spellEnd"/>
            <w:r>
              <w:rPr>
                <w:sz w:val="40"/>
                <w:szCs w:val="40"/>
              </w:rPr>
              <w:t xml:space="preserve"> Web</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pPr>
              <w:pStyle w:val="Body"/>
              <w:spacing w:line="480" w:lineRule="exact"/>
            </w:pPr>
            <w:r>
              <w:rPr>
                <w:color w:val="919191"/>
                <w:sz w:val="36"/>
                <w:szCs w:val="36"/>
              </w:rPr>
              <w:t>Specifikace Webu</w:t>
            </w:r>
          </w:p>
        </w:tc>
      </w:tr>
      <w:tr w:rsidR="009C1C62">
        <w:tblPrEx>
          <w:tblCellMar>
            <w:top w:w="0" w:type="dxa"/>
            <w:left w:w="0" w:type="dxa"/>
            <w:bottom w:w="0" w:type="dxa"/>
            <w:right w:w="0" w:type="dxa"/>
          </w:tblCellMar>
        </w:tblPrEx>
        <w:trPr>
          <w:trHeight w:val="48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pPr>
              <w:pStyle w:val="Body"/>
              <w:ind w:left="655"/>
            </w:pPr>
            <w:r>
              <w:rPr>
                <w:rFonts w:eastAsia="Arial Unicode MS" w:cs="Arial Unicode MS"/>
                <w:lang w:val="en-US"/>
              </w:rPr>
              <w:t xml:space="preserve">The </w:t>
            </w:r>
            <w:r>
              <w:rPr>
                <w:rFonts w:eastAsia="Arial Unicode MS" w:cs="Arial Unicode MS"/>
                <w:lang w:val="en-US"/>
              </w:rPr>
              <w:t>Web has the following properties and fulfils the following conditions:</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pPr>
              <w:pStyle w:val="BodyCzech"/>
            </w:pPr>
            <w:r>
              <w:t>Web m</w:t>
            </w:r>
            <w:r>
              <w:t xml:space="preserve">á </w:t>
            </w:r>
            <w:r>
              <w:t>n</w:t>
            </w:r>
            <w:r>
              <w:t>á</w:t>
            </w:r>
            <w:r>
              <w:t>sleduj</w:t>
            </w:r>
            <w:r>
              <w:t>í</w:t>
            </w:r>
            <w:r>
              <w:t>c</w:t>
            </w:r>
            <w:r>
              <w:t xml:space="preserve">í </w:t>
            </w:r>
            <w:r>
              <w:t>vlastnosti a spl</w:t>
            </w:r>
            <w:r>
              <w:t>ň</w:t>
            </w:r>
            <w:r>
              <w:t>uje n</w:t>
            </w:r>
            <w:r>
              <w:t>á</w:t>
            </w:r>
            <w:r>
              <w:t>sleduj</w:t>
            </w:r>
            <w:r>
              <w:t>í</w:t>
            </w:r>
            <w:r>
              <w:t>c</w:t>
            </w:r>
            <w:r>
              <w:t xml:space="preserve">í </w:t>
            </w:r>
            <w:r>
              <w:t>podm</w:t>
            </w:r>
            <w:r>
              <w:t>í</w:t>
            </w:r>
            <w:r>
              <w:t>nky:</w:t>
            </w:r>
          </w:p>
        </w:tc>
      </w:tr>
      <w:tr w:rsidR="009C1C62">
        <w:tblPrEx>
          <w:tblCellMar>
            <w:top w:w="0" w:type="dxa"/>
            <w:left w:w="0" w:type="dxa"/>
            <w:bottom w:w="0" w:type="dxa"/>
            <w:right w:w="0" w:type="dxa"/>
          </w:tblCellMar>
        </w:tblPrEx>
        <w:trPr>
          <w:trHeight w:val="48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
              <w:numPr>
                <w:ilvl w:val="0"/>
                <w:numId w:val="224"/>
              </w:numPr>
            </w:pPr>
            <w:r>
              <w:rPr>
                <w:lang w:val="de-DE"/>
              </w:rPr>
              <w:t>Page Structure</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Czech"/>
              <w:numPr>
                <w:ilvl w:val="0"/>
                <w:numId w:val="225"/>
              </w:numPr>
            </w:pPr>
            <w:r>
              <w:t>Struktura stránek</w:t>
            </w:r>
          </w:p>
        </w:tc>
      </w:tr>
      <w:tr w:rsidR="009C1C62">
        <w:tblPrEx>
          <w:tblCellMar>
            <w:top w:w="0" w:type="dxa"/>
            <w:left w:w="0" w:type="dxa"/>
            <w:bottom w:w="0" w:type="dxa"/>
            <w:right w:w="0" w:type="dxa"/>
          </w:tblCellMar>
        </w:tblPrEx>
        <w:trPr>
          <w:trHeight w:val="48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226"/>
              </w:numPr>
            </w:pPr>
            <w:r>
              <w:rPr>
                <w:rFonts w:eastAsia="Arial Unicode MS" w:cs="Arial Unicode MS"/>
                <w:lang w:val="en-US"/>
              </w:rPr>
              <w:t>Individual pages of the Web form a hierarchy.</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227"/>
              </w:numPr>
            </w:pPr>
            <w:proofErr w:type="spellStart"/>
            <w:r>
              <w:t>Jednotliv</w:t>
            </w:r>
            <w:proofErr w:type="spellEnd"/>
            <w:r>
              <w:rPr>
                <w:lang w:val="fr-FR"/>
              </w:rPr>
              <w:t xml:space="preserve">é </w:t>
            </w:r>
            <w:r>
              <w:t>stránky Webu tvoří hierarchii.</w:t>
            </w:r>
          </w:p>
        </w:tc>
      </w:tr>
      <w:tr w:rsidR="009C1C62">
        <w:tblPrEx>
          <w:tblCellMar>
            <w:top w:w="0" w:type="dxa"/>
            <w:left w:w="0" w:type="dxa"/>
            <w:bottom w:w="0" w:type="dxa"/>
            <w:right w:w="0" w:type="dxa"/>
          </w:tblCellMar>
        </w:tblPrEx>
        <w:trPr>
          <w:trHeight w:val="72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228"/>
              </w:numPr>
            </w:pPr>
            <w:r>
              <w:rPr>
                <w:rFonts w:eastAsia="Arial Unicode MS" w:cs="Arial Unicode MS"/>
                <w:lang w:val="en-US"/>
              </w:rPr>
              <w:t xml:space="preserve">Pages hierarchy is editable by a logged in user with the relevant </w:t>
            </w:r>
            <w:proofErr w:type="spellStart"/>
            <w:r>
              <w:rPr>
                <w:rFonts w:eastAsia="Arial Unicode MS" w:cs="Arial Unicode MS"/>
                <w:lang w:val="en-US"/>
              </w:rPr>
              <w:t>authorisation</w:t>
            </w:r>
            <w:proofErr w:type="spellEnd"/>
            <w:r>
              <w:rPr>
                <w:rFonts w:eastAsia="Arial Unicode MS" w:cs="Arial Unicode MS"/>
                <w:lang w:val="en-US"/>
              </w:rPr>
              <w:t xml:space="preserve"> (more in the section </w:t>
            </w:r>
            <w:r>
              <w:rPr>
                <w:rFonts w:eastAsia="Arial Unicode MS" w:cs="Arial Unicode MS"/>
              </w:rPr>
              <w:t>“</w:t>
            </w:r>
            <w:r>
              <w:rPr>
                <w:rFonts w:eastAsia="Arial Unicode MS" w:cs="Arial Unicode MS"/>
                <w:lang w:val="en-US"/>
              </w:rPr>
              <w:t>Access Rights Administration</w:t>
            </w:r>
            <w:r>
              <w:rPr>
                <w:rFonts w:eastAsia="Arial Unicode MS" w:cs="Arial Unicode MS"/>
              </w:rPr>
              <w:t>”</w:t>
            </w:r>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229"/>
              </w:numPr>
            </w:pPr>
            <w:r>
              <w:rPr>
                <w:lang w:val="de-DE"/>
              </w:rPr>
              <w:t>Hierarchie str</w:t>
            </w:r>
            <w:proofErr w:type="spellStart"/>
            <w:r>
              <w:t>ánek</w:t>
            </w:r>
            <w:proofErr w:type="spellEnd"/>
            <w:r>
              <w:t xml:space="preserve"> je </w:t>
            </w:r>
            <w:proofErr w:type="spellStart"/>
            <w:r>
              <w:t>editovatelná</w:t>
            </w:r>
            <w:proofErr w:type="spellEnd"/>
            <w:r>
              <w:t xml:space="preserve"> přihlášený</w:t>
            </w:r>
            <w:r>
              <w:rPr>
                <w:lang w:val="pt-PT"/>
              </w:rPr>
              <w:t>m u</w:t>
            </w:r>
            <w:proofErr w:type="spellStart"/>
            <w:r>
              <w:t>živatelem</w:t>
            </w:r>
            <w:proofErr w:type="spellEnd"/>
            <w:r>
              <w:t xml:space="preserve"> s příslušným oprávněním (více viz sekce „</w:t>
            </w:r>
            <w:proofErr w:type="spellStart"/>
            <w:r>
              <w:rPr>
                <w:lang w:val="de-DE"/>
              </w:rPr>
              <w:t>Spr</w:t>
            </w:r>
            <w:proofErr w:type="spellEnd"/>
            <w:r>
              <w:t>á</w:t>
            </w:r>
            <w:r>
              <w:rPr>
                <w:lang w:val="it-IT"/>
              </w:rPr>
              <w:t>va p</w:t>
            </w:r>
            <w:proofErr w:type="spellStart"/>
            <w:r>
              <w:t>řístupových</w:t>
            </w:r>
            <w:proofErr w:type="spellEnd"/>
            <w:r>
              <w:t xml:space="preserve"> prá</w:t>
            </w:r>
            <w:r>
              <w:t>v“).</w:t>
            </w:r>
          </w:p>
        </w:tc>
      </w:tr>
      <w:tr w:rsidR="009C1C62">
        <w:tblPrEx>
          <w:tblCellMar>
            <w:top w:w="0" w:type="dxa"/>
            <w:left w:w="0" w:type="dxa"/>
            <w:bottom w:w="0" w:type="dxa"/>
            <w:right w:w="0" w:type="dxa"/>
          </w:tblCellMar>
        </w:tblPrEx>
        <w:trPr>
          <w:trHeight w:val="959"/>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230"/>
              </w:numPr>
            </w:pPr>
            <w:r>
              <w:rPr>
                <w:rFonts w:eastAsia="Arial Unicode MS" w:cs="Arial Unicode MS"/>
                <w:lang w:val="en-US"/>
              </w:rPr>
              <w:t>Hierarchy of published pages is accessible to any anonymous user of the Web and they can navigate it using the navigation menu.</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231"/>
              </w:numPr>
            </w:pPr>
            <w:r>
              <w:t xml:space="preserve">Hierarchie zveřejněných stránek je přístupná anonymnímu uživateli Webu přístupná a může se v ní orientovat a pohybovat </w:t>
            </w:r>
            <w:r>
              <w:t xml:space="preserve">pomocí </w:t>
            </w:r>
            <w:r>
              <w:rPr>
                <w:lang w:val="it-IT"/>
              </w:rPr>
              <w:t>naviga</w:t>
            </w:r>
            <w:proofErr w:type="spellStart"/>
            <w:r>
              <w:t>čního</w:t>
            </w:r>
            <w:proofErr w:type="spellEnd"/>
            <w:r>
              <w:t xml:space="preserve"> menu.</w:t>
            </w:r>
          </w:p>
        </w:tc>
      </w:tr>
      <w:tr w:rsidR="009C1C62">
        <w:tblPrEx>
          <w:tblCellMar>
            <w:top w:w="0" w:type="dxa"/>
            <w:left w:w="0" w:type="dxa"/>
            <w:bottom w:w="0" w:type="dxa"/>
            <w:right w:w="0" w:type="dxa"/>
          </w:tblCellMar>
        </w:tblPrEx>
        <w:trPr>
          <w:trHeight w:val="96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232"/>
              </w:numPr>
            </w:pPr>
            <w:r>
              <w:rPr>
                <w:rFonts w:eastAsia="Arial Unicode MS" w:cs="Arial Unicode MS"/>
                <w:lang w:val="en-US"/>
              </w:rPr>
              <w:t xml:space="preserve">Each page in the hierarchy can be </w:t>
            </w:r>
            <w:proofErr w:type="spellStart"/>
            <w:r>
              <w:rPr>
                <w:rFonts w:eastAsia="Arial Unicode MS" w:cs="Arial Unicode MS"/>
                <w:lang w:val="en-US"/>
              </w:rPr>
              <w:t>localised</w:t>
            </w:r>
            <w:proofErr w:type="spellEnd"/>
            <w:r>
              <w:rPr>
                <w:rFonts w:eastAsia="Arial Unicode MS" w:cs="Arial Unicode MS"/>
                <w:lang w:val="en-US"/>
              </w:rPr>
              <w:t xml:space="preserve"> into more than one language and the choice of language shown to the user is done by one of the following:</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233"/>
              </w:numPr>
            </w:pPr>
            <w:r>
              <w:t xml:space="preserve">Každá stránka v hierarchii může být </w:t>
            </w:r>
            <w:proofErr w:type="spellStart"/>
            <w:r>
              <w:t>lokalizová</w:t>
            </w:r>
            <w:proofErr w:type="spellEnd"/>
            <w:r>
              <w:rPr>
                <w:lang w:val="pt-PT"/>
              </w:rPr>
              <w:t>na do v</w:t>
            </w:r>
            <w:proofErr w:type="spellStart"/>
            <w:r>
              <w:t>íce</w:t>
            </w:r>
            <w:proofErr w:type="spellEnd"/>
            <w:r>
              <w:t xml:space="preserve"> než jednoho jazyka s tí</w:t>
            </w:r>
            <w:r>
              <w:t>m, že výběr jazyka zobrazen</w:t>
            </w:r>
            <w:r>
              <w:rPr>
                <w:lang w:val="fr-FR"/>
              </w:rPr>
              <w:t>é</w:t>
            </w:r>
            <w:r>
              <w:t xml:space="preserve">ho uživateli v </w:t>
            </w:r>
            <w:proofErr w:type="spellStart"/>
            <w:r>
              <w:t>internetov</w:t>
            </w:r>
            <w:proofErr w:type="spellEnd"/>
            <w:r>
              <w:rPr>
                <w:lang w:val="fr-FR"/>
              </w:rPr>
              <w:t>é</w:t>
            </w:r>
            <w:r>
              <w:t xml:space="preserve">m prohlížeči probíhá jedním z následujících </w:t>
            </w:r>
            <w:proofErr w:type="spellStart"/>
            <w:r>
              <w:t>způ</w:t>
            </w:r>
            <w:proofErr w:type="spellEnd"/>
            <w:r>
              <w:rPr>
                <w:lang w:val="es-ES_tradnl"/>
              </w:rPr>
              <w:t>sob</w:t>
            </w:r>
            <w:r>
              <w:t>ů:</w:t>
            </w:r>
          </w:p>
        </w:tc>
      </w:tr>
      <w:tr w:rsidR="009C1C62">
        <w:tblPrEx>
          <w:tblCellMar>
            <w:top w:w="0" w:type="dxa"/>
            <w:left w:w="0" w:type="dxa"/>
            <w:bottom w:w="0" w:type="dxa"/>
            <w:right w:w="0" w:type="dxa"/>
          </w:tblCellMar>
        </w:tblPrEx>
        <w:trPr>
          <w:trHeight w:val="72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234"/>
              </w:numPr>
            </w:pPr>
            <w:r>
              <w:rPr>
                <w:rFonts w:eastAsia="Arial Unicode MS" w:cs="Arial Unicode MS"/>
              </w:rPr>
              <w:t>au</w:t>
            </w:r>
            <w:proofErr w:type="spellStart"/>
            <w:r>
              <w:rPr>
                <w:rFonts w:eastAsia="Arial Unicode MS" w:cs="Arial Unicode MS"/>
                <w:lang w:val="en-US"/>
              </w:rPr>
              <w:t>tomatically</w:t>
            </w:r>
            <w:proofErr w:type="spellEnd"/>
            <w:r>
              <w:rPr>
                <w:rFonts w:eastAsia="Arial Unicode MS" w:cs="Arial Unicode MS"/>
                <w:lang w:val="en-US"/>
              </w:rPr>
              <w:t xml:space="preserve"> based on user</w:t>
            </w:r>
            <w:r>
              <w:rPr>
                <w:rFonts w:eastAsia="Arial Unicode MS" w:cs="Arial Unicode MS"/>
                <w:lang w:val="en-US"/>
              </w:rPr>
              <w:t>’</w:t>
            </w:r>
            <w:r>
              <w:rPr>
                <w:rFonts w:eastAsia="Arial Unicode MS" w:cs="Arial Unicode MS"/>
                <w:lang w:val="en-US"/>
              </w:rPr>
              <w:t>s language (so called HTTP Content Negotiation with the user</w:t>
            </w:r>
            <w:r>
              <w:rPr>
                <w:rFonts w:eastAsia="Arial Unicode MS" w:cs="Arial Unicode MS"/>
                <w:lang w:val="en-US"/>
              </w:rPr>
              <w:t>’</w:t>
            </w:r>
            <w:r>
              <w:rPr>
                <w:rFonts w:eastAsia="Arial Unicode MS" w:cs="Arial Unicode MS"/>
                <w:lang w:val="en-US"/>
              </w:rPr>
              <w:t>s browser),</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235"/>
              </w:numPr>
            </w:pPr>
            <w:r>
              <w:t>automaticky na základě jazyka už</w:t>
            </w:r>
            <w:proofErr w:type="spellStart"/>
            <w:r>
              <w:rPr>
                <w:lang w:val="en-US"/>
              </w:rPr>
              <w:t>ivatele</w:t>
            </w:r>
            <w:proofErr w:type="spellEnd"/>
            <w:r>
              <w:rPr>
                <w:lang w:val="en-US"/>
              </w:rPr>
              <w:t xml:space="preserve"> (</w:t>
            </w:r>
            <w:proofErr w:type="spellStart"/>
            <w:r>
              <w:rPr>
                <w:lang w:val="en-US"/>
              </w:rPr>
              <w:t>tzv</w:t>
            </w:r>
            <w:proofErr w:type="spellEnd"/>
            <w:r>
              <w:rPr>
                <w:lang w:val="en-US"/>
              </w:rPr>
              <w:t xml:space="preserve">. </w:t>
            </w:r>
            <w:r>
              <w:rPr>
                <w:lang w:val="en-US"/>
              </w:rPr>
              <w:t xml:space="preserve">HTTP Content Negotiation s </w:t>
            </w:r>
            <w:proofErr w:type="spellStart"/>
            <w:r>
              <w:rPr>
                <w:lang w:val="en-US"/>
              </w:rPr>
              <w:t>prohl</w:t>
            </w:r>
            <w:r>
              <w:t>ížeč</w:t>
            </w:r>
            <w:proofErr w:type="spellEnd"/>
            <w:r>
              <w:rPr>
                <w:lang w:val="pt-PT"/>
              </w:rPr>
              <w:t>em u</w:t>
            </w:r>
            <w:proofErr w:type="spellStart"/>
            <w:r>
              <w:t>živatele</w:t>
            </w:r>
            <w:proofErr w:type="spellEnd"/>
            <w:r>
              <w:t>),</w:t>
            </w:r>
          </w:p>
        </w:tc>
      </w:tr>
      <w:tr w:rsidR="009C1C62">
        <w:tblPrEx>
          <w:tblCellMar>
            <w:top w:w="0" w:type="dxa"/>
            <w:left w:w="0" w:type="dxa"/>
            <w:bottom w:w="0" w:type="dxa"/>
            <w:right w:w="0" w:type="dxa"/>
          </w:tblCellMar>
        </w:tblPrEx>
        <w:trPr>
          <w:trHeight w:val="72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236"/>
              </w:numPr>
            </w:pPr>
            <w:proofErr w:type="gramStart"/>
            <w:r>
              <w:rPr>
                <w:rFonts w:eastAsia="Arial Unicode MS" w:cs="Arial Unicode MS"/>
                <w:lang w:val="en-US"/>
              </w:rPr>
              <w:t>manually</w:t>
            </w:r>
            <w:proofErr w:type="gramEnd"/>
            <w:r>
              <w:rPr>
                <w:rFonts w:eastAsia="Arial Unicode MS" w:cs="Arial Unicode MS"/>
                <w:lang w:val="en-US"/>
              </w:rPr>
              <w:t xml:space="preserve"> by choosing the language by the user in the global interface elements of the Web.</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237"/>
              </w:numPr>
            </w:pPr>
            <w:r>
              <w:t>manuálně výběrem jazyka uživatelem v globálních ovládacích prvcích Webu.</w:t>
            </w:r>
          </w:p>
        </w:tc>
      </w:tr>
      <w:tr w:rsidR="009C1C62">
        <w:tblPrEx>
          <w:tblCellMar>
            <w:top w:w="0" w:type="dxa"/>
            <w:left w:w="0" w:type="dxa"/>
            <w:bottom w:w="0" w:type="dxa"/>
            <w:right w:w="0" w:type="dxa"/>
          </w:tblCellMar>
        </w:tblPrEx>
        <w:trPr>
          <w:trHeight w:val="48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
              <w:numPr>
                <w:ilvl w:val="0"/>
                <w:numId w:val="238"/>
              </w:numPr>
            </w:pPr>
            <w:r>
              <w:rPr>
                <w:lang w:val="it-IT"/>
              </w:rPr>
              <w:lastRenderedPageBreak/>
              <w:t>Page Content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Czech"/>
              <w:numPr>
                <w:ilvl w:val="0"/>
                <w:numId w:val="239"/>
              </w:numPr>
            </w:pPr>
            <w:r>
              <w:t>Obsah Stránky</w:t>
            </w:r>
          </w:p>
        </w:tc>
      </w:tr>
      <w:tr w:rsidR="009C1C62">
        <w:tblPrEx>
          <w:tblCellMar>
            <w:top w:w="0" w:type="dxa"/>
            <w:left w:w="0" w:type="dxa"/>
            <w:bottom w:w="0" w:type="dxa"/>
            <w:right w:w="0" w:type="dxa"/>
          </w:tblCellMar>
        </w:tblPrEx>
        <w:trPr>
          <w:trHeight w:val="72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240"/>
              </w:numPr>
            </w:pPr>
            <w:r>
              <w:rPr>
                <w:rFonts w:eastAsia="Arial Unicode MS" w:cs="Arial Unicode MS"/>
                <w:lang w:val="en-US"/>
              </w:rPr>
              <w:t xml:space="preserve">The page content is editable by a logged in user with relevant permissions (more in the section </w:t>
            </w:r>
            <w:r>
              <w:rPr>
                <w:rFonts w:eastAsia="Arial Unicode MS" w:cs="Arial Unicode MS"/>
              </w:rPr>
              <w:t>“</w:t>
            </w:r>
            <w:r>
              <w:rPr>
                <w:rFonts w:eastAsia="Arial Unicode MS" w:cs="Arial Unicode MS"/>
                <w:lang w:val="en-US"/>
              </w:rPr>
              <w:t>Access Rights Administration</w:t>
            </w:r>
            <w:r>
              <w:rPr>
                <w:rFonts w:eastAsia="Arial Unicode MS" w:cs="Arial Unicode MS"/>
              </w:rPr>
              <w:t>”</w:t>
            </w:r>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241"/>
              </w:numPr>
            </w:pPr>
            <w:r>
              <w:t xml:space="preserve">Obsah stránky je </w:t>
            </w:r>
            <w:proofErr w:type="spellStart"/>
            <w:r>
              <w:t>editovatelný</w:t>
            </w:r>
            <w:proofErr w:type="spellEnd"/>
            <w:r>
              <w:t xml:space="preserve"> přihlášený</w:t>
            </w:r>
            <w:r>
              <w:rPr>
                <w:lang w:val="pt-PT"/>
              </w:rPr>
              <w:t>m u</w:t>
            </w:r>
            <w:proofErr w:type="spellStart"/>
            <w:r>
              <w:t>živatelem</w:t>
            </w:r>
            <w:proofErr w:type="spellEnd"/>
            <w:r>
              <w:t xml:space="preserve"> s příslušným oprávněním (více viz sekce „</w:t>
            </w:r>
            <w:proofErr w:type="spellStart"/>
            <w:r>
              <w:rPr>
                <w:lang w:val="de-DE"/>
              </w:rPr>
              <w:t>Spr</w:t>
            </w:r>
            <w:proofErr w:type="spellEnd"/>
            <w:r>
              <w:t>á</w:t>
            </w:r>
            <w:r>
              <w:rPr>
                <w:lang w:val="it-IT"/>
              </w:rPr>
              <w:t>va p</w:t>
            </w:r>
            <w:proofErr w:type="spellStart"/>
            <w:r>
              <w:t>řístupových</w:t>
            </w:r>
            <w:proofErr w:type="spellEnd"/>
            <w:r>
              <w:t xml:space="preserve"> práv“).</w:t>
            </w:r>
          </w:p>
        </w:tc>
      </w:tr>
      <w:tr w:rsidR="009C1C62">
        <w:tblPrEx>
          <w:tblCellMar>
            <w:top w:w="0" w:type="dxa"/>
            <w:left w:w="0" w:type="dxa"/>
            <w:bottom w:w="0" w:type="dxa"/>
            <w:right w:w="0" w:type="dxa"/>
          </w:tblCellMar>
        </w:tblPrEx>
        <w:trPr>
          <w:trHeight w:val="48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242"/>
              </w:numPr>
            </w:pPr>
            <w:r>
              <w:rPr>
                <w:rFonts w:eastAsia="Arial Unicode MS" w:cs="Arial Unicode MS"/>
                <w:lang w:val="en-US"/>
              </w:rPr>
              <w:t xml:space="preserve">It </w:t>
            </w:r>
            <w:r>
              <w:rPr>
                <w:rFonts w:eastAsia="Arial Unicode MS" w:cs="Arial Unicode MS"/>
                <w:lang w:val="en-US"/>
              </w:rPr>
              <w:t>is possible to edit the page content directly in the internet browser.</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243"/>
              </w:numPr>
            </w:pPr>
            <w:r>
              <w:t xml:space="preserve">Obsah stránky je </w:t>
            </w:r>
            <w:proofErr w:type="spellStart"/>
            <w:r>
              <w:t>možn</w:t>
            </w:r>
            <w:proofErr w:type="spellEnd"/>
            <w:r>
              <w:rPr>
                <w:lang w:val="fr-FR"/>
              </w:rPr>
              <w:t xml:space="preserve">é </w:t>
            </w:r>
            <w:r>
              <w:t xml:space="preserve">editovat přímo v </w:t>
            </w:r>
            <w:proofErr w:type="spellStart"/>
            <w:r>
              <w:t>internetov</w:t>
            </w:r>
            <w:proofErr w:type="spellEnd"/>
            <w:r>
              <w:rPr>
                <w:lang w:val="fr-FR"/>
              </w:rPr>
              <w:t>é</w:t>
            </w:r>
            <w:r>
              <w:t>m prohlížeč</w:t>
            </w:r>
            <w:r>
              <w:rPr>
                <w:lang w:val="it-IT"/>
              </w:rPr>
              <w:t>i.</w:t>
            </w:r>
          </w:p>
        </w:tc>
      </w:tr>
      <w:tr w:rsidR="009C1C62">
        <w:tblPrEx>
          <w:tblCellMar>
            <w:top w:w="0" w:type="dxa"/>
            <w:left w:w="0" w:type="dxa"/>
            <w:bottom w:w="0" w:type="dxa"/>
            <w:right w:w="0" w:type="dxa"/>
          </w:tblCellMar>
        </w:tblPrEx>
        <w:trPr>
          <w:trHeight w:val="120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244"/>
              </w:numPr>
            </w:pPr>
            <w:r>
              <w:rPr>
                <w:rFonts w:eastAsia="Arial Unicode MS" w:cs="Arial Unicode MS"/>
                <w:lang w:val="en-US"/>
              </w:rPr>
              <w:t>The page content can contain paragraphs, sections, headings, tables, bullet and numbered lists, special characters, var</w:t>
            </w:r>
            <w:r>
              <w:rPr>
                <w:rFonts w:eastAsia="Arial Unicode MS" w:cs="Arial Unicode MS"/>
                <w:lang w:val="en-US"/>
              </w:rPr>
              <w:t>ious script types, various adjustment types, indentation.</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245"/>
              </w:numPr>
            </w:pPr>
            <w:r>
              <w:t xml:space="preserve">Obsah stránky může obsahovat odstavce, sekce, nadpisy, tabulky, </w:t>
            </w:r>
            <w:proofErr w:type="spellStart"/>
            <w:r>
              <w:t>odrážkov</w:t>
            </w:r>
            <w:proofErr w:type="spellEnd"/>
            <w:r>
              <w:rPr>
                <w:lang w:val="fr-FR"/>
              </w:rPr>
              <w:t xml:space="preserve">é </w:t>
            </w:r>
            <w:r>
              <w:t xml:space="preserve">a </w:t>
            </w:r>
            <w:proofErr w:type="spellStart"/>
            <w:r>
              <w:t>číslovan</w:t>
            </w:r>
            <w:proofErr w:type="spellEnd"/>
            <w:r>
              <w:rPr>
                <w:lang w:val="fr-FR"/>
              </w:rPr>
              <w:t xml:space="preserve">é </w:t>
            </w:r>
            <w:r>
              <w:t xml:space="preserve">seznamy, speciální znaky, </w:t>
            </w:r>
            <w:proofErr w:type="spellStart"/>
            <w:r>
              <w:t>různ</w:t>
            </w:r>
            <w:proofErr w:type="spellEnd"/>
            <w:r>
              <w:rPr>
                <w:lang w:val="fr-FR"/>
              </w:rPr>
              <w:t xml:space="preserve">é </w:t>
            </w:r>
            <w:r>
              <w:t xml:space="preserve">druhy písma, </w:t>
            </w:r>
            <w:proofErr w:type="spellStart"/>
            <w:r>
              <w:t>různ</w:t>
            </w:r>
            <w:proofErr w:type="spellEnd"/>
            <w:r>
              <w:rPr>
                <w:lang w:val="fr-FR"/>
              </w:rPr>
              <w:t xml:space="preserve">é </w:t>
            </w:r>
            <w:r>
              <w:t>způsoby zarovnání, odsazování.</w:t>
            </w:r>
          </w:p>
        </w:tc>
      </w:tr>
      <w:tr w:rsidR="009C1C62">
        <w:tblPrEx>
          <w:tblCellMar>
            <w:top w:w="0" w:type="dxa"/>
            <w:left w:w="0" w:type="dxa"/>
            <w:bottom w:w="0" w:type="dxa"/>
            <w:right w:w="0" w:type="dxa"/>
          </w:tblCellMar>
        </w:tblPrEx>
        <w:trPr>
          <w:trHeight w:val="48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246"/>
              </w:numPr>
            </w:pPr>
            <w:r>
              <w:rPr>
                <w:rFonts w:eastAsia="Arial Unicode MS" w:cs="Arial Unicode MS"/>
                <w:lang w:val="en-US"/>
              </w:rPr>
              <w:t xml:space="preserve">The page content can also </w:t>
            </w:r>
            <w:r>
              <w:rPr>
                <w:rFonts w:eastAsia="Arial Unicode MS" w:cs="Arial Unicode MS"/>
                <w:lang w:val="en-US"/>
              </w:rPr>
              <w:t>contain attachments, more specifically</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247"/>
              </w:numPr>
            </w:pPr>
            <w:r>
              <w:t>Obsah stránky může obsahovat i přílohy, a to</w:t>
            </w:r>
          </w:p>
        </w:tc>
      </w:tr>
      <w:tr w:rsidR="009C1C62">
        <w:tblPrEx>
          <w:tblCellMar>
            <w:top w:w="0" w:type="dxa"/>
            <w:left w:w="0" w:type="dxa"/>
            <w:bottom w:w="0" w:type="dxa"/>
            <w:right w:w="0" w:type="dxa"/>
          </w:tblCellMar>
        </w:tblPrEx>
        <w:trPr>
          <w:trHeight w:val="48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248"/>
              </w:numPr>
            </w:pPr>
            <w:r>
              <w:rPr>
                <w:rFonts w:eastAsia="Arial Unicode MS" w:cs="Arial Unicode MS"/>
                <w:lang w:val="en-US"/>
              </w:rPr>
              <w:t>pictures which then can be displayed directly in text and magnified on demand,</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249"/>
              </w:numPr>
            </w:pPr>
            <w:r>
              <w:rPr>
                <w:lang w:val="es-ES_tradnl"/>
              </w:rPr>
              <w:t>obr</w:t>
            </w:r>
            <w:proofErr w:type="spellStart"/>
            <w:r>
              <w:t>ázky</w:t>
            </w:r>
            <w:proofErr w:type="spellEnd"/>
            <w:r>
              <w:t xml:space="preserve">, </w:t>
            </w:r>
            <w:proofErr w:type="spellStart"/>
            <w:r>
              <w:t>kter</w:t>
            </w:r>
            <w:proofErr w:type="spellEnd"/>
            <w:r>
              <w:rPr>
                <w:lang w:val="fr-FR"/>
              </w:rPr>
              <w:t xml:space="preserve">é </w:t>
            </w:r>
            <w:r>
              <w:t xml:space="preserve">je pak </w:t>
            </w:r>
            <w:proofErr w:type="spellStart"/>
            <w:r>
              <w:t>možn</w:t>
            </w:r>
            <w:proofErr w:type="spellEnd"/>
            <w:r>
              <w:rPr>
                <w:lang w:val="fr-FR"/>
              </w:rPr>
              <w:t xml:space="preserve">é </w:t>
            </w:r>
            <w:r>
              <w:t>zobrazit pří</w:t>
            </w:r>
            <w:r>
              <w:rPr>
                <w:lang w:val="it-IT"/>
              </w:rPr>
              <w:t>mo v</w:t>
            </w:r>
            <w:r>
              <w:t> textu a na vyžádání zvětšit,</w:t>
            </w:r>
          </w:p>
        </w:tc>
      </w:tr>
      <w:tr w:rsidR="009C1C62">
        <w:tblPrEx>
          <w:tblCellMar>
            <w:top w:w="0" w:type="dxa"/>
            <w:left w:w="0" w:type="dxa"/>
            <w:bottom w:w="0" w:type="dxa"/>
            <w:right w:w="0" w:type="dxa"/>
          </w:tblCellMar>
        </w:tblPrEx>
        <w:trPr>
          <w:trHeight w:val="48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250"/>
              </w:numPr>
            </w:pPr>
            <w:r>
              <w:rPr>
                <w:rFonts w:eastAsia="Arial Unicode MS" w:cs="Arial Unicode MS"/>
                <w:lang w:val="en-US"/>
              </w:rPr>
              <w:t xml:space="preserve">videos and audio </w:t>
            </w:r>
            <w:r>
              <w:rPr>
                <w:rFonts w:eastAsia="Arial Unicode MS" w:cs="Arial Unicode MS"/>
                <w:lang w:val="en-US"/>
              </w:rPr>
              <w:t>records which can then be played directly on the page,</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251"/>
              </w:numPr>
            </w:pPr>
            <w:r>
              <w:t xml:space="preserve">videa a audio nahrávky, </w:t>
            </w:r>
            <w:proofErr w:type="spellStart"/>
            <w:r>
              <w:t>kter</w:t>
            </w:r>
            <w:proofErr w:type="spellEnd"/>
            <w:r>
              <w:rPr>
                <w:lang w:val="fr-FR"/>
              </w:rPr>
              <w:t xml:space="preserve">é </w:t>
            </w:r>
            <w:r>
              <w:t xml:space="preserve">lze přímo ve </w:t>
            </w:r>
            <w:proofErr w:type="spellStart"/>
            <w:r>
              <w:t>strá</w:t>
            </w:r>
            <w:proofErr w:type="spellEnd"/>
            <w:r>
              <w:rPr>
                <w:lang w:val="fr-FR"/>
              </w:rPr>
              <w:t>nce p</w:t>
            </w:r>
            <w:r>
              <w:t>ř</w:t>
            </w:r>
            <w:r>
              <w:rPr>
                <w:lang w:val="de-DE"/>
              </w:rPr>
              <w:t>ehr</w:t>
            </w:r>
            <w:proofErr w:type="spellStart"/>
            <w:r>
              <w:t>ávat</w:t>
            </w:r>
            <w:proofErr w:type="spellEnd"/>
            <w:r>
              <w:t>,</w:t>
            </w:r>
          </w:p>
        </w:tc>
      </w:tr>
      <w:tr w:rsidR="009C1C62">
        <w:tblPrEx>
          <w:tblCellMar>
            <w:top w:w="0" w:type="dxa"/>
            <w:left w:w="0" w:type="dxa"/>
            <w:bottom w:w="0" w:type="dxa"/>
            <w:right w:w="0" w:type="dxa"/>
          </w:tblCellMar>
        </w:tblPrEx>
        <w:trPr>
          <w:trHeight w:val="48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252"/>
              </w:numPr>
            </w:pPr>
            <w:proofErr w:type="gramStart"/>
            <w:r>
              <w:rPr>
                <w:rFonts w:eastAsia="Arial Unicode MS" w:cs="Arial Unicode MS"/>
                <w:lang w:val="en-US"/>
              </w:rPr>
              <w:t>and</w:t>
            </w:r>
            <w:proofErr w:type="gramEnd"/>
            <w:r>
              <w:rPr>
                <w:rFonts w:eastAsia="Arial Unicode MS" w:cs="Arial Unicode MS"/>
                <w:lang w:val="en-US"/>
              </w:rPr>
              <w:t xml:space="preserve"> further attachments (e.g. documents, archives) which it is possible to download.</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253"/>
              </w:numPr>
            </w:pPr>
            <w:r>
              <w:rPr>
                <w:lang w:val="it-IT"/>
              </w:rPr>
              <w:t>a dal</w:t>
            </w:r>
            <w:proofErr w:type="spellStart"/>
            <w:r>
              <w:t>ší</w:t>
            </w:r>
            <w:proofErr w:type="spellEnd"/>
            <w:r>
              <w:t xml:space="preserve"> přílohy (např. dokumenty, archivy), </w:t>
            </w:r>
            <w:proofErr w:type="spellStart"/>
            <w:r>
              <w:t>kter</w:t>
            </w:r>
            <w:proofErr w:type="spellEnd"/>
            <w:r>
              <w:rPr>
                <w:lang w:val="fr-FR"/>
              </w:rPr>
              <w:t xml:space="preserve">é </w:t>
            </w:r>
            <w:r>
              <w:t>lze</w:t>
            </w:r>
            <w:r>
              <w:t xml:space="preserve"> stáhnout.</w:t>
            </w:r>
          </w:p>
        </w:tc>
      </w:tr>
      <w:tr w:rsidR="009C1C62">
        <w:tblPrEx>
          <w:tblCellMar>
            <w:top w:w="0" w:type="dxa"/>
            <w:left w:w="0" w:type="dxa"/>
            <w:bottom w:w="0" w:type="dxa"/>
            <w:right w:w="0" w:type="dxa"/>
          </w:tblCellMar>
        </w:tblPrEx>
        <w:trPr>
          <w:trHeight w:val="48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254"/>
              </w:numPr>
            </w:pPr>
            <w:r>
              <w:rPr>
                <w:rFonts w:eastAsia="Arial Unicode MS" w:cs="Arial Unicode MS"/>
                <w:lang w:val="en-US"/>
              </w:rPr>
              <w:t>The web supports adding short current news items with the following properties:</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255"/>
              </w:numPr>
            </w:pPr>
            <w:r>
              <w:t>Web podporuje vkládání krátkých aktuálních zpráv s následujícími vlastnostmi:</w:t>
            </w:r>
          </w:p>
        </w:tc>
      </w:tr>
      <w:tr w:rsidR="009C1C62">
        <w:tblPrEx>
          <w:tblCellMar>
            <w:top w:w="0" w:type="dxa"/>
            <w:left w:w="0" w:type="dxa"/>
            <w:bottom w:w="0" w:type="dxa"/>
            <w:right w:w="0" w:type="dxa"/>
          </w:tblCellMar>
        </w:tblPrEx>
        <w:trPr>
          <w:trHeight w:val="48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256"/>
              </w:numPr>
            </w:pPr>
            <w:r>
              <w:rPr>
                <w:rFonts w:eastAsia="Arial Unicode MS" w:cs="Arial Unicode MS"/>
                <w:lang w:val="en-US"/>
              </w:rPr>
              <w:t>automatic recording of the date and time of addition,</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257"/>
              </w:numPr>
            </w:pPr>
            <w:r>
              <w:t xml:space="preserve">automatická </w:t>
            </w:r>
            <w:r>
              <w:rPr>
                <w:lang w:val="it-IT"/>
              </w:rPr>
              <w:t xml:space="preserve">evidence data a </w:t>
            </w:r>
            <w:r>
              <w:t>č</w:t>
            </w:r>
            <w:r>
              <w:t>asu vložení,</w:t>
            </w:r>
          </w:p>
        </w:tc>
      </w:tr>
      <w:tr w:rsidR="009C1C62">
        <w:tblPrEx>
          <w:tblCellMar>
            <w:top w:w="0" w:type="dxa"/>
            <w:left w:w="0" w:type="dxa"/>
            <w:bottom w:w="0" w:type="dxa"/>
            <w:right w:w="0" w:type="dxa"/>
          </w:tblCellMar>
        </w:tblPrEx>
        <w:trPr>
          <w:trHeight w:val="48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258"/>
              </w:numPr>
            </w:pPr>
            <w:r>
              <w:rPr>
                <w:rFonts w:eastAsia="Arial Unicode MS" w:cs="Arial Unicode MS"/>
                <w:lang w:val="en-US"/>
              </w:rPr>
              <w:t>displaying last few news items on a visible place on the Web,</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259"/>
              </w:numPr>
            </w:pPr>
            <w:r>
              <w:t>zobrazení poslední</w:t>
            </w:r>
            <w:proofErr w:type="spellStart"/>
            <w:r>
              <w:rPr>
                <w:lang w:val="de-DE"/>
              </w:rPr>
              <w:t>ch</w:t>
            </w:r>
            <w:proofErr w:type="spellEnd"/>
            <w:r>
              <w:rPr>
                <w:lang w:val="de-DE"/>
              </w:rPr>
              <w:t xml:space="preserve"> n</w:t>
            </w:r>
            <w:proofErr w:type="spellStart"/>
            <w:r>
              <w:t>ěkolika</w:t>
            </w:r>
            <w:proofErr w:type="spellEnd"/>
            <w:r>
              <w:t xml:space="preserve"> zpráv na </w:t>
            </w:r>
            <w:proofErr w:type="spellStart"/>
            <w:r>
              <w:t>viditeln</w:t>
            </w:r>
            <w:proofErr w:type="spellEnd"/>
            <w:r>
              <w:rPr>
                <w:lang w:val="fr-FR"/>
              </w:rPr>
              <w:t>é</w:t>
            </w:r>
            <w:r>
              <w:t>m místě Webu,</w:t>
            </w:r>
          </w:p>
        </w:tc>
      </w:tr>
      <w:tr w:rsidR="009C1C62">
        <w:tblPrEx>
          <w:tblCellMar>
            <w:top w:w="0" w:type="dxa"/>
            <w:left w:w="0" w:type="dxa"/>
            <w:bottom w:w="0" w:type="dxa"/>
            <w:right w:w="0" w:type="dxa"/>
          </w:tblCellMar>
        </w:tblPrEx>
        <w:trPr>
          <w:trHeight w:val="48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260"/>
              </w:numPr>
            </w:pPr>
            <w:proofErr w:type="gramStart"/>
            <w:r>
              <w:rPr>
                <w:rFonts w:eastAsia="Arial Unicode MS" w:cs="Arial Unicode MS"/>
                <w:lang w:val="en-US"/>
              </w:rPr>
              <w:lastRenderedPageBreak/>
              <w:t>availability</w:t>
            </w:r>
            <w:proofErr w:type="gramEnd"/>
            <w:r>
              <w:rPr>
                <w:rFonts w:eastAsia="Arial Unicode MS" w:cs="Arial Unicode MS"/>
                <w:lang w:val="en-US"/>
              </w:rPr>
              <w:t xml:space="preserve"> of the news items to users using the RSS technology.</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261"/>
              </w:numPr>
            </w:pPr>
            <w:r>
              <w:t xml:space="preserve">dostupnost zpráv uživatelům pomocí </w:t>
            </w:r>
            <w:proofErr w:type="spellStart"/>
            <w:r>
              <w:rPr>
                <w:lang w:val="de-DE"/>
              </w:rPr>
              <w:t>technologie</w:t>
            </w:r>
            <w:proofErr w:type="spellEnd"/>
            <w:r>
              <w:rPr>
                <w:lang w:val="de-DE"/>
              </w:rPr>
              <w:t xml:space="preserve"> RSS.</w:t>
            </w:r>
          </w:p>
        </w:tc>
      </w:tr>
      <w:tr w:rsidR="009C1C62">
        <w:tblPrEx>
          <w:tblCellMar>
            <w:top w:w="0" w:type="dxa"/>
            <w:left w:w="0" w:type="dxa"/>
            <w:bottom w:w="0" w:type="dxa"/>
            <w:right w:w="0" w:type="dxa"/>
          </w:tblCellMar>
        </w:tblPrEx>
        <w:trPr>
          <w:trHeight w:val="61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
              <w:numPr>
                <w:ilvl w:val="0"/>
                <w:numId w:val="262"/>
              </w:numPr>
            </w:pPr>
            <w:r>
              <w:t>Access Rights Administration</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Czech"/>
              <w:numPr>
                <w:ilvl w:val="0"/>
                <w:numId w:val="263"/>
              </w:numPr>
            </w:pPr>
            <w:r>
              <w:rPr>
                <w:lang w:val="de-DE"/>
              </w:rPr>
              <w:t>Spr</w:t>
            </w:r>
            <w:r>
              <w:t>á</w:t>
            </w:r>
            <w:r>
              <w:rPr>
                <w:lang w:val="it-IT"/>
              </w:rPr>
              <w:t>va p</w:t>
            </w:r>
            <w:r>
              <w:t>řístupových práv</w:t>
            </w:r>
          </w:p>
        </w:tc>
      </w:tr>
      <w:tr w:rsidR="009C1C62">
        <w:tblPrEx>
          <w:tblCellMar>
            <w:top w:w="0" w:type="dxa"/>
            <w:left w:w="0" w:type="dxa"/>
            <w:bottom w:w="0" w:type="dxa"/>
            <w:right w:w="0" w:type="dxa"/>
          </w:tblCellMar>
        </w:tblPrEx>
        <w:trPr>
          <w:trHeight w:val="48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264"/>
              </w:numPr>
            </w:pPr>
            <w:r>
              <w:rPr>
                <w:rFonts w:eastAsia="Arial Unicode MS" w:cs="Arial Unicode MS"/>
                <w:lang w:val="en-US"/>
              </w:rPr>
              <w:t>The Web pages administration is possible only for registered users.</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265"/>
              </w:numPr>
            </w:pPr>
            <w:proofErr w:type="spellStart"/>
            <w:r>
              <w:rPr>
                <w:lang w:val="de-DE"/>
              </w:rPr>
              <w:t>Spr</w:t>
            </w:r>
            <w:proofErr w:type="spellEnd"/>
            <w:r>
              <w:t>á</w:t>
            </w:r>
            <w:r>
              <w:rPr>
                <w:lang w:val="it-IT"/>
              </w:rPr>
              <w:t>va str</w:t>
            </w:r>
            <w:proofErr w:type="spellStart"/>
            <w:r>
              <w:t>ánek</w:t>
            </w:r>
            <w:proofErr w:type="spellEnd"/>
            <w:r>
              <w:t xml:space="preserve"> Webu je možná jen pro </w:t>
            </w:r>
            <w:proofErr w:type="spellStart"/>
            <w:r>
              <w:t>registrovan</w:t>
            </w:r>
            <w:proofErr w:type="spellEnd"/>
            <w:r>
              <w:rPr>
                <w:lang w:val="fr-FR"/>
              </w:rPr>
              <w:t xml:space="preserve">é </w:t>
            </w:r>
            <w:r>
              <w:t>uživatele.</w:t>
            </w:r>
          </w:p>
        </w:tc>
      </w:tr>
      <w:tr w:rsidR="009C1C62">
        <w:tblPrEx>
          <w:tblCellMar>
            <w:top w:w="0" w:type="dxa"/>
            <w:left w:w="0" w:type="dxa"/>
            <w:bottom w:w="0" w:type="dxa"/>
            <w:right w:w="0" w:type="dxa"/>
          </w:tblCellMar>
        </w:tblPrEx>
        <w:trPr>
          <w:trHeight w:val="72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266"/>
              </w:numPr>
            </w:pPr>
            <w:r>
              <w:rPr>
                <w:rFonts w:eastAsia="Arial Unicode MS" w:cs="Arial Unicode MS"/>
                <w:lang w:val="en-US"/>
              </w:rPr>
              <w:t xml:space="preserve">Registered users on the Web can have independently assigned various </w:t>
            </w:r>
            <w:r>
              <w:rPr>
                <w:rFonts w:eastAsia="Arial Unicode MS" w:cs="Arial Unicode MS"/>
                <w:lang w:val="en-US"/>
              </w:rPr>
              <w:t>access rights according to the area they are administering:</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267"/>
              </w:numPr>
            </w:pPr>
            <w:r>
              <w:rPr>
                <w:lang w:val="it-IT"/>
              </w:rPr>
              <w:t>Registrovan</w:t>
            </w:r>
            <w:r>
              <w:t>í uživatel</w:t>
            </w:r>
            <w:r>
              <w:rPr>
                <w:lang w:val="fr-FR"/>
              </w:rPr>
              <w:t xml:space="preserve">é </w:t>
            </w:r>
            <w:r>
              <w:t>mohou mít na Webu přidělena nezávisle na sobě různá přístupová práva podle oblasti, kterou spravují:</w:t>
            </w:r>
          </w:p>
        </w:tc>
      </w:tr>
      <w:tr w:rsidR="009C1C62">
        <w:tblPrEx>
          <w:tblCellMar>
            <w:top w:w="0" w:type="dxa"/>
            <w:left w:w="0" w:type="dxa"/>
            <w:bottom w:w="0" w:type="dxa"/>
            <w:right w:w="0" w:type="dxa"/>
          </w:tblCellMar>
        </w:tblPrEx>
        <w:trPr>
          <w:trHeight w:val="96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268"/>
              </w:numPr>
            </w:pPr>
            <w:r>
              <w:rPr>
                <w:rFonts w:eastAsia="Arial Unicode MS" w:cs="Arial Unicode MS"/>
                <w:lang w:val="en-US"/>
              </w:rPr>
              <w:t xml:space="preserve">Administrator with the right of user administration can add to the Web </w:t>
            </w:r>
            <w:r>
              <w:rPr>
                <w:rFonts w:eastAsia="Arial Unicode MS" w:cs="Arial Unicode MS"/>
                <w:lang w:val="en-US"/>
              </w:rPr>
              <w:t>further registered users and change access rights of registered users.</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269"/>
              </w:numPr>
            </w:pPr>
            <w:proofErr w:type="spellStart"/>
            <w:r>
              <w:rPr>
                <w:lang w:val="de-DE"/>
              </w:rPr>
              <w:t>Spr</w:t>
            </w:r>
            <w:r>
              <w:t>ávce</w:t>
            </w:r>
            <w:proofErr w:type="spellEnd"/>
            <w:r>
              <w:t xml:space="preserve"> s právem správy uživatelů může přidávat do Webu další </w:t>
            </w:r>
            <w:proofErr w:type="spellStart"/>
            <w:r>
              <w:t>registrovan</w:t>
            </w:r>
            <w:proofErr w:type="spellEnd"/>
            <w:r>
              <w:rPr>
                <w:lang w:val="fr-FR"/>
              </w:rPr>
              <w:t xml:space="preserve">é </w:t>
            </w:r>
            <w:r>
              <w:t>uživatele a upravovat přístupová práva registrovaný</w:t>
            </w:r>
            <w:proofErr w:type="spellStart"/>
            <w:r>
              <w:rPr>
                <w:lang w:val="de-DE"/>
              </w:rPr>
              <w:t>ch</w:t>
            </w:r>
            <w:proofErr w:type="spellEnd"/>
            <w:r>
              <w:rPr>
                <w:lang w:val="de-DE"/>
              </w:rPr>
              <w:t xml:space="preserve"> u</w:t>
            </w:r>
            <w:proofErr w:type="spellStart"/>
            <w:r>
              <w:t>živatelů</w:t>
            </w:r>
            <w:proofErr w:type="spellEnd"/>
            <w:r>
              <w:t>.</w:t>
            </w:r>
          </w:p>
        </w:tc>
      </w:tr>
      <w:tr w:rsidR="009C1C62">
        <w:tblPrEx>
          <w:tblCellMar>
            <w:top w:w="0" w:type="dxa"/>
            <w:left w:w="0" w:type="dxa"/>
            <w:bottom w:w="0" w:type="dxa"/>
            <w:right w:w="0" w:type="dxa"/>
          </w:tblCellMar>
        </w:tblPrEx>
        <w:trPr>
          <w:trHeight w:val="48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270"/>
              </w:numPr>
            </w:pPr>
            <w:r>
              <w:rPr>
                <w:rFonts w:eastAsia="Arial Unicode MS" w:cs="Arial Unicode MS"/>
                <w:lang w:val="en-US"/>
              </w:rPr>
              <w:t xml:space="preserve">Administrator with the right of content </w:t>
            </w:r>
            <w:r>
              <w:rPr>
                <w:rFonts w:eastAsia="Arial Unicode MS" w:cs="Arial Unicode MS"/>
                <w:lang w:val="en-US"/>
              </w:rPr>
              <w:t>editing can edit content of all pages.</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271"/>
              </w:numPr>
            </w:pPr>
            <w:proofErr w:type="spellStart"/>
            <w:r>
              <w:rPr>
                <w:lang w:val="de-DE"/>
              </w:rPr>
              <w:t>Spr</w:t>
            </w:r>
            <w:r>
              <w:t>ávce</w:t>
            </w:r>
            <w:proofErr w:type="spellEnd"/>
            <w:r>
              <w:t xml:space="preserve"> s právem editace obsahu může editovat obsah všech stránek.</w:t>
            </w:r>
          </w:p>
        </w:tc>
      </w:tr>
      <w:tr w:rsidR="009C1C62">
        <w:tblPrEx>
          <w:tblCellMar>
            <w:top w:w="0" w:type="dxa"/>
            <w:left w:w="0" w:type="dxa"/>
            <w:bottom w:w="0" w:type="dxa"/>
            <w:right w:w="0" w:type="dxa"/>
          </w:tblCellMar>
        </w:tblPrEx>
        <w:trPr>
          <w:trHeight w:val="72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272"/>
              </w:numPr>
            </w:pPr>
            <w:r>
              <w:rPr>
                <w:rFonts w:eastAsia="Arial Unicode MS" w:cs="Arial Unicode MS"/>
                <w:lang w:val="en-US"/>
              </w:rPr>
              <w:t>Registered user with the right of editing for specific pages can edit only content of those specific pages.</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273"/>
              </w:numPr>
            </w:pPr>
            <w:r>
              <w:rPr>
                <w:lang w:val="it-IT"/>
              </w:rPr>
              <w:t>Registrovan</w:t>
            </w:r>
            <w:r>
              <w:t xml:space="preserve">ý uživatel s právem editace </w:t>
            </w:r>
            <w:proofErr w:type="spellStart"/>
            <w:r>
              <w:t>konkr</w:t>
            </w:r>
            <w:proofErr w:type="spellEnd"/>
            <w:r>
              <w:rPr>
                <w:lang w:val="fr-FR"/>
              </w:rPr>
              <w:t>é</w:t>
            </w:r>
            <w:proofErr w:type="spellStart"/>
            <w:r>
              <w:t>tních</w:t>
            </w:r>
            <w:proofErr w:type="spellEnd"/>
            <w:r>
              <w:t xml:space="preserve"> stránek může editovat obsah pouze těchto stránek.</w:t>
            </w:r>
          </w:p>
        </w:tc>
      </w:tr>
      <w:tr w:rsidR="009C1C62">
        <w:tblPrEx>
          <w:tblCellMar>
            <w:top w:w="0" w:type="dxa"/>
            <w:left w:w="0" w:type="dxa"/>
            <w:bottom w:w="0" w:type="dxa"/>
            <w:right w:w="0" w:type="dxa"/>
          </w:tblCellMar>
        </w:tblPrEx>
        <w:trPr>
          <w:trHeight w:val="120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274"/>
              </w:numPr>
            </w:pPr>
            <w:r>
              <w:rPr>
                <w:rFonts w:eastAsia="Arial Unicode MS" w:cs="Arial Unicode MS"/>
                <w:lang w:val="en-US"/>
              </w:rPr>
              <w:t>A user registered in the Web is authenticated by their username and password, if needed they can restore their password on the Web in coordination with their email address provided during the r</w:t>
            </w:r>
            <w:r>
              <w:rPr>
                <w:rFonts w:eastAsia="Arial Unicode MS" w:cs="Arial Unicode MS"/>
                <w:lang w:val="en-US"/>
              </w:rPr>
              <w:t>egistration.</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275"/>
              </w:numPr>
            </w:pPr>
            <w:r>
              <w:t xml:space="preserve">Do Webu registrovaný uživatel je autentizován uživatelským </w:t>
            </w:r>
            <w:proofErr w:type="spellStart"/>
            <w:r>
              <w:t>jm</w:t>
            </w:r>
            <w:proofErr w:type="spellEnd"/>
            <w:r>
              <w:rPr>
                <w:lang w:val="fr-FR"/>
              </w:rPr>
              <w:t>é</w:t>
            </w:r>
            <w:proofErr w:type="spellStart"/>
            <w:r>
              <w:t>nem</w:t>
            </w:r>
            <w:proofErr w:type="spellEnd"/>
            <w:r>
              <w:t xml:space="preserve"> a heslem, v případě potřeby si může heslo na </w:t>
            </w:r>
            <w:proofErr w:type="spellStart"/>
            <w:r>
              <w:rPr>
                <w:lang w:val="en-US"/>
              </w:rPr>
              <w:t>Webu</w:t>
            </w:r>
            <w:proofErr w:type="spellEnd"/>
            <w:r>
              <w:t xml:space="preserve"> obnovit v součinnosti se svojí emailovou schránkou uvedenou při registraci.</w:t>
            </w:r>
          </w:p>
        </w:tc>
      </w:tr>
      <w:tr w:rsidR="009C1C62">
        <w:tblPrEx>
          <w:tblCellMar>
            <w:top w:w="0" w:type="dxa"/>
            <w:left w:w="0" w:type="dxa"/>
            <w:bottom w:w="0" w:type="dxa"/>
            <w:right w:w="0" w:type="dxa"/>
          </w:tblCellMar>
        </w:tblPrEx>
        <w:trPr>
          <w:trHeight w:val="48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
              <w:numPr>
                <w:ilvl w:val="0"/>
                <w:numId w:val="276"/>
              </w:numPr>
            </w:pPr>
            <w:r>
              <w:lastRenderedPageBreak/>
              <w:t>Page Appearance</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Czech"/>
              <w:numPr>
                <w:ilvl w:val="0"/>
                <w:numId w:val="277"/>
              </w:numPr>
            </w:pPr>
            <w:r>
              <w:t>Vzhled stránek</w:t>
            </w:r>
          </w:p>
        </w:tc>
      </w:tr>
      <w:tr w:rsidR="009C1C62">
        <w:tblPrEx>
          <w:tblCellMar>
            <w:top w:w="0" w:type="dxa"/>
            <w:left w:w="0" w:type="dxa"/>
            <w:bottom w:w="0" w:type="dxa"/>
            <w:right w:w="0" w:type="dxa"/>
          </w:tblCellMar>
        </w:tblPrEx>
        <w:trPr>
          <w:trHeight w:val="120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278"/>
              </w:numPr>
            </w:pPr>
            <w:r>
              <w:rPr>
                <w:rFonts w:eastAsia="Arial Unicode MS" w:cs="Arial Unicode MS"/>
                <w:lang w:val="en-US"/>
              </w:rPr>
              <w:t xml:space="preserve">It is possible to </w:t>
            </w:r>
            <w:r>
              <w:rPr>
                <w:rFonts w:eastAsia="Arial Unicode MS" w:cs="Arial Unicode MS"/>
                <w:lang w:val="en-US"/>
              </w:rPr>
              <w:t>adjust many appearance aspects of the Web pages with the help of cascading style sheet (CSS) independently of the content and centrally for all pages of the Web.</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279"/>
              </w:numPr>
            </w:pPr>
            <w:r>
              <w:t>Řadu aspektů vzhledu stránek Webu lze upravovat nezávisle na obsahu pomocí kaskádových stylů (</w:t>
            </w:r>
            <w:r>
              <w:t>CSS) centrálně pro všechny stránky Webu.</w:t>
            </w:r>
          </w:p>
        </w:tc>
      </w:tr>
      <w:tr w:rsidR="009C1C62">
        <w:tblPrEx>
          <w:tblCellMar>
            <w:top w:w="0" w:type="dxa"/>
            <w:left w:w="0" w:type="dxa"/>
            <w:bottom w:w="0" w:type="dxa"/>
            <w:right w:w="0" w:type="dxa"/>
          </w:tblCellMar>
        </w:tblPrEx>
        <w:trPr>
          <w:trHeight w:val="96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280"/>
              </w:numPr>
            </w:pPr>
            <w:r>
              <w:rPr>
                <w:rFonts w:eastAsia="Arial Unicode MS" w:cs="Arial Unicode MS"/>
                <w:lang w:val="en-US"/>
              </w:rPr>
              <w:t xml:space="preserve">The Web supports so called </w:t>
            </w:r>
            <w:r>
              <w:rPr>
                <w:rFonts w:eastAsia="Arial Unicode MS" w:cs="Arial Unicode MS"/>
                <w:lang w:val="en-US"/>
              </w:rPr>
              <w:t>“</w:t>
            </w:r>
            <w:r>
              <w:rPr>
                <w:rFonts w:eastAsia="Arial Unicode MS" w:cs="Arial Unicode MS"/>
                <w:lang w:val="en-US"/>
              </w:rPr>
              <w:t>Responsive Design</w:t>
            </w:r>
            <w:r>
              <w:rPr>
                <w:rFonts w:eastAsia="Arial Unicode MS" w:cs="Arial Unicode MS"/>
                <w:lang w:val="en-US"/>
              </w:rPr>
              <w:t xml:space="preserve">” </w:t>
            </w:r>
            <w:r>
              <w:rPr>
                <w:rFonts w:eastAsia="Arial Unicode MS" w:cs="Arial Unicode MS"/>
                <w:lang w:val="en-US"/>
              </w:rPr>
              <w:t>for displaying of the Web on all types of devices from mobile phone through tablets up to desktop computers.</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281"/>
              </w:numPr>
            </w:pPr>
            <w:r>
              <w:t>Web podporuje tzv. „</w:t>
            </w:r>
            <w:r>
              <w:rPr>
                <w:lang w:val="en-US"/>
              </w:rPr>
              <w:t>Responsive design</w:t>
            </w:r>
            <w:r>
              <w:t xml:space="preserve">” pro zobrazení Webu </w:t>
            </w:r>
            <w:r>
              <w:t>na všech typech zařízení od mobilních telefonů přes tablety až po stolní počítač</w:t>
            </w:r>
            <w:r>
              <w:rPr>
                <w:lang w:val="it-IT"/>
              </w:rPr>
              <w:t>e.</w:t>
            </w:r>
          </w:p>
        </w:tc>
      </w:tr>
      <w:tr w:rsidR="009C1C62">
        <w:tblPrEx>
          <w:tblCellMar>
            <w:top w:w="0" w:type="dxa"/>
            <w:left w:w="0" w:type="dxa"/>
            <w:bottom w:w="0" w:type="dxa"/>
            <w:right w:w="0" w:type="dxa"/>
          </w:tblCellMar>
        </w:tblPrEx>
        <w:trPr>
          <w:trHeight w:val="48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
              <w:numPr>
                <w:ilvl w:val="0"/>
                <w:numId w:val="282"/>
              </w:numPr>
            </w:pPr>
            <w:r>
              <w:t>Web Accessibility</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Czech"/>
              <w:numPr>
                <w:ilvl w:val="0"/>
                <w:numId w:val="283"/>
              </w:numPr>
            </w:pPr>
            <w:r>
              <w:t>Zpřístupnění Webu</w:t>
            </w:r>
          </w:p>
        </w:tc>
      </w:tr>
      <w:tr w:rsidR="009C1C62">
        <w:tblPrEx>
          <w:tblCellMar>
            <w:top w:w="0" w:type="dxa"/>
            <w:left w:w="0" w:type="dxa"/>
            <w:bottom w:w="0" w:type="dxa"/>
            <w:right w:w="0" w:type="dxa"/>
          </w:tblCellMar>
        </w:tblPrEx>
        <w:trPr>
          <w:trHeight w:val="72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284"/>
              </w:numPr>
            </w:pPr>
            <w:r>
              <w:rPr>
                <w:rFonts w:eastAsia="Arial Unicode MS" w:cs="Arial Unicode MS"/>
                <w:lang w:val="en-US"/>
              </w:rPr>
              <w:t>The pages take users with various health impairment into account to the possible extent: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285"/>
              </w:numPr>
            </w:pPr>
            <w:r>
              <w:t xml:space="preserve">Stránky v </w:t>
            </w:r>
            <w:proofErr w:type="spellStart"/>
            <w:r>
              <w:t>možn</w:t>
            </w:r>
            <w:proofErr w:type="spellEnd"/>
            <w:r>
              <w:rPr>
                <w:lang w:val="fr-FR"/>
              </w:rPr>
              <w:t xml:space="preserve">é </w:t>
            </w:r>
            <w:r>
              <w:t>míře zohledňují uživatele s rů</w:t>
            </w:r>
            <w:r>
              <w:t>zným zdravotním postižením:</w:t>
            </w:r>
          </w:p>
        </w:tc>
      </w:tr>
      <w:tr w:rsidR="009C1C62">
        <w:tblPrEx>
          <w:tblCellMar>
            <w:top w:w="0" w:type="dxa"/>
            <w:left w:w="0" w:type="dxa"/>
            <w:bottom w:w="0" w:type="dxa"/>
            <w:right w:w="0" w:type="dxa"/>
          </w:tblCellMar>
        </w:tblPrEx>
        <w:trPr>
          <w:trHeight w:val="72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286"/>
              </w:numPr>
            </w:pPr>
            <w:r>
              <w:rPr>
                <w:rFonts w:eastAsia="Arial Unicode MS" w:cs="Arial Unicode MS"/>
                <w:lang w:val="en-US"/>
              </w:rPr>
              <w:t xml:space="preserve">Visual impairment (blindness, defects of </w:t>
            </w:r>
            <w:proofErr w:type="spellStart"/>
            <w:r>
              <w:rPr>
                <w:rFonts w:eastAsia="Arial Unicode MS" w:cs="Arial Unicode MS"/>
                <w:lang w:val="en-US"/>
              </w:rPr>
              <w:t>colour</w:t>
            </w:r>
            <w:proofErr w:type="spellEnd"/>
            <w:r>
              <w:rPr>
                <w:rFonts w:eastAsia="Arial Unicode MS" w:cs="Arial Unicode MS"/>
                <w:lang w:val="en-US"/>
              </w:rPr>
              <w:t xml:space="preserve"> spectrum, vision angle, contract sensitivity),</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287"/>
              </w:numPr>
            </w:pPr>
            <w:proofErr w:type="spellStart"/>
            <w:r>
              <w:t>zrakov</w:t>
            </w:r>
            <w:proofErr w:type="spellEnd"/>
            <w:r>
              <w:rPr>
                <w:lang w:val="fr-FR"/>
              </w:rPr>
              <w:t xml:space="preserve">é </w:t>
            </w:r>
            <w:r>
              <w:t xml:space="preserve">postižení (nevidomost, poruchy </w:t>
            </w:r>
            <w:proofErr w:type="spellStart"/>
            <w:r>
              <w:t>barevn</w:t>
            </w:r>
            <w:proofErr w:type="spellEnd"/>
            <w:r>
              <w:rPr>
                <w:lang w:val="fr-FR"/>
              </w:rPr>
              <w:t>é</w:t>
            </w:r>
            <w:r>
              <w:t xml:space="preserve">ho spektra, </w:t>
            </w:r>
            <w:proofErr w:type="spellStart"/>
            <w:r>
              <w:t>zorn</w:t>
            </w:r>
            <w:proofErr w:type="spellEnd"/>
            <w:r>
              <w:rPr>
                <w:lang w:val="fr-FR"/>
              </w:rPr>
              <w:t>é</w:t>
            </w:r>
            <w:r>
              <w:t>ho pole, kontrastní citlivosti),</w:t>
            </w:r>
          </w:p>
        </w:tc>
      </w:tr>
      <w:tr w:rsidR="009C1C62">
        <w:tblPrEx>
          <w:tblCellMar>
            <w:top w:w="0" w:type="dxa"/>
            <w:left w:w="0" w:type="dxa"/>
            <w:bottom w:w="0" w:type="dxa"/>
            <w:right w:w="0" w:type="dxa"/>
          </w:tblCellMar>
        </w:tblPrEx>
        <w:trPr>
          <w:trHeight w:val="24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288"/>
              </w:numPr>
            </w:pPr>
            <w:r>
              <w:rPr>
                <w:rFonts w:eastAsia="Arial Unicode MS" w:cs="Arial Unicode MS"/>
                <w:lang w:val="en-US"/>
              </w:rPr>
              <w:t>dyslexia,</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289"/>
              </w:numPr>
            </w:pPr>
            <w:r>
              <w:t>dyslexie,</w:t>
            </w:r>
          </w:p>
        </w:tc>
      </w:tr>
      <w:tr w:rsidR="009C1C62">
        <w:tblPrEx>
          <w:tblCellMar>
            <w:top w:w="0" w:type="dxa"/>
            <w:left w:w="0" w:type="dxa"/>
            <w:bottom w:w="0" w:type="dxa"/>
            <w:right w:w="0" w:type="dxa"/>
          </w:tblCellMar>
        </w:tblPrEx>
        <w:trPr>
          <w:trHeight w:val="24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290"/>
              </w:numPr>
            </w:pPr>
            <w:proofErr w:type="gramStart"/>
            <w:r>
              <w:rPr>
                <w:rFonts w:eastAsia="Arial Unicode MS" w:cs="Arial Unicode MS"/>
                <w:lang w:val="en-US"/>
              </w:rPr>
              <w:t>motor</w:t>
            </w:r>
            <w:proofErr w:type="gramEnd"/>
            <w:r>
              <w:rPr>
                <w:rFonts w:eastAsia="Arial Unicode MS" w:cs="Arial Unicode MS"/>
                <w:lang w:val="en-US"/>
              </w:rPr>
              <w:t xml:space="preserve"> </w:t>
            </w:r>
            <w:r>
              <w:rPr>
                <w:rFonts w:eastAsia="Arial Unicode MS" w:cs="Arial Unicode MS"/>
                <w:lang w:val="en-US"/>
              </w:rPr>
              <w:t>impairments.</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291"/>
              </w:numPr>
            </w:pPr>
            <w:proofErr w:type="spellStart"/>
            <w:r>
              <w:t>motorick</w:t>
            </w:r>
            <w:proofErr w:type="spellEnd"/>
            <w:r>
              <w:rPr>
                <w:lang w:val="fr-FR"/>
              </w:rPr>
              <w:t xml:space="preserve">é </w:t>
            </w:r>
            <w:r>
              <w:t>postižení.</w:t>
            </w:r>
          </w:p>
        </w:tc>
      </w:tr>
      <w:tr w:rsidR="009C1C62">
        <w:tblPrEx>
          <w:tblCellMar>
            <w:top w:w="0" w:type="dxa"/>
            <w:left w:w="0" w:type="dxa"/>
            <w:bottom w:w="0" w:type="dxa"/>
            <w:right w:w="0" w:type="dxa"/>
          </w:tblCellMar>
        </w:tblPrEx>
        <w:trPr>
          <w:trHeight w:val="96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292"/>
              </w:numPr>
            </w:pPr>
            <w:r>
              <w:rPr>
                <w:rFonts w:eastAsia="Arial Unicode MS" w:cs="Arial Unicode MS"/>
                <w:lang w:val="en-US"/>
              </w:rPr>
              <w:t>The pages take into account to the possible extent combined impairment such as for example visual impairment combined with a motor, cognitive or hearing impairment.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293"/>
              </w:numPr>
            </w:pPr>
            <w:r>
              <w:t xml:space="preserve">Stránky v </w:t>
            </w:r>
            <w:proofErr w:type="spellStart"/>
            <w:r>
              <w:t>možn</w:t>
            </w:r>
            <w:proofErr w:type="spellEnd"/>
            <w:r>
              <w:rPr>
                <w:lang w:val="fr-FR"/>
              </w:rPr>
              <w:t xml:space="preserve">é </w:t>
            </w:r>
            <w:r>
              <w:t>míře zohledňují kombinovaná postižení, j</w:t>
            </w:r>
            <w:r>
              <w:t xml:space="preserve">ako například postižení zraku a k tomu ještě </w:t>
            </w:r>
            <w:proofErr w:type="spellStart"/>
            <w:r>
              <w:t>motorick</w:t>
            </w:r>
            <w:proofErr w:type="spellEnd"/>
            <w:r>
              <w:rPr>
                <w:lang w:val="fr-FR"/>
              </w:rPr>
              <w:t>é</w:t>
            </w:r>
            <w:r>
              <w:t xml:space="preserve">, kognitivní či </w:t>
            </w:r>
            <w:proofErr w:type="spellStart"/>
            <w:r>
              <w:t>sluchov</w:t>
            </w:r>
            <w:proofErr w:type="spellEnd"/>
            <w:r>
              <w:rPr>
                <w:lang w:val="fr-FR"/>
              </w:rPr>
              <w:t xml:space="preserve">é </w:t>
            </w:r>
            <w:r>
              <w:t>postižení.</w:t>
            </w:r>
          </w:p>
        </w:tc>
      </w:tr>
      <w:tr w:rsidR="009C1C62">
        <w:tblPrEx>
          <w:tblCellMar>
            <w:top w:w="0" w:type="dxa"/>
            <w:left w:w="0" w:type="dxa"/>
            <w:bottom w:w="0" w:type="dxa"/>
            <w:right w:w="0" w:type="dxa"/>
          </w:tblCellMar>
        </w:tblPrEx>
        <w:trPr>
          <w:trHeight w:val="48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294"/>
              </w:numPr>
            </w:pPr>
            <w:r>
              <w:rPr>
                <w:rFonts w:eastAsia="Arial Unicode MS" w:cs="Arial Unicode MS"/>
                <w:lang w:val="en-US"/>
              </w:rPr>
              <w:t>The Web supports modern accessibility standards, especially:</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295"/>
              </w:numPr>
            </w:pPr>
            <w:r>
              <w:t xml:space="preserve">Web podporuje moderní standardy zpřístupnění, </w:t>
            </w:r>
            <w:proofErr w:type="spellStart"/>
            <w:r>
              <w:t>zejm</w:t>
            </w:r>
            <w:proofErr w:type="spellEnd"/>
            <w:r>
              <w:rPr>
                <w:lang w:val="fr-FR"/>
              </w:rPr>
              <w:t>é</w:t>
            </w:r>
            <w:r>
              <w:t>na</w:t>
            </w:r>
          </w:p>
        </w:tc>
      </w:tr>
      <w:tr w:rsidR="009C1C62">
        <w:tblPrEx>
          <w:tblCellMar>
            <w:top w:w="0" w:type="dxa"/>
            <w:left w:w="0" w:type="dxa"/>
            <w:bottom w:w="0" w:type="dxa"/>
            <w:right w:w="0" w:type="dxa"/>
          </w:tblCellMar>
        </w:tblPrEx>
        <w:trPr>
          <w:trHeight w:val="24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296"/>
              </w:numPr>
            </w:pPr>
            <w:r>
              <w:rPr>
                <w:rFonts w:eastAsia="Arial Unicode MS" w:cs="Arial Unicode MS"/>
                <w:lang w:val="en-US"/>
              </w:rPr>
              <w:t>WCAG 2.0 and</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297"/>
              </w:numPr>
            </w:pPr>
            <w:r>
              <w:t>WCAG 2.0 a</w:t>
            </w:r>
          </w:p>
        </w:tc>
      </w:tr>
      <w:tr w:rsidR="009C1C62">
        <w:tblPrEx>
          <w:tblCellMar>
            <w:top w:w="0" w:type="dxa"/>
            <w:left w:w="0" w:type="dxa"/>
            <w:bottom w:w="0" w:type="dxa"/>
            <w:right w:w="0" w:type="dxa"/>
          </w:tblCellMar>
        </w:tblPrEx>
        <w:trPr>
          <w:trHeight w:val="24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298"/>
              </w:numPr>
            </w:pPr>
            <w:r>
              <w:rPr>
                <w:rFonts w:eastAsia="Arial Unicode MS" w:cs="Arial Unicode MS"/>
                <w:lang w:val="en-US"/>
              </w:rPr>
              <w:lastRenderedPageBreak/>
              <w:t>WAI-ARIA.</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299"/>
              </w:numPr>
            </w:pPr>
            <w:r>
              <w:t>WAI-ARIA.</w:t>
            </w:r>
          </w:p>
        </w:tc>
      </w:tr>
      <w:tr w:rsidR="009C1C62">
        <w:tblPrEx>
          <w:tblCellMar>
            <w:top w:w="0" w:type="dxa"/>
            <w:left w:w="0" w:type="dxa"/>
            <w:bottom w:w="0" w:type="dxa"/>
            <w:right w:w="0" w:type="dxa"/>
          </w:tblCellMar>
        </w:tblPrEx>
        <w:trPr>
          <w:trHeight w:val="48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300"/>
              </w:numPr>
            </w:pPr>
            <w:r>
              <w:rPr>
                <w:rFonts w:eastAsia="Arial Unicode MS" w:cs="Arial Unicode MS"/>
                <w:lang w:val="en-US"/>
              </w:rPr>
              <w:t>The</w:t>
            </w:r>
            <w:r>
              <w:rPr>
                <w:rFonts w:eastAsia="Arial Unicode MS" w:cs="Arial Unicode MS"/>
                <w:lang w:val="en-US"/>
              </w:rPr>
              <w:t xml:space="preserve"> Web supports operation through modern assistive technologies, especially</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301"/>
              </w:numPr>
            </w:pPr>
            <w:r>
              <w:t xml:space="preserve">Web podporuje ovládání </w:t>
            </w:r>
            <w:r>
              <w:rPr>
                <w:lang w:val="de-DE"/>
              </w:rPr>
              <w:t>modern</w:t>
            </w:r>
            <w:proofErr w:type="spellStart"/>
            <w:r>
              <w:t>ími</w:t>
            </w:r>
            <w:proofErr w:type="spellEnd"/>
            <w:r>
              <w:t xml:space="preserve"> zpřístupňujícími technologiemi, </w:t>
            </w:r>
            <w:proofErr w:type="spellStart"/>
            <w:r>
              <w:t>zejm</w:t>
            </w:r>
            <w:proofErr w:type="spellEnd"/>
            <w:r>
              <w:rPr>
                <w:lang w:val="fr-FR"/>
              </w:rPr>
              <w:t>é</w:t>
            </w:r>
            <w:r>
              <w:t>na</w:t>
            </w:r>
          </w:p>
        </w:tc>
      </w:tr>
      <w:tr w:rsidR="009C1C62">
        <w:tblPrEx>
          <w:tblCellMar>
            <w:top w:w="0" w:type="dxa"/>
            <w:left w:w="0" w:type="dxa"/>
            <w:bottom w:w="0" w:type="dxa"/>
            <w:right w:w="0" w:type="dxa"/>
          </w:tblCellMar>
        </w:tblPrEx>
        <w:trPr>
          <w:trHeight w:val="24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302"/>
              </w:numPr>
            </w:pPr>
            <w:r>
              <w:rPr>
                <w:rFonts w:eastAsia="Arial Unicode MS" w:cs="Arial Unicode MS"/>
                <w:lang w:val="en-US"/>
              </w:rPr>
              <w:t>screen readers, and</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303"/>
              </w:numPr>
            </w:pPr>
            <w:r>
              <w:t>odečítači obrazovky a</w:t>
            </w:r>
          </w:p>
        </w:tc>
      </w:tr>
      <w:tr w:rsidR="009C1C62">
        <w:tblPrEx>
          <w:tblCellMar>
            <w:top w:w="0" w:type="dxa"/>
            <w:left w:w="0" w:type="dxa"/>
            <w:bottom w:w="0" w:type="dxa"/>
            <w:right w:w="0" w:type="dxa"/>
          </w:tblCellMar>
        </w:tblPrEx>
        <w:trPr>
          <w:trHeight w:val="24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2"/>
                <w:numId w:val="304"/>
              </w:numPr>
            </w:pPr>
            <w:proofErr w:type="gramStart"/>
            <w:r>
              <w:rPr>
                <w:rFonts w:eastAsia="Arial Unicode MS" w:cs="Arial Unicode MS"/>
                <w:lang w:val="en-US"/>
              </w:rPr>
              <w:t>magnifiers</w:t>
            </w:r>
            <w:proofErr w:type="gramEnd"/>
            <w:r>
              <w:rPr>
                <w:rFonts w:eastAsia="Arial Unicode MS" w:cs="Arial Unicode MS"/>
                <w:lang w:val="en-U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2"/>
                <w:numId w:val="305"/>
              </w:numPr>
            </w:pPr>
            <w:r>
              <w:t>zvětšovacími nástroji.</w:t>
            </w:r>
          </w:p>
        </w:tc>
      </w:tr>
      <w:tr w:rsidR="009C1C62">
        <w:tblPrEx>
          <w:tblCellMar>
            <w:top w:w="0" w:type="dxa"/>
            <w:left w:w="0" w:type="dxa"/>
            <w:bottom w:w="0" w:type="dxa"/>
            <w:right w:w="0" w:type="dxa"/>
          </w:tblCellMar>
        </w:tblPrEx>
        <w:trPr>
          <w:trHeight w:val="618"/>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
              <w:numPr>
                <w:ilvl w:val="0"/>
                <w:numId w:val="306"/>
              </w:numPr>
            </w:pPr>
            <w:r>
              <w:t>Requirements on the Client</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HeadingCzech"/>
              <w:numPr>
                <w:ilvl w:val="0"/>
                <w:numId w:val="307"/>
              </w:numPr>
            </w:pPr>
            <w:r>
              <w:t>Po</w:t>
            </w:r>
            <w:r>
              <w:t>žadavky na Klienta</w:t>
            </w:r>
          </w:p>
        </w:tc>
      </w:tr>
      <w:tr w:rsidR="009C1C62">
        <w:tblPrEx>
          <w:tblCellMar>
            <w:top w:w="0" w:type="dxa"/>
            <w:left w:w="0" w:type="dxa"/>
            <w:bottom w:w="0" w:type="dxa"/>
            <w:right w:w="0" w:type="dxa"/>
          </w:tblCellMar>
        </w:tblPrEx>
        <w:trPr>
          <w:trHeight w:val="1204"/>
        </w:trPr>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
              <w:numPr>
                <w:ilvl w:val="1"/>
                <w:numId w:val="308"/>
              </w:numPr>
            </w:pPr>
            <w:r>
              <w:rPr>
                <w:rFonts w:eastAsia="Arial Unicode MS" w:cs="Arial Unicode MS"/>
                <w:lang w:val="en-US"/>
              </w:rPr>
              <w:t>Creation of the relevant DNS records in the Client</w:t>
            </w:r>
            <w:r>
              <w:rPr>
                <w:rFonts w:eastAsia="Arial Unicode MS" w:cs="Arial Unicode MS"/>
                <w:lang w:val="en-US"/>
              </w:rPr>
              <w:t>’</w:t>
            </w:r>
            <w:r>
              <w:rPr>
                <w:rFonts w:eastAsia="Arial Unicode MS" w:cs="Arial Unicode MS"/>
                <w:lang w:val="en-US"/>
              </w:rPr>
              <w:t xml:space="preserve">s domain ktn.cz so that the page would be accessible under the domain name of the </w:t>
            </w:r>
            <w:proofErr w:type="spellStart"/>
            <w:r>
              <w:rPr>
                <w:rFonts w:eastAsia="Arial Unicode MS" w:cs="Arial Unicode MS"/>
                <w:lang w:val="en-US"/>
              </w:rPr>
              <w:t>Klient</w:t>
            </w:r>
            <w:proofErr w:type="spellEnd"/>
            <w:r>
              <w:rPr>
                <w:rFonts w:eastAsia="Arial Unicode MS" w:cs="Arial Unicode MS"/>
                <w:lang w:val="en-US"/>
              </w:rPr>
              <w:t xml:space="preserve"> www.ktn.cz, per instructions of the Contractor.</w:t>
            </w:r>
          </w:p>
        </w:tc>
        <w:tc>
          <w:tcPr>
            <w:tcW w:w="4703" w:type="dxa"/>
            <w:tcBorders>
              <w:top w:val="nil"/>
              <w:left w:val="nil"/>
              <w:bottom w:val="nil"/>
              <w:right w:val="nil"/>
            </w:tcBorders>
            <w:shd w:val="clear" w:color="auto" w:fill="auto"/>
            <w:tcMar>
              <w:top w:w="80" w:type="dxa"/>
              <w:left w:w="80" w:type="dxa"/>
              <w:bottom w:w="80" w:type="dxa"/>
              <w:right w:w="80" w:type="dxa"/>
            </w:tcMar>
          </w:tcPr>
          <w:p w:rsidR="009C1C62" w:rsidRDefault="00433096" w:rsidP="00433096">
            <w:pPr>
              <w:pStyle w:val="BodyCzech"/>
              <w:numPr>
                <w:ilvl w:val="1"/>
                <w:numId w:val="309"/>
              </w:numPr>
            </w:pPr>
            <w:r>
              <w:t>Vytvoření příslušný</w:t>
            </w:r>
            <w:r>
              <w:rPr>
                <w:lang w:val="nl-NL"/>
              </w:rPr>
              <w:t>ch DNS z</w:t>
            </w:r>
            <w:proofErr w:type="spellStart"/>
            <w:r>
              <w:t>áznamů</w:t>
            </w:r>
            <w:proofErr w:type="spellEnd"/>
            <w:r>
              <w:t xml:space="preserve"> v dom</w:t>
            </w:r>
            <w:r>
              <w:rPr>
                <w:lang w:val="fr-FR"/>
              </w:rPr>
              <w:t>é</w:t>
            </w:r>
            <w:r>
              <w:t xml:space="preserve">ně </w:t>
            </w:r>
            <w:r>
              <w:t>Klienta ktn.cz, aby stránka byla dostupná pod dom</w:t>
            </w:r>
            <w:r>
              <w:rPr>
                <w:lang w:val="fr-FR"/>
              </w:rPr>
              <w:t>é</w:t>
            </w:r>
            <w:r>
              <w:t xml:space="preserve">novým </w:t>
            </w:r>
            <w:proofErr w:type="spellStart"/>
            <w:r>
              <w:t>jm</w:t>
            </w:r>
            <w:proofErr w:type="spellEnd"/>
            <w:r>
              <w:rPr>
                <w:lang w:val="fr-FR"/>
              </w:rPr>
              <w:t>é</w:t>
            </w:r>
            <w:proofErr w:type="spellStart"/>
            <w:r>
              <w:t>nem</w:t>
            </w:r>
            <w:proofErr w:type="spellEnd"/>
            <w:r>
              <w:t xml:space="preserve"> Klienta www.ktn.cz, podle instrukcí Dodavatele.</w:t>
            </w:r>
          </w:p>
        </w:tc>
      </w:tr>
    </w:tbl>
    <w:p w:rsidR="009C1C62" w:rsidRDefault="009C1C62">
      <w:pPr>
        <w:pStyle w:val="Body"/>
        <w:tabs>
          <w:tab w:val="center" w:pos="2353"/>
          <w:tab w:val="center" w:pos="7058"/>
        </w:tabs>
      </w:pPr>
    </w:p>
    <w:sectPr w:rsidR="009C1C62" w:rsidSect="009C1C62">
      <w:headerReference w:type="default" r:id="rId14"/>
      <w:footerReference w:type="default" r:id="rId15"/>
      <w:pgSz w:w="11906" w:h="16838"/>
      <w:pgMar w:top="850" w:right="1247" w:bottom="567" w:left="1247" w:header="709" w:footer="56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096" w:rsidRDefault="00433096" w:rsidP="009C1C62">
      <w:r>
        <w:separator/>
      </w:r>
    </w:p>
  </w:endnote>
  <w:endnote w:type="continuationSeparator" w:id="0">
    <w:p w:rsidR="00433096" w:rsidRDefault="00433096" w:rsidP="009C1C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w:altName w:val="Times New Roman"/>
    <w:charset w:val="00"/>
    <w:family w:val="roman"/>
    <w:pitch w:val="default"/>
    <w:sig w:usb0="00000000" w:usb1="00000000" w:usb2="00000000" w:usb3="00000000" w:csb0="00000000" w:csb1="00000000"/>
  </w:font>
  <w:font w:name="Futura Bold">
    <w:altName w:val="Times New Roman"/>
    <w:charset w:val="00"/>
    <w:family w:val="roman"/>
    <w:pitch w:val="default"/>
    <w:sig w:usb0="00000000" w:usb1="00000000" w:usb2="00000000" w:usb3="00000000" w:csb0="00000000" w:csb1="00000000"/>
  </w:font>
  <w:font w:name="Helvetica Neue">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C62" w:rsidRDefault="009C1C62">
    <w:pPr>
      <w:pStyle w:val="HeaderFooter"/>
      <w:tabs>
        <w:tab w:val="clear" w:pos="9020"/>
        <w:tab w:val="center" w:pos="4706"/>
        <w:tab w:val="right" w:pos="9411"/>
      </w:tabs>
    </w:pPr>
  </w:p>
  <w:p w:rsidR="009C1C62" w:rsidRDefault="00433096">
    <w:pPr>
      <w:pStyle w:val="HeaderFooter"/>
      <w:tabs>
        <w:tab w:val="clear" w:pos="9020"/>
        <w:tab w:val="center" w:pos="4706"/>
        <w:tab w:val="right" w:pos="9411"/>
      </w:tabs>
      <w:spacing w:line="180" w:lineRule="exact"/>
    </w:pPr>
    <w:r>
      <w:rPr>
        <w:lang w:val="en-US"/>
      </w:rPr>
      <w:tab/>
      <w:t>COMPANY</w:t>
    </w:r>
    <w:r>
      <w:rPr>
        <w:rFonts w:ascii="Arial Unicode MS" w:hAnsi="Arial Unicode MS"/>
      </w:rPr>
      <w:t> </w:t>
    </w:r>
    <w:r>
      <w:t>NAME:</w:t>
    </w:r>
    <w:r>
      <w:rPr>
        <w:lang w:val="en-US"/>
      </w:rPr>
      <w:t xml:space="preserve"> </w:t>
    </w:r>
    <w:r>
      <w:rPr>
        <w:rFonts w:ascii="Arial Unicode MS" w:hAnsi="Arial Unicode MS"/>
      </w:rPr>
      <w:t> </w:t>
    </w:r>
    <w:r>
      <w:rPr>
        <w:lang w:val="en-US"/>
      </w:rPr>
      <w:t xml:space="preserve">OUI </w:t>
    </w:r>
    <w:r>
      <w:rPr>
        <w:rFonts w:ascii="Arial Unicode MS" w:hAnsi="Arial Unicode MS"/>
      </w:rPr>
      <w:t> </w:t>
    </w:r>
    <w:r>
      <w:t>Technology</w:t>
    </w:r>
    <w:r>
      <w:rPr>
        <w:lang w:val="en-US"/>
      </w:rPr>
      <w:t xml:space="preserve"> </w:t>
    </w:r>
    <w:r>
      <w:rPr>
        <w:rFonts w:ascii="Arial Unicode MS" w:hAnsi="Arial Unicode MS"/>
      </w:rPr>
      <w:t> </w:t>
    </w:r>
    <w:r>
      <w:t>Ltd.</w:t>
    </w:r>
    <w:r>
      <w:rPr>
        <w:rFonts w:ascii="Arial Unicode MS" w:hAnsi="Arial Unicode MS"/>
      </w:rPr>
      <w:t> </w:t>
    </w:r>
    <w:r>
      <w:rPr>
        <w:lang w:val="en-US"/>
      </w:rPr>
      <w:t xml:space="preserve"> </w:t>
    </w:r>
    <w:r>
      <w:t>|</w:t>
    </w:r>
    <w:r>
      <w:rPr>
        <w:lang w:val="en-US"/>
      </w:rPr>
      <w:t xml:space="preserve"> </w:t>
    </w:r>
    <w:r>
      <w:rPr>
        <w:rFonts w:ascii="Arial Unicode MS" w:hAnsi="Arial Unicode MS"/>
      </w:rPr>
      <w:t> </w:t>
    </w:r>
    <w:r>
      <w:rPr>
        <w:lang w:val="de-DE"/>
      </w:rPr>
      <w:t>REGISTERED</w:t>
    </w:r>
    <w:r>
      <w:rPr>
        <w:rFonts w:ascii="Arial Unicode MS" w:hAnsi="Arial Unicode MS"/>
      </w:rPr>
      <w:t> </w:t>
    </w:r>
    <w:r>
      <w:rPr>
        <w:lang w:val="en-US"/>
      </w:rPr>
      <w:t xml:space="preserve">OFFICE: </w:t>
    </w:r>
    <w:r>
      <w:rPr>
        <w:rFonts w:ascii="Arial Unicode MS" w:hAnsi="Arial Unicode MS"/>
      </w:rPr>
      <w:t> </w:t>
    </w:r>
    <w:r>
      <w:t>Kemp</w:t>
    </w:r>
    <w:r>
      <w:rPr>
        <w:rFonts w:ascii="Arial Unicode MS" w:hAnsi="Arial Unicode MS"/>
      </w:rPr>
      <w:t> </w:t>
    </w:r>
    <w:r>
      <w:rPr>
        <w:lang w:val="en-US"/>
      </w:rPr>
      <w:t xml:space="preserve">House, </w:t>
    </w:r>
    <w:r>
      <w:rPr>
        <w:rFonts w:ascii="Arial Unicode MS" w:hAnsi="Arial Unicode MS"/>
      </w:rPr>
      <w:t> </w:t>
    </w:r>
    <w:r>
      <w:t>160</w:t>
    </w:r>
    <w:r>
      <w:rPr>
        <w:rFonts w:ascii="Arial Unicode MS" w:hAnsi="Arial Unicode MS"/>
      </w:rPr>
      <w:t> </w:t>
    </w:r>
    <w:r>
      <w:rPr>
        <w:lang w:val="en-US"/>
      </w:rPr>
      <w:t>City</w:t>
    </w:r>
    <w:r>
      <w:rPr>
        <w:rFonts w:ascii="Arial Unicode MS" w:hAnsi="Arial Unicode MS"/>
      </w:rPr>
      <w:t> </w:t>
    </w:r>
    <w:r>
      <w:rPr>
        <w:lang w:val="en-US"/>
      </w:rPr>
      <w:t xml:space="preserve">Road, </w:t>
    </w:r>
    <w:r>
      <w:rPr>
        <w:rFonts w:ascii="Arial Unicode MS" w:hAnsi="Arial Unicode MS"/>
      </w:rPr>
      <w:t> </w:t>
    </w:r>
    <w:r>
      <w:rPr>
        <w:lang w:val="it-IT"/>
      </w:rPr>
      <w:t>London,</w:t>
    </w:r>
    <w:r>
      <w:rPr>
        <w:lang w:val="en-US"/>
      </w:rPr>
      <w:t xml:space="preserve"> </w:t>
    </w:r>
    <w:r>
      <w:rPr>
        <w:rFonts w:ascii="Arial Unicode MS" w:hAnsi="Arial Unicode MS"/>
      </w:rPr>
      <w:t> </w:t>
    </w:r>
    <w:r>
      <w:t>EC1V</w:t>
    </w:r>
    <w:r>
      <w:rPr>
        <w:rFonts w:ascii="Arial Unicode MS" w:hAnsi="Arial Unicode MS"/>
      </w:rPr>
      <w:t> </w:t>
    </w:r>
    <w:r>
      <w:rPr>
        <w:lang w:val="en-US"/>
      </w:rPr>
      <w:t xml:space="preserve">2NX, </w:t>
    </w:r>
    <w:r>
      <w:rPr>
        <w:rFonts w:ascii="Arial Unicode MS" w:hAnsi="Arial Unicode MS"/>
      </w:rPr>
      <w:t> </w:t>
    </w:r>
    <w:r>
      <w:rPr>
        <w:lang w:val="en-US"/>
      </w:rPr>
      <w:t>United</w:t>
    </w:r>
    <w:r>
      <w:rPr>
        <w:rFonts w:ascii="Arial Unicode MS" w:hAnsi="Arial Unicode MS"/>
      </w:rPr>
      <w:t> </w:t>
    </w:r>
    <w:proofErr w:type="spellStart"/>
    <w:r>
      <w:t>Kingdom</w:t>
    </w:r>
    <w:proofErr w:type="spellEnd"/>
  </w:p>
  <w:p w:rsidR="009C1C62" w:rsidRDefault="00433096">
    <w:pPr>
      <w:pStyle w:val="HeaderFooter"/>
      <w:tabs>
        <w:tab w:val="clear" w:pos="9020"/>
        <w:tab w:val="center" w:pos="4706"/>
        <w:tab w:val="right" w:pos="9411"/>
      </w:tabs>
      <w:spacing w:line="180" w:lineRule="exact"/>
    </w:pPr>
    <w:r>
      <w:tab/>
    </w:r>
    <w:r>
      <w:rPr>
        <w:lang w:val="en-US"/>
      </w:rPr>
      <w:t>PLACE OF REGISTRATION</w:t>
    </w:r>
    <w:proofErr w:type="gramStart"/>
    <w:r>
      <w:rPr>
        <w:lang w:val="en-US"/>
      </w:rPr>
      <w:t>:</w:t>
    </w:r>
    <w:proofErr w:type="gramEnd"/>
    <w:r>
      <w:rPr>
        <w:rFonts w:ascii="Arial Unicode MS" w:hAnsi="Arial Unicode MS"/>
      </w:rPr>
      <w:t> </w:t>
    </w:r>
    <w:r>
      <w:rPr>
        <w:lang w:val="en-US"/>
      </w:rPr>
      <w:t xml:space="preserve">England and Wales | COMPANY No.: </w:t>
    </w:r>
    <w:r>
      <w:rPr>
        <w:lang w:val="de-DE"/>
      </w:rPr>
      <w:t xml:space="preserve">10905437 | E-MAIL: </w:t>
    </w:r>
    <w:hyperlink r:id="rId1" w:history="1">
      <w:r>
        <w:rPr>
          <w:rStyle w:val="Hyperlink0"/>
        </w:rPr>
        <w:t>info@oui.technology</w:t>
      </w:r>
    </w:hyperlink>
    <w:r>
      <w:rPr>
        <w:lang w:val="de-DE"/>
      </w:rPr>
      <w:t xml:space="preserve"> | WEB: </w:t>
    </w:r>
    <w:hyperlink r:id="rId2" w:history="1">
      <w:proofErr w:type="spellStart"/>
      <w:r>
        <w:rPr>
          <w:rStyle w:val="Hyperlink1"/>
        </w:rPr>
        <w:t>oui.technology</w:t>
      </w:r>
      <w:proofErr w:type="spellEnd"/>
    </w:hyperlink>
    <w:r>
      <w:t xml:space="preserve"> | PHONE: +44 20 3286</w:t>
    </w:r>
    <w:r>
      <w:rPr>
        <w:lang w:val="en-US"/>
      </w:rPr>
      <w:t xml:space="preserve"> </w:t>
    </w:r>
    <w:r>
      <w:t>0368</w:t>
    </w:r>
  </w:p>
  <w:p w:rsidR="009C1C62" w:rsidRDefault="00433096">
    <w:pPr>
      <w:pStyle w:val="HeaderFooter"/>
      <w:tabs>
        <w:tab w:val="clear" w:pos="9020"/>
        <w:tab w:val="center" w:pos="4706"/>
        <w:tab w:val="right" w:pos="9411"/>
      </w:tabs>
      <w:spacing w:after="300" w:line="180" w:lineRule="exact"/>
      <w:rPr>
        <w:spacing w:val="-5"/>
        <w:sz w:val="11"/>
        <w:szCs w:val="11"/>
      </w:rPr>
    </w:pPr>
    <w:r>
      <w:rPr>
        <w:spacing w:val="-5"/>
        <w:sz w:val="11"/>
        <w:szCs w:val="11"/>
      </w:rPr>
      <w:tab/>
    </w:r>
    <w:r>
      <w:rPr>
        <w:spacing w:val="-5"/>
        <w:sz w:val="11"/>
        <w:szCs w:val="11"/>
        <w:lang w:val="en-US"/>
      </w:rPr>
      <w:t>Warning: This document contains confidential information intended only for the indented recipient. It is forbidden to share or distribute any part of this document without prior written permission from OUI Technology Ltd.</w:t>
    </w:r>
  </w:p>
  <w:p w:rsidR="009C1C62" w:rsidRDefault="00433096">
    <w:pPr>
      <w:pStyle w:val="HeaderFooter"/>
      <w:tabs>
        <w:tab w:val="clear" w:pos="9020"/>
        <w:tab w:val="center" w:pos="4706"/>
        <w:tab w:val="right" w:pos="9411"/>
      </w:tabs>
    </w:pPr>
    <w:r>
      <w:rPr>
        <w:sz w:val="18"/>
        <w:szCs w:val="18"/>
      </w:rPr>
      <w:tab/>
    </w:r>
    <w:r w:rsidR="009C1C62">
      <w:rPr>
        <w:sz w:val="18"/>
        <w:szCs w:val="18"/>
      </w:rPr>
      <w:fldChar w:fldCharType="begin"/>
    </w:r>
    <w:r>
      <w:rPr>
        <w:sz w:val="18"/>
        <w:szCs w:val="18"/>
      </w:rPr>
      <w:instrText xml:space="preserve"> PAGE</w:instrText>
    </w:r>
    <w:r>
      <w:rPr>
        <w:sz w:val="18"/>
        <w:szCs w:val="18"/>
      </w:rPr>
      <w:instrText xml:space="preserve"> </w:instrText>
    </w:r>
    <w:r w:rsidR="009C1C62">
      <w:rPr>
        <w:sz w:val="18"/>
        <w:szCs w:val="18"/>
      </w:rPr>
      <w:fldChar w:fldCharType="separate"/>
    </w:r>
    <w:r w:rsidR="00CC08F9">
      <w:rPr>
        <w:rFonts w:hint="eastAsia"/>
        <w:noProof/>
        <w:sz w:val="18"/>
        <w:szCs w:val="18"/>
      </w:rPr>
      <w:t>1</w:t>
    </w:r>
    <w:r w:rsidR="009C1C62">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096" w:rsidRDefault="00433096" w:rsidP="009C1C62">
      <w:r>
        <w:separator/>
      </w:r>
    </w:p>
  </w:footnote>
  <w:footnote w:type="continuationSeparator" w:id="0">
    <w:p w:rsidR="00433096" w:rsidRDefault="00433096" w:rsidP="009C1C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C62" w:rsidRDefault="009C1C6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2424"/>
    <w:multiLevelType w:val="hybridMultilevel"/>
    <w:tmpl w:val="7BA841CE"/>
    <w:lvl w:ilvl="0" w:tplc="D61CAE7E">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C681B1E">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2FE88AE">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0ACE5D6">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C426C7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8D44D24">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B9440E8">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2C6CF1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0243FEE">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
    <w:nsid w:val="00503AC8"/>
    <w:multiLevelType w:val="hybridMultilevel"/>
    <w:tmpl w:val="B5645E7A"/>
    <w:lvl w:ilvl="0" w:tplc="D51880C2">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1C4CDC30">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BA70EF7E">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42FAC2FA">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64DE2884">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C38C6B2E">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1C16BD88">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AFACCC9A">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AD3A0BFA">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
    <w:nsid w:val="00DB7F63"/>
    <w:multiLevelType w:val="hybridMultilevel"/>
    <w:tmpl w:val="B9C8E80E"/>
    <w:lvl w:ilvl="0" w:tplc="01AEF026">
      <w:start w:val="1"/>
      <w:numFmt w:val="upperRoman"/>
      <w:lvlText w:val="%1."/>
      <w:lvlJc w:val="left"/>
      <w:pPr>
        <w:ind w:left="364" w:hanging="36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7A765E68">
      <w:start w:val="1"/>
      <w:numFmt w:val="decimal"/>
      <w:lvlText w:val="%2."/>
      <w:lvlJc w:val="left"/>
      <w:pPr>
        <w:ind w:left="369" w:hanging="2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158AD0E6">
      <w:start w:val="1"/>
      <w:numFmt w:val="lowerLetter"/>
      <w:lvlText w:val="(%3)"/>
      <w:lvlJc w:val="left"/>
      <w:pPr>
        <w:ind w:left="680" w:hanging="312"/>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9182BB4C">
      <w:start w:val="1"/>
      <w:numFmt w:val="decimal"/>
      <w:lvlText w:val="%4."/>
      <w:lvlJc w:val="left"/>
      <w:pPr>
        <w:ind w:left="13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C5364AB2">
      <w:start w:val="1"/>
      <w:numFmt w:val="decimal"/>
      <w:lvlText w:val="%5."/>
      <w:lvlJc w:val="left"/>
      <w:pPr>
        <w:ind w:left="173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20E8D86C">
      <w:start w:val="1"/>
      <w:numFmt w:val="decimal"/>
      <w:lvlText w:val="%6."/>
      <w:lvlJc w:val="left"/>
      <w:pPr>
        <w:ind w:left="209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6004D94E">
      <w:start w:val="1"/>
      <w:numFmt w:val="decimal"/>
      <w:lvlText w:val="%7."/>
      <w:lvlJc w:val="left"/>
      <w:pPr>
        <w:ind w:left="245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344EFE34">
      <w:start w:val="1"/>
      <w:numFmt w:val="decimal"/>
      <w:lvlText w:val="%8."/>
      <w:lvlJc w:val="left"/>
      <w:pPr>
        <w:ind w:left="281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C96E15B2">
      <w:start w:val="1"/>
      <w:numFmt w:val="decimal"/>
      <w:lvlText w:val="%9."/>
      <w:lvlJc w:val="left"/>
      <w:pPr>
        <w:ind w:left="31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
    <w:nsid w:val="016B2683"/>
    <w:multiLevelType w:val="hybridMultilevel"/>
    <w:tmpl w:val="6ACEC1F8"/>
    <w:lvl w:ilvl="0" w:tplc="EDE29EF8">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CF0C8CC">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6DACB94">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B7685F8">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EE8D45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EE47990">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A4862E0">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392EF6E">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6C6B4C4">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nsid w:val="022B554C"/>
    <w:multiLevelType w:val="hybridMultilevel"/>
    <w:tmpl w:val="3A9A9C56"/>
    <w:lvl w:ilvl="0" w:tplc="291A32AA">
      <w:start w:val="1"/>
      <w:numFmt w:val="upperRoman"/>
      <w:lvlText w:val="%1."/>
      <w:lvlJc w:val="left"/>
      <w:pPr>
        <w:ind w:left="567" w:hanging="567"/>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F6B6701A">
      <w:start w:val="1"/>
      <w:numFmt w:val="decimal"/>
      <w:lvlText w:val="%2."/>
      <w:lvlJc w:val="left"/>
      <w:pPr>
        <w:ind w:left="526" w:hanging="441"/>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197291A8">
      <w:start w:val="1"/>
      <w:numFmt w:val="lowerLetter"/>
      <w:lvlText w:val="(%3)"/>
      <w:lvlJc w:val="left"/>
      <w:pPr>
        <w:ind w:left="854" w:hanging="48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65226458">
      <w:start w:val="1"/>
      <w:numFmt w:val="decimal"/>
      <w:lvlText w:val="%4."/>
      <w:lvlJc w:val="left"/>
      <w:pPr>
        <w:ind w:left="1538" w:hanging="458"/>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F4B0B9D0">
      <w:start w:val="1"/>
      <w:numFmt w:val="decimal"/>
      <w:lvlText w:val="%5."/>
      <w:lvlJc w:val="left"/>
      <w:pPr>
        <w:ind w:left="1898" w:hanging="458"/>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1112556C">
      <w:start w:val="1"/>
      <w:numFmt w:val="decimal"/>
      <w:lvlText w:val="%6."/>
      <w:lvlJc w:val="left"/>
      <w:pPr>
        <w:ind w:left="2258" w:hanging="458"/>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826E5468">
      <w:start w:val="1"/>
      <w:numFmt w:val="decimal"/>
      <w:lvlText w:val="%7."/>
      <w:lvlJc w:val="left"/>
      <w:pPr>
        <w:ind w:left="2618" w:hanging="458"/>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A8D6A3B6">
      <w:start w:val="1"/>
      <w:numFmt w:val="decimal"/>
      <w:lvlText w:val="%8."/>
      <w:lvlJc w:val="left"/>
      <w:pPr>
        <w:ind w:left="2978" w:hanging="458"/>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29A0630E">
      <w:start w:val="1"/>
      <w:numFmt w:val="decimal"/>
      <w:lvlText w:val="%9."/>
      <w:lvlJc w:val="left"/>
      <w:pPr>
        <w:ind w:left="3338" w:hanging="458"/>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5">
    <w:nsid w:val="030D38C7"/>
    <w:multiLevelType w:val="hybridMultilevel"/>
    <w:tmpl w:val="F014BC6E"/>
    <w:lvl w:ilvl="0" w:tplc="7334ED48">
      <w:start w:val="1"/>
      <w:numFmt w:val="upperRoman"/>
      <w:lvlText w:val="%1."/>
      <w:lvlJc w:val="left"/>
      <w:pPr>
        <w:ind w:left="378" w:hanging="378"/>
      </w:pPr>
      <w:rPr>
        <w:rFonts w:hAnsi="Arial Unicode MS"/>
        <w:caps w:val="0"/>
        <w:smallCaps w:val="0"/>
        <w:strike w:val="0"/>
        <w:dstrike w:val="0"/>
        <w:outline w:val="0"/>
        <w:emboss w:val="0"/>
        <w:imprint w:val="0"/>
        <w:spacing w:val="0"/>
        <w:w w:val="100"/>
        <w:kern w:val="0"/>
        <w:position w:val="0"/>
        <w:highlight w:val="none"/>
        <w:vertAlign w:val="baseline"/>
      </w:rPr>
    </w:lvl>
    <w:lvl w:ilvl="1" w:tplc="9BB0153A">
      <w:start w:val="1"/>
      <w:numFmt w:val="decimal"/>
      <w:lvlText w:val="%2."/>
      <w:lvlJc w:val="left"/>
      <w:pPr>
        <w:ind w:left="36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9E36FAE6">
      <w:start w:val="1"/>
      <w:numFmt w:val="lowerLetter"/>
      <w:lvlText w:val="(%3)"/>
      <w:lvlJc w:val="left"/>
      <w:pPr>
        <w:ind w:left="680"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E782FAEE">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4880E5CE">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D05A9600">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F9BA0CD0">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F66C596A">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9DFEC4B2">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0311546A"/>
    <w:multiLevelType w:val="hybridMultilevel"/>
    <w:tmpl w:val="7C08D416"/>
    <w:lvl w:ilvl="0" w:tplc="CFB01366">
      <w:start w:val="1"/>
      <w:numFmt w:val="upperRoman"/>
      <w:lvlText w:val="%1."/>
      <w:lvlJc w:val="left"/>
      <w:pPr>
        <w:ind w:left="378" w:hanging="378"/>
      </w:pPr>
      <w:rPr>
        <w:rFonts w:hAnsi="Arial Unicode MS"/>
        <w:caps w:val="0"/>
        <w:smallCaps w:val="0"/>
        <w:strike w:val="0"/>
        <w:dstrike w:val="0"/>
        <w:outline w:val="0"/>
        <w:emboss w:val="0"/>
        <w:imprint w:val="0"/>
        <w:spacing w:val="0"/>
        <w:w w:val="100"/>
        <w:kern w:val="0"/>
        <w:position w:val="0"/>
        <w:highlight w:val="none"/>
        <w:vertAlign w:val="baseline"/>
      </w:rPr>
    </w:lvl>
    <w:lvl w:ilvl="1" w:tplc="9170E49C">
      <w:start w:val="1"/>
      <w:numFmt w:val="decimal"/>
      <w:lvlText w:val="%2."/>
      <w:lvlJc w:val="left"/>
      <w:pPr>
        <w:ind w:left="36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E340C024">
      <w:start w:val="1"/>
      <w:numFmt w:val="lowerLetter"/>
      <w:lvlText w:val="(%3)"/>
      <w:lvlJc w:val="left"/>
      <w:pPr>
        <w:ind w:left="680"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BB6CCB6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42D69E4A">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FF807F94">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D4CAC2A4">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924CE21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30489A5C">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03783F3D"/>
    <w:multiLevelType w:val="hybridMultilevel"/>
    <w:tmpl w:val="8E281338"/>
    <w:lvl w:ilvl="0" w:tplc="D0EECEB6">
      <w:start w:val="1"/>
      <w:numFmt w:val="upperRoman"/>
      <w:lvlText w:val="%1."/>
      <w:lvlJc w:val="left"/>
      <w:pPr>
        <w:ind w:left="364" w:hanging="36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9C841162">
      <w:start w:val="1"/>
      <w:numFmt w:val="decimal"/>
      <w:lvlText w:val="%2."/>
      <w:lvlJc w:val="left"/>
      <w:pPr>
        <w:ind w:left="369" w:hanging="2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3EA82186">
      <w:start w:val="1"/>
      <w:numFmt w:val="lowerLetter"/>
      <w:lvlText w:val="(%3)"/>
      <w:lvlJc w:val="left"/>
      <w:pPr>
        <w:ind w:left="680" w:hanging="312"/>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52E0DE80">
      <w:start w:val="1"/>
      <w:numFmt w:val="decimal"/>
      <w:lvlText w:val="%4."/>
      <w:lvlJc w:val="left"/>
      <w:pPr>
        <w:ind w:left="13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54C4649C">
      <w:start w:val="1"/>
      <w:numFmt w:val="decimal"/>
      <w:lvlText w:val="%5."/>
      <w:lvlJc w:val="left"/>
      <w:pPr>
        <w:ind w:left="173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27CE6F94">
      <w:start w:val="1"/>
      <w:numFmt w:val="decimal"/>
      <w:lvlText w:val="%6."/>
      <w:lvlJc w:val="left"/>
      <w:pPr>
        <w:ind w:left="209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FF064EC0">
      <w:start w:val="1"/>
      <w:numFmt w:val="decimal"/>
      <w:lvlText w:val="%7."/>
      <w:lvlJc w:val="left"/>
      <w:pPr>
        <w:ind w:left="245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88E8AB00">
      <w:start w:val="1"/>
      <w:numFmt w:val="decimal"/>
      <w:lvlText w:val="%8."/>
      <w:lvlJc w:val="left"/>
      <w:pPr>
        <w:ind w:left="281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AC92FE0C">
      <w:start w:val="1"/>
      <w:numFmt w:val="decimal"/>
      <w:lvlText w:val="%9."/>
      <w:lvlJc w:val="left"/>
      <w:pPr>
        <w:ind w:left="31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8">
    <w:nsid w:val="039647E5"/>
    <w:multiLevelType w:val="hybridMultilevel"/>
    <w:tmpl w:val="A454B590"/>
    <w:lvl w:ilvl="0" w:tplc="F6361262">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B860D4A2">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00806A26">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C13EEF6E">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18E6B388">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1966B114">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C9C65044">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D87C9084">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A494754C">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9">
    <w:nsid w:val="03C24B4A"/>
    <w:multiLevelType w:val="hybridMultilevel"/>
    <w:tmpl w:val="188E6A36"/>
    <w:lvl w:ilvl="0" w:tplc="23444D20">
      <w:start w:val="1"/>
      <w:numFmt w:val="upperRoman"/>
      <w:lvlText w:val="%1."/>
      <w:lvlJc w:val="left"/>
      <w:pPr>
        <w:ind w:left="364" w:hanging="36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515EF766">
      <w:start w:val="1"/>
      <w:numFmt w:val="decimal"/>
      <w:lvlText w:val="%2."/>
      <w:lvlJc w:val="left"/>
      <w:pPr>
        <w:ind w:left="369" w:hanging="2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8AD6A3C6">
      <w:start w:val="1"/>
      <w:numFmt w:val="lowerLetter"/>
      <w:lvlText w:val="(%3)"/>
      <w:lvlJc w:val="left"/>
      <w:pPr>
        <w:ind w:left="680" w:hanging="312"/>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58C86D9A">
      <w:start w:val="1"/>
      <w:numFmt w:val="decimal"/>
      <w:lvlText w:val="%4."/>
      <w:lvlJc w:val="left"/>
      <w:pPr>
        <w:ind w:left="13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0B200B24">
      <w:start w:val="1"/>
      <w:numFmt w:val="decimal"/>
      <w:lvlText w:val="%5."/>
      <w:lvlJc w:val="left"/>
      <w:pPr>
        <w:ind w:left="173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B8AC5516">
      <w:start w:val="1"/>
      <w:numFmt w:val="decimal"/>
      <w:lvlText w:val="%6."/>
      <w:lvlJc w:val="left"/>
      <w:pPr>
        <w:ind w:left="209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C5DAE314">
      <w:start w:val="1"/>
      <w:numFmt w:val="decimal"/>
      <w:lvlText w:val="%7."/>
      <w:lvlJc w:val="left"/>
      <w:pPr>
        <w:ind w:left="245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2A7C24BA">
      <w:start w:val="1"/>
      <w:numFmt w:val="decimal"/>
      <w:lvlText w:val="%8."/>
      <w:lvlJc w:val="left"/>
      <w:pPr>
        <w:ind w:left="281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73BEE0F6">
      <w:start w:val="1"/>
      <w:numFmt w:val="decimal"/>
      <w:lvlText w:val="%9."/>
      <w:lvlJc w:val="left"/>
      <w:pPr>
        <w:ind w:left="31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0">
    <w:nsid w:val="03D117E4"/>
    <w:multiLevelType w:val="hybridMultilevel"/>
    <w:tmpl w:val="78640E4C"/>
    <w:lvl w:ilvl="0" w:tplc="F8A6AB1E">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408E1C4A">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B4CEB772">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140A2456">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81F4EF12">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39607CF6">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89EA38CA">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23C49FE4">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8618C80C">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1">
    <w:nsid w:val="045B4A7F"/>
    <w:multiLevelType w:val="hybridMultilevel"/>
    <w:tmpl w:val="7D6E689C"/>
    <w:lvl w:ilvl="0" w:tplc="8F8210A6">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99A7E94">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994277E">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A6C4E6C">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2DA3E10">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D684174">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A9CF900">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202D7C6">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2A46714">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2">
    <w:nsid w:val="04607CF5"/>
    <w:multiLevelType w:val="hybridMultilevel"/>
    <w:tmpl w:val="1A464E7A"/>
    <w:lvl w:ilvl="0" w:tplc="2C46E4DA">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12F80418">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7A28E230">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F1086980">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C9B856A6">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9152720C">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A3D21D8A">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B5E0CBA0">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65F62EE0">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3">
    <w:nsid w:val="05B114F6"/>
    <w:multiLevelType w:val="hybridMultilevel"/>
    <w:tmpl w:val="93521C7A"/>
    <w:lvl w:ilvl="0" w:tplc="F0185A64">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0AEA2ACC">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4DE483DE">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67D25F1A">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FEC202FA">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95E027F2">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EE22432C">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623AE83E">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5AC005A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4">
    <w:nsid w:val="05D85E66"/>
    <w:multiLevelType w:val="hybridMultilevel"/>
    <w:tmpl w:val="6F30056C"/>
    <w:lvl w:ilvl="0" w:tplc="504032DE">
      <w:start w:val="1"/>
      <w:numFmt w:val="upperRoman"/>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ECAC45BE">
      <w:start w:val="1"/>
      <w:numFmt w:val="decimal"/>
      <w:lvlText w:val="%2."/>
      <w:lvlJc w:val="left"/>
      <w:pPr>
        <w:ind w:left="51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F3DE37EC">
      <w:start w:val="1"/>
      <w:numFmt w:val="lowerLetter"/>
      <w:lvlText w:val="(%3)"/>
      <w:lvlJc w:val="left"/>
      <w:pPr>
        <w:ind w:left="836" w:hanging="468"/>
      </w:pPr>
      <w:rPr>
        <w:rFonts w:hAnsi="Arial Unicode MS"/>
        <w:caps w:val="0"/>
        <w:smallCaps w:val="0"/>
        <w:strike w:val="0"/>
        <w:dstrike w:val="0"/>
        <w:outline w:val="0"/>
        <w:emboss w:val="0"/>
        <w:imprint w:val="0"/>
        <w:spacing w:val="0"/>
        <w:w w:val="100"/>
        <w:kern w:val="0"/>
        <w:position w:val="0"/>
        <w:highlight w:val="none"/>
        <w:vertAlign w:val="baseline"/>
      </w:rPr>
    </w:lvl>
    <w:lvl w:ilvl="3" w:tplc="E9EEE810">
      <w:start w:val="1"/>
      <w:numFmt w:val="decimal"/>
      <w:lvlText w:val="%4."/>
      <w:lvlJc w:val="left"/>
      <w:pPr>
        <w:ind w:left="1571" w:hanging="491"/>
      </w:pPr>
      <w:rPr>
        <w:rFonts w:hAnsi="Arial Unicode MS"/>
        <w:caps w:val="0"/>
        <w:smallCaps w:val="0"/>
        <w:strike w:val="0"/>
        <w:dstrike w:val="0"/>
        <w:outline w:val="0"/>
        <w:emboss w:val="0"/>
        <w:imprint w:val="0"/>
        <w:spacing w:val="0"/>
        <w:w w:val="100"/>
        <w:kern w:val="0"/>
        <w:position w:val="0"/>
        <w:highlight w:val="none"/>
        <w:vertAlign w:val="baseline"/>
      </w:rPr>
    </w:lvl>
    <w:lvl w:ilvl="4" w:tplc="470033C4">
      <w:start w:val="1"/>
      <w:numFmt w:val="decimal"/>
      <w:lvlText w:val="%5."/>
      <w:lvlJc w:val="left"/>
      <w:pPr>
        <w:ind w:left="1931" w:hanging="491"/>
      </w:pPr>
      <w:rPr>
        <w:rFonts w:hAnsi="Arial Unicode MS"/>
        <w:caps w:val="0"/>
        <w:smallCaps w:val="0"/>
        <w:strike w:val="0"/>
        <w:dstrike w:val="0"/>
        <w:outline w:val="0"/>
        <w:emboss w:val="0"/>
        <w:imprint w:val="0"/>
        <w:spacing w:val="0"/>
        <w:w w:val="100"/>
        <w:kern w:val="0"/>
        <w:position w:val="0"/>
        <w:highlight w:val="none"/>
        <w:vertAlign w:val="baseline"/>
      </w:rPr>
    </w:lvl>
    <w:lvl w:ilvl="5" w:tplc="766EB6DC">
      <w:start w:val="1"/>
      <w:numFmt w:val="decimal"/>
      <w:lvlText w:val="%6."/>
      <w:lvlJc w:val="left"/>
      <w:pPr>
        <w:ind w:left="2291" w:hanging="491"/>
      </w:pPr>
      <w:rPr>
        <w:rFonts w:hAnsi="Arial Unicode MS"/>
        <w:caps w:val="0"/>
        <w:smallCaps w:val="0"/>
        <w:strike w:val="0"/>
        <w:dstrike w:val="0"/>
        <w:outline w:val="0"/>
        <w:emboss w:val="0"/>
        <w:imprint w:val="0"/>
        <w:spacing w:val="0"/>
        <w:w w:val="100"/>
        <w:kern w:val="0"/>
        <w:position w:val="0"/>
        <w:highlight w:val="none"/>
        <w:vertAlign w:val="baseline"/>
      </w:rPr>
    </w:lvl>
    <w:lvl w:ilvl="6" w:tplc="AE740FE6">
      <w:start w:val="1"/>
      <w:numFmt w:val="decimal"/>
      <w:lvlText w:val="%7."/>
      <w:lvlJc w:val="left"/>
      <w:pPr>
        <w:ind w:left="2651" w:hanging="491"/>
      </w:pPr>
      <w:rPr>
        <w:rFonts w:hAnsi="Arial Unicode MS"/>
        <w:caps w:val="0"/>
        <w:smallCaps w:val="0"/>
        <w:strike w:val="0"/>
        <w:dstrike w:val="0"/>
        <w:outline w:val="0"/>
        <w:emboss w:val="0"/>
        <w:imprint w:val="0"/>
        <w:spacing w:val="0"/>
        <w:w w:val="100"/>
        <w:kern w:val="0"/>
        <w:position w:val="0"/>
        <w:highlight w:val="none"/>
        <w:vertAlign w:val="baseline"/>
      </w:rPr>
    </w:lvl>
    <w:lvl w:ilvl="7" w:tplc="560A2564">
      <w:start w:val="1"/>
      <w:numFmt w:val="decimal"/>
      <w:lvlText w:val="%8."/>
      <w:lvlJc w:val="left"/>
      <w:pPr>
        <w:ind w:left="3011" w:hanging="491"/>
      </w:pPr>
      <w:rPr>
        <w:rFonts w:hAnsi="Arial Unicode MS"/>
        <w:caps w:val="0"/>
        <w:smallCaps w:val="0"/>
        <w:strike w:val="0"/>
        <w:dstrike w:val="0"/>
        <w:outline w:val="0"/>
        <w:emboss w:val="0"/>
        <w:imprint w:val="0"/>
        <w:spacing w:val="0"/>
        <w:w w:val="100"/>
        <w:kern w:val="0"/>
        <w:position w:val="0"/>
        <w:highlight w:val="none"/>
        <w:vertAlign w:val="baseline"/>
      </w:rPr>
    </w:lvl>
    <w:lvl w:ilvl="8" w:tplc="E810751A">
      <w:start w:val="1"/>
      <w:numFmt w:val="decimal"/>
      <w:lvlText w:val="%9."/>
      <w:lvlJc w:val="left"/>
      <w:pPr>
        <w:ind w:left="3371" w:hanging="4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05D86FC6"/>
    <w:multiLevelType w:val="hybridMultilevel"/>
    <w:tmpl w:val="8CD2C77E"/>
    <w:lvl w:ilvl="0" w:tplc="CDBEAA7E">
      <w:start w:val="1"/>
      <w:numFmt w:val="upperRoman"/>
      <w:lvlText w:val="%1."/>
      <w:lvlJc w:val="left"/>
      <w:pPr>
        <w:ind w:left="378" w:hanging="378"/>
      </w:pPr>
      <w:rPr>
        <w:rFonts w:hAnsi="Arial Unicode MS"/>
        <w:caps w:val="0"/>
        <w:smallCaps w:val="0"/>
        <w:strike w:val="0"/>
        <w:dstrike w:val="0"/>
        <w:outline w:val="0"/>
        <w:emboss w:val="0"/>
        <w:imprint w:val="0"/>
        <w:spacing w:val="0"/>
        <w:w w:val="100"/>
        <w:kern w:val="0"/>
        <w:position w:val="0"/>
        <w:highlight w:val="none"/>
        <w:vertAlign w:val="baseline"/>
      </w:rPr>
    </w:lvl>
    <w:lvl w:ilvl="1" w:tplc="20165016">
      <w:start w:val="1"/>
      <w:numFmt w:val="decimal"/>
      <w:lvlText w:val="%2."/>
      <w:lvlJc w:val="left"/>
      <w:pPr>
        <w:ind w:left="36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D9B0BCF4">
      <w:start w:val="1"/>
      <w:numFmt w:val="lowerLetter"/>
      <w:lvlText w:val="(%3)"/>
      <w:lvlJc w:val="left"/>
      <w:pPr>
        <w:ind w:left="680"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7C263B54">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92184B60">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2436752C">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81F05FD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323CAAF4">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CD3C1C8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06180233"/>
    <w:multiLevelType w:val="hybridMultilevel"/>
    <w:tmpl w:val="3BCA253C"/>
    <w:lvl w:ilvl="0" w:tplc="BECE8532">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4454AB56">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91EA5282">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9E14D542">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E15C3452">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BEF8A1D4">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CDE0A328">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D6725928">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D75C9C72">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7">
    <w:nsid w:val="0690695B"/>
    <w:multiLevelType w:val="hybridMultilevel"/>
    <w:tmpl w:val="0C4CFDD2"/>
    <w:lvl w:ilvl="0" w:tplc="F776128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CBEEEEE2">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0DE46642">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7640EEDC">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1032B298">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E5CC7082">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C2B8C72E">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BC8A70AE">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63E0ECE8">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8">
    <w:nsid w:val="07056891"/>
    <w:multiLevelType w:val="hybridMultilevel"/>
    <w:tmpl w:val="8878E3EA"/>
    <w:lvl w:ilvl="0" w:tplc="2DD6D23E">
      <w:start w:val="1"/>
      <w:numFmt w:val="upperRoman"/>
      <w:lvlText w:val="%1."/>
      <w:lvlJc w:val="left"/>
      <w:pPr>
        <w:ind w:left="364" w:hanging="36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243C9E7A">
      <w:start w:val="1"/>
      <w:numFmt w:val="decimal"/>
      <w:lvlText w:val="%2."/>
      <w:lvlJc w:val="left"/>
      <w:pPr>
        <w:ind w:left="369" w:hanging="2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3AA4240A">
      <w:start w:val="1"/>
      <w:numFmt w:val="lowerLetter"/>
      <w:lvlText w:val="(%3)"/>
      <w:lvlJc w:val="left"/>
      <w:pPr>
        <w:ind w:left="680" w:hanging="312"/>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DEE22ADA">
      <w:start w:val="1"/>
      <w:numFmt w:val="decimal"/>
      <w:lvlText w:val="%4."/>
      <w:lvlJc w:val="left"/>
      <w:pPr>
        <w:ind w:left="13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6AFA8528">
      <w:start w:val="1"/>
      <w:numFmt w:val="decimal"/>
      <w:lvlText w:val="%5."/>
      <w:lvlJc w:val="left"/>
      <w:pPr>
        <w:ind w:left="173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F24004B0">
      <w:start w:val="1"/>
      <w:numFmt w:val="decimal"/>
      <w:lvlText w:val="%6."/>
      <w:lvlJc w:val="left"/>
      <w:pPr>
        <w:ind w:left="209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4C08350C">
      <w:start w:val="1"/>
      <w:numFmt w:val="decimal"/>
      <w:lvlText w:val="%7."/>
      <w:lvlJc w:val="left"/>
      <w:pPr>
        <w:ind w:left="245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93FCC9D2">
      <w:start w:val="1"/>
      <w:numFmt w:val="decimal"/>
      <w:lvlText w:val="%8."/>
      <w:lvlJc w:val="left"/>
      <w:pPr>
        <w:ind w:left="281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3C921726">
      <w:start w:val="1"/>
      <w:numFmt w:val="decimal"/>
      <w:lvlText w:val="%9."/>
      <w:lvlJc w:val="left"/>
      <w:pPr>
        <w:ind w:left="31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9">
    <w:nsid w:val="0739554C"/>
    <w:multiLevelType w:val="hybridMultilevel"/>
    <w:tmpl w:val="FD008026"/>
    <w:lvl w:ilvl="0" w:tplc="CD4A4DAA">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48A400A">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398ED74">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32C960C">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6BC4BBC">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21640D2">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EB670A4">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0AE1DA4">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25E4C44">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0">
    <w:nsid w:val="087D4844"/>
    <w:multiLevelType w:val="hybridMultilevel"/>
    <w:tmpl w:val="252A2A2E"/>
    <w:lvl w:ilvl="0" w:tplc="6A662CF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3C3E962A">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77B60C7E">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8F9E4990">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6D56FD92">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71F2BC3C">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039CBACC">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C4D26722">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126870C2">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1">
    <w:nsid w:val="0A0D3566"/>
    <w:multiLevelType w:val="hybridMultilevel"/>
    <w:tmpl w:val="8B78E746"/>
    <w:lvl w:ilvl="0" w:tplc="2668C076">
      <w:start w:val="1"/>
      <w:numFmt w:val="upperRoman"/>
      <w:lvlText w:val="%1."/>
      <w:lvlJc w:val="left"/>
      <w:pPr>
        <w:ind w:left="378" w:hanging="378"/>
      </w:pPr>
      <w:rPr>
        <w:rFonts w:hAnsi="Arial Unicode MS"/>
        <w:caps w:val="0"/>
        <w:smallCaps w:val="0"/>
        <w:strike w:val="0"/>
        <w:dstrike w:val="0"/>
        <w:outline w:val="0"/>
        <w:emboss w:val="0"/>
        <w:imprint w:val="0"/>
        <w:spacing w:val="0"/>
        <w:w w:val="100"/>
        <w:kern w:val="0"/>
        <w:position w:val="0"/>
        <w:highlight w:val="none"/>
        <w:vertAlign w:val="baseline"/>
      </w:rPr>
    </w:lvl>
    <w:lvl w:ilvl="1" w:tplc="2070BB34">
      <w:start w:val="1"/>
      <w:numFmt w:val="decimal"/>
      <w:lvlText w:val="%2."/>
      <w:lvlJc w:val="left"/>
      <w:pPr>
        <w:ind w:left="36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60A886E6">
      <w:start w:val="1"/>
      <w:numFmt w:val="lowerLetter"/>
      <w:lvlText w:val="(%3)"/>
      <w:lvlJc w:val="left"/>
      <w:pPr>
        <w:ind w:left="680"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C5E686B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0186DAC4">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E7495CA">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D7F8D17A">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E3BEAD76">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F89C352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0A3F46FB"/>
    <w:multiLevelType w:val="hybridMultilevel"/>
    <w:tmpl w:val="A022B18E"/>
    <w:lvl w:ilvl="0" w:tplc="412C9AEE">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1CB6F10E">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368AC56E">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A9E2ED5A">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2F9489BA">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0CA46D7C">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BCDEFFD4">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01EC2A0E">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D33E6F84">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3">
    <w:nsid w:val="0A434FE4"/>
    <w:multiLevelType w:val="hybridMultilevel"/>
    <w:tmpl w:val="6660FB40"/>
    <w:lvl w:ilvl="0" w:tplc="85489228">
      <w:start w:val="1"/>
      <w:numFmt w:val="upperRoman"/>
      <w:lvlText w:val="%1."/>
      <w:lvlJc w:val="left"/>
      <w:pPr>
        <w:ind w:left="378" w:hanging="378"/>
      </w:pPr>
      <w:rPr>
        <w:rFonts w:hAnsi="Arial Unicode MS"/>
        <w:caps w:val="0"/>
        <w:smallCaps w:val="0"/>
        <w:strike w:val="0"/>
        <w:dstrike w:val="0"/>
        <w:outline w:val="0"/>
        <w:emboss w:val="0"/>
        <w:imprint w:val="0"/>
        <w:spacing w:val="0"/>
        <w:w w:val="100"/>
        <w:kern w:val="0"/>
        <w:position w:val="0"/>
        <w:highlight w:val="none"/>
        <w:vertAlign w:val="baseline"/>
      </w:rPr>
    </w:lvl>
    <w:lvl w:ilvl="1" w:tplc="A8BE3460">
      <w:start w:val="1"/>
      <w:numFmt w:val="decimal"/>
      <w:lvlText w:val="%2."/>
      <w:lvlJc w:val="left"/>
      <w:pPr>
        <w:ind w:left="36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D92C0D1A">
      <w:start w:val="1"/>
      <w:numFmt w:val="lowerLetter"/>
      <w:lvlText w:val="(%3)"/>
      <w:lvlJc w:val="left"/>
      <w:pPr>
        <w:ind w:left="680"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F1DE5068">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07745CE0">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554485F6">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B3DA4312">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9E2EE25A">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3824418C">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0ABB6BA8"/>
    <w:multiLevelType w:val="hybridMultilevel"/>
    <w:tmpl w:val="9870A08E"/>
    <w:lvl w:ilvl="0" w:tplc="03148A4E">
      <w:start w:val="1"/>
      <w:numFmt w:val="upperRoman"/>
      <w:lvlText w:val="%1."/>
      <w:lvlJc w:val="left"/>
      <w:pPr>
        <w:ind w:left="567" w:hanging="567"/>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4BBCFA3C">
      <w:start w:val="1"/>
      <w:numFmt w:val="decimal"/>
      <w:lvlText w:val="%2."/>
      <w:lvlJc w:val="left"/>
      <w:pPr>
        <w:ind w:left="526" w:hanging="441"/>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6A70A208">
      <w:start w:val="1"/>
      <w:numFmt w:val="lowerLetter"/>
      <w:lvlText w:val="(%3)"/>
      <w:lvlJc w:val="left"/>
      <w:pPr>
        <w:ind w:left="854" w:hanging="48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B8807E8E">
      <w:start w:val="1"/>
      <w:numFmt w:val="decimal"/>
      <w:lvlText w:val="%4."/>
      <w:lvlJc w:val="left"/>
      <w:pPr>
        <w:ind w:left="1538" w:hanging="458"/>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6ADCE048">
      <w:start w:val="1"/>
      <w:numFmt w:val="decimal"/>
      <w:lvlText w:val="%5."/>
      <w:lvlJc w:val="left"/>
      <w:pPr>
        <w:ind w:left="1898" w:hanging="458"/>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E766E4DE">
      <w:start w:val="1"/>
      <w:numFmt w:val="decimal"/>
      <w:lvlText w:val="%6."/>
      <w:lvlJc w:val="left"/>
      <w:pPr>
        <w:ind w:left="2258" w:hanging="458"/>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D200EF7E">
      <w:start w:val="1"/>
      <w:numFmt w:val="decimal"/>
      <w:lvlText w:val="%7."/>
      <w:lvlJc w:val="left"/>
      <w:pPr>
        <w:ind w:left="2618" w:hanging="458"/>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7B8E8260">
      <w:start w:val="1"/>
      <w:numFmt w:val="decimal"/>
      <w:lvlText w:val="%8."/>
      <w:lvlJc w:val="left"/>
      <w:pPr>
        <w:ind w:left="2978" w:hanging="458"/>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01487874">
      <w:start w:val="1"/>
      <w:numFmt w:val="decimal"/>
      <w:lvlText w:val="%9."/>
      <w:lvlJc w:val="left"/>
      <w:pPr>
        <w:ind w:left="3338" w:hanging="458"/>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5">
    <w:nsid w:val="0AD71213"/>
    <w:multiLevelType w:val="hybridMultilevel"/>
    <w:tmpl w:val="2B908F92"/>
    <w:lvl w:ilvl="0" w:tplc="6E7C01EE">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8287E0E">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AF6EE12">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9B80DA8">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A6048B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6CEB308">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6B4486A">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5B0FF2E">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94A56C2">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6">
    <w:nsid w:val="0B7C3B1A"/>
    <w:multiLevelType w:val="hybridMultilevel"/>
    <w:tmpl w:val="334AE5D8"/>
    <w:lvl w:ilvl="0" w:tplc="533A5ECA">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89C4F52">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25ECB60">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85C7DEC">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15C8AA4">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34ABB62">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682A9FA">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568C0DC">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23C510C">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7">
    <w:nsid w:val="0B8D46F4"/>
    <w:multiLevelType w:val="hybridMultilevel"/>
    <w:tmpl w:val="80EED244"/>
    <w:lvl w:ilvl="0" w:tplc="FAE83A78">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2AA15B0">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56C585C">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F3C3D74">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78A8A6A">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A287B12">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AA43188">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89C1B76">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5389CF6">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8">
    <w:nsid w:val="0BC06939"/>
    <w:multiLevelType w:val="hybridMultilevel"/>
    <w:tmpl w:val="F8D24ECE"/>
    <w:lvl w:ilvl="0" w:tplc="9490F3DE">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0CBE3374">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3C281D5E">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09A0BFEE">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A248281C">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3E78E2B0">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FF52A38C">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B05C2C68">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E9FC27E8">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9">
    <w:nsid w:val="0BDD4173"/>
    <w:multiLevelType w:val="hybridMultilevel"/>
    <w:tmpl w:val="2918D204"/>
    <w:lvl w:ilvl="0" w:tplc="95F8AE9E">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BDA8E9A">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3FC81C6">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E5039CA">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B18339C">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C4808A6">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A9C1E9C">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88CF454">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5943CB2">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0">
    <w:nsid w:val="0BF031E6"/>
    <w:multiLevelType w:val="hybridMultilevel"/>
    <w:tmpl w:val="F73C5310"/>
    <w:lvl w:ilvl="0" w:tplc="05D2C24A">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EA4ED54">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5DCCD212">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2A431B6">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6B897E0">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5BAFD46">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76C9476">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1703A4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45CF658">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1">
    <w:nsid w:val="0C5B22C3"/>
    <w:multiLevelType w:val="hybridMultilevel"/>
    <w:tmpl w:val="8B56D8A8"/>
    <w:lvl w:ilvl="0" w:tplc="50B47528">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0E0AF306">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E8D6E28A">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4A0AF76C">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9D3A2E84">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06821DE2">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AAB465B0">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69182CDA">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011265A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2">
    <w:nsid w:val="0C5F46F2"/>
    <w:multiLevelType w:val="hybridMultilevel"/>
    <w:tmpl w:val="CF8240DE"/>
    <w:lvl w:ilvl="0" w:tplc="F1D07B68">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B58EC10">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6EAA3EC">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8740D58">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3902080">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1D01D1C">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194799A">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06E9CC2">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CCC0B90">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3">
    <w:nsid w:val="0C6C318D"/>
    <w:multiLevelType w:val="hybridMultilevel"/>
    <w:tmpl w:val="5CFEE596"/>
    <w:lvl w:ilvl="0" w:tplc="5A865C26">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69CA476">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280CB2C">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1BE0CCC">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3A87800">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B90B6C8">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CA6D1FA">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ED0677A">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CFE5E16">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4">
    <w:nsid w:val="0D7A357C"/>
    <w:multiLevelType w:val="hybridMultilevel"/>
    <w:tmpl w:val="28A46CDA"/>
    <w:lvl w:ilvl="0" w:tplc="6FE66002">
      <w:start w:val="1"/>
      <w:numFmt w:val="upperRoman"/>
      <w:lvlText w:val="%1."/>
      <w:lvlJc w:val="left"/>
      <w:pPr>
        <w:ind w:left="378" w:hanging="378"/>
      </w:pPr>
      <w:rPr>
        <w:rFonts w:hAnsi="Arial Unicode MS"/>
        <w:caps w:val="0"/>
        <w:smallCaps w:val="0"/>
        <w:strike w:val="0"/>
        <w:dstrike w:val="0"/>
        <w:outline w:val="0"/>
        <w:emboss w:val="0"/>
        <w:imprint w:val="0"/>
        <w:spacing w:val="0"/>
        <w:w w:val="100"/>
        <w:kern w:val="0"/>
        <w:position w:val="0"/>
        <w:highlight w:val="none"/>
        <w:vertAlign w:val="baseline"/>
      </w:rPr>
    </w:lvl>
    <w:lvl w:ilvl="1" w:tplc="9442291C">
      <w:start w:val="1"/>
      <w:numFmt w:val="decimal"/>
      <w:lvlText w:val="%2."/>
      <w:lvlJc w:val="left"/>
      <w:pPr>
        <w:ind w:left="36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6E124B44">
      <w:start w:val="1"/>
      <w:numFmt w:val="lowerLetter"/>
      <w:lvlText w:val="(%3)"/>
      <w:lvlJc w:val="left"/>
      <w:pPr>
        <w:ind w:left="680"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F79234B0">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0B278C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986E1AD8">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5386C962">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3E324F4C">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80B4F782">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nsid w:val="0D8549BC"/>
    <w:multiLevelType w:val="hybridMultilevel"/>
    <w:tmpl w:val="F732BCBA"/>
    <w:lvl w:ilvl="0" w:tplc="DCDEBAFE">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B42B8B4">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3981966">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8DCA520">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0C62B04">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8B24B18">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B10F71A">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5289866">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60096BC">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6">
    <w:nsid w:val="0E172DDF"/>
    <w:multiLevelType w:val="hybridMultilevel"/>
    <w:tmpl w:val="0DA019CA"/>
    <w:lvl w:ilvl="0" w:tplc="9D4CF25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8206C3CC">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0C8218FA">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7C08DF2C">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25E40428">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EFECE070">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E87EBED6">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A0F66E8E">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E0941728">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7">
    <w:nsid w:val="0E3A045E"/>
    <w:multiLevelType w:val="hybridMultilevel"/>
    <w:tmpl w:val="66F897F0"/>
    <w:lvl w:ilvl="0" w:tplc="65084C88">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54F2358C">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C6A067C2">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07C46F04">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708C0D80">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30C0C4AA">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3FF2ADAE">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818C565E">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B85C31BC">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8">
    <w:nsid w:val="0E726F0B"/>
    <w:multiLevelType w:val="hybridMultilevel"/>
    <w:tmpl w:val="888013EE"/>
    <w:lvl w:ilvl="0" w:tplc="EC1A33E2">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BC3CBFAC">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DFB236CA">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4CCEDA0C">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8AC04C98">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F4DC526A">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11987ACE">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9A10D1BA">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498E3C8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9">
    <w:nsid w:val="10054A25"/>
    <w:multiLevelType w:val="hybridMultilevel"/>
    <w:tmpl w:val="4EC66C12"/>
    <w:lvl w:ilvl="0" w:tplc="580E8880">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BFCF094">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D4EC9EA">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52E4EC0">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ACAB32E">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6EEEAF2">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0A6AEB6">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2AEE118">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A2E4128">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0">
    <w:nsid w:val="10F65098"/>
    <w:multiLevelType w:val="hybridMultilevel"/>
    <w:tmpl w:val="4748F240"/>
    <w:lvl w:ilvl="0" w:tplc="34760108">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008A0EB8">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E88CD742">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7674C348">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3740E814">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DAEE5E98">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5D70E7F4">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0E948B42">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E374657A">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41">
    <w:nsid w:val="10F95859"/>
    <w:multiLevelType w:val="hybridMultilevel"/>
    <w:tmpl w:val="0E7CEA6C"/>
    <w:lvl w:ilvl="0" w:tplc="F8C8A38A">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840A7AE">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54629896">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B3099FC">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81AE0F4">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E9C89A6">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B68EBE4">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16493F8">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89EE43E">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2">
    <w:nsid w:val="11285747"/>
    <w:multiLevelType w:val="hybridMultilevel"/>
    <w:tmpl w:val="1E924472"/>
    <w:lvl w:ilvl="0" w:tplc="1F7EAFF8">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8E09B5E">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BD2C116">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2BEADAE">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568630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DE692AC">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6686790">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C94B256">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EC28F22">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3">
    <w:nsid w:val="11521955"/>
    <w:multiLevelType w:val="hybridMultilevel"/>
    <w:tmpl w:val="3468D59E"/>
    <w:lvl w:ilvl="0" w:tplc="8F8A49B8">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A28AF5CE">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9550B380">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B5B6B9DC">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E104D936">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79F056D8">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F2B82F28">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6BEA486E">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2C08A5F0">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44">
    <w:nsid w:val="115D5DBB"/>
    <w:multiLevelType w:val="hybridMultilevel"/>
    <w:tmpl w:val="124C59CE"/>
    <w:lvl w:ilvl="0" w:tplc="AF62E2E0">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606D206">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E6EF8D6">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5FECD10">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DDA4CFC">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0FE79D6">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B92AA24">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E146142">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956F4DA">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5">
    <w:nsid w:val="11A106BF"/>
    <w:multiLevelType w:val="hybridMultilevel"/>
    <w:tmpl w:val="FCB42EF4"/>
    <w:lvl w:ilvl="0" w:tplc="BAA0343E">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97CB64C">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1BA2AFC">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33277C4">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8D8FC7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77436EE">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53A2A70">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EE6859C">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B125124">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6">
    <w:nsid w:val="12B13140"/>
    <w:multiLevelType w:val="hybridMultilevel"/>
    <w:tmpl w:val="3D52E818"/>
    <w:lvl w:ilvl="0" w:tplc="A89E6A88">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64C2C1E0">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269A2934">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34D2A9B2">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A1944FFA">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BBAEBA36">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195056FA">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2D72C19A">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D8D6402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47">
    <w:nsid w:val="12EF1D06"/>
    <w:multiLevelType w:val="hybridMultilevel"/>
    <w:tmpl w:val="281AF988"/>
    <w:lvl w:ilvl="0" w:tplc="81983E02">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910A392">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46C2BA6">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C149888">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64E6F38">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F5A44AC">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18EE5A0">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97C023A">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3FE3EA6">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8">
    <w:nsid w:val="131F45FE"/>
    <w:multiLevelType w:val="hybridMultilevel"/>
    <w:tmpl w:val="BB927A60"/>
    <w:lvl w:ilvl="0" w:tplc="1AB605AC">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F43C3274">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14DC9524">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EFC266A6">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69AE9BA8">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E73CAE14">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BC0CB68A">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48A686D6">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5C769BE6">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49">
    <w:nsid w:val="13351550"/>
    <w:multiLevelType w:val="hybridMultilevel"/>
    <w:tmpl w:val="AEE62F0C"/>
    <w:lvl w:ilvl="0" w:tplc="4C1AE01C">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BC423DE">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C3A384E">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3184790">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B20DB2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76651CC">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F721192">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D94FB1E">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E827F04">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0">
    <w:nsid w:val="134F7DDB"/>
    <w:multiLevelType w:val="hybridMultilevel"/>
    <w:tmpl w:val="0BF6597E"/>
    <w:lvl w:ilvl="0" w:tplc="9208BFFE">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F020834E">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B9F8EE0C">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06902256">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9CDC4C2E">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CF6633E4">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33A81C78">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69CE9070">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91DADBB4">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51">
    <w:nsid w:val="13A5456E"/>
    <w:multiLevelType w:val="hybridMultilevel"/>
    <w:tmpl w:val="C5167AA2"/>
    <w:lvl w:ilvl="0" w:tplc="3FB68C20">
      <w:start w:val="1"/>
      <w:numFmt w:val="upperRoman"/>
      <w:lvlText w:val="%1."/>
      <w:lvlJc w:val="left"/>
      <w:pPr>
        <w:ind w:left="364" w:hanging="36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08DC3C1C">
      <w:start w:val="1"/>
      <w:numFmt w:val="decimal"/>
      <w:lvlText w:val="%2."/>
      <w:lvlJc w:val="left"/>
      <w:pPr>
        <w:ind w:left="369" w:hanging="2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5D620202">
      <w:start w:val="1"/>
      <w:numFmt w:val="lowerLetter"/>
      <w:lvlText w:val="(%3)"/>
      <w:lvlJc w:val="left"/>
      <w:pPr>
        <w:ind w:left="680" w:hanging="312"/>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53F4483A">
      <w:start w:val="1"/>
      <w:numFmt w:val="decimal"/>
      <w:lvlText w:val="%4."/>
      <w:lvlJc w:val="left"/>
      <w:pPr>
        <w:ind w:left="13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65F292CE">
      <w:start w:val="1"/>
      <w:numFmt w:val="decimal"/>
      <w:lvlText w:val="%5."/>
      <w:lvlJc w:val="left"/>
      <w:pPr>
        <w:ind w:left="173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7BCEF2FE">
      <w:start w:val="1"/>
      <w:numFmt w:val="decimal"/>
      <w:lvlText w:val="%6."/>
      <w:lvlJc w:val="left"/>
      <w:pPr>
        <w:ind w:left="209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A06CD5B0">
      <w:start w:val="1"/>
      <w:numFmt w:val="decimal"/>
      <w:lvlText w:val="%7."/>
      <w:lvlJc w:val="left"/>
      <w:pPr>
        <w:ind w:left="245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5D2000C6">
      <w:start w:val="1"/>
      <w:numFmt w:val="decimal"/>
      <w:lvlText w:val="%8."/>
      <w:lvlJc w:val="left"/>
      <w:pPr>
        <w:ind w:left="281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170EF5B4">
      <w:start w:val="1"/>
      <w:numFmt w:val="decimal"/>
      <w:lvlText w:val="%9."/>
      <w:lvlJc w:val="left"/>
      <w:pPr>
        <w:ind w:left="31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52">
    <w:nsid w:val="13BC596F"/>
    <w:multiLevelType w:val="hybridMultilevel"/>
    <w:tmpl w:val="63F41E38"/>
    <w:lvl w:ilvl="0" w:tplc="BFF22936">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694F138">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4F2A5FC">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BB8134A">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318BEAE">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3E80EAA">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DBE7D16">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538ABC6">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2966B3E">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3">
    <w:nsid w:val="13C22962"/>
    <w:multiLevelType w:val="hybridMultilevel"/>
    <w:tmpl w:val="B2B0981C"/>
    <w:lvl w:ilvl="0" w:tplc="FCFC02DA">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B1269A36">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9DB2207E">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E2600C4E">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47560898">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ECDC32E6">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089A4940">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8A5EA970">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E1FAB74C">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54">
    <w:nsid w:val="13F263AA"/>
    <w:multiLevelType w:val="hybridMultilevel"/>
    <w:tmpl w:val="54522108"/>
    <w:lvl w:ilvl="0" w:tplc="B0B24D22">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B72DA78">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6A62CF4">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EF0EB3E">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27C062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BA24558">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202CDB6">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888BE7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44C7468">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5">
    <w:nsid w:val="14441844"/>
    <w:multiLevelType w:val="hybridMultilevel"/>
    <w:tmpl w:val="5A4464A2"/>
    <w:lvl w:ilvl="0" w:tplc="1B5CF1CA">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8A22DE08">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6F58102C">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C6CC2F0E">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7DA2367E">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EFC043DA">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7FD6A438">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855CB604">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4462B6CE">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56">
    <w:nsid w:val="172A4AF1"/>
    <w:multiLevelType w:val="hybridMultilevel"/>
    <w:tmpl w:val="A0905EE2"/>
    <w:lvl w:ilvl="0" w:tplc="8FC035D4">
      <w:start w:val="1"/>
      <w:numFmt w:val="upperRoman"/>
      <w:lvlText w:val="%1."/>
      <w:lvlJc w:val="left"/>
      <w:pPr>
        <w:ind w:left="364" w:hanging="36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7EAAA1D8">
      <w:start w:val="1"/>
      <w:numFmt w:val="decimal"/>
      <w:lvlText w:val="%2."/>
      <w:lvlJc w:val="left"/>
      <w:pPr>
        <w:ind w:left="369" w:hanging="2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526A166E">
      <w:start w:val="1"/>
      <w:numFmt w:val="lowerLetter"/>
      <w:lvlText w:val="(%3)"/>
      <w:lvlJc w:val="left"/>
      <w:pPr>
        <w:ind w:left="680" w:hanging="312"/>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E4AE9278">
      <w:start w:val="1"/>
      <w:numFmt w:val="decimal"/>
      <w:lvlText w:val="%4."/>
      <w:lvlJc w:val="left"/>
      <w:pPr>
        <w:ind w:left="13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93D4AD40">
      <w:start w:val="1"/>
      <w:numFmt w:val="decimal"/>
      <w:lvlText w:val="%5."/>
      <w:lvlJc w:val="left"/>
      <w:pPr>
        <w:ind w:left="173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1716F47A">
      <w:start w:val="1"/>
      <w:numFmt w:val="decimal"/>
      <w:lvlText w:val="%6."/>
      <w:lvlJc w:val="left"/>
      <w:pPr>
        <w:ind w:left="209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805856EA">
      <w:start w:val="1"/>
      <w:numFmt w:val="decimal"/>
      <w:lvlText w:val="%7."/>
      <w:lvlJc w:val="left"/>
      <w:pPr>
        <w:ind w:left="245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DE02B5B8">
      <w:start w:val="1"/>
      <w:numFmt w:val="decimal"/>
      <w:lvlText w:val="%8."/>
      <w:lvlJc w:val="left"/>
      <w:pPr>
        <w:ind w:left="281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FA88EE4A">
      <w:start w:val="1"/>
      <w:numFmt w:val="decimal"/>
      <w:lvlText w:val="%9."/>
      <w:lvlJc w:val="left"/>
      <w:pPr>
        <w:ind w:left="31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57">
    <w:nsid w:val="17D34210"/>
    <w:multiLevelType w:val="hybridMultilevel"/>
    <w:tmpl w:val="4AD8A1F2"/>
    <w:lvl w:ilvl="0" w:tplc="50A07974">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62A74C2">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A306F3E">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ADC9348">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C04E490">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97CFC3E">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3123EB0">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8FA967A">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64A0A76">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8">
    <w:nsid w:val="17FA17BC"/>
    <w:multiLevelType w:val="hybridMultilevel"/>
    <w:tmpl w:val="9D88D1D0"/>
    <w:lvl w:ilvl="0" w:tplc="D1EA8308">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8CE334A">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DAC927E">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A0A1512">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2CAE3A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876E3D6">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77448EC">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1726B94">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4CA8480">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9">
    <w:nsid w:val="18257957"/>
    <w:multiLevelType w:val="hybridMultilevel"/>
    <w:tmpl w:val="C400EDD4"/>
    <w:lvl w:ilvl="0" w:tplc="84A06382">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F1E68BC">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8C38AD06">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7922BAA">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2A8DEC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13087D8">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E7E79EE">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CD49E78">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FE63542">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0">
    <w:nsid w:val="182D2457"/>
    <w:multiLevelType w:val="hybridMultilevel"/>
    <w:tmpl w:val="A2400064"/>
    <w:lvl w:ilvl="0" w:tplc="60786A92">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EB208AC">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72C1FCC">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4720C20">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2629C8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1C2A304">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1A0C250">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B9A28AC">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8523A22">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1">
    <w:nsid w:val="18617029"/>
    <w:multiLevelType w:val="hybridMultilevel"/>
    <w:tmpl w:val="40CE7C04"/>
    <w:lvl w:ilvl="0" w:tplc="0C6A7B24">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811EEDA8">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009CD0BC">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7742C572">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4ED0F51C">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CC8C9408">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735E452A">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CFD00F20">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9F366B48">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62">
    <w:nsid w:val="19673609"/>
    <w:multiLevelType w:val="hybridMultilevel"/>
    <w:tmpl w:val="786E98EC"/>
    <w:lvl w:ilvl="0" w:tplc="1B8C3958">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2D9E6D36">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33C0C9BE">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23B08A26">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7EE49016">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40D242C6">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36C80410">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5956BC3A">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A2EEFD04">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63">
    <w:nsid w:val="19766D7E"/>
    <w:multiLevelType w:val="hybridMultilevel"/>
    <w:tmpl w:val="7728CDA8"/>
    <w:lvl w:ilvl="0" w:tplc="45E48F16">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78A5DE0">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43C5646">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AB6D3CE">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A763FF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B24F19A">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35CCD2A">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A26461E">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B04651C">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4">
    <w:nsid w:val="19E64594"/>
    <w:multiLevelType w:val="hybridMultilevel"/>
    <w:tmpl w:val="101C6F8A"/>
    <w:lvl w:ilvl="0" w:tplc="8E889D5E">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9E1C3B6E">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3FC0F716">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88824992">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DEDC4E10">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3E0EF224">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DE40E23C">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C48229DE">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86E8D47E">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65">
    <w:nsid w:val="1A142560"/>
    <w:multiLevelType w:val="hybridMultilevel"/>
    <w:tmpl w:val="24CC1648"/>
    <w:lvl w:ilvl="0" w:tplc="0B26206A">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61E93B2">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CBE8EF4">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83074A2">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EEE8606">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158DB08">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8947D74">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128268A">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59CF74C">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6">
    <w:nsid w:val="1A864F44"/>
    <w:multiLevelType w:val="hybridMultilevel"/>
    <w:tmpl w:val="7108A302"/>
    <w:lvl w:ilvl="0" w:tplc="27BE0C8C">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5ECF62E">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FBAC898">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1AAEE5E">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1728344">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3DEFC16">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5B88D42">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C3ACEBC">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DBAE38A">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7">
    <w:nsid w:val="1ACC31B8"/>
    <w:multiLevelType w:val="hybridMultilevel"/>
    <w:tmpl w:val="36E0879C"/>
    <w:lvl w:ilvl="0" w:tplc="D7B28608">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54018DA">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9AA2004">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E186ACA">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538F1EE">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8CA4DAA">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C68F462">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D64F72C">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3A4D1B2">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8">
    <w:nsid w:val="1AE571F9"/>
    <w:multiLevelType w:val="hybridMultilevel"/>
    <w:tmpl w:val="3A50A21C"/>
    <w:lvl w:ilvl="0" w:tplc="975669F2">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84C45F6">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9401FEA">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1125334">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D7691B0">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56CA956">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438CD46">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5EE13A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4CCFD3C">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9">
    <w:nsid w:val="1AE61AD8"/>
    <w:multiLevelType w:val="hybridMultilevel"/>
    <w:tmpl w:val="2796FED8"/>
    <w:lvl w:ilvl="0" w:tplc="35567782">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104A4FE0">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944C8F74">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FACE424E">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0472E8C6">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8F785C4A">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E93AE02A">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34006CD4">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912609C0">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70">
    <w:nsid w:val="1B054069"/>
    <w:multiLevelType w:val="hybridMultilevel"/>
    <w:tmpl w:val="5B5E9554"/>
    <w:lvl w:ilvl="0" w:tplc="27403CCA">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02669AA">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25839CA">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9E048FC">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B38549C">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51A7CE0">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0D81A18">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C90A6F4">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3DE86D6">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1">
    <w:nsid w:val="1B6A7A03"/>
    <w:multiLevelType w:val="hybridMultilevel"/>
    <w:tmpl w:val="50F2B882"/>
    <w:lvl w:ilvl="0" w:tplc="C2CE0F2E">
      <w:start w:val="1"/>
      <w:numFmt w:val="upperRoman"/>
      <w:lvlText w:val="%1."/>
      <w:lvlJc w:val="left"/>
      <w:pPr>
        <w:ind w:left="378" w:hanging="378"/>
      </w:pPr>
      <w:rPr>
        <w:rFonts w:hAnsi="Arial Unicode MS"/>
        <w:caps w:val="0"/>
        <w:smallCaps w:val="0"/>
        <w:strike w:val="0"/>
        <w:dstrike w:val="0"/>
        <w:outline w:val="0"/>
        <w:emboss w:val="0"/>
        <w:imprint w:val="0"/>
        <w:spacing w:val="0"/>
        <w:w w:val="100"/>
        <w:kern w:val="0"/>
        <w:position w:val="0"/>
        <w:highlight w:val="none"/>
        <w:vertAlign w:val="baseline"/>
      </w:rPr>
    </w:lvl>
    <w:lvl w:ilvl="1" w:tplc="D71A9684">
      <w:start w:val="1"/>
      <w:numFmt w:val="decimal"/>
      <w:lvlText w:val="%2."/>
      <w:lvlJc w:val="left"/>
      <w:pPr>
        <w:ind w:left="36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CA10493C">
      <w:start w:val="1"/>
      <w:numFmt w:val="lowerLetter"/>
      <w:lvlText w:val="(%3)"/>
      <w:lvlJc w:val="left"/>
      <w:pPr>
        <w:ind w:left="680"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E752E75E">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65EE38A">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B2260C50">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A52C1CEA">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BFB0673A">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6208D26">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nsid w:val="1BC15FBE"/>
    <w:multiLevelType w:val="hybridMultilevel"/>
    <w:tmpl w:val="A2089894"/>
    <w:lvl w:ilvl="0" w:tplc="DEF03548">
      <w:start w:val="1"/>
      <w:numFmt w:val="upperRoman"/>
      <w:lvlText w:val="%1."/>
      <w:lvlJc w:val="left"/>
      <w:pPr>
        <w:ind w:left="364" w:hanging="36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5D2829D8">
      <w:start w:val="1"/>
      <w:numFmt w:val="decimal"/>
      <w:lvlText w:val="%2."/>
      <w:lvlJc w:val="left"/>
      <w:pPr>
        <w:ind w:left="369" w:hanging="2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9392F0DA">
      <w:start w:val="1"/>
      <w:numFmt w:val="lowerLetter"/>
      <w:lvlText w:val="(%3)"/>
      <w:lvlJc w:val="left"/>
      <w:pPr>
        <w:ind w:left="680" w:hanging="312"/>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A4944EF8">
      <w:start w:val="1"/>
      <w:numFmt w:val="decimal"/>
      <w:lvlText w:val="%4."/>
      <w:lvlJc w:val="left"/>
      <w:pPr>
        <w:ind w:left="13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FE4E8246">
      <w:start w:val="1"/>
      <w:numFmt w:val="decimal"/>
      <w:lvlText w:val="%5."/>
      <w:lvlJc w:val="left"/>
      <w:pPr>
        <w:ind w:left="173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1D1AF3BE">
      <w:start w:val="1"/>
      <w:numFmt w:val="decimal"/>
      <w:lvlText w:val="%6."/>
      <w:lvlJc w:val="left"/>
      <w:pPr>
        <w:ind w:left="209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7C0C7302">
      <w:start w:val="1"/>
      <w:numFmt w:val="decimal"/>
      <w:lvlText w:val="%7."/>
      <w:lvlJc w:val="left"/>
      <w:pPr>
        <w:ind w:left="245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770EC676">
      <w:start w:val="1"/>
      <w:numFmt w:val="decimal"/>
      <w:lvlText w:val="%8."/>
      <w:lvlJc w:val="left"/>
      <w:pPr>
        <w:ind w:left="281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13CCDD48">
      <w:start w:val="1"/>
      <w:numFmt w:val="decimal"/>
      <w:lvlText w:val="%9."/>
      <w:lvlJc w:val="left"/>
      <w:pPr>
        <w:ind w:left="31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73">
    <w:nsid w:val="1C063717"/>
    <w:multiLevelType w:val="hybridMultilevel"/>
    <w:tmpl w:val="66821764"/>
    <w:lvl w:ilvl="0" w:tplc="9BF0EEC2">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3A6E0A84">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B8F2A0CE">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A3BCF608">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540A782A">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4C7E0332">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09B85518">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EBB63510">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F9409622">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74">
    <w:nsid w:val="1CEB1DC1"/>
    <w:multiLevelType w:val="hybridMultilevel"/>
    <w:tmpl w:val="6C427850"/>
    <w:lvl w:ilvl="0" w:tplc="2C88C26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8E04A6B0">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497C8672">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43B621F4">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E56C1E74">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C40C9860">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3BC438F4">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35A44378">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BDDC2630">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75">
    <w:nsid w:val="1D310C69"/>
    <w:multiLevelType w:val="hybridMultilevel"/>
    <w:tmpl w:val="7D60434E"/>
    <w:lvl w:ilvl="0" w:tplc="94E467E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7A9C1D6C">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232CA6FA">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4CF0FB28">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F2DECD46">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9EC0D144">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A4BC42F6">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5E681192">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4AEE0B4C">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76">
    <w:nsid w:val="1D5E5C8A"/>
    <w:multiLevelType w:val="hybridMultilevel"/>
    <w:tmpl w:val="BDE6ADA4"/>
    <w:lvl w:ilvl="0" w:tplc="F44E1DB6">
      <w:start w:val="1"/>
      <w:numFmt w:val="upperRoman"/>
      <w:lvlText w:val="%1."/>
      <w:lvlJc w:val="left"/>
      <w:pPr>
        <w:ind w:left="378" w:hanging="378"/>
      </w:pPr>
      <w:rPr>
        <w:rFonts w:hAnsi="Arial Unicode MS"/>
        <w:caps w:val="0"/>
        <w:smallCaps w:val="0"/>
        <w:strike w:val="0"/>
        <w:dstrike w:val="0"/>
        <w:outline w:val="0"/>
        <w:emboss w:val="0"/>
        <w:imprint w:val="0"/>
        <w:spacing w:val="0"/>
        <w:w w:val="100"/>
        <w:kern w:val="0"/>
        <w:position w:val="0"/>
        <w:highlight w:val="none"/>
        <w:vertAlign w:val="baseline"/>
      </w:rPr>
    </w:lvl>
    <w:lvl w:ilvl="1" w:tplc="334EB762">
      <w:start w:val="1"/>
      <w:numFmt w:val="decimal"/>
      <w:lvlText w:val="%2."/>
      <w:lvlJc w:val="left"/>
      <w:pPr>
        <w:ind w:left="36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C4A805E2">
      <w:start w:val="1"/>
      <w:numFmt w:val="lowerLetter"/>
      <w:lvlText w:val="(%3)"/>
      <w:lvlJc w:val="left"/>
      <w:pPr>
        <w:ind w:left="680"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0A98C0D8">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DA70A940">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A48E7ECC">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B914B8D6">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714287B0">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0804F21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nsid w:val="1DEA4F2F"/>
    <w:multiLevelType w:val="hybridMultilevel"/>
    <w:tmpl w:val="EB9C41C8"/>
    <w:lvl w:ilvl="0" w:tplc="107253D8">
      <w:start w:val="1"/>
      <w:numFmt w:val="upperRoman"/>
      <w:lvlText w:val="%1."/>
      <w:lvlJc w:val="left"/>
      <w:pPr>
        <w:ind w:left="378" w:hanging="378"/>
      </w:pPr>
      <w:rPr>
        <w:rFonts w:hAnsi="Arial Unicode MS"/>
        <w:caps w:val="0"/>
        <w:smallCaps w:val="0"/>
        <w:strike w:val="0"/>
        <w:dstrike w:val="0"/>
        <w:outline w:val="0"/>
        <w:emboss w:val="0"/>
        <w:imprint w:val="0"/>
        <w:spacing w:val="0"/>
        <w:w w:val="100"/>
        <w:kern w:val="0"/>
        <w:position w:val="0"/>
        <w:highlight w:val="none"/>
        <w:vertAlign w:val="baseline"/>
      </w:rPr>
    </w:lvl>
    <w:lvl w:ilvl="1" w:tplc="D9DC59BA">
      <w:start w:val="1"/>
      <w:numFmt w:val="decimal"/>
      <w:lvlText w:val="%2."/>
      <w:lvlJc w:val="left"/>
      <w:pPr>
        <w:ind w:left="36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A28ED516">
      <w:start w:val="1"/>
      <w:numFmt w:val="lowerLetter"/>
      <w:lvlText w:val="(%3)"/>
      <w:lvlJc w:val="left"/>
      <w:pPr>
        <w:ind w:left="680"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42CAA624">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39DAF060">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2886344">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8EBE9664">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FF108EB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A8CAC89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nsid w:val="1DF44614"/>
    <w:multiLevelType w:val="hybridMultilevel"/>
    <w:tmpl w:val="47F4ABB0"/>
    <w:lvl w:ilvl="0" w:tplc="EF0E8DC2">
      <w:start w:val="1"/>
      <w:numFmt w:val="upperRoman"/>
      <w:lvlText w:val="%1."/>
      <w:lvlJc w:val="left"/>
      <w:pPr>
        <w:ind w:left="364" w:hanging="36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DDC4392C">
      <w:start w:val="1"/>
      <w:numFmt w:val="decimal"/>
      <w:lvlText w:val="%2."/>
      <w:lvlJc w:val="left"/>
      <w:pPr>
        <w:ind w:left="369" w:hanging="2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C24C4E64">
      <w:start w:val="1"/>
      <w:numFmt w:val="lowerLetter"/>
      <w:lvlText w:val="(%3)"/>
      <w:lvlJc w:val="left"/>
      <w:pPr>
        <w:ind w:left="680" w:hanging="312"/>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C316C9AA">
      <w:start w:val="1"/>
      <w:numFmt w:val="decimal"/>
      <w:lvlText w:val="%4."/>
      <w:lvlJc w:val="left"/>
      <w:pPr>
        <w:ind w:left="13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2C5AF662">
      <w:start w:val="1"/>
      <w:numFmt w:val="decimal"/>
      <w:lvlText w:val="%5."/>
      <w:lvlJc w:val="left"/>
      <w:pPr>
        <w:ind w:left="173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D5C4756A">
      <w:start w:val="1"/>
      <w:numFmt w:val="decimal"/>
      <w:lvlText w:val="%6."/>
      <w:lvlJc w:val="left"/>
      <w:pPr>
        <w:ind w:left="209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FCF86D64">
      <w:start w:val="1"/>
      <w:numFmt w:val="decimal"/>
      <w:lvlText w:val="%7."/>
      <w:lvlJc w:val="left"/>
      <w:pPr>
        <w:ind w:left="245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2B2CBD98">
      <w:start w:val="1"/>
      <w:numFmt w:val="decimal"/>
      <w:lvlText w:val="%8."/>
      <w:lvlJc w:val="left"/>
      <w:pPr>
        <w:ind w:left="281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049E6984">
      <w:start w:val="1"/>
      <w:numFmt w:val="decimal"/>
      <w:lvlText w:val="%9."/>
      <w:lvlJc w:val="left"/>
      <w:pPr>
        <w:ind w:left="31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79">
    <w:nsid w:val="1E6A74C4"/>
    <w:multiLevelType w:val="hybridMultilevel"/>
    <w:tmpl w:val="B94C1562"/>
    <w:lvl w:ilvl="0" w:tplc="CF964CAA">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A4CF8DE">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F60ED74">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B5C3194">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F8E5B74">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8F26F24">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8E01962">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E48CF1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7C0D9EE">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0">
    <w:nsid w:val="1EE60243"/>
    <w:multiLevelType w:val="hybridMultilevel"/>
    <w:tmpl w:val="085634F4"/>
    <w:lvl w:ilvl="0" w:tplc="E0E44228">
      <w:start w:val="1"/>
      <w:numFmt w:val="upperRoman"/>
      <w:lvlText w:val="%1."/>
      <w:lvlJc w:val="left"/>
      <w:pPr>
        <w:ind w:left="364" w:hanging="36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495265AC">
      <w:start w:val="1"/>
      <w:numFmt w:val="decimal"/>
      <w:lvlText w:val="%2."/>
      <w:lvlJc w:val="left"/>
      <w:pPr>
        <w:ind w:left="369" w:hanging="2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E22EB548">
      <w:start w:val="1"/>
      <w:numFmt w:val="lowerLetter"/>
      <w:lvlText w:val="(%3)"/>
      <w:lvlJc w:val="left"/>
      <w:pPr>
        <w:ind w:left="680" w:hanging="312"/>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26B43260">
      <w:start w:val="1"/>
      <w:numFmt w:val="decimal"/>
      <w:lvlText w:val="%4."/>
      <w:lvlJc w:val="left"/>
      <w:pPr>
        <w:ind w:left="13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0606947C">
      <w:start w:val="1"/>
      <w:numFmt w:val="decimal"/>
      <w:lvlText w:val="%5."/>
      <w:lvlJc w:val="left"/>
      <w:pPr>
        <w:ind w:left="173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C4FC68F8">
      <w:start w:val="1"/>
      <w:numFmt w:val="decimal"/>
      <w:lvlText w:val="%6."/>
      <w:lvlJc w:val="left"/>
      <w:pPr>
        <w:ind w:left="209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5134911E">
      <w:start w:val="1"/>
      <w:numFmt w:val="decimal"/>
      <w:lvlText w:val="%7."/>
      <w:lvlJc w:val="left"/>
      <w:pPr>
        <w:ind w:left="245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AABEB648">
      <w:start w:val="1"/>
      <w:numFmt w:val="decimal"/>
      <w:lvlText w:val="%8."/>
      <w:lvlJc w:val="left"/>
      <w:pPr>
        <w:ind w:left="281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6658D27A">
      <w:start w:val="1"/>
      <w:numFmt w:val="decimal"/>
      <w:lvlText w:val="%9."/>
      <w:lvlJc w:val="left"/>
      <w:pPr>
        <w:ind w:left="31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81">
    <w:nsid w:val="1F4F516A"/>
    <w:multiLevelType w:val="hybridMultilevel"/>
    <w:tmpl w:val="0BBC93B0"/>
    <w:lvl w:ilvl="0" w:tplc="3A482F48">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09C53DE">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D06001C">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EF800A4">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B2CA7F0">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8BE34FE">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2B4D644">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33E5882">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EC28054">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2">
    <w:nsid w:val="1F647D7A"/>
    <w:multiLevelType w:val="hybridMultilevel"/>
    <w:tmpl w:val="F72C19BC"/>
    <w:lvl w:ilvl="0" w:tplc="947A9B14">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CE4E2DF4">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454CF222">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906AC56C">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599ADCD4">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61FA1DF0">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0810B1AC">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807822BE">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489E5AB0">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83">
    <w:nsid w:val="1FAA077C"/>
    <w:multiLevelType w:val="hybridMultilevel"/>
    <w:tmpl w:val="9DD68668"/>
    <w:lvl w:ilvl="0" w:tplc="CCF0883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FCFCEC06">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377C1514">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F1E0B564">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32F68744">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DDE07496">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07D0FAA4">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F5AA433A">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68DC3994">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84">
    <w:nsid w:val="1FCB6DAC"/>
    <w:multiLevelType w:val="hybridMultilevel"/>
    <w:tmpl w:val="3F2C0018"/>
    <w:lvl w:ilvl="0" w:tplc="F6BABE6C">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870BAFA">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2FAE6CE">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9EA39FA">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A42849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B022A0A">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53265C8">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3BE629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422A72C">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5">
    <w:nsid w:val="209F1DBA"/>
    <w:multiLevelType w:val="hybridMultilevel"/>
    <w:tmpl w:val="5E9CDA7A"/>
    <w:lvl w:ilvl="0" w:tplc="F49EE50C">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D3418F8">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5B47FD4">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26A0D52">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F9C9BDE">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F309C70">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6062C90">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B547F72">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6988742">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6">
    <w:nsid w:val="20A16C7B"/>
    <w:multiLevelType w:val="hybridMultilevel"/>
    <w:tmpl w:val="0AAE2D3E"/>
    <w:lvl w:ilvl="0" w:tplc="2FC61B6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4D2E4E58">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E2E2A7A0">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15A8346C">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9A76399C">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7E4A4780">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7450BB04">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F7261768">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3104AD40">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87">
    <w:nsid w:val="20B14F1A"/>
    <w:multiLevelType w:val="hybridMultilevel"/>
    <w:tmpl w:val="BF06DF7A"/>
    <w:lvl w:ilvl="0" w:tplc="DC38E77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FC26098C">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8F309A50">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6D38987C">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61E6158A">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9A7AD1F8">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CE9E4380">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EF005D82">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D1D8EA5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88">
    <w:nsid w:val="21E57790"/>
    <w:multiLevelType w:val="hybridMultilevel"/>
    <w:tmpl w:val="63A2A5C2"/>
    <w:lvl w:ilvl="0" w:tplc="834EDC1C">
      <w:start w:val="1"/>
      <w:numFmt w:val="upperRoman"/>
      <w:lvlText w:val="%1."/>
      <w:lvlJc w:val="left"/>
      <w:pPr>
        <w:ind w:left="364" w:hanging="36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BEEE27F2">
      <w:start w:val="1"/>
      <w:numFmt w:val="decimal"/>
      <w:lvlText w:val="%2."/>
      <w:lvlJc w:val="left"/>
      <w:pPr>
        <w:ind w:left="369" w:hanging="2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DCEE3FA6">
      <w:start w:val="1"/>
      <w:numFmt w:val="lowerLetter"/>
      <w:lvlText w:val="(%3)"/>
      <w:lvlJc w:val="left"/>
      <w:pPr>
        <w:ind w:left="680" w:hanging="312"/>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2F24D5DC">
      <w:start w:val="1"/>
      <w:numFmt w:val="decimal"/>
      <w:lvlText w:val="%4."/>
      <w:lvlJc w:val="left"/>
      <w:pPr>
        <w:ind w:left="13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07CEC1BC">
      <w:start w:val="1"/>
      <w:numFmt w:val="decimal"/>
      <w:lvlText w:val="%5."/>
      <w:lvlJc w:val="left"/>
      <w:pPr>
        <w:ind w:left="173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C9728D38">
      <w:start w:val="1"/>
      <w:numFmt w:val="decimal"/>
      <w:lvlText w:val="%6."/>
      <w:lvlJc w:val="left"/>
      <w:pPr>
        <w:ind w:left="209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3DFAFAF4">
      <w:start w:val="1"/>
      <w:numFmt w:val="decimal"/>
      <w:lvlText w:val="%7."/>
      <w:lvlJc w:val="left"/>
      <w:pPr>
        <w:ind w:left="245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E41E0B5E">
      <w:start w:val="1"/>
      <w:numFmt w:val="decimal"/>
      <w:lvlText w:val="%8."/>
      <w:lvlJc w:val="left"/>
      <w:pPr>
        <w:ind w:left="281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908490E0">
      <w:start w:val="1"/>
      <w:numFmt w:val="decimal"/>
      <w:lvlText w:val="%9."/>
      <w:lvlJc w:val="left"/>
      <w:pPr>
        <w:ind w:left="31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89">
    <w:nsid w:val="22153301"/>
    <w:multiLevelType w:val="hybridMultilevel"/>
    <w:tmpl w:val="F4F037EE"/>
    <w:lvl w:ilvl="0" w:tplc="17020FA6">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79C85C2">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0B032BE">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8027A1E">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914298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7BA0744">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718E606">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D3CF1E4">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E080DB0">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0">
    <w:nsid w:val="222F22F2"/>
    <w:multiLevelType w:val="hybridMultilevel"/>
    <w:tmpl w:val="C9C07CBE"/>
    <w:lvl w:ilvl="0" w:tplc="0AB87D40">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72093BE">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0A4FB72">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5A669F2">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30672D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F2EB3C4">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8E89FBC">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244D7BC">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7DE3FB0">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1">
    <w:nsid w:val="23F94A99"/>
    <w:multiLevelType w:val="hybridMultilevel"/>
    <w:tmpl w:val="300A5060"/>
    <w:lvl w:ilvl="0" w:tplc="0DC80D2C">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4125CFC">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5CE7684">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588F81E">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5EE6C08">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F8A2A48">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15E5F12">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048E408">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FEC78DE">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2">
    <w:nsid w:val="24AC1D07"/>
    <w:multiLevelType w:val="hybridMultilevel"/>
    <w:tmpl w:val="918E7E16"/>
    <w:lvl w:ilvl="0" w:tplc="761A2F78">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8E602C4">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568CA1CC">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2ECB0D0">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CC8BEA0">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34CCA60">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80E2770">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BA0C5AA">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4A6FE7C">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3">
    <w:nsid w:val="258B0603"/>
    <w:multiLevelType w:val="hybridMultilevel"/>
    <w:tmpl w:val="9DFEB858"/>
    <w:lvl w:ilvl="0" w:tplc="BA807A36">
      <w:start w:val="1"/>
      <w:numFmt w:val="upperRoman"/>
      <w:lvlText w:val="%1."/>
      <w:lvlJc w:val="left"/>
      <w:pPr>
        <w:ind w:left="364" w:hanging="36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FDAC5936">
      <w:start w:val="1"/>
      <w:numFmt w:val="decimal"/>
      <w:lvlText w:val="%2."/>
      <w:lvlJc w:val="left"/>
      <w:pPr>
        <w:ind w:left="369" w:hanging="2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C4A2FD38">
      <w:start w:val="1"/>
      <w:numFmt w:val="lowerLetter"/>
      <w:lvlText w:val="(%3)"/>
      <w:lvlJc w:val="left"/>
      <w:pPr>
        <w:ind w:left="680" w:hanging="312"/>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EB1E996E">
      <w:start w:val="1"/>
      <w:numFmt w:val="decimal"/>
      <w:lvlText w:val="%4."/>
      <w:lvlJc w:val="left"/>
      <w:pPr>
        <w:ind w:left="13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B2BEB2A2">
      <w:start w:val="1"/>
      <w:numFmt w:val="decimal"/>
      <w:lvlText w:val="%5."/>
      <w:lvlJc w:val="left"/>
      <w:pPr>
        <w:ind w:left="173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7048DF0A">
      <w:start w:val="1"/>
      <w:numFmt w:val="decimal"/>
      <w:lvlText w:val="%6."/>
      <w:lvlJc w:val="left"/>
      <w:pPr>
        <w:ind w:left="209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48102416">
      <w:start w:val="1"/>
      <w:numFmt w:val="decimal"/>
      <w:lvlText w:val="%7."/>
      <w:lvlJc w:val="left"/>
      <w:pPr>
        <w:ind w:left="245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C352BDEC">
      <w:start w:val="1"/>
      <w:numFmt w:val="decimal"/>
      <w:lvlText w:val="%8."/>
      <w:lvlJc w:val="left"/>
      <w:pPr>
        <w:ind w:left="281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809689C6">
      <w:start w:val="1"/>
      <w:numFmt w:val="decimal"/>
      <w:lvlText w:val="%9."/>
      <w:lvlJc w:val="left"/>
      <w:pPr>
        <w:ind w:left="31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94">
    <w:nsid w:val="258B0EE1"/>
    <w:multiLevelType w:val="hybridMultilevel"/>
    <w:tmpl w:val="E7F43476"/>
    <w:lvl w:ilvl="0" w:tplc="22DA6A44">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DA493F6">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656004E">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35E4CD4">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7585F4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29A1562">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0009AF6">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85E24B4">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2C4072A">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5">
    <w:nsid w:val="25F563C4"/>
    <w:multiLevelType w:val="hybridMultilevel"/>
    <w:tmpl w:val="3FE82C2C"/>
    <w:lvl w:ilvl="0" w:tplc="D8C47664">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35266FCC">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5BA8C704">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9E581F3C">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97A87A06">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DAFEF036">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FF889C66">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66728454">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EC701E58">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96">
    <w:nsid w:val="26065BD9"/>
    <w:multiLevelType w:val="hybridMultilevel"/>
    <w:tmpl w:val="99E21FC6"/>
    <w:lvl w:ilvl="0" w:tplc="3B047348">
      <w:start w:val="1"/>
      <w:numFmt w:val="upperRoman"/>
      <w:lvlText w:val="%1."/>
      <w:lvlJc w:val="left"/>
      <w:pPr>
        <w:ind w:left="364" w:hanging="36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1BB68280">
      <w:start w:val="1"/>
      <w:numFmt w:val="decimal"/>
      <w:lvlText w:val="%2."/>
      <w:lvlJc w:val="left"/>
      <w:pPr>
        <w:ind w:left="369" w:hanging="2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D6F8A0C2">
      <w:start w:val="1"/>
      <w:numFmt w:val="lowerLetter"/>
      <w:lvlText w:val="(%3)"/>
      <w:lvlJc w:val="left"/>
      <w:pPr>
        <w:ind w:left="680" w:hanging="312"/>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A1B298E0">
      <w:start w:val="1"/>
      <w:numFmt w:val="decimal"/>
      <w:lvlText w:val="%4."/>
      <w:lvlJc w:val="left"/>
      <w:pPr>
        <w:ind w:left="13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653ACBCE">
      <w:start w:val="1"/>
      <w:numFmt w:val="decimal"/>
      <w:lvlText w:val="%5."/>
      <w:lvlJc w:val="left"/>
      <w:pPr>
        <w:ind w:left="173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4DC86C54">
      <w:start w:val="1"/>
      <w:numFmt w:val="decimal"/>
      <w:lvlText w:val="%6."/>
      <w:lvlJc w:val="left"/>
      <w:pPr>
        <w:ind w:left="209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3E1C4C24">
      <w:start w:val="1"/>
      <w:numFmt w:val="decimal"/>
      <w:lvlText w:val="%7."/>
      <w:lvlJc w:val="left"/>
      <w:pPr>
        <w:ind w:left="245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66125E26">
      <w:start w:val="1"/>
      <w:numFmt w:val="decimal"/>
      <w:lvlText w:val="%8."/>
      <w:lvlJc w:val="left"/>
      <w:pPr>
        <w:ind w:left="281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3CBC8C2C">
      <w:start w:val="1"/>
      <w:numFmt w:val="decimal"/>
      <w:lvlText w:val="%9."/>
      <w:lvlJc w:val="left"/>
      <w:pPr>
        <w:ind w:left="31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97">
    <w:nsid w:val="263E423B"/>
    <w:multiLevelType w:val="hybridMultilevel"/>
    <w:tmpl w:val="296216FE"/>
    <w:lvl w:ilvl="0" w:tplc="68F4F40E">
      <w:start w:val="1"/>
      <w:numFmt w:val="upperRoman"/>
      <w:lvlText w:val="%1."/>
      <w:lvlJc w:val="left"/>
      <w:pPr>
        <w:ind w:left="378" w:hanging="378"/>
      </w:pPr>
      <w:rPr>
        <w:rFonts w:hAnsi="Arial Unicode MS"/>
        <w:caps w:val="0"/>
        <w:smallCaps w:val="0"/>
        <w:strike w:val="0"/>
        <w:dstrike w:val="0"/>
        <w:outline w:val="0"/>
        <w:emboss w:val="0"/>
        <w:imprint w:val="0"/>
        <w:spacing w:val="0"/>
        <w:w w:val="100"/>
        <w:kern w:val="0"/>
        <w:position w:val="0"/>
        <w:highlight w:val="none"/>
        <w:vertAlign w:val="baseline"/>
      </w:rPr>
    </w:lvl>
    <w:lvl w:ilvl="1" w:tplc="5110290A">
      <w:start w:val="1"/>
      <w:numFmt w:val="decimal"/>
      <w:lvlText w:val="%2."/>
      <w:lvlJc w:val="left"/>
      <w:pPr>
        <w:ind w:left="36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EDA218C4">
      <w:start w:val="1"/>
      <w:numFmt w:val="lowerLetter"/>
      <w:lvlText w:val="(%3)"/>
      <w:lvlJc w:val="left"/>
      <w:pPr>
        <w:ind w:left="680"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9AB212A4">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142EC34">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482E88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E6D28D70">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9DC058C8">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4DE0F940">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8">
    <w:nsid w:val="264901A6"/>
    <w:multiLevelType w:val="hybridMultilevel"/>
    <w:tmpl w:val="D19AA348"/>
    <w:lvl w:ilvl="0" w:tplc="B2FA9EAE">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028FDE2">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5D4D584">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DBEC4EE">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2B03E14">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26E461C">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78EB5C4">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450D6A8">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9D2CFBA">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9">
    <w:nsid w:val="26497797"/>
    <w:multiLevelType w:val="hybridMultilevel"/>
    <w:tmpl w:val="78302DA6"/>
    <w:lvl w:ilvl="0" w:tplc="8256BBE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F3D24ECE">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8E502CF6">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60DE845E">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A28C7652">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BBD68350">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1AA21FB4">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AD225DC2">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50821BC2">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00">
    <w:nsid w:val="266A6CCE"/>
    <w:multiLevelType w:val="hybridMultilevel"/>
    <w:tmpl w:val="F426E032"/>
    <w:lvl w:ilvl="0" w:tplc="A3907E28">
      <w:start w:val="1"/>
      <w:numFmt w:val="upperRoman"/>
      <w:lvlText w:val="%1."/>
      <w:lvlJc w:val="left"/>
      <w:pPr>
        <w:ind w:left="364" w:hanging="36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4F166E4E">
      <w:start w:val="1"/>
      <w:numFmt w:val="decimal"/>
      <w:lvlText w:val="%2."/>
      <w:lvlJc w:val="left"/>
      <w:pPr>
        <w:ind w:left="369" w:hanging="2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24AAD8E6">
      <w:start w:val="1"/>
      <w:numFmt w:val="lowerLetter"/>
      <w:lvlText w:val="(%3)"/>
      <w:lvlJc w:val="left"/>
      <w:pPr>
        <w:ind w:left="680" w:hanging="312"/>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A7224D70">
      <w:start w:val="1"/>
      <w:numFmt w:val="decimal"/>
      <w:lvlText w:val="%4."/>
      <w:lvlJc w:val="left"/>
      <w:pPr>
        <w:ind w:left="13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3F0AC3B8">
      <w:start w:val="1"/>
      <w:numFmt w:val="decimal"/>
      <w:lvlText w:val="%5."/>
      <w:lvlJc w:val="left"/>
      <w:pPr>
        <w:ind w:left="173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FB802398">
      <w:start w:val="1"/>
      <w:numFmt w:val="decimal"/>
      <w:lvlText w:val="%6."/>
      <w:lvlJc w:val="left"/>
      <w:pPr>
        <w:ind w:left="209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F26A941A">
      <w:start w:val="1"/>
      <w:numFmt w:val="decimal"/>
      <w:lvlText w:val="%7."/>
      <w:lvlJc w:val="left"/>
      <w:pPr>
        <w:ind w:left="245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362A7224">
      <w:start w:val="1"/>
      <w:numFmt w:val="decimal"/>
      <w:lvlText w:val="%8."/>
      <w:lvlJc w:val="left"/>
      <w:pPr>
        <w:ind w:left="281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5CACBEC0">
      <w:start w:val="1"/>
      <w:numFmt w:val="decimal"/>
      <w:lvlText w:val="%9."/>
      <w:lvlJc w:val="left"/>
      <w:pPr>
        <w:ind w:left="31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01">
    <w:nsid w:val="26792048"/>
    <w:multiLevelType w:val="hybridMultilevel"/>
    <w:tmpl w:val="347A80CE"/>
    <w:lvl w:ilvl="0" w:tplc="F852F65A">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BB484F8">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88B64266">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43CA54C">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770A1F8">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75E2508">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570A8F0">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5DC7924">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41A7EEC">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2">
    <w:nsid w:val="26F120AB"/>
    <w:multiLevelType w:val="hybridMultilevel"/>
    <w:tmpl w:val="F4BA4ADE"/>
    <w:lvl w:ilvl="0" w:tplc="B4E41236">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0D0C079A">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FBDCAEAC">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81B45F76">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BBBA40C4">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2ADC7FEC">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FA60D016">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53FA07A8">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1E809FA8">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03">
    <w:nsid w:val="2717585B"/>
    <w:multiLevelType w:val="hybridMultilevel"/>
    <w:tmpl w:val="BAC6CE8C"/>
    <w:lvl w:ilvl="0" w:tplc="7F4E31A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51C2FDCA">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B86A31D2">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C0B8E2B8">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681C798A">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12BC0DCA">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6734AABC">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6A941144">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C554C4C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04">
    <w:nsid w:val="280D3384"/>
    <w:multiLevelType w:val="hybridMultilevel"/>
    <w:tmpl w:val="13D2A4A8"/>
    <w:lvl w:ilvl="0" w:tplc="2DF6824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30AA3A02">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E21A7FD2">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0AB8BA6A">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2EACE7B8">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0F72F316">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2E9EB4D8">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7084F578">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A006B580">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05">
    <w:nsid w:val="297C46C9"/>
    <w:multiLevelType w:val="hybridMultilevel"/>
    <w:tmpl w:val="989627B6"/>
    <w:lvl w:ilvl="0" w:tplc="B3C063E0">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C84DD02">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B2EE7D4">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710B7DC">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5CA7320">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424B2DC">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E2628F6">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11214B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B30A7BE">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6">
    <w:nsid w:val="29E56A8A"/>
    <w:multiLevelType w:val="hybridMultilevel"/>
    <w:tmpl w:val="16400050"/>
    <w:lvl w:ilvl="0" w:tplc="6B1800D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3EDA9BF0">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DCECF12C">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EDF44CB6">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726C147A">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F94EF09C">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57C45C28">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BDC0ED6C">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0A04941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07">
    <w:nsid w:val="2A930F43"/>
    <w:multiLevelType w:val="hybridMultilevel"/>
    <w:tmpl w:val="4F8E4C86"/>
    <w:lvl w:ilvl="0" w:tplc="36A6D872">
      <w:start w:val="1"/>
      <w:numFmt w:val="upperRoman"/>
      <w:lvlText w:val="%1."/>
      <w:lvlJc w:val="left"/>
      <w:pPr>
        <w:ind w:left="378" w:hanging="378"/>
      </w:pPr>
      <w:rPr>
        <w:rFonts w:hAnsi="Arial Unicode MS"/>
        <w:caps w:val="0"/>
        <w:smallCaps w:val="0"/>
        <w:strike w:val="0"/>
        <w:dstrike w:val="0"/>
        <w:outline w:val="0"/>
        <w:emboss w:val="0"/>
        <w:imprint w:val="0"/>
        <w:spacing w:val="0"/>
        <w:w w:val="100"/>
        <w:kern w:val="0"/>
        <w:position w:val="0"/>
        <w:highlight w:val="none"/>
        <w:vertAlign w:val="baseline"/>
      </w:rPr>
    </w:lvl>
    <w:lvl w:ilvl="1" w:tplc="32E834EE">
      <w:start w:val="1"/>
      <w:numFmt w:val="decimal"/>
      <w:lvlText w:val="%2."/>
      <w:lvlJc w:val="left"/>
      <w:pPr>
        <w:ind w:left="36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D7B6F8F2">
      <w:start w:val="1"/>
      <w:numFmt w:val="lowerLetter"/>
      <w:lvlText w:val="(%3)"/>
      <w:lvlJc w:val="left"/>
      <w:pPr>
        <w:ind w:left="680"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FB7C5B34">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35D20072">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95264130">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31DE90F0">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DC88F45C">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271CBB94">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nsid w:val="2B691BBB"/>
    <w:multiLevelType w:val="hybridMultilevel"/>
    <w:tmpl w:val="27A0713C"/>
    <w:lvl w:ilvl="0" w:tplc="7D6647E6">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6C8E670">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65E5A56">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29E74E0">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9FE1784">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A747ED6">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BDA7A9A">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41E31F6">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AD085FC">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9">
    <w:nsid w:val="2C2674C5"/>
    <w:multiLevelType w:val="hybridMultilevel"/>
    <w:tmpl w:val="DB3ADFF4"/>
    <w:lvl w:ilvl="0" w:tplc="52DC2260">
      <w:start w:val="1"/>
      <w:numFmt w:val="upperRoman"/>
      <w:lvlText w:val="%1."/>
      <w:lvlJc w:val="left"/>
      <w:pPr>
        <w:ind w:left="378" w:hanging="378"/>
      </w:pPr>
      <w:rPr>
        <w:rFonts w:hAnsi="Arial Unicode MS"/>
        <w:caps w:val="0"/>
        <w:smallCaps w:val="0"/>
        <w:strike w:val="0"/>
        <w:dstrike w:val="0"/>
        <w:outline w:val="0"/>
        <w:emboss w:val="0"/>
        <w:imprint w:val="0"/>
        <w:spacing w:val="0"/>
        <w:w w:val="100"/>
        <w:kern w:val="0"/>
        <w:position w:val="0"/>
        <w:highlight w:val="none"/>
        <w:vertAlign w:val="baseline"/>
      </w:rPr>
    </w:lvl>
    <w:lvl w:ilvl="1" w:tplc="039843C2">
      <w:start w:val="1"/>
      <w:numFmt w:val="decimal"/>
      <w:lvlText w:val="%2."/>
      <w:lvlJc w:val="left"/>
      <w:pPr>
        <w:ind w:left="36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EAA68624">
      <w:start w:val="1"/>
      <w:numFmt w:val="lowerLetter"/>
      <w:lvlText w:val="(%3)"/>
      <w:lvlJc w:val="left"/>
      <w:pPr>
        <w:ind w:left="680"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BDCCAD6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575E0826">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F8D83E60">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4E58DC76">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2B14E654">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C0924AAE">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0">
    <w:nsid w:val="2C311F13"/>
    <w:multiLevelType w:val="hybridMultilevel"/>
    <w:tmpl w:val="AD5E9080"/>
    <w:lvl w:ilvl="0" w:tplc="E98C3C3A">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C18E548">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C206DF6">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4DC77B2">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5D49F06">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8109CA6">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1143A82">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53490F2">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1B20668">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1">
    <w:nsid w:val="2C3C3058"/>
    <w:multiLevelType w:val="hybridMultilevel"/>
    <w:tmpl w:val="991A1D54"/>
    <w:lvl w:ilvl="0" w:tplc="9A90039C">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F2C15CC">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71019D6">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010358A">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5025BFA">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E8ACA2C">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9443A0E">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2181E66">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0A6A366">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2">
    <w:nsid w:val="2D0310BA"/>
    <w:multiLevelType w:val="hybridMultilevel"/>
    <w:tmpl w:val="D430CB7A"/>
    <w:lvl w:ilvl="0" w:tplc="C28C02DA">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9F2ABD72">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72CEC150">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A8CC1826">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F29293EC">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388CDD50">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CEE02800">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152451CE">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B6AEAA2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13">
    <w:nsid w:val="2D041BE1"/>
    <w:multiLevelType w:val="hybridMultilevel"/>
    <w:tmpl w:val="8932C6AA"/>
    <w:lvl w:ilvl="0" w:tplc="FFDAEBB0">
      <w:start w:val="1"/>
      <w:numFmt w:val="upperRoman"/>
      <w:lvlText w:val="%1."/>
      <w:lvlJc w:val="left"/>
      <w:pPr>
        <w:ind w:left="378" w:hanging="378"/>
      </w:pPr>
      <w:rPr>
        <w:rFonts w:hAnsi="Arial Unicode MS"/>
        <w:caps w:val="0"/>
        <w:smallCaps w:val="0"/>
        <w:strike w:val="0"/>
        <w:dstrike w:val="0"/>
        <w:outline w:val="0"/>
        <w:emboss w:val="0"/>
        <w:imprint w:val="0"/>
        <w:spacing w:val="0"/>
        <w:w w:val="100"/>
        <w:kern w:val="0"/>
        <w:position w:val="0"/>
        <w:highlight w:val="none"/>
        <w:vertAlign w:val="baseline"/>
      </w:rPr>
    </w:lvl>
    <w:lvl w:ilvl="1" w:tplc="71E85C56">
      <w:start w:val="1"/>
      <w:numFmt w:val="decimal"/>
      <w:lvlText w:val="%2."/>
      <w:lvlJc w:val="left"/>
      <w:pPr>
        <w:ind w:left="36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DB2CE030">
      <w:start w:val="1"/>
      <w:numFmt w:val="lowerLetter"/>
      <w:lvlText w:val="(%3)"/>
      <w:lvlJc w:val="left"/>
      <w:pPr>
        <w:ind w:left="680"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14926AB4">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E7205DC6">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F6BC4740">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F33A910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2B0E023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5A861AB8">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4">
    <w:nsid w:val="2E024480"/>
    <w:multiLevelType w:val="hybridMultilevel"/>
    <w:tmpl w:val="4F9C905C"/>
    <w:lvl w:ilvl="0" w:tplc="C716313E">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A2365B94">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D0725652">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F7AE6F22">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D31EDF52">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09A41E20">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FE9E8D9E">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81B6A294">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AC944B5E">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15">
    <w:nsid w:val="2E4F4C29"/>
    <w:multiLevelType w:val="hybridMultilevel"/>
    <w:tmpl w:val="18445D84"/>
    <w:lvl w:ilvl="0" w:tplc="064281B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A056A97A">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32765204">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ECC84A8E">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B09857D6">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341A2148">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38D6F060">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1E340E30">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984620B0">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16">
    <w:nsid w:val="2E55298F"/>
    <w:multiLevelType w:val="hybridMultilevel"/>
    <w:tmpl w:val="2012C188"/>
    <w:lvl w:ilvl="0" w:tplc="267E1D8E">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3D84606">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C84ADB8">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F9A6874">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82E0250">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06E6A2E">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336750E">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9A6F64E">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FC06042">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7">
    <w:nsid w:val="2E9541D1"/>
    <w:multiLevelType w:val="hybridMultilevel"/>
    <w:tmpl w:val="7D4E86C4"/>
    <w:lvl w:ilvl="0" w:tplc="78B8CD4A">
      <w:start w:val="1"/>
      <w:numFmt w:val="upperRoman"/>
      <w:lvlText w:val="%1."/>
      <w:lvlJc w:val="left"/>
      <w:pPr>
        <w:ind w:left="364" w:hanging="36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46244C72">
      <w:start w:val="1"/>
      <w:numFmt w:val="decimal"/>
      <w:lvlText w:val="%2."/>
      <w:lvlJc w:val="left"/>
      <w:pPr>
        <w:ind w:left="369" w:hanging="2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20DCF49E">
      <w:start w:val="1"/>
      <w:numFmt w:val="lowerLetter"/>
      <w:lvlText w:val="(%3)"/>
      <w:lvlJc w:val="left"/>
      <w:pPr>
        <w:ind w:left="680" w:hanging="312"/>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FF7A8116">
      <w:start w:val="1"/>
      <w:numFmt w:val="decimal"/>
      <w:lvlText w:val="%4."/>
      <w:lvlJc w:val="left"/>
      <w:pPr>
        <w:ind w:left="13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96C463B4">
      <w:start w:val="1"/>
      <w:numFmt w:val="decimal"/>
      <w:lvlText w:val="%5."/>
      <w:lvlJc w:val="left"/>
      <w:pPr>
        <w:ind w:left="173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8EF24370">
      <w:start w:val="1"/>
      <w:numFmt w:val="decimal"/>
      <w:lvlText w:val="%6."/>
      <w:lvlJc w:val="left"/>
      <w:pPr>
        <w:ind w:left="209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878CA4DA">
      <w:start w:val="1"/>
      <w:numFmt w:val="decimal"/>
      <w:lvlText w:val="%7."/>
      <w:lvlJc w:val="left"/>
      <w:pPr>
        <w:ind w:left="245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B980E594">
      <w:start w:val="1"/>
      <w:numFmt w:val="decimal"/>
      <w:lvlText w:val="%8."/>
      <w:lvlJc w:val="left"/>
      <w:pPr>
        <w:ind w:left="281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F20AF326">
      <w:start w:val="1"/>
      <w:numFmt w:val="decimal"/>
      <w:lvlText w:val="%9."/>
      <w:lvlJc w:val="left"/>
      <w:pPr>
        <w:ind w:left="31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18">
    <w:nsid w:val="2EEA064E"/>
    <w:multiLevelType w:val="hybridMultilevel"/>
    <w:tmpl w:val="3480820A"/>
    <w:lvl w:ilvl="0" w:tplc="2AF8D31E">
      <w:start w:val="1"/>
      <w:numFmt w:val="upperRoman"/>
      <w:lvlText w:val="%1."/>
      <w:lvlJc w:val="left"/>
      <w:pPr>
        <w:ind w:left="364" w:hanging="36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A9EC5CBC">
      <w:start w:val="1"/>
      <w:numFmt w:val="decimal"/>
      <w:lvlText w:val="%2."/>
      <w:lvlJc w:val="left"/>
      <w:pPr>
        <w:ind w:left="369" w:hanging="2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1E0C2D0A">
      <w:start w:val="1"/>
      <w:numFmt w:val="lowerLetter"/>
      <w:lvlText w:val="(%3)"/>
      <w:lvlJc w:val="left"/>
      <w:pPr>
        <w:ind w:left="680" w:hanging="312"/>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5F1E8FA8">
      <w:start w:val="1"/>
      <w:numFmt w:val="decimal"/>
      <w:lvlText w:val="%4."/>
      <w:lvlJc w:val="left"/>
      <w:pPr>
        <w:ind w:left="13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AC720AEE">
      <w:start w:val="1"/>
      <w:numFmt w:val="decimal"/>
      <w:lvlText w:val="%5."/>
      <w:lvlJc w:val="left"/>
      <w:pPr>
        <w:ind w:left="173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99944DC0">
      <w:start w:val="1"/>
      <w:numFmt w:val="decimal"/>
      <w:lvlText w:val="%6."/>
      <w:lvlJc w:val="left"/>
      <w:pPr>
        <w:ind w:left="209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2856E5A8">
      <w:start w:val="1"/>
      <w:numFmt w:val="decimal"/>
      <w:lvlText w:val="%7."/>
      <w:lvlJc w:val="left"/>
      <w:pPr>
        <w:ind w:left="245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F552F002">
      <w:start w:val="1"/>
      <w:numFmt w:val="decimal"/>
      <w:lvlText w:val="%8."/>
      <w:lvlJc w:val="left"/>
      <w:pPr>
        <w:ind w:left="281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FE22216E">
      <w:start w:val="1"/>
      <w:numFmt w:val="decimal"/>
      <w:lvlText w:val="%9."/>
      <w:lvlJc w:val="left"/>
      <w:pPr>
        <w:ind w:left="31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19">
    <w:nsid w:val="2F905C50"/>
    <w:multiLevelType w:val="hybridMultilevel"/>
    <w:tmpl w:val="6C2A100A"/>
    <w:lvl w:ilvl="0" w:tplc="CE4A7166">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7F637C6">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EFAA166">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8609D20">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600C7E2">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D026BC4">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C584EB8">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07CD8EA">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BD4DEF0">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20">
    <w:nsid w:val="2FB72DD8"/>
    <w:multiLevelType w:val="hybridMultilevel"/>
    <w:tmpl w:val="F1E43F7E"/>
    <w:lvl w:ilvl="0" w:tplc="10E6C892">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3480F9C">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BD88EF4">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F5AEAA2">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0C6F0CC">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164E124">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03270D2">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AB84ACA">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66CBB12">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21">
    <w:nsid w:val="2FEC2A84"/>
    <w:multiLevelType w:val="hybridMultilevel"/>
    <w:tmpl w:val="82D0CFD0"/>
    <w:lvl w:ilvl="0" w:tplc="E9421A74">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8A8E774">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16A392E">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77C8060">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03C697E">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8D98910A">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FE0047C">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3F6FDCA">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4BA45F0">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22">
    <w:nsid w:val="2FF20850"/>
    <w:multiLevelType w:val="hybridMultilevel"/>
    <w:tmpl w:val="43580E4C"/>
    <w:lvl w:ilvl="0" w:tplc="C3A4F64C">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B361872">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C92B350">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C927330">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64E329A">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894DA0E">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7800376">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08E1C86">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4284172">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23">
    <w:nsid w:val="30433985"/>
    <w:multiLevelType w:val="hybridMultilevel"/>
    <w:tmpl w:val="B210970A"/>
    <w:lvl w:ilvl="0" w:tplc="C220C01A">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4EEA57A">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8002818">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8FA827E">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5C099B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CC6E81C">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3CEBA00">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14AFDAC">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E3CFBE6">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24">
    <w:nsid w:val="30847638"/>
    <w:multiLevelType w:val="hybridMultilevel"/>
    <w:tmpl w:val="362CB7FE"/>
    <w:lvl w:ilvl="0" w:tplc="0568DB2A">
      <w:start w:val="1"/>
      <w:numFmt w:val="upperRoman"/>
      <w:lvlText w:val="%1."/>
      <w:lvlJc w:val="left"/>
      <w:pPr>
        <w:ind w:left="567" w:hanging="567"/>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796C9CAC">
      <w:start w:val="1"/>
      <w:numFmt w:val="decimal"/>
      <w:lvlText w:val="%2."/>
      <w:lvlJc w:val="left"/>
      <w:pPr>
        <w:ind w:left="526" w:hanging="441"/>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EDAEB92C">
      <w:start w:val="1"/>
      <w:numFmt w:val="lowerLetter"/>
      <w:lvlText w:val="(%3)"/>
      <w:lvlJc w:val="left"/>
      <w:pPr>
        <w:ind w:left="854" w:hanging="48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560A10FA">
      <w:start w:val="1"/>
      <w:numFmt w:val="decimal"/>
      <w:lvlText w:val="%4."/>
      <w:lvlJc w:val="left"/>
      <w:pPr>
        <w:ind w:left="1538" w:hanging="458"/>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83921C70">
      <w:start w:val="1"/>
      <w:numFmt w:val="decimal"/>
      <w:lvlText w:val="%5."/>
      <w:lvlJc w:val="left"/>
      <w:pPr>
        <w:ind w:left="1898" w:hanging="458"/>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68E6AE54">
      <w:start w:val="1"/>
      <w:numFmt w:val="decimal"/>
      <w:lvlText w:val="%6."/>
      <w:lvlJc w:val="left"/>
      <w:pPr>
        <w:ind w:left="2258" w:hanging="458"/>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4998AA4C">
      <w:start w:val="1"/>
      <w:numFmt w:val="decimal"/>
      <w:lvlText w:val="%7."/>
      <w:lvlJc w:val="left"/>
      <w:pPr>
        <w:ind w:left="2618" w:hanging="458"/>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ABF459F0">
      <w:start w:val="1"/>
      <w:numFmt w:val="decimal"/>
      <w:lvlText w:val="%8."/>
      <w:lvlJc w:val="left"/>
      <w:pPr>
        <w:ind w:left="2978" w:hanging="458"/>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D2EA0006">
      <w:start w:val="1"/>
      <w:numFmt w:val="decimal"/>
      <w:lvlText w:val="%9."/>
      <w:lvlJc w:val="left"/>
      <w:pPr>
        <w:ind w:left="3338" w:hanging="458"/>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25">
    <w:nsid w:val="30B53C9C"/>
    <w:multiLevelType w:val="hybridMultilevel"/>
    <w:tmpl w:val="F0CA2EC6"/>
    <w:lvl w:ilvl="0" w:tplc="ABCE7C3A">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8F4B886">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AFA288A">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C1C75A8">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926124C">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C2C9476">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A7EBA9E">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E944F30">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3F09B3E">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26">
    <w:nsid w:val="30D059E7"/>
    <w:multiLevelType w:val="hybridMultilevel"/>
    <w:tmpl w:val="7B2CD426"/>
    <w:lvl w:ilvl="0" w:tplc="6A34E52C">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8FA9486">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C3CB0AA">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6CE2A64">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86244FA">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674CF36">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ED671EA">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A0A5088">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5986A3E">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27">
    <w:nsid w:val="30DC21DE"/>
    <w:multiLevelType w:val="hybridMultilevel"/>
    <w:tmpl w:val="00C610D8"/>
    <w:lvl w:ilvl="0" w:tplc="B0A2B8BA">
      <w:start w:val="1"/>
      <w:numFmt w:val="upperRoman"/>
      <w:lvlText w:val="%1."/>
      <w:lvlJc w:val="left"/>
      <w:pPr>
        <w:ind w:left="364" w:hanging="36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648010F4">
      <w:start w:val="1"/>
      <w:numFmt w:val="decimal"/>
      <w:lvlText w:val="%2."/>
      <w:lvlJc w:val="left"/>
      <w:pPr>
        <w:ind w:left="369" w:hanging="2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B27A71E8">
      <w:start w:val="1"/>
      <w:numFmt w:val="lowerLetter"/>
      <w:lvlText w:val="(%3)"/>
      <w:lvlJc w:val="left"/>
      <w:pPr>
        <w:ind w:left="680" w:hanging="312"/>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31AE5F24">
      <w:start w:val="1"/>
      <w:numFmt w:val="decimal"/>
      <w:lvlText w:val="%4."/>
      <w:lvlJc w:val="left"/>
      <w:pPr>
        <w:ind w:left="13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6F905B12">
      <w:start w:val="1"/>
      <w:numFmt w:val="decimal"/>
      <w:lvlText w:val="%5."/>
      <w:lvlJc w:val="left"/>
      <w:pPr>
        <w:ind w:left="173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3D44DBDE">
      <w:start w:val="1"/>
      <w:numFmt w:val="decimal"/>
      <w:lvlText w:val="%6."/>
      <w:lvlJc w:val="left"/>
      <w:pPr>
        <w:ind w:left="209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53206F70">
      <w:start w:val="1"/>
      <w:numFmt w:val="decimal"/>
      <w:lvlText w:val="%7."/>
      <w:lvlJc w:val="left"/>
      <w:pPr>
        <w:ind w:left="245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B9489912">
      <w:start w:val="1"/>
      <w:numFmt w:val="decimal"/>
      <w:lvlText w:val="%8."/>
      <w:lvlJc w:val="left"/>
      <w:pPr>
        <w:ind w:left="281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B5D644E0">
      <w:start w:val="1"/>
      <w:numFmt w:val="decimal"/>
      <w:lvlText w:val="%9."/>
      <w:lvlJc w:val="left"/>
      <w:pPr>
        <w:ind w:left="31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28">
    <w:nsid w:val="30EA313D"/>
    <w:multiLevelType w:val="hybridMultilevel"/>
    <w:tmpl w:val="5412D052"/>
    <w:lvl w:ilvl="0" w:tplc="54A4AB0A">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21BE0164">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BA4EB2C6">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C87E3FA4">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DD768170">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14F8F432">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A53EC342">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413C14C2">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D93C86F2">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29">
    <w:nsid w:val="31670443"/>
    <w:multiLevelType w:val="hybridMultilevel"/>
    <w:tmpl w:val="80048A04"/>
    <w:lvl w:ilvl="0" w:tplc="468E219A">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5FAA99AE">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397E0F08">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F1BC50E2">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44F4A390">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407C575C">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F5AC6562">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EA5A3D92">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7DD4CBBC">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30">
    <w:nsid w:val="31FB3794"/>
    <w:multiLevelType w:val="hybridMultilevel"/>
    <w:tmpl w:val="F0266550"/>
    <w:lvl w:ilvl="0" w:tplc="315AC044">
      <w:start w:val="1"/>
      <w:numFmt w:val="upperRoman"/>
      <w:lvlText w:val="%1."/>
      <w:lvlJc w:val="left"/>
      <w:pPr>
        <w:ind w:left="567" w:hanging="567"/>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8CBEDA3C">
      <w:start w:val="1"/>
      <w:numFmt w:val="decimal"/>
      <w:lvlText w:val="%2."/>
      <w:lvlJc w:val="left"/>
      <w:pPr>
        <w:ind w:left="526" w:hanging="441"/>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EFB225BA">
      <w:start w:val="1"/>
      <w:numFmt w:val="lowerLetter"/>
      <w:lvlText w:val="(%3)"/>
      <w:lvlJc w:val="left"/>
      <w:pPr>
        <w:ind w:left="854" w:hanging="48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AC3058EE">
      <w:start w:val="1"/>
      <w:numFmt w:val="decimal"/>
      <w:lvlText w:val="%4."/>
      <w:lvlJc w:val="left"/>
      <w:pPr>
        <w:ind w:left="1538" w:hanging="458"/>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37E24BA6">
      <w:start w:val="1"/>
      <w:numFmt w:val="decimal"/>
      <w:lvlText w:val="%5."/>
      <w:lvlJc w:val="left"/>
      <w:pPr>
        <w:ind w:left="1898" w:hanging="458"/>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860E661C">
      <w:start w:val="1"/>
      <w:numFmt w:val="decimal"/>
      <w:lvlText w:val="%6."/>
      <w:lvlJc w:val="left"/>
      <w:pPr>
        <w:ind w:left="2258" w:hanging="458"/>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9B129AD4">
      <w:start w:val="1"/>
      <w:numFmt w:val="decimal"/>
      <w:lvlText w:val="%7."/>
      <w:lvlJc w:val="left"/>
      <w:pPr>
        <w:ind w:left="2618" w:hanging="458"/>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22545124">
      <w:start w:val="1"/>
      <w:numFmt w:val="decimal"/>
      <w:lvlText w:val="%8."/>
      <w:lvlJc w:val="left"/>
      <w:pPr>
        <w:ind w:left="2978" w:hanging="458"/>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2708B6A0">
      <w:start w:val="1"/>
      <w:numFmt w:val="decimal"/>
      <w:lvlText w:val="%9."/>
      <w:lvlJc w:val="left"/>
      <w:pPr>
        <w:ind w:left="3338" w:hanging="458"/>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31">
    <w:nsid w:val="32175431"/>
    <w:multiLevelType w:val="hybridMultilevel"/>
    <w:tmpl w:val="3B582BE4"/>
    <w:lvl w:ilvl="0" w:tplc="4A366F74">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57D63928">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3CF84482">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8202F9D4">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D894540A">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69CADBB6">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8C5AB9F0">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CEEA8E1E">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8138BA40">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32">
    <w:nsid w:val="327978B5"/>
    <w:multiLevelType w:val="hybridMultilevel"/>
    <w:tmpl w:val="06F2C9A6"/>
    <w:lvl w:ilvl="0" w:tplc="594060A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520C1724">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335835C6">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38E6197C">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2B66388A">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7E02A4A8">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32041B42">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F4CE37EA">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881AF1C2">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33">
    <w:nsid w:val="32AD5982"/>
    <w:multiLevelType w:val="hybridMultilevel"/>
    <w:tmpl w:val="3746EF52"/>
    <w:lvl w:ilvl="0" w:tplc="9C68C6E2">
      <w:start w:val="1"/>
      <w:numFmt w:val="upperRoman"/>
      <w:lvlText w:val="%1."/>
      <w:lvlJc w:val="left"/>
      <w:pPr>
        <w:ind w:left="364" w:hanging="36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7C8A4454">
      <w:start w:val="1"/>
      <w:numFmt w:val="decimal"/>
      <w:lvlText w:val="%2."/>
      <w:lvlJc w:val="left"/>
      <w:pPr>
        <w:ind w:left="369" w:hanging="2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A5DA3E96">
      <w:start w:val="1"/>
      <w:numFmt w:val="lowerLetter"/>
      <w:lvlText w:val="(%3)"/>
      <w:lvlJc w:val="left"/>
      <w:pPr>
        <w:ind w:left="680" w:hanging="312"/>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801896CC">
      <w:start w:val="1"/>
      <w:numFmt w:val="decimal"/>
      <w:lvlText w:val="%4."/>
      <w:lvlJc w:val="left"/>
      <w:pPr>
        <w:ind w:left="13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B5CE366A">
      <w:start w:val="1"/>
      <w:numFmt w:val="decimal"/>
      <w:lvlText w:val="%5."/>
      <w:lvlJc w:val="left"/>
      <w:pPr>
        <w:ind w:left="173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EC564F2C">
      <w:start w:val="1"/>
      <w:numFmt w:val="decimal"/>
      <w:lvlText w:val="%6."/>
      <w:lvlJc w:val="left"/>
      <w:pPr>
        <w:ind w:left="209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9A344976">
      <w:start w:val="1"/>
      <w:numFmt w:val="decimal"/>
      <w:lvlText w:val="%7."/>
      <w:lvlJc w:val="left"/>
      <w:pPr>
        <w:ind w:left="245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844260F2">
      <w:start w:val="1"/>
      <w:numFmt w:val="decimal"/>
      <w:lvlText w:val="%8."/>
      <w:lvlJc w:val="left"/>
      <w:pPr>
        <w:ind w:left="281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BBC86346">
      <w:start w:val="1"/>
      <w:numFmt w:val="decimal"/>
      <w:lvlText w:val="%9."/>
      <w:lvlJc w:val="left"/>
      <w:pPr>
        <w:ind w:left="31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34">
    <w:nsid w:val="337965F9"/>
    <w:multiLevelType w:val="hybridMultilevel"/>
    <w:tmpl w:val="AB08061A"/>
    <w:lvl w:ilvl="0" w:tplc="8ACC59E0">
      <w:start w:val="1"/>
      <w:numFmt w:val="upperRoman"/>
      <w:lvlText w:val="%1."/>
      <w:lvlJc w:val="left"/>
      <w:pPr>
        <w:ind w:left="378" w:hanging="378"/>
      </w:pPr>
      <w:rPr>
        <w:rFonts w:hAnsi="Arial Unicode MS"/>
        <w:caps w:val="0"/>
        <w:smallCaps w:val="0"/>
        <w:strike w:val="0"/>
        <w:dstrike w:val="0"/>
        <w:outline w:val="0"/>
        <w:emboss w:val="0"/>
        <w:imprint w:val="0"/>
        <w:spacing w:val="0"/>
        <w:w w:val="100"/>
        <w:kern w:val="0"/>
        <w:position w:val="0"/>
        <w:highlight w:val="none"/>
        <w:vertAlign w:val="baseline"/>
      </w:rPr>
    </w:lvl>
    <w:lvl w:ilvl="1" w:tplc="4996685E">
      <w:start w:val="1"/>
      <w:numFmt w:val="decimal"/>
      <w:lvlText w:val="%2."/>
      <w:lvlJc w:val="left"/>
      <w:pPr>
        <w:ind w:left="36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5D0643CE">
      <w:start w:val="1"/>
      <w:numFmt w:val="lowerLetter"/>
      <w:lvlText w:val="(%3)"/>
      <w:lvlJc w:val="left"/>
      <w:pPr>
        <w:ind w:left="680"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B5F88B12">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93B62ACA">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D398F2BE">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183C228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030AF8CA">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15CEDFA2">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5">
    <w:nsid w:val="34252E4F"/>
    <w:multiLevelType w:val="hybridMultilevel"/>
    <w:tmpl w:val="7486D5DC"/>
    <w:lvl w:ilvl="0" w:tplc="0FB050DC">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A88D2E8">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D4A62B0">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9629586">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9F2F5D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A160ED4">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83A4218">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5EA311E">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00251E2">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6">
    <w:nsid w:val="346411FF"/>
    <w:multiLevelType w:val="hybridMultilevel"/>
    <w:tmpl w:val="09A097B2"/>
    <w:lvl w:ilvl="0" w:tplc="1BE0D244">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E6090AE">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3321806">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87424DC">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2B646C8">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6169A48">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3BE3FA2">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4BA4CAC">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2E86ED8">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7">
    <w:nsid w:val="355652BA"/>
    <w:multiLevelType w:val="hybridMultilevel"/>
    <w:tmpl w:val="DC52D89C"/>
    <w:lvl w:ilvl="0" w:tplc="5FEEB6EC">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2EE1976">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134F7B6">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1A608AC">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09C2A4A">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786052A">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BBEF01E">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3B0E8AA">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30C9034">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8">
    <w:nsid w:val="358C0172"/>
    <w:multiLevelType w:val="hybridMultilevel"/>
    <w:tmpl w:val="5C60370A"/>
    <w:lvl w:ilvl="0" w:tplc="EFEE34AE">
      <w:start w:val="1"/>
      <w:numFmt w:val="upperRoman"/>
      <w:lvlText w:val="%1."/>
      <w:lvlJc w:val="left"/>
      <w:pPr>
        <w:ind w:left="680" w:hanging="680"/>
      </w:pPr>
      <w:rPr>
        <w:rFonts w:hAnsi="Arial Unicode MS"/>
        <w:caps w:val="0"/>
        <w:smallCaps w:val="0"/>
        <w:strike w:val="0"/>
        <w:dstrike w:val="0"/>
        <w:outline w:val="0"/>
        <w:emboss w:val="0"/>
        <w:imprint w:val="0"/>
        <w:spacing w:val="0"/>
        <w:w w:val="100"/>
        <w:kern w:val="0"/>
        <w:position w:val="0"/>
        <w:highlight w:val="none"/>
        <w:vertAlign w:val="baseline"/>
      </w:rPr>
    </w:lvl>
    <w:lvl w:ilvl="1" w:tplc="88F49F14">
      <w:start w:val="1"/>
      <w:numFmt w:val="decimal"/>
      <w:lvlText w:val="%2."/>
      <w:lvlJc w:val="left"/>
      <w:pPr>
        <w:ind w:left="595" w:hanging="510"/>
      </w:pPr>
      <w:rPr>
        <w:rFonts w:hAnsi="Arial Unicode MS"/>
        <w:caps w:val="0"/>
        <w:smallCaps w:val="0"/>
        <w:strike w:val="0"/>
        <w:dstrike w:val="0"/>
        <w:outline w:val="0"/>
        <w:emboss w:val="0"/>
        <w:imprint w:val="0"/>
        <w:spacing w:val="0"/>
        <w:w w:val="100"/>
        <w:kern w:val="0"/>
        <w:position w:val="0"/>
        <w:highlight w:val="none"/>
        <w:vertAlign w:val="baseline"/>
      </w:rPr>
    </w:lvl>
    <w:lvl w:ilvl="2" w:tplc="3E3CD32C">
      <w:start w:val="1"/>
      <w:numFmt w:val="lowerLetter"/>
      <w:lvlText w:val="(%3)"/>
      <w:lvlJc w:val="left"/>
      <w:pPr>
        <w:ind w:left="930" w:hanging="561"/>
      </w:pPr>
      <w:rPr>
        <w:rFonts w:hAnsi="Arial Unicode MS"/>
        <w:caps w:val="0"/>
        <w:smallCaps w:val="0"/>
        <w:strike w:val="0"/>
        <w:dstrike w:val="0"/>
        <w:outline w:val="0"/>
        <w:emboss w:val="0"/>
        <w:imprint w:val="0"/>
        <w:spacing w:val="0"/>
        <w:w w:val="100"/>
        <w:kern w:val="0"/>
        <w:position w:val="0"/>
        <w:highlight w:val="none"/>
        <w:vertAlign w:val="baseline"/>
      </w:rPr>
    </w:lvl>
    <w:lvl w:ilvl="3" w:tplc="BF5A86BE">
      <w:start w:val="1"/>
      <w:numFmt w:val="decimal"/>
      <w:lvlText w:val="%4."/>
      <w:lvlJc w:val="left"/>
      <w:pPr>
        <w:ind w:left="1669" w:hanging="589"/>
      </w:pPr>
      <w:rPr>
        <w:rFonts w:hAnsi="Arial Unicode MS"/>
        <w:caps w:val="0"/>
        <w:smallCaps w:val="0"/>
        <w:strike w:val="0"/>
        <w:dstrike w:val="0"/>
        <w:outline w:val="0"/>
        <w:emboss w:val="0"/>
        <w:imprint w:val="0"/>
        <w:spacing w:val="0"/>
        <w:w w:val="100"/>
        <w:kern w:val="0"/>
        <w:position w:val="0"/>
        <w:highlight w:val="none"/>
        <w:vertAlign w:val="baseline"/>
      </w:rPr>
    </w:lvl>
    <w:lvl w:ilvl="4" w:tplc="AAA62764">
      <w:start w:val="1"/>
      <w:numFmt w:val="decimal"/>
      <w:lvlText w:val="%5."/>
      <w:lvlJc w:val="left"/>
      <w:pPr>
        <w:ind w:left="2029" w:hanging="589"/>
      </w:pPr>
      <w:rPr>
        <w:rFonts w:hAnsi="Arial Unicode MS"/>
        <w:caps w:val="0"/>
        <w:smallCaps w:val="0"/>
        <w:strike w:val="0"/>
        <w:dstrike w:val="0"/>
        <w:outline w:val="0"/>
        <w:emboss w:val="0"/>
        <w:imprint w:val="0"/>
        <w:spacing w:val="0"/>
        <w:w w:val="100"/>
        <w:kern w:val="0"/>
        <w:position w:val="0"/>
        <w:highlight w:val="none"/>
        <w:vertAlign w:val="baseline"/>
      </w:rPr>
    </w:lvl>
    <w:lvl w:ilvl="5" w:tplc="999C7DF6">
      <w:start w:val="1"/>
      <w:numFmt w:val="decimal"/>
      <w:lvlText w:val="%6."/>
      <w:lvlJc w:val="left"/>
      <w:pPr>
        <w:ind w:left="2389" w:hanging="589"/>
      </w:pPr>
      <w:rPr>
        <w:rFonts w:hAnsi="Arial Unicode MS"/>
        <w:caps w:val="0"/>
        <w:smallCaps w:val="0"/>
        <w:strike w:val="0"/>
        <w:dstrike w:val="0"/>
        <w:outline w:val="0"/>
        <w:emboss w:val="0"/>
        <w:imprint w:val="0"/>
        <w:spacing w:val="0"/>
        <w:w w:val="100"/>
        <w:kern w:val="0"/>
        <w:position w:val="0"/>
        <w:highlight w:val="none"/>
        <w:vertAlign w:val="baseline"/>
      </w:rPr>
    </w:lvl>
    <w:lvl w:ilvl="6" w:tplc="D660C9A0">
      <w:start w:val="1"/>
      <w:numFmt w:val="decimal"/>
      <w:lvlText w:val="%7."/>
      <w:lvlJc w:val="left"/>
      <w:pPr>
        <w:ind w:left="2749" w:hanging="589"/>
      </w:pPr>
      <w:rPr>
        <w:rFonts w:hAnsi="Arial Unicode MS"/>
        <w:caps w:val="0"/>
        <w:smallCaps w:val="0"/>
        <w:strike w:val="0"/>
        <w:dstrike w:val="0"/>
        <w:outline w:val="0"/>
        <w:emboss w:val="0"/>
        <w:imprint w:val="0"/>
        <w:spacing w:val="0"/>
        <w:w w:val="100"/>
        <w:kern w:val="0"/>
        <w:position w:val="0"/>
        <w:highlight w:val="none"/>
        <w:vertAlign w:val="baseline"/>
      </w:rPr>
    </w:lvl>
    <w:lvl w:ilvl="7" w:tplc="BDBED978">
      <w:start w:val="1"/>
      <w:numFmt w:val="decimal"/>
      <w:lvlText w:val="%8."/>
      <w:lvlJc w:val="left"/>
      <w:pPr>
        <w:ind w:left="3109" w:hanging="589"/>
      </w:pPr>
      <w:rPr>
        <w:rFonts w:hAnsi="Arial Unicode MS"/>
        <w:caps w:val="0"/>
        <w:smallCaps w:val="0"/>
        <w:strike w:val="0"/>
        <w:dstrike w:val="0"/>
        <w:outline w:val="0"/>
        <w:emboss w:val="0"/>
        <w:imprint w:val="0"/>
        <w:spacing w:val="0"/>
        <w:w w:val="100"/>
        <w:kern w:val="0"/>
        <w:position w:val="0"/>
        <w:highlight w:val="none"/>
        <w:vertAlign w:val="baseline"/>
      </w:rPr>
    </w:lvl>
    <w:lvl w:ilvl="8" w:tplc="861E9FD4">
      <w:start w:val="1"/>
      <w:numFmt w:val="decimal"/>
      <w:lvlText w:val="%9."/>
      <w:lvlJc w:val="left"/>
      <w:pPr>
        <w:ind w:left="3469" w:hanging="5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9">
    <w:nsid w:val="358D1006"/>
    <w:multiLevelType w:val="hybridMultilevel"/>
    <w:tmpl w:val="F1C4A2E6"/>
    <w:lvl w:ilvl="0" w:tplc="CC0C96A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FE84AF46">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B1B2A42A">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89B44276">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32542ABC">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D026F5A0">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A14C769C">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C58C44A0">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1C74DD4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40">
    <w:nsid w:val="359C584F"/>
    <w:multiLevelType w:val="hybridMultilevel"/>
    <w:tmpl w:val="28FEDE88"/>
    <w:lvl w:ilvl="0" w:tplc="C82CE058">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1FAC0BC">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E502902">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0E2F83A">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9A49CE4">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004C806">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8B4CC4C">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8422318">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60A3178">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1">
    <w:nsid w:val="36824603"/>
    <w:multiLevelType w:val="hybridMultilevel"/>
    <w:tmpl w:val="30CE9DAE"/>
    <w:lvl w:ilvl="0" w:tplc="A7168B58">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38E05E64">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8436B000">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9B6AA6D0">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111E24A0">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64B62426">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0848F8E2">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83721AB0">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44445C24">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42">
    <w:nsid w:val="36CF555D"/>
    <w:multiLevelType w:val="hybridMultilevel"/>
    <w:tmpl w:val="55F8A57E"/>
    <w:lvl w:ilvl="0" w:tplc="4594BB64">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A15E1038">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90301CFC">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32E01912">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23025AA8">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66BCB50A">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E3DE434C">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15244432">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AAB8075A">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43">
    <w:nsid w:val="370C0F18"/>
    <w:multiLevelType w:val="hybridMultilevel"/>
    <w:tmpl w:val="6C42AD40"/>
    <w:lvl w:ilvl="0" w:tplc="F5FED0BA">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6F6485E">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1D2ECFE">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B04B968">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7E4E878">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0FC3AC2">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DCAE862">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DD0DF9A">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C605140">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4">
    <w:nsid w:val="37904D2B"/>
    <w:multiLevelType w:val="hybridMultilevel"/>
    <w:tmpl w:val="58C28D86"/>
    <w:lvl w:ilvl="0" w:tplc="ECD2D77A">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FB5EF500">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C2CC8050">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21EEFEE0">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86700C82">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33AA5228">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31A050B2">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4274A832">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366062A2">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45">
    <w:nsid w:val="384F6D1C"/>
    <w:multiLevelType w:val="hybridMultilevel"/>
    <w:tmpl w:val="3F0C0800"/>
    <w:lvl w:ilvl="0" w:tplc="41747D86">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26028D4">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6ACACA2">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4AE0C7A">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FECE098">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21E81A2">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D6A3556">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FDE959E">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E4819D8">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6">
    <w:nsid w:val="39385556"/>
    <w:multiLevelType w:val="hybridMultilevel"/>
    <w:tmpl w:val="1E5053EC"/>
    <w:lvl w:ilvl="0" w:tplc="DB1661C4">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F02C6C78">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9F868320">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EB30347C">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D630A63A">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7BB2E2DA">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7FF0820C">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79787D18">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711CC532">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47">
    <w:nsid w:val="39633F68"/>
    <w:multiLevelType w:val="hybridMultilevel"/>
    <w:tmpl w:val="97E81800"/>
    <w:lvl w:ilvl="0" w:tplc="F6E2DA02">
      <w:start w:val="1"/>
      <w:numFmt w:val="upperRoman"/>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1F008686">
      <w:start w:val="1"/>
      <w:numFmt w:val="decimal"/>
      <w:lvlText w:val="%2."/>
      <w:lvlJc w:val="left"/>
      <w:pPr>
        <w:ind w:left="51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34FE3D6E">
      <w:start w:val="1"/>
      <w:numFmt w:val="lowerLetter"/>
      <w:lvlText w:val="(%3)"/>
      <w:lvlJc w:val="left"/>
      <w:pPr>
        <w:ind w:left="836" w:hanging="468"/>
      </w:pPr>
      <w:rPr>
        <w:rFonts w:hAnsi="Arial Unicode MS"/>
        <w:caps w:val="0"/>
        <w:smallCaps w:val="0"/>
        <w:strike w:val="0"/>
        <w:dstrike w:val="0"/>
        <w:outline w:val="0"/>
        <w:emboss w:val="0"/>
        <w:imprint w:val="0"/>
        <w:spacing w:val="0"/>
        <w:w w:val="100"/>
        <w:kern w:val="0"/>
        <w:position w:val="0"/>
        <w:highlight w:val="none"/>
        <w:vertAlign w:val="baseline"/>
      </w:rPr>
    </w:lvl>
    <w:lvl w:ilvl="3" w:tplc="1974D41C">
      <w:start w:val="1"/>
      <w:numFmt w:val="decimal"/>
      <w:lvlText w:val="%4."/>
      <w:lvlJc w:val="left"/>
      <w:pPr>
        <w:ind w:left="1571" w:hanging="491"/>
      </w:pPr>
      <w:rPr>
        <w:rFonts w:hAnsi="Arial Unicode MS"/>
        <w:caps w:val="0"/>
        <w:smallCaps w:val="0"/>
        <w:strike w:val="0"/>
        <w:dstrike w:val="0"/>
        <w:outline w:val="0"/>
        <w:emboss w:val="0"/>
        <w:imprint w:val="0"/>
        <w:spacing w:val="0"/>
        <w:w w:val="100"/>
        <w:kern w:val="0"/>
        <w:position w:val="0"/>
        <w:highlight w:val="none"/>
        <w:vertAlign w:val="baseline"/>
      </w:rPr>
    </w:lvl>
    <w:lvl w:ilvl="4" w:tplc="E45093FE">
      <w:start w:val="1"/>
      <w:numFmt w:val="decimal"/>
      <w:lvlText w:val="%5."/>
      <w:lvlJc w:val="left"/>
      <w:pPr>
        <w:ind w:left="1931" w:hanging="491"/>
      </w:pPr>
      <w:rPr>
        <w:rFonts w:hAnsi="Arial Unicode MS"/>
        <w:caps w:val="0"/>
        <w:smallCaps w:val="0"/>
        <w:strike w:val="0"/>
        <w:dstrike w:val="0"/>
        <w:outline w:val="0"/>
        <w:emboss w:val="0"/>
        <w:imprint w:val="0"/>
        <w:spacing w:val="0"/>
        <w:w w:val="100"/>
        <w:kern w:val="0"/>
        <w:position w:val="0"/>
        <w:highlight w:val="none"/>
        <w:vertAlign w:val="baseline"/>
      </w:rPr>
    </w:lvl>
    <w:lvl w:ilvl="5" w:tplc="F28CA264">
      <w:start w:val="1"/>
      <w:numFmt w:val="decimal"/>
      <w:lvlText w:val="%6."/>
      <w:lvlJc w:val="left"/>
      <w:pPr>
        <w:ind w:left="2291" w:hanging="491"/>
      </w:pPr>
      <w:rPr>
        <w:rFonts w:hAnsi="Arial Unicode MS"/>
        <w:caps w:val="0"/>
        <w:smallCaps w:val="0"/>
        <w:strike w:val="0"/>
        <w:dstrike w:val="0"/>
        <w:outline w:val="0"/>
        <w:emboss w:val="0"/>
        <w:imprint w:val="0"/>
        <w:spacing w:val="0"/>
        <w:w w:val="100"/>
        <w:kern w:val="0"/>
        <w:position w:val="0"/>
        <w:highlight w:val="none"/>
        <w:vertAlign w:val="baseline"/>
      </w:rPr>
    </w:lvl>
    <w:lvl w:ilvl="6" w:tplc="87740A34">
      <w:start w:val="1"/>
      <w:numFmt w:val="decimal"/>
      <w:lvlText w:val="%7."/>
      <w:lvlJc w:val="left"/>
      <w:pPr>
        <w:ind w:left="2651" w:hanging="491"/>
      </w:pPr>
      <w:rPr>
        <w:rFonts w:hAnsi="Arial Unicode MS"/>
        <w:caps w:val="0"/>
        <w:smallCaps w:val="0"/>
        <w:strike w:val="0"/>
        <w:dstrike w:val="0"/>
        <w:outline w:val="0"/>
        <w:emboss w:val="0"/>
        <w:imprint w:val="0"/>
        <w:spacing w:val="0"/>
        <w:w w:val="100"/>
        <w:kern w:val="0"/>
        <w:position w:val="0"/>
        <w:highlight w:val="none"/>
        <w:vertAlign w:val="baseline"/>
      </w:rPr>
    </w:lvl>
    <w:lvl w:ilvl="7" w:tplc="CD1059E4">
      <w:start w:val="1"/>
      <w:numFmt w:val="decimal"/>
      <w:lvlText w:val="%8."/>
      <w:lvlJc w:val="left"/>
      <w:pPr>
        <w:ind w:left="3011" w:hanging="491"/>
      </w:pPr>
      <w:rPr>
        <w:rFonts w:hAnsi="Arial Unicode MS"/>
        <w:caps w:val="0"/>
        <w:smallCaps w:val="0"/>
        <w:strike w:val="0"/>
        <w:dstrike w:val="0"/>
        <w:outline w:val="0"/>
        <w:emboss w:val="0"/>
        <w:imprint w:val="0"/>
        <w:spacing w:val="0"/>
        <w:w w:val="100"/>
        <w:kern w:val="0"/>
        <w:position w:val="0"/>
        <w:highlight w:val="none"/>
        <w:vertAlign w:val="baseline"/>
      </w:rPr>
    </w:lvl>
    <w:lvl w:ilvl="8" w:tplc="F552E0B6">
      <w:start w:val="1"/>
      <w:numFmt w:val="decimal"/>
      <w:lvlText w:val="%9."/>
      <w:lvlJc w:val="left"/>
      <w:pPr>
        <w:ind w:left="3371" w:hanging="4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8">
    <w:nsid w:val="39CF04CF"/>
    <w:multiLevelType w:val="hybridMultilevel"/>
    <w:tmpl w:val="4DB2FB12"/>
    <w:lvl w:ilvl="0" w:tplc="734EEF9A">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1C6049C">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0EE9F30">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7347B54">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7F0519E">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B9ED0AE">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83C85C6">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BBEF7C4">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5805234">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9">
    <w:nsid w:val="39DD1383"/>
    <w:multiLevelType w:val="hybridMultilevel"/>
    <w:tmpl w:val="7E8C22DA"/>
    <w:lvl w:ilvl="0" w:tplc="8C94AAB4">
      <w:start w:val="1"/>
      <w:numFmt w:val="upperRoman"/>
      <w:lvlText w:val="%1."/>
      <w:lvlJc w:val="left"/>
      <w:pPr>
        <w:ind w:left="364" w:hanging="36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311C444A">
      <w:start w:val="1"/>
      <w:numFmt w:val="decimal"/>
      <w:lvlText w:val="%2."/>
      <w:lvlJc w:val="left"/>
      <w:pPr>
        <w:ind w:left="369" w:hanging="2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56EAD6F2">
      <w:start w:val="1"/>
      <w:numFmt w:val="lowerLetter"/>
      <w:lvlText w:val="(%3)"/>
      <w:lvlJc w:val="left"/>
      <w:pPr>
        <w:ind w:left="680" w:hanging="312"/>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7EEEDD88">
      <w:start w:val="1"/>
      <w:numFmt w:val="decimal"/>
      <w:lvlText w:val="%4."/>
      <w:lvlJc w:val="left"/>
      <w:pPr>
        <w:ind w:left="13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5E80BE6C">
      <w:start w:val="1"/>
      <w:numFmt w:val="decimal"/>
      <w:lvlText w:val="%5."/>
      <w:lvlJc w:val="left"/>
      <w:pPr>
        <w:ind w:left="173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B3ECE3F0">
      <w:start w:val="1"/>
      <w:numFmt w:val="decimal"/>
      <w:lvlText w:val="%6."/>
      <w:lvlJc w:val="left"/>
      <w:pPr>
        <w:ind w:left="209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33D00EB8">
      <w:start w:val="1"/>
      <w:numFmt w:val="decimal"/>
      <w:lvlText w:val="%7."/>
      <w:lvlJc w:val="left"/>
      <w:pPr>
        <w:ind w:left="245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FB769266">
      <w:start w:val="1"/>
      <w:numFmt w:val="decimal"/>
      <w:lvlText w:val="%8."/>
      <w:lvlJc w:val="left"/>
      <w:pPr>
        <w:ind w:left="281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FD0C82E2">
      <w:start w:val="1"/>
      <w:numFmt w:val="decimal"/>
      <w:lvlText w:val="%9."/>
      <w:lvlJc w:val="left"/>
      <w:pPr>
        <w:ind w:left="31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50">
    <w:nsid w:val="39E65E44"/>
    <w:multiLevelType w:val="hybridMultilevel"/>
    <w:tmpl w:val="268AD722"/>
    <w:lvl w:ilvl="0" w:tplc="EF286F84">
      <w:start w:val="1"/>
      <w:numFmt w:val="upperRoman"/>
      <w:lvlText w:val="%1."/>
      <w:lvlJc w:val="left"/>
      <w:pPr>
        <w:ind w:left="364" w:hanging="36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B8088CB6">
      <w:start w:val="1"/>
      <w:numFmt w:val="decimal"/>
      <w:lvlText w:val="%2."/>
      <w:lvlJc w:val="left"/>
      <w:pPr>
        <w:ind w:left="369" w:hanging="2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BD24834E">
      <w:start w:val="1"/>
      <w:numFmt w:val="lowerLetter"/>
      <w:lvlText w:val="(%3)"/>
      <w:lvlJc w:val="left"/>
      <w:pPr>
        <w:ind w:left="680" w:hanging="312"/>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E0083A60">
      <w:start w:val="1"/>
      <w:numFmt w:val="decimal"/>
      <w:lvlText w:val="%4."/>
      <w:lvlJc w:val="left"/>
      <w:pPr>
        <w:ind w:left="13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BE485D5E">
      <w:start w:val="1"/>
      <w:numFmt w:val="decimal"/>
      <w:lvlText w:val="%5."/>
      <w:lvlJc w:val="left"/>
      <w:pPr>
        <w:ind w:left="173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4C6426A0">
      <w:start w:val="1"/>
      <w:numFmt w:val="decimal"/>
      <w:lvlText w:val="%6."/>
      <w:lvlJc w:val="left"/>
      <w:pPr>
        <w:ind w:left="209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158ABB1A">
      <w:start w:val="1"/>
      <w:numFmt w:val="decimal"/>
      <w:lvlText w:val="%7."/>
      <w:lvlJc w:val="left"/>
      <w:pPr>
        <w:ind w:left="245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7FFED18E">
      <w:start w:val="1"/>
      <w:numFmt w:val="decimal"/>
      <w:lvlText w:val="%8."/>
      <w:lvlJc w:val="left"/>
      <w:pPr>
        <w:ind w:left="281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E7DA4142">
      <w:start w:val="1"/>
      <w:numFmt w:val="decimal"/>
      <w:lvlText w:val="%9."/>
      <w:lvlJc w:val="left"/>
      <w:pPr>
        <w:ind w:left="31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51">
    <w:nsid w:val="3A080BDF"/>
    <w:multiLevelType w:val="hybridMultilevel"/>
    <w:tmpl w:val="2F4CF0C6"/>
    <w:lvl w:ilvl="0" w:tplc="6BDC6AAE">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2929136">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DD208B0">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5709728">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5125408">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E9A6826">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80CEC26">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BAAD144">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2182122">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52">
    <w:nsid w:val="3A7A23C4"/>
    <w:multiLevelType w:val="hybridMultilevel"/>
    <w:tmpl w:val="A260C1F8"/>
    <w:lvl w:ilvl="0" w:tplc="C600A578">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7180C4BA">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A9CCA8BC">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E2465044">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CD1650C0">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35901D96">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68C6F79C">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DE4EE7F4">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195C38D0">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53">
    <w:nsid w:val="3A9356A9"/>
    <w:multiLevelType w:val="hybridMultilevel"/>
    <w:tmpl w:val="98F0C5A4"/>
    <w:lvl w:ilvl="0" w:tplc="CCA6B6A4">
      <w:start w:val="1"/>
      <w:numFmt w:val="upperRoman"/>
      <w:lvlText w:val="%1."/>
      <w:lvlJc w:val="left"/>
      <w:pPr>
        <w:ind w:left="378" w:hanging="378"/>
      </w:pPr>
      <w:rPr>
        <w:rFonts w:hAnsi="Arial Unicode MS"/>
        <w:caps w:val="0"/>
        <w:smallCaps w:val="0"/>
        <w:strike w:val="0"/>
        <w:dstrike w:val="0"/>
        <w:outline w:val="0"/>
        <w:emboss w:val="0"/>
        <w:imprint w:val="0"/>
        <w:spacing w:val="0"/>
        <w:w w:val="100"/>
        <w:kern w:val="0"/>
        <w:position w:val="0"/>
        <w:highlight w:val="none"/>
        <w:vertAlign w:val="baseline"/>
      </w:rPr>
    </w:lvl>
    <w:lvl w:ilvl="1" w:tplc="4CD2AB80">
      <w:start w:val="1"/>
      <w:numFmt w:val="decimal"/>
      <w:lvlText w:val="%2."/>
      <w:lvlJc w:val="left"/>
      <w:pPr>
        <w:ind w:left="36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CBEE24F8">
      <w:start w:val="1"/>
      <w:numFmt w:val="lowerLetter"/>
      <w:lvlText w:val="(%3)"/>
      <w:lvlJc w:val="left"/>
      <w:pPr>
        <w:ind w:left="680"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8ED2BABE">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B4D60E2E">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3EF0CB9A">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8CB6B676">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6636C146">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0AD273F2">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4">
    <w:nsid w:val="3B630E09"/>
    <w:multiLevelType w:val="hybridMultilevel"/>
    <w:tmpl w:val="2D28CFA4"/>
    <w:lvl w:ilvl="0" w:tplc="62AE271E">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0F629C7C">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B4A006E0">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32F8D6C6">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E95E51AE">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E842D766">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F51A898C">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3724C126">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84CE734C">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55">
    <w:nsid w:val="3B9619D5"/>
    <w:multiLevelType w:val="hybridMultilevel"/>
    <w:tmpl w:val="686ED5FA"/>
    <w:lvl w:ilvl="0" w:tplc="890AAB52">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DD06B202">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99D85C42">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CDB8AAEE">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1F288B92">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0886535C">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66647258">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F4C23B7A">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0582B1D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56">
    <w:nsid w:val="3BB70AAF"/>
    <w:multiLevelType w:val="hybridMultilevel"/>
    <w:tmpl w:val="11C04626"/>
    <w:lvl w:ilvl="0" w:tplc="8DCE7DB8">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9E9A21AC">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4948E0DC">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04DA86C0">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E266FC24">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B4DCDA22">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D2384AFC">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3500BD3C">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4C4430A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57">
    <w:nsid w:val="3C4D2759"/>
    <w:multiLevelType w:val="hybridMultilevel"/>
    <w:tmpl w:val="5B343050"/>
    <w:lvl w:ilvl="0" w:tplc="BBF8B7B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8BF00558">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3EE8D226">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A31263EA">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A0AC59C4">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3D207F86">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C8388F2C">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2222D300">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57387FE0">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58">
    <w:nsid w:val="3CC91D1F"/>
    <w:multiLevelType w:val="hybridMultilevel"/>
    <w:tmpl w:val="CA385D66"/>
    <w:lvl w:ilvl="0" w:tplc="8B362CCE">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F9E16C6">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878CBDC">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50CE30C">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2621AE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03CB9C8">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1C6D83A">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6F22884">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A5C3894">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59">
    <w:nsid w:val="3DD72F98"/>
    <w:multiLevelType w:val="hybridMultilevel"/>
    <w:tmpl w:val="365AA72E"/>
    <w:lvl w:ilvl="0" w:tplc="07DE3946">
      <w:start w:val="1"/>
      <w:numFmt w:val="upperRoman"/>
      <w:lvlText w:val="%1."/>
      <w:lvlJc w:val="left"/>
      <w:pPr>
        <w:ind w:left="378" w:hanging="378"/>
      </w:pPr>
      <w:rPr>
        <w:rFonts w:hAnsi="Arial Unicode MS"/>
        <w:caps w:val="0"/>
        <w:smallCaps w:val="0"/>
        <w:strike w:val="0"/>
        <w:dstrike w:val="0"/>
        <w:outline w:val="0"/>
        <w:emboss w:val="0"/>
        <w:imprint w:val="0"/>
        <w:spacing w:val="0"/>
        <w:w w:val="100"/>
        <w:kern w:val="0"/>
        <w:position w:val="0"/>
        <w:highlight w:val="none"/>
        <w:vertAlign w:val="baseline"/>
      </w:rPr>
    </w:lvl>
    <w:lvl w:ilvl="1" w:tplc="C1C66214">
      <w:start w:val="1"/>
      <w:numFmt w:val="decimal"/>
      <w:lvlText w:val="%2."/>
      <w:lvlJc w:val="left"/>
      <w:pPr>
        <w:ind w:left="36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2300350C">
      <w:start w:val="1"/>
      <w:numFmt w:val="lowerLetter"/>
      <w:lvlText w:val="(%3)"/>
      <w:lvlJc w:val="left"/>
      <w:pPr>
        <w:ind w:left="680"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7A4643F8">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FA52DDC0">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C8669B1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936C15A6">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E5187A2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9BF6D698">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0">
    <w:nsid w:val="3E0505FB"/>
    <w:multiLevelType w:val="hybridMultilevel"/>
    <w:tmpl w:val="512209D4"/>
    <w:lvl w:ilvl="0" w:tplc="7AE667A4">
      <w:start w:val="1"/>
      <w:numFmt w:val="upperRoman"/>
      <w:lvlText w:val="%1."/>
      <w:lvlJc w:val="left"/>
      <w:pPr>
        <w:ind w:left="378" w:hanging="378"/>
      </w:pPr>
      <w:rPr>
        <w:rFonts w:hAnsi="Arial Unicode MS"/>
        <w:caps w:val="0"/>
        <w:smallCaps w:val="0"/>
        <w:strike w:val="0"/>
        <w:dstrike w:val="0"/>
        <w:outline w:val="0"/>
        <w:emboss w:val="0"/>
        <w:imprint w:val="0"/>
        <w:spacing w:val="0"/>
        <w:w w:val="100"/>
        <w:kern w:val="0"/>
        <w:position w:val="0"/>
        <w:highlight w:val="none"/>
        <w:vertAlign w:val="baseline"/>
      </w:rPr>
    </w:lvl>
    <w:lvl w:ilvl="1" w:tplc="6EF8BA38">
      <w:start w:val="1"/>
      <w:numFmt w:val="decimal"/>
      <w:lvlText w:val="%2."/>
      <w:lvlJc w:val="left"/>
      <w:pPr>
        <w:ind w:left="36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92FC5AF4">
      <w:start w:val="1"/>
      <w:numFmt w:val="lowerLetter"/>
      <w:lvlText w:val="(%3)"/>
      <w:lvlJc w:val="left"/>
      <w:pPr>
        <w:ind w:left="680"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DF2C5C02">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424EFA40">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4207950">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4E92B9FC">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A2F62F2A">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D8C2416C">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1">
    <w:nsid w:val="3E6850DA"/>
    <w:multiLevelType w:val="hybridMultilevel"/>
    <w:tmpl w:val="23C0E890"/>
    <w:lvl w:ilvl="0" w:tplc="9F4257F2">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9D46B08">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008C76C">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D48A0AC">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8CE023A">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E32A12A">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95038A8">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CFEA90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9804146">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2">
    <w:nsid w:val="3E7C540D"/>
    <w:multiLevelType w:val="hybridMultilevel"/>
    <w:tmpl w:val="6136D12E"/>
    <w:lvl w:ilvl="0" w:tplc="7AA2011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FB660638">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16563314">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E7C07258">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0C906344">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C64C0332">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10201376">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DC2E71B6">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C8EA2E4C">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63">
    <w:nsid w:val="3ECB41A2"/>
    <w:multiLevelType w:val="hybridMultilevel"/>
    <w:tmpl w:val="68586034"/>
    <w:lvl w:ilvl="0" w:tplc="2ACACFF4">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BDE1A9A">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74433F4">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34845AE">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2E2110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A9AA95A">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5DAD066">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28A0FAA">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644EC1A">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4">
    <w:nsid w:val="406069BA"/>
    <w:multiLevelType w:val="hybridMultilevel"/>
    <w:tmpl w:val="C5A87112"/>
    <w:lvl w:ilvl="0" w:tplc="333CE01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3D8A6814">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2DB00DE6">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B454B1CE">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AD982AE2">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A6827C9A">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9C260338">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BB40023E">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3DCE90F0">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65">
    <w:nsid w:val="407E661F"/>
    <w:multiLevelType w:val="hybridMultilevel"/>
    <w:tmpl w:val="05EA5CE8"/>
    <w:lvl w:ilvl="0" w:tplc="A5C60882">
      <w:start w:val="1"/>
      <w:numFmt w:val="upperRoman"/>
      <w:lvlText w:val="%1."/>
      <w:lvlJc w:val="left"/>
      <w:pPr>
        <w:ind w:left="364" w:hanging="36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C180E31E">
      <w:start w:val="1"/>
      <w:numFmt w:val="decimal"/>
      <w:lvlText w:val="%2."/>
      <w:lvlJc w:val="left"/>
      <w:pPr>
        <w:ind w:left="369" w:hanging="2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76E47CA6">
      <w:start w:val="1"/>
      <w:numFmt w:val="lowerLetter"/>
      <w:lvlText w:val="(%3)"/>
      <w:lvlJc w:val="left"/>
      <w:pPr>
        <w:ind w:left="680" w:hanging="312"/>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7F1A7188">
      <w:start w:val="1"/>
      <w:numFmt w:val="decimal"/>
      <w:lvlText w:val="%4."/>
      <w:lvlJc w:val="left"/>
      <w:pPr>
        <w:ind w:left="13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D6DE7C9A">
      <w:start w:val="1"/>
      <w:numFmt w:val="decimal"/>
      <w:lvlText w:val="%5."/>
      <w:lvlJc w:val="left"/>
      <w:pPr>
        <w:ind w:left="173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B1C4448A">
      <w:start w:val="1"/>
      <w:numFmt w:val="decimal"/>
      <w:lvlText w:val="%6."/>
      <w:lvlJc w:val="left"/>
      <w:pPr>
        <w:ind w:left="209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CF50A61E">
      <w:start w:val="1"/>
      <w:numFmt w:val="decimal"/>
      <w:lvlText w:val="%7."/>
      <w:lvlJc w:val="left"/>
      <w:pPr>
        <w:ind w:left="245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5BC616DE">
      <w:start w:val="1"/>
      <w:numFmt w:val="decimal"/>
      <w:lvlText w:val="%8."/>
      <w:lvlJc w:val="left"/>
      <w:pPr>
        <w:ind w:left="281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8DFEBA08">
      <w:start w:val="1"/>
      <w:numFmt w:val="decimal"/>
      <w:lvlText w:val="%9."/>
      <w:lvlJc w:val="left"/>
      <w:pPr>
        <w:ind w:left="31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66">
    <w:nsid w:val="40C100D8"/>
    <w:multiLevelType w:val="hybridMultilevel"/>
    <w:tmpl w:val="18CE03E6"/>
    <w:lvl w:ilvl="0" w:tplc="EE164C62">
      <w:start w:val="1"/>
      <w:numFmt w:val="upperRoman"/>
      <w:lvlText w:val="%1."/>
      <w:lvlJc w:val="left"/>
      <w:pPr>
        <w:ind w:left="378" w:hanging="378"/>
      </w:pPr>
      <w:rPr>
        <w:rFonts w:hAnsi="Arial Unicode MS"/>
        <w:caps w:val="0"/>
        <w:smallCaps w:val="0"/>
        <w:strike w:val="0"/>
        <w:dstrike w:val="0"/>
        <w:outline w:val="0"/>
        <w:emboss w:val="0"/>
        <w:imprint w:val="0"/>
        <w:spacing w:val="0"/>
        <w:w w:val="100"/>
        <w:kern w:val="0"/>
        <w:position w:val="0"/>
        <w:highlight w:val="none"/>
        <w:vertAlign w:val="baseline"/>
      </w:rPr>
    </w:lvl>
    <w:lvl w:ilvl="1" w:tplc="A44EB1F0">
      <w:start w:val="1"/>
      <w:numFmt w:val="decimal"/>
      <w:lvlText w:val="%2."/>
      <w:lvlJc w:val="left"/>
      <w:pPr>
        <w:ind w:left="36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C1B6F23C">
      <w:start w:val="1"/>
      <w:numFmt w:val="lowerLetter"/>
      <w:lvlText w:val="(%3)"/>
      <w:lvlJc w:val="left"/>
      <w:pPr>
        <w:ind w:left="680"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827C3D7E">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7332A97E">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CE5AC75E">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F164394C">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722EE5CC">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5262D436">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7">
    <w:nsid w:val="40D1584A"/>
    <w:multiLevelType w:val="hybridMultilevel"/>
    <w:tmpl w:val="8D321C3A"/>
    <w:lvl w:ilvl="0" w:tplc="35E874D0">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AF865134">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B1C210FA">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CDBE6750">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EC647E7E">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2922422C">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DCB48E78">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312832EA">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879E46F4">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68">
    <w:nsid w:val="40D90EE9"/>
    <w:multiLevelType w:val="hybridMultilevel"/>
    <w:tmpl w:val="60D89E96"/>
    <w:lvl w:ilvl="0" w:tplc="52EEE262">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268A2E4">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BF6EF84">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3FA4AD2">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A30C5A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07E4290">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E002204">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54AFB0A">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EDED5A8">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9">
    <w:nsid w:val="41D8340C"/>
    <w:multiLevelType w:val="hybridMultilevel"/>
    <w:tmpl w:val="B866B1F8"/>
    <w:lvl w:ilvl="0" w:tplc="1FA8EE80">
      <w:start w:val="1"/>
      <w:numFmt w:val="upperRoman"/>
      <w:lvlText w:val="%1."/>
      <w:lvlJc w:val="left"/>
      <w:pPr>
        <w:ind w:left="567" w:hanging="567"/>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481CD3C2">
      <w:start w:val="1"/>
      <w:numFmt w:val="decimal"/>
      <w:lvlText w:val="%2."/>
      <w:lvlJc w:val="left"/>
      <w:pPr>
        <w:ind w:left="526" w:hanging="441"/>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67EAFF74">
      <w:start w:val="1"/>
      <w:numFmt w:val="lowerLetter"/>
      <w:lvlText w:val="(%3)"/>
      <w:lvlJc w:val="left"/>
      <w:pPr>
        <w:ind w:left="854" w:hanging="48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9A869260">
      <w:start w:val="1"/>
      <w:numFmt w:val="decimal"/>
      <w:lvlText w:val="%4."/>
      <w:lvlJc w:val="left"/>
      <w:pPr>
        <w:ind w:left="1538" w:hanging="458"/>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F55EAD80">
      <w:start w:val="1"/>
      <w:numFmt w:val="decimal"/>
      <w:lvlText w:val="%5."/>
      <w:lvlJc w:val="left"/>
      <w:pPr>
        <w:ind w:left="1898" w:hanging="458"/>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9BA6D756">
      <w:start w:val="1"/>
      <w:numFmt w:val="decimal"/>
      <w:lvlText w:val="%6."/>
      <w:lvlJc w:val="left"/>
      <w:pPr>
        <w:ind w:left="2258" w:hanging="458"/>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95A4196E">
      <w:start w:val="1"/>
      <w:numFmt w:val="decimal"/>
      <w:lvlText w:val="%7."/>
      <w:lvlJc w:val="left"/>
      <w:pPr>
        <w:ind w:left="2618" w:hanging="458"/>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EEA00F16">
      <w:start w:val="1"/>
      <w:numFmt w:val="decimal"/>
      <w:lvlText w:val="%8."/>
      <w:lvlJc w:val="left"/>
      <w:pPr>
        <w:ind w:left="2978" w:hanging="458"/>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16C010A0">
      <w:start w:val="1"/>
      <w:numFmt w:val="decimal"/>
      <w:lvlText w:val="%9."/>
      <w:lvlJc w:val="left"/>
      <w:pPr>
        <w:ind w:left="3338" w:hanging="458"/>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70">
    <w:nsid w:val="41EE0435"/>
    <w:multiLevelType w:val="hybridMultilevel"/>
    <w:tmpl w:val="35EE5496"/>
    <w:lvl w:ilvl="0" w:tplc="6824C15E">
      <w:start w:val="1"/>
      <w:numFmt w:val="upperRoman"/>
      <w:lvlText w:val="%1."/>
      <w:lvlJc w:val="left"/>
      <w:pPr>
        <w:ind w:left="364" w:hanging="36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C94A9368">
      <w:start w:val="1"/>
      <w:numFmt w:val="decimal"/>
      <w:lvlText w:val="%2."/>
      <w:lvlJc w:val="left"/>
      <w:pPr>
        <w:ind w:left="369" w:hanging="2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87B484E6">
      <w:start w:val="1"/>
      <w:numFmt w:val="lowerLetter"/>
      <w:lvlText w:val="(%3)"/>
      <w:lvlJc w:val="left"/>
      <w:pPr>
        <w:ind w:left="680" w:hanging="312"/>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FC644040">
      <w:start w:val="1"/>
      <w:numFmt w:val="decimal"/>
      <w:lvlText w:val="%4."/>
      <w:lvlJc w:val="left"/>
      <w:pPr>
        <w:ind w:left="13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625606C0">
      <w:start w:val="1"/>
      <w:numFmt w:val="decimal"/>
      <w:lvlText w:val="%5."/>
      <w:lvlJc w:val="left"/>
      <w:pPr>
        <w:ind w:left="173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324049A8">
      <w:start w:val="1"/>
      <w:numFmt w:val="decimal"/>
      <w:lvlText w:val="%6."/>
      <w:lvlJc w:val="left"/>
      <w:pPr>
        <w:ind w:left="209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26C260DE">
      <w:start w:val="1"/>
      <w:numFmt w:val="decimal"/>
      <w:lvlText w:val="%7."/>
      <w:lvlJc w:val="left"/>
      <w:pPr>
        <w:ind w:left="245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89CA889C">
      <w:start w:val="1"/>
      <w:numFmt w:val="decimal"/>
      <w:lvlText w:val="%8."/>
      <w:lvlJc w:val="left"/>
      <w:pPr>
        <w:ind w:left="281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3A0AEF4E">
      <w:start w:val="1"/>
      <w:numFmt w:val="decimal"/>
      <w:lvlText w:val="%9."/>
      <w:lvlJc w:val="left"/>
      <w:pPr>
        <w:ind w:left="31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71">
    <w:nsid w:val="42987742"/>
    <w:multiLevelType w:val="hybridMultilevel"/>
    <w:tmpl w:val="E4E47BBA"/>
    <w:lvl w:ilvl="0" w:tplc="057CD0B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6B0C229E">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5F5A8660">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7BB68BF0">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135E7DD0">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2CBA4BCA">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DFDC84DC">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7D56B474">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6026FE18">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72">
    <w:nsid w:val="42C966D3"/>
    <w:multiLevelType w:val="hybridMultilevel"/>
    <w:tmpl w:val="F738DF2C"/>
    <w:lvl w:ilvl="0" w:tplc="1CF2C956">
      <w:start w:val="1"/>
      <w:numFmt w:val="upperRoman"/>
      <w:lvlText w:val="%1."/>
      <w:lvlJc w:val="left"/>
      <w:pPr>
        <w:ind w:left="378" w:hanging="378"/>
      </w:pPr>
      <w:rPr>
        <w:rFonts w:hAnsi="Arial Unicode MS"/>
        <w:caps w:val="0"/>
        <w:smallCaps w:val="0"/>
        <w:strike w:val="0"/>
        <w:dstrike w:val="0"/>
        <w:outline w:val="0"/>
        <w:emboss w:val="0"/>
        <w:imprint w:val="0"/>
        <w:spacing w:val="0"/>
        <w:w w:val="100"/>
        <w:kern w:val="0"/>
        <w:position w:val="0"/>
        <w:highlight w:val="none"/>
        <w:vertAlign w:val="baseline"/>
      </w:rPr>
    </w:lvl>
    <w:lvl w:ilvl="1" w:tplc="8A0C94DC">
      <w:start w:val="1"/>
      <w:numFmt w:val="decimal"/>
      <w:lvlText w:val="%2."/>
      <w:lvlJc w:val="left"/>
      <w:pPr>
        <w:ind w:left="36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22F6B000">
      <w:start w:val="1"/>
      <w:numFmt w:val="lowerLetter"/>
      <w:lvlText w:val="(%3)"/>
      <w:lvlJc w:val="left"/>
      <w:pPr>
        <w:ind w:left="680"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8E2A4CBC">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3A321456">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80E44F8C">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2E6EA6F6">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A566C444">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D97017F0">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3">
    <w:nsid w:val="42CA7FFB"/>
    <w:multiLevelType w:val="hybridMultilevel"/>
    <w:tmpl w:val="3F4CAE06"/>
    <w:lvl w:ilvl="0" w:tplc="98FEF47C">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9AE3BBC">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9D69E7C">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128B3A2">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186F10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862E2E2E">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912CA6A">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980BBAE">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B30FFDE">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4">
    <w:nsid w:val="444D7350"/>
    <w:multiLevelType w:val="hybridMultilevel"/>
    <w:tmpl w:val="253E02A8"/>
    <w:lvl w:ilvl="0" w:tplc="30C0B8B2">
      <w:start w:val="1"/>
      <w:numFmt w:val="upperRoman"/>
      <w:lvlText w:val="%1."/>
      <w:lvlJc w:val="left"/>
      <w:pPr>
        <w:ind w:left="378" w:hanging="378"/>
      </w:pPr>
      <w:rPr>
        <w:rFonts w:hAnsi="Arial Unicode MS"/>
        <w:caps w:val="0"/>
        <w:smallCaps w:val="0"/>
        <w:strike w:val="0"/>
        <w:dstrike w:val="0"/>
        <w:outline w:val="0"/>
        <w:emboss w:val="0"/>
        <w:imprint w:val="0"/>
        <w:spacing w:val="0"/>
        <w:w w:val="100"/>
        <w:kern w:val="0"/>
        <w:position w:val="0"/>
        <w:highlight w:val="none"/>
        <w:vertAlign w:val="baseline"/>
      </w:rPr>
    </w:lvl>
    <w:lvl w:ilvl="1" w:tplc="0A2A3522">
      <w:start w:val="1"/>
      <w:numFmt w:val="decimal"/>
      <w:lvlText w:val="%2."/>
      <w:lvlJc w:val="left"/>
      <w:pPr>
        <w:ind w:left="36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E4985272">
      <w:start w:val="1"/>
      <w:numFmt w:val="lowerLetter"/>
      <w:lvlText w:val="(%3)"/>
      <w:lvlJc w:val="left"/>
      <w:pPr>
        <w:ind w:left="680"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40904566">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BA7A851E">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2DFA2456">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7ADE285C">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9ABCCA1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764A8E78">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5">
    <w:nsid w:val="44855849"/>
    <w:multiLevelType w:val="hybridMultilevel"/>
    <w:tmpl w:val="5B6E04CC"/>
    <w:lvl w:ilvl="0" w:tplc="8522067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0AC8EDE4">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D11465EC">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AED0E800">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0882B35E">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ACEE9E00">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EDD6DA9E">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596E2D1E">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1F7ADFD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76">
    <w:nsid w:val="452E4153"/>
    <w:multiLevelType w:val="hybridMultilevel"/>
    <w:tmpl w:val="9746F3C6"/>
    <w:lvl w:ilvl="0" w:tplc="B58E83FC">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668763C">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62A053C">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B86F12C">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AE449A0">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AC43168">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1424994">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25AE934">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2549AF0">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7">
    <w:nsid w:val="453C5084"/>
    <w:multiLevelType w:val="hybridMultilevel"/>
    <w:tmpl w:val="359626EA"/>
    <w:lvl w:ilvl="0" w:tplc="3F4E15D0">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5FC9130">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2BAEA9A">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7725DA8">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27ECB24">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C0ED6CA">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32C5AC8">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AA6C9E2">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A5A5A10">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8">
    <w:nsid w:val="45687427"/>
    <w:multiLevelType w:val="hybridMultilevel"/>
    <w:tmpl w:val="9D7411EC"/>
    <w:lvl w:ilvl="0" w:tplc="E2322144">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36AF7E2">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AA0BDA8">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480B260">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A887714">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3B6CC76">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198BBE6">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D24121C">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5C2D19A">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9">
    <w:nsid w:val="4651482B"/>
    <w:multiLevelType w:val="hybridMultilevel"/>
    <w:tmpl w:val="C8C0FAFA"/>
    <w:lvl w:ilvl="0" w:tplc="FF44773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F8F8EBE8">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BEECF8C6">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575611D8">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ED86D01C">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399451DE">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0D049E9E">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C5AE5F4C">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76E803DA">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80">
    <w:nsid w:val="469D3128"/>
    <w:multiLevelType w:val="hybridMultilevel"/>
    <w:tmpl w:val="F96647E2"/>
    <w:lvl w:ilvl="0" w:tplc="07024584">
      <w:start w:val="1"/>
      <w:numFmt w:val="upperRoman"/>
      <w:lvlText w:val="%1."/>
      <w:lvlJc w:val="left"/>
      <w:pPr>
        <w:ind w:left="378" w:hanging="378"/>
      </w:pPr>
      <w:rPr>
        <w:rFonts w:hAnsi="Arial Unicode MS"/>
        <w:caps w:val="0"/>
        <w:smallCaps w:val="0"/>
        <w:strike w:val="0"/>
        <w:dstrike w:val="0"/>
        <w:outline w:val="0"/>
        <w:emboss w:val="0"/>
        <w:imprint w:val="0"/>
        <w:spacing w:val="0"/>
        <w:w w:val="100"/>
        <w:kern w:val="0"/>
        <w:position w:val="0"/>
        <w:highlight w:val="none"/>
        <w:vertAlign w:val="baseline"/>
      </w:rPr>
    </w:lvl>
    <w:lvl w:ilvl="1" w:tplc="2ED047E6">
      <w:start w:val="1"/>
      <w:numFmt w:val="decimal"/>
      <w:lvlText w:val="%2."/>
      <w:lvlJc w:val="left"/>
      <w:pPr>
        <w:ind w:left="36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CD8E7F76">
      <w:start w:val="1"/>
      <w:numFmt w:val="lowerLetter"/>
      <w:lvlText w:val="(%3)"/>
      <w:lvlJc w:val="left"/>
      <w:pPr>
        <w:ind w:left="680"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39723072">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0C8CC168">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55040C84">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96E2D970">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19AAEE54">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F84AB78">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1">
    <w:nsid w:val="46DD5C39"/>
    <w:multiLevelType w:val="hybridMultilevel"/>
    <w:tmpl w:val="A6AC7D5A"/>
    <w:lvl w:ilvl="0" w:tplc="8252F668">
      <w:start w:val="1"/>
      <w:numFmt w:val="upperRoman"/>
      <w:lvlText w:val="%1."/>
      <w:lvlJc w:val="left"/>
      <w:pPr>
        <w:ind w:left="364" w:hanging="36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A7B08BB0">
      <w:start w:val="1"/>
      <w:numFmt w:val="decimal"/>
      <w:lvlText w:val="%2."/>
      <w:lvlJc w:val="left"/>
      <w:pPr>
        <w:ind w:left="369" w:hanging="2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4386FC72">
      <w:start w:val="1"/>
      <w:numFmt w:val="lowerLetter"/>
      <w:lvlText w:val="(%3)"/>
      <w:lvlJc w:val="left"/>
      <w:pPr>
        <w:ind w:left="680" w:hanging="312"/>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263C4832">
      <w:start w:val="1"/>
      <w:numFmt w:val="decimal"/>
      <w:lvlText w:val="%4."/>
      <w:lvlJc w:val="left"/>
      <w:pPr>
        <w:ind w:left="13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17EC2986">
      <w:start w:val="1"/>
      <w:numFmt w:val="decimal"/>
      <w:lvlText w:val="%5."/>
      <w:lvlJc w:val="left"/>
      <w:pPr>
        <w:ind w:left="173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40763CD0">
      <w:start w:val="1"/>
      <w:numFmt w:val="decimal"/>
      <w:lvlText w:val="%6."/>
      <w:lvlJc w:val="left"/>
      <w:pPr>
        <w:ind w:left="209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504CD76E">
      <w:start w:val="1"/>
      <w:numFmt w:val="decimal"/>
      <w:lvlText w:val="%7."/>
      <w:lvlJc w:val="left"/>
      <w:pPr>
        <w:ind w:left="245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36526856">
      <w:start w:val="1"/>
      <w:numFmt w:val="decimal"/>
      <w:lvlText w:val="%8."/>
      <w:lvlJc w:val="left"/>
      <w:pPr>
        <w:ind w:left="281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0608D2B2">
      <w:start w:val="1"/>
      <w:numFmt w:val="decimal"/>
      <w:lvlText w:val="%9."/>
      <w:lvlJc w:val="left"/>
      <w:pPr>
        <w:ind w:left="31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82">
    <w:nsid w:val="46DF0EEE"/>
    <w:multiLevelType w:val="hybridMultilevel"/>
    <w:tmpl w:val="C68471CE"/>
    <w:lvl w:ilvl="0" w:tplc="6B3AF04E">
      <w:start w:val="1"/>
      <w:numFmt w:val="upperRoman"/>
      <w:lvlText w:val="%1."/>
      <w:lvlJc w:val="left"/>
      <w:pPr>
        <w:ind w:left="378" w:hanging="378"/>
      </w:pPr>
      <w:rPr>
        <w:rFonts w:hAnsi="Arial Unicode MS"/>
        <w:caps w:val="0"/>
        <w:smallCaps w:val="0"/>
        <w:strike w:val="0"/>
        <w:dstrike w:val="0"/>
        <w:outline w:val="0"/>
        <w:emboss w:val="0"/>
        <w:imprint w:val="0"/>
        <w:spacing w:val="0"/>
        <w:w w:val="100"/>
        <w:kern w:val="0"/>
        <w:position w:val="0"/>
        <w:highlight w:val="none"/>
        <w:vertAlign w:val="baseline"/>
      </w:rPr>
    </w:lvl>
    <w:lvl w:ilvl="1" w:tplc="A4946AC0">
      <w:start w:val="1"/>
      <w:numFmt w:val="decimal"/>
      <w:lvlText w:val="%2."/>
      <w:lvlJc w:val="left"/>
      <w:pPr>
        <w:ind w:left="36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B8EA93F2">
      <w:start w:val="1"/>
      <w:numFmt w:val="lowerLetter"/>
      <w:lvlText w:val="(%3)"/>
      <w:lvlJc w:val="left"/>
      <w:pPr>
        <w:ind w:left="680"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3440C308">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80245428">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F2F8D964">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680E4AB0">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B8D2F15A">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CFE65536">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3">
    <w:nsid w:val="47BB1F59"/>
    <w:multiLevelType w:val="hybridMultilevel"/>
    <w:tmpl w:val="7E60BFF6"/>
    <w:lvl w:ilvl="0" w:tplc="D2C2E1A8">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20A2082">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885A8CD0">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974A898">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B4C172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A0E818A">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5DC3548">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DFAD062">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E8C05A0">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4">
    <w:nsid w:val="480F18C6"/>
    <w:multiLevelType w:val="hybridMultilevel"/>
    <w:tmpl w:val="52CA5EBE"/>
    <w:lvl w:ilvl="0" w:tplc="26A27BC6">
      <w:start w:val="1"/>
      <w:numFmt w:val="upperRoman"/>
      <w:lvlText w:val="%1."/>
      <w:lvlJc w:val="left"/>
      <w:pPr>
        <w:ind w:left="364" w:hanging="36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D0BC4D4E">
      <w:start w:val="1"/>
      <w:numFmt w:val="decimal"/>
      <w:lvlText w:val="%2."/>
      <w:lvlJc w:val="left"/>
      <w:pPr>
        <w:ind w:left="369" w:hanging="2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39BC3616">
      <w:start w:val="1"/>
      <w:numFmt w:val="lowerLetter"/>
      <w:lvlText w:val="(%3)"/>
      <w:lvlJc w:val="left"/>
      <w:pPr>
        <w:ind w:left="680" w:hanging="312"/>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6C52DD86">
      <w:start w:val="1"/>
      <w:numFmt w:val="decimal"/>
      <w:lvlText w:val="%4."/>
      <w:lvlJc w:val="left"/>
      <w:pPr>
        <w:ind w:left="13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EF72760A">
      <w:start w:val="1"/>
      <w:numFmt w:val="decimal"/>
      <w:lvlText w:val="%5."/>
      <w:lvlJc w:val="left"/>
      <w:pPr>
        <w:ind w:left="173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ED36EEDC">
      <w:start w:val="1"/>
      <w:numFmt w:val="decimal"/>
      <w:lvlText w:val="%6."/>
      <w:lvlJc w:val="left"/>
      <w:pPr>
        <w:ind w:left="209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286C3F16">
      <w:start w:val="1"/>
      <w:numFmt w:val="decimal"/>
      <w:lvlText w:val="%7."/>
      <w:lvlJc w:val="left"/>
      <w:pPr>
        <w:ind w:left="245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A4E0C40A">
      <w:start w:val="1"/>
      <w:numFmt w:val="decimal"/>
      <w:lvlText w:val="%8."/>
      <w:lvlJc w:val="left"/>
      <w:pPr>
        <w:ind w:left="281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2BB2DA92">
      <w:start w:val="1"/>
      <w:numFmt w:val="decimal"/>
      <w:lvlText w:val="%9."/>
      <w:lvlJc w:val="left"/>
      <w:pPr>
        <w:ind w:left="31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85">
    <w:nsid w:val="481B651E"/>
    <w:multiLevelType w:val="hybridMultilevel"/>
    <w:tmpl w:val="D9AEA3EC"/>
    <w:lvl w:ilvl="0" w:tplc="341437FA">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7CE1BFA">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6C80E46">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2349C98">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9DCA4C8">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BCE0176">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5EC50D2">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94CFCA6">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01807B0">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6">
    <w:nsid w:val="48866F29"/>
    <w:multiLevelType w:val="hybridMultilevel"/>
    <w:tmpl w:val="A8F6567E"/>
    <w:lvl w:ilvl="0" w:tplc="A380F956">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1F50B820">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34AC0610">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F6A8218C">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57ACF7F2">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B03A3A20">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4A946642">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6526C036">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80A80CEE">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87">
    <w:nsid w:val="48BA3CF8"/>
    <w:multiLevelType w:val="hybridMultilevel"/>
    <w:tmpl w:val="69A2FBAA"/>
    <w:lvl w:ilvl="0" w:tplc="4C98FC48">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FA10DDEA">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F808ECE6">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DC7286F4">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D6B21302">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B79665E0">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9C8E9CD8">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96F23B0C">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BE3A37AC">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88">
    <w:nsid w:val="49092E7D"/>
    <w:multiLevelType w:val="hybridMultilevel"/>
    <w:tmpl w:val="76866AC0"/>
    <w:lvl w:ilvl="0" w:tplc="C8F28174">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E08E91A">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1D093FA">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256D28C">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BCC7008">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32684EE">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F8CCF4C">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FB6F98A">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BE8FBFE">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9">
    <w:nsid w:val="49A90E89"/>
    <w:multiLevelType w:val="hybridMultilevel"/>
    <w:tmpl w:val="C0646A64"/>
    <w:lvl w:ilvl="0" w:tplc="01A44A92">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C7259A2">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2EAB6FE">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CA0C230">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54C51B6">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F8EE0E8">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466F554">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9AAE8FC">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81C4420">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90">
    <w:nsid w:val="49E930EB"/>
    <w:multiLevelType w:val="hybridMultilevel"/>
    <w:tmpl w:val="EA6A6E22"/>
    <w:lvl w:ilvl="0" w:tplc="8344475E">
      <w:start w:val="1"/>
      <w:numFmt w:val="upperRoman"/>
      <w:lvlText w:val="%1."/>
      <w:lvlJc w:val="left"/>
      <w:pPr>
        <w:ind w:left="364" w:hanging="36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3A345E24">
      <w:start w:val="1"/>
      <w:numFmt w:val="decimal"/>
      <w:lvlText w:val="%2."/>
      <w:lvlJc w:val="left"/>
      <w:pPr>
        <w:ind w:left="369" w:hanging="2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13364B3C">
      <w:start w:val="1"/>
      <w:numFmt w:val="lowerLetter"/>
      <w:lvlText w:val="(%3)"/>
      <w:lvlJc w:val="left"/>
      <w:pPr>
        <w:ind w:left="680" w:hanging="312"/>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CB8AEA36">
      <w:start w:val="1"/>
      <w:numFmt w:val="decimal"/>
      <w:lvlText w:val="%4."/>
      <w:lvlJc w:val="left"/>
      <w:pPr>
        <w:ind w:left="13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CC3E112A">
      <w:start w:val="1"/>
      <w:numFmt w:val="decimal"/>
      <w:lvlText w:val="%5."/>
      <w:lvlJc w:val="left"/>
      <w:pPr>
        <w:ind w:left="173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EFBA5974">
      <w:start w:val="1"/>
      <w:numFmt w:val="decimal"/>
      <w:lvlText w:val="%6."/>
      <w:lvlJc w:val="left"/>
      <w:pPr>
        <w:ind w:left="209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50D0A3E6">
      <w:start w:val="1"/>
      <w:numFmt w:val="decimal"/>
      <w:lvlText w:val="%7."/>
      <w:lvlJc w:val="left"/>
      <w:pPr>
        <w:ind w:left="245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2B6C3D92">
      <w:start w:val="1"/>
      <w:numFmt w:val="decimal"/>
      <w:lvlText w:val="%8."/>
      <w:lvlJc w:val="left"/>
      <w:pPr>
        <w:ind w:left="281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541077FA">
      <w:start w:val="1"/>
      <w:numFmt w:val="decimal"/>
      <w:lvlText w:val="%9."/>
      <w:lvlJc w:val="left"/>
      <w:pPr>
        <w:ind w:left="31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91">
    <w:nsid w:val="4A705C0E"/>
    <w:multiLevelType w:val="hybridMultilevel"/>
    <w:tmpl w:val="83302E34"/>
    <w:lvl w:ilvl="0" w:tplc="E8243666">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3D6F0A0">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FB23F32">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4CC642E">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F485036">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05049AC">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CE22DB8">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0502DC6">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2AEFE8A">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92">
    <w:nsid w:val="4B3D2790"/>
    <w:multiLevelType w:val="hybridMultilevel"/>
    <w:tmpl w:val="FDCC3436"/>
    <w:lvl w:ilvl="0" w:tplc="66041C9C">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00E0158">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8360F5A">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21E6F2A">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F68FB60">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EF68788">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DB282EC">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50A35E6">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87423B4">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93">
    <w:nsid w:val="4B6824D5"/>
    <w:multiLevelType w:val="hybridMultilevel"/>
    <w:tmpl w:val="51E4268E"/>
    <w:lvl w:ilvl="0" w:tplc="9438D49A">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CFA235C8">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C7709D74">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01EE510C">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8CBA1D90">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9D963582">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0D3E4C78">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1B2E24D0">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9B2EA75A">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94">
    <w:nsid w:val="4BDC71F3"/>
    <w:multiLevelType w:val="hybridMultilevel"/>
    <w:tmpl w:val="84F2DD2C"/>
    <w:lvl w:ilvl="0" w:tplc="A4AAB45E">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78200EC">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49A7BC2">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742134A">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BF4681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DEE9B44">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5DEF196">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7B60FA4">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BB0A170">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95">
    <w:nsid w:val="4CC85202"/>
    <w:multiLevelType w:val="hybridMultilevel"/>
    <w:tmpl w:val="A724A644"/>
    <w:lvl w:ilvl="0" w:tplc="0A6897C0">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EFC2CD8">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7CE0680">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8BEE140">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F6EE3E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8546300E">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25CA2A2">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E767664">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B360D84">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96">
    <w:nsid w:val="4D230DCE"/>
    <w:multiLevelType w:val="hybridMultilevel"/>
    <w:tmpl w:val="92DC8710"/>
    <w:lvl w:ilvl="0" w:tplc="0FB267E0">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8B2CB75E">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00922AF0">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BF0E13B8">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C7F0BDA0">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445AB316">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0982004A">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7960FEC2">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E29ADBC0">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97">
    <w:nsid w:val="4DFA2BAE"/>
    <w:multiLevelType w:val="hybridMultilevel"/>
    <w:tmpl w:val="ED30CCC2"/>
    <w:lvl w:ilvl="0" w:tplc="BC2A3D32">
      <w:start w:val="1"/>
      <w:numFmt w:val="upperRoman"/>
      <w:lvlText w:val="%1."/>
      <w:lvlJc w:val="left"/>
      <w:pPr>
        <w:ind w:left="364" w:hanging="36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00D41346">
      <w:start w:val="1"/>
      <w:numFmt w:val="decimal"/>
      <w:lvlText w:val="%2."/>
      <w:lvlJc w:val="left"/>
      <w:pPr>
        <w:ind w:left="369" w:hanging="2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C7B06308">
      <w:start w:val="1"/>
      <w:numFmt w:val="lowerLetter"/>
      <w:lvlText w:val="(%3)"/>
      <w:lvlJc w:val="left"/>
      <w:pPr>
        <w:ind w:left="680" w:hanging="312"/>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84E0FF58">
      <w:start w:val="1"/>
      <w:numFmt w:val="decimal"/>
      <w:lvlText w:val="%4."/>
      <w:lvlJc w:val="left"/>
      <w:pPr>
        <w:ind w:left="13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7B502130">
      <w:start w:val="1"/>
      <w:numFmt w:val="decimal"/>
      <w:lvlText w:val="%5."/>
      <w:lvlJc w:val="left"/>
      <w:pPr>
        <w:ind w:left="173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B83EAEFA">
      <w:start w:val="1"/>
      <w:numFmt w:val="decimal"/>
      <w:lvlText w:val="%6."/>
      <w:lvlJc w:val="left"/>
      <w:pPr>
        <w:ind w:left="209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2E386312">
      <w:start w:val="1"/>
      <w:numFmt w:val="decimal"/>
      <w:lvlText w:val="%7."/>
      <w:lvlJc w:val="left"/>
      <w:pPr>
        <w:ind w:left="245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0052AE4A">
      <w:start w:val="1"/>
      <w:numFmt w:val="decimal"/>
      <w:lvlText w:val="%8."/>
      <w:lvlJc w:val="left"/>
      <w:pPr>
        <w:ind w:left="281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C49E99EC">
      <w:start w:val="1"/>
      <w:numFmt w:val="decimal"/>
      <w:lvlText w:val="%9."/>
      <w:lvlJc w:val="left"/>
      <w:pPr>
        <w:ind w:left="31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98">
    <w:nsid w:val="4DFE3CB0"/>
    <w:multiLevelType w:val="hybridMultilevel"/>
    <w:tmpl w:val="E0E8C122"/>
    <w:lvl w:ilvl="0" w:tplc="E70C33D2">
      <w:start w:val="1"/>
      <w:numFmt w:val="upperRoman"/>
      <w:lvlText w:val="%1."/>
      <w:lvlJc w:val="left"/>
      <w:pPr>
        <w:ind w:left="567" w:hanging="567"/>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4B30EE34">
      <w:start w:val="1"/>
      <w:numFmt w:val="decimal"/>
      <w:lvlText w:val="%2."/>
      <w:lvlJc w:val="left"/>
      <w:pPr>
        <w:ind w:left="526" w:hanging="441"/>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E80CA1E0">
      <w:start w:val="1"/>
      <w:numFmt w:val="lowerLetter"/>
      <w:lvlText w:val="(%3)"/>
      <w:lvlJc w:val="left"/>
      <w:pPr>
        <w:ind w:left="854" w:hanging="48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B8F63E68">
      <w:start w:val="1"/>
      <w:numFmt w:val="decimal"/>
      <w:lvlText w:val="%4."/>
      <w:lvlJc w:val="left"/>
      <w:pPr>
        <w:ind w:left="1538" w:hanging="458"/>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9774D3A2">
      <w:start w:val="1"/>
      <w:numFmt w:val="decimal"/>
      <w:lvlText w:val="%5."/>
      <w:lvlJc w:val="left"/>
      <w:pPr>
        <w:ind w:left="1898" w:hanging="458"/>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6D4EB98C">
      <w:start w:val="1"/>
      <w:numFmt w:val="decimal"/>
      <w:lvlText w:val="%6."/>
      <w:lvlJc w:val="left"/>
      <w:pPr>
        <w:ind w:left="2258" w:hanging="458"/>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C0E82C98">
      <w:start w:val="1"/>
      <w:numFmt w:val="decimal"/>
      <w:lvlText w:val="%7."/>
      <w:lvlJc w:val="left"/>
      <w:pPr>
        <w:ind w:left="2618" w:hanging="458"/>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317CC9EC">
      <w:start w:val="1"/>
      <w:numFmt w:val="decimal"/>
      <w:lvlText w:val="%8."/>
      <w:lvlJc w:val="left"/>
      <w:pPr>
        <w:ind w:left="2978" w:hanging="458"/>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EA5C8E80">
      <w:start w:val="1"/>
      <w:numFmt w:val="decimal"/>
      <w:lvlText w:val="%9."/>
      <w:lvlJc w:val="left"/>
      <w:pPr>
        <w:ind w:left="3338" w:hanging="458"/>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99">
    <w:nsid w:val="4E4C742B"/>
    <w:multiLevelType w:val="hybridMultilevel"/>
    <w:tmpl w:val="CC8CC5A0"/>
    <w:lvl w:ilvl="0" w:tplc="410258A6">
      <w:start w:val="1"/>
      <w:numFmt w:val="upperRoman"/>
      <w:lvlText w:val="%1."/>
      <w:lvlJc w:val="left"/>
      <w:pPr>
        <w:ind w:left="364" w:hanging="36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3AEAB4FC">
      <w:start w:val="1"/>
      <w:numFmt w:val="decimal"/>
      <w:lvlText w:val="%2."/>
      <w:lvlJc w:val="left"/>
      <w:pPr>
        <w:ind w:left="369" w:hanging="2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A4AA8206">
      <w:start w:val="1"/>
      <w:numFmt w:val="lowerLetter"/>
      <w:lvlText w:val="(%3)"/>
      <w:lvlJc w:val="left"/>
      <w:pPr>
        <w:ind w:left="680" w:hanging="312"/>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A63600FC">
      <w:start w:val="1"/>
      <w:numFmt w:val="decimal"/>
      <w:lvlText w:val="%4."/>
      <w:lvlJc w:val="left"/>
      <w:pPr>
        <w:ind w:left="13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23FA7BA6">
      <w:start w:val="1"/>
      <w:numFmt w:val="decimal"/>
      <w:lvlText w:val="%5."/>
      <w:lvlJc w:val="left"/>
      <w:pPr>
        <w:ind w:left="173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262E0632">
      <w:start w:val="1"/>
      <w:numFmt w:val="decimal"/>
      <w:lvlText w:val="%6."/>
      <w:lvlJc w:val="left"/>
      <w:pPr>
        <w:ind w:left="209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1AAA6EA0">
      <w:start w:val="1"/>
      <w:numFmt w:val="decimal"/>
      <w:lvlText w:val="%7."/>
      <w:lvlJc w:val="left"/>
      <w:pPr>
        <w:ind w:left="245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806C2BD0">
      <w:start w:val="1"/>
      <w:numFmt w:val="decimal"/>
      <w:lvlText w:val="%8."/>
      <w:lvlJc w:val="left"/>
      <w:pPr>
        <w:ind w:left="281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349A53B0">
      <w:start w:val="1"/>
      <w:numFmt w:val="decimal"/>
      <w:lvlText w:val="%9."/>
      <w:lvlJc w:val="left"/>
      <w:pPr>
        <w:ind w:left="31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00">
    <w:nsid w:val="4E525D24"/>
    <w:multiLevelType w:val="hybridMultilevel"/>
    <w:tmpl w:val="D234C48A"/>
    <w:lvl w:ilvl="0" w:tplc="6D26BDB2">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0A84D338">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878C91B0">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95C4F228">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7AD824F8">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9D5E9B36">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098EDF90">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2D1E2F16">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AC2CBD6C">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01">
    <w:nsid w:val="4ECD5947"/>
    <w:multiLevelType w:val="hybridMultilevel"/>
    <w:tmpl w:val="5E9889BA"/>
    <w:lvl w:ilvl="0" w:tplc="1EE0E5A0">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0AC2D96">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D0C1394">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3E080C8">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B9808E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54E0FD4">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534A17A">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C088AD2">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306D09E">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02">
    <w:nsid w:val="4EDA4AF7"/>
    <w:multiLevelType w:val="hybridMultilevel"/>
    <w:tmpl w:val="4C20D9AC"/>
    <w:lvl w:ilvl="0" w:tplc="5712ADAC">
      <w:start w:val="1"/>
      <w:numFmt w:val="upperRoman"/>
      <w:lvlText w:val="%1."/>
      <w:lvlJc w:val="left"/>
      <w:pPr>
        <w:ind w:left="378" w:hanging="378"/>
      </w:pPr>
      <w:rPr>
        <w:rFonts w:hAnsi="Arial Unicode MS"/>
        <w:caps w:val="0"/>
        <w:smallCaps w:val="0"/>
        <w:strike w:val="0"/>
        <w:dstrike w:val="0"/>
        <w:outline w:val="0"/>
        <w:emboss w:val="0"/>
        <w:imprint w:val="0"/>
        <w:spacing w:val="0"/>
        <w:w w:val="100"/>
        <w:kern w:val="0"/>
        <w:position w:val="0"/>
        <w:highlight w:val="none"/>
        <w:vertAlign w:val="baseline"/>
      </w:rPr>
    </w:lvl>
    <w:lvl w:ilvl="1" w:tplc="43D21ABC">
      <w:start w:val="1"/>
      <w:numFmt w:val="decimal"/>
      <w:lvlText w:val="%2."/>
      <w:lvlJc w:val="left"/>
      <w:pPr>
        <w:ind w:left="36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1E5614DA">
      <w:start w:val="1"/>
      <w:numFmt w:val="lowerLetter"/>
      <w:lvlText w:val="(%3)"/>
      <w:lvlJc w:val="left"/>
      <w:pPr>
        <w:ind w:left="680"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59CA31AC">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F6C463A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C2E7D3A">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7F8229E8">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363AD076">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FB9C4F42">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3">
    <w:nsid w:val="4EF5405F"/>
    <w:multiLevelType w:val="hybridMultilevel"/>
    <w:tmpl w:val="5FC0B468"/>
    <w:lvl w:ilvl="0" w:tplc="77DC92E4">
      <w:start w:val="1"/>
      <w:numFmt w:val="upperRoman"/>
      <w:lvlText w:val="%1."/>
      <w:lvlJc w:val="left"/>
      <w:pPr>
        <w:ind w:left="378" w:hanging="378"/>
      </w:pPr>
      <w:rPr>
        <w:rFonts w:hAnsi="Arial Unicode MS"/>
        <w:caps w:val="0"/>
        <w:smallCaps w:val="0"/>
        <w:strike w:val="0"/>
        <w:dstrike w:val="0"/>
        <w:outline w:val="0"/>
        <w:emboss w:val="0"/>
        <w:imprint w:val="0"/>
        <w:spacing w:val="0"/>
        <w:w w:val="100"/>
        <w:kern w:val="0"/>
        <w:position w:val="0"/>
        <w:highlight w:val="none"/>
        <w:vertAlign w:val="baseline"/>
      </w:rPr>
    </w:lvl>
    <w:lvl w:ilvl="1" w:tplc="B3E4D076">
      <w:start w:val="1"/>
      <w:numFmt w:val="decimal"/>
      <w:lvlText w:val="%2."/>
      <w:lvlJc w:val="left"/>
      <w:pPr>
        <w:ind w:left="36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B3927562">
      <w:start w:val="1"/>
      <w:numFmt w:val="lowerLetter"/>
      <w:lvlText w:val="(%3)"/>
      <w:lvlJc w:val="left"/>
      <w:pPr>
        <w:ind w:left="680"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96A23BC6">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67EC3980">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6674108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9314E72C">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4686E120">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2B04C5C6">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4">
    <w:nsid w:val="4F1111CA"/>
    <w:multiLevelType w:val="hybridMultilevel"/>
    <w:tmpl w:val="3DC402FE"/>
    <w:lvl w:ilvl="0" w:tplc="3D7C26F6">
      <w:start w:val="1"/>
      <w:numFmt w:val="upperRoman"/>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F37205F6">
      <w:start w:val="1"/>
      <w:numFmt w:val="decimal"/>
      <w:lvlText w:val="%2."/>
      <w:lvlJc w:val="left"/>
      <w:pPr>
        <w:ind w:left="51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E94EF784">
      <w:start w:val="1"/>
      <w:numFmt w:val="lowerLetter"/>
      <w:lvlText w:val="(%3)"/>
      <w:lvlJc w:val="left"/>
      <w:pPr>
        <w:ind w:left="836" w:hanging="468"/>
      </w:pPr>
      <w:rPr>
        <w:rFonts w:hAnsi="Arial Unicode MS"/>
        <w:caps w:val="0"/>
        <w:smallCaps w:val="0"/>
        <w:strike w:val="0"/>
        <w:dstrike w:val="0"/>
        <w:outline w:val="0"/>
        <w:emboss w:val="0"/>
        <w:imprint w:val="0"/>
        <w:spacing w:val="0"/>
        <w:w w:val="100"/>
        <w:kern w:val="0"/>
        <w:position w:val="0"/>
        <w:highlight w:val="none"/>
        <w:vertAlign w:val="baseline"/>
      </w:rPr>
    </w:lvl>
    <w:lvl w:ilvl="3" w:tplc="08E0CB56">
      <w:start w:val="1"/>
      <w:numFmt w:val="decimal"/>
      <w:lvlText w:val="%4."/>
      <w:lvlJc w:val="left"/>
      <w:pPr>
        <w:ind w:left="1571" w:hanging="491"/>
      </w:pPr>
      <w:rPr>
        <w:rFonts w:hAnsi="Arial Unicode MS"/>
        <w:caps w:val="0"/>
        <w:smallCaps w:val="0"/>
        <w:strike w:val="0"/>
        <w:dstrike w:val="0"/>
        <w:outline w:val="0"/>
        <w:emboss w:val="0"/>
        <w:imprint w:val="0"/>
        <w:spacing w:val="0"/>
        <w:w w:val="100"/>
        <w:kern w:val="0"/>
        <w:position w:val="0"/>
        <w:highlight w:val="none"/>
        <w:vertAlign w:val="baseline"/>
      </w:rPr>
    </w:lvl>
    <w:lvl w:ilvl="4" w:tplc="247645C6">
      <w:start w:val="1"/>
      <w:numFmt w:val="decimal"/>
      <w:lvlText w:val="%5."/>
      <w:lvlJc w:val="left"/>
      <w:pPr>
        <w:ind w:left="1931" w:hanging="491"/>
      </w:pPr>
      <w:rPr>
        <w:rFonts w:hAnsi="Arial Unicode MS"/>
        <w:caps w:val="0"/>
        <w:smallCaps w:val="0"/>
        <w:strike w:val="0"/>
        <w:dstrike w:val="0"/>
        <w:outline w:val="0"/>
        <w:emboss w:val="0"/>
        <w:imprint w:val="0"/>
        <w:spacing w:val="0"/>
        <w:w w:val="100"/>
        <w:kern w:val="0"/>
        <w:position w:val="0"/>
        <w:highlight w:val="none"/>
        <w:vertAlign w:val="baseline"/>
      </w:rPr>
    </w:lvl>
    <w:lvl w:ilvl="5" w:tplc="4A4E1FDC">
      <w:start w:val="1"/>
      <w:numFmt w:val="decimal"/>
      <w:lvlText w:val="%6."/>
      <w:lvlJc w:val="left"/>
      <w:pPr>
        <w:ind w:left="2291" w:hanging="491"/>
      </w:pPr>
      <w:rPr>
        <w:rFonts w:hAnsi="Arial Unicode MS"/>
        <w:caps w:val="0"/>
        <w:smallCaps w:val="0"/>
        <w:strike w:val="0"/>
        <w:dstrike w:val="0"/>
        <w:outline w:val="0"/>
        <w:emboss w:val="0"/>
        <w:imprint w:val="0"/>
        <w:spacing w:val="0"/>
        <w:w w:val="100"/>
        <w:kern w:val="0"/>
        <w:position w:val="0"/>
        <w:highlight w:val="none"/>
        <w:vertAlign w:val="baseline"/>
      </w:rPr>
    </w:lvl>
    <w:lvl w:ilvl="6" w:tplc="B82C22BA">
      <w:start w:val="1"/>
      <w:numFmt w:val="decimal"/>
      <w:lvlText w:val="%7."/>
      <w:lvlJc w:val="left"/>
      <w:pPr>
        <w:ind w:left="2651" w:hanging="491"/>
      </w:pPr>
      <w:rPr>
        <w:rFonts w:hAnsi="Arial Unicode MS"/>
        <w:caps w:val="0"/>
        <w:smallCaps w:val="0"/>
        <w:strike w:val="0"/>
        <w:dstrike w:val="0"/>
        <w:outline w:val="0"/>
        <w:emboss w:val="0"/>
        <w:imprint w:val="0"/>
        <w:spacing w:val="0"/>
        <w:w w:val="100"/>
        <w:kern w:val="0"/>
        <w:position w:val="0"/>
        <w:highlight w:val="none"/>
        <w:vertAlign w:val="baseline"/>
      </w:rPr>
    </w:lvl>
    <w:lvl w:ilvl="7" w:tplc="8646A0D4">
      <w:start w:val="1"/>
      <w:numFmt w:val="decimal"/>
      <w:lvlText w:val="%8."/>
      <w:lvlJc w:val="left"/>
      <w:pPr>
        <w:ind w:left="3011" w:hanging="491"/>
      </w:pPr>
      <w:rPr>
        <w:rFonts w:hAnsi="Arial Unicode MS"/>
        <w:caps w:val="0"/>
        <w:smallCaps w:val="0"/>
        <w:strike w:val="0"/>
        <w:dstrike w:val="0"/>
        <w:outline w:val="0"/>
        <w:emboss w:val="0"/>
        <w:imprint w:val="0"/>
        <w:spacing w:val="0"/>
        <w:w w:val="100"/>
        <w:kern w:val="0"/>
        <w:position w:val="0"/>
        <w:highlight w:val="none"/>
        <w:vertAlign w:val="baseline"/>
      </w:rPr>
    </w:lvl>
    <w:lvl w:ilvl="8" w:tplc="5560DCCC">
      <w:start w:val="1"/>
      <w:numFmt w:val="decimal"/>
      <w:lvlText w:val="%9."/>
      <w:lvlJc w:val="left"/>
      <w:pPr>
        <w:ind w:left="3371" w:hanging="4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5">
    <w:nsid w:val="5149187A"/>
    <w:multiLevelType w:val="hybridMultilevel"/>
    <w:tmpl w:val="5C5A5F02"/>
    <w:lvl w:ilvl="0" w:tplc="472E2DB6">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5681DBA">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D746F42">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F244AD0">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CA42E2E">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5AE087C">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F50C984">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93AB344">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A5A1E90">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06">
    <w:nsid w:val="51910178"/>
    <w:multiLevelType w:val="hybridMultilevel"/>
    <w:tmpl w:val="02BAE75C"/>
    <w:lvl w:ilvl="0" w:tplc="4B22EE9E">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D58CE7C4">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EFE25A02">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773804E4">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FE246E6C">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ACAA9D54">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1E6C846A">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5B82EDAC">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9D101904">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07">
    <w:nsid w:val="519F03DC"/>
    <w:multiLevelType w:val="hybridMultilevel"/>
    <w:tmpl w:val="A1D04E72"/>
    <w:lvl w:ilvl="0" w:tplc="FFB67B7E">
      <w:start w:val="1"/>
      <w:numFmt w:val="upperRoman"/>
      <w:lvlText w:val="%1."/>
      <w:lvlJc w:val="left"/>
      <w:pPr>
        <w:ind w:left="378" w:hanging="378"/>
      </w:pPr>
      <w:rPr>
        <w:rFonts w:hAnsi="Arial Unicode MS"/>
        <w:caps w:val="0"/>
        <w:smallCaps w:val="0"/>
        <w:strike w:val="0"/>
        <w:dstrike w:val="0"/>
        <w:outline w:val="0"/>
        <w:emboss w:val="0"/>
        <w:imprint w:val="0"/>
        <w:spacing w:val="0"/>
        <w:w w:val="100"/>
        <w:kern w:val="0"/>
        <w:position w:val="0"/>
        <w:highlight w:val="none"/>
        <w:vertAlign w:val="baseline"/>
      </w:rPr>
    </w:lvl>
    <w:lvl w:ilvl="1" w:tplc="1A3AA674">
      <w:start w:val="1"/>
      <w:numFmt w:val="decimal"/>
      <w:lvlText w:val="%2."/>
      <w:lvlJc w:val="left"/>
      <w:pPr>
        <w:ind w:left="36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1E44944A">
      <w:start w:val="1"/>
      <w:numFmt w:val="lowerLetter"/>
      <w:lvlText w:val="(%3)"/>
      <w:lvlJc w:val="left"/>
      <w:pPr>
        <w:ind w:left="680"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689EDE14">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26FA9CE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AC6E7236">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E744D326">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D5885440">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8ED4CA06">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8">
    <w:nsid w:val="522F0C06"/>
    <w:multiLevelType w:val="hybridMultilevel"/>
    <w:tmpl w:val="F38E4C76"/>
    <w:lvl w:ilvl="0" w:tplc="D61A1CB4">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8FBEFADA">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32A8C634">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5AACD85E">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432C55C6">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19342AD2">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403E122C">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9206690C">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87B4A16E">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09">
    <w:nsid w:val="52676D97"/>
    <w:multiLevelType w:val="hybridMultilevel"/>
    <w:tmpl w:val="F6B6576C"/>
    <w:lvl w:ilvl="0" w:tplc="2C6CB374">
      <w:start w:val="1"/>
      <w:numFmt w:val="upperRoman"/>
      <w:lvlText w:val="%1."/>
      <w:lvlJc w:val="left"/>
      <w:pPr>
        <w:ind w:left="378" w:hanging="378"/>
      </w:pPr>
      <w:rPr>
        <w:rFonts w:hAnsi="Arial Unicode MS"/>
        <w:caps w:val="0"/>
        <w:smallCaps w:val="0"/>
        <w:strike w:val="0"/>
        <w:dstrike w:val="0"/>
        <w:outline w:val="0"/>
        <w:emboss w:val="0"/>
        <w:imprint w:val="0"/>
        <w:spacing w:val="0"/>
        <w:w w:val="100"/>
        <w:kern w:val="0"/>
        <w:position w:val="0"/>
        <w:highlight w:val="none"/>
        <w:vertAlign w:val="baseline"/>
      </w:rPr>
    </w:lvl>
    <w:lvl w:ilvl="1" w:tplc="D6C62A42">
      <w:start w:val="1"/>
      <w:numFmt w:val="decimal"/>
      <w:lvlText w:val="%2."/>
      <w:lvlJc w:val="left"/>
      <w:pPr>
        <w:ind w:left="36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8C4EF1E0">
      <w:start w:val="1"/>
      <w:numFmt w:val="lowerLetter"/>
      <w:lvlText w:val="(%3)"/>
      <w:lvlJc w:val="left"/>
      <w:pPr>
        <w:ind w:left="680"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9F6459D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5F56E8B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0002C83C">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3986140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E084ADD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AD2E2A1E">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0">
    <w:nsid w:val="52DB72F5"/>
    <w:multiLevelType w:val="hybridMultilevel"/>
    <w:tmpl w:val="DBE0AA3C"/>
    <w:lvl w:ilvl="0" w:tplc="6A688ED0">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EA81B9E">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A9246B4">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01C8380">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F6A5B8E">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1C41994">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F8C6228">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3A02D4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7C45B40">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11">
    <w:nsid w:val="52F30D1A"/>
    <w:multiLevelType w:val="hybridMultilevel"/>
    <w:tmpl w:val="B0AA197E"/>
    <w:lvl w:ilvl="0" w:tplc="65FE5BA0">
      <w:start w:val="1"/>
      <w:numFmt w:val="upperRoman"/>
      <w:lvlText w:val="%1."/>
      <w:lvlJc w:val="left"/>
      <w:pPr>
        <w:ind w:left="378" w:hanging="378"/>
      </w:pPr>
      <w:rPr>
        <w:rFonts w:hAnsi="Arial Unicode MS"/>
        <w:caps w:val="0"/>
        <w:smallCaps w:val="0"/>
        <w:strike w:val="0"/>
        <w:dstrike w:val="0"/>
        <w:outline w:val="0"/>
        <w:emboss w:val="0"/>
        <w:imprint w:val="0"/>
        <w:spacing w:val="0"/>
        <w:w w:val="100"/>
        <w:kern w:val="0"/>
        <w:position w:val="0"/>
        <w:highlight w:val="none"/>
        <w:vertAlign w:val="baseline"/>
      </w:rPr>
    </w:lvl>
    <w:lvl w:ilvl="1" w:tplc="9DA68096">
      <w:start w:val="1"/>
      <w:numFmt w:val="decimal"/>
      <w:lvlText w:val="%2."/>
      <w:lvlJc w:val="left"/>
      <w:pPr>
        <w:ind w:left="36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9DB48568">
      <w:start w:val="1"/>
      <w:numFmt w:val="lowerLetter"/>
      <w:lvlText w:val="(%3)"/>
      <w:lvlJc w:val="left"/>
      <w:pPr>
        <w:ind w:left="680"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56F45BA0">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9C107FF4">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34868468">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FFE48B46">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619AB9C8">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81EFE44">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2">
    <w:nsid w:val="53563ED6"/>
    <w:multiLevelType w:val="hybridMultilevel"/>
    <w:tmpl w:val="D2849EAA"/>
    <w:lvl w:ilvl="0" w:tplc="61902FC0">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04AD3C0">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01ED8A0">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544E1DC">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1BE2448">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A7CCDA0">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29C6FC2">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C40AFB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F0AD652">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13">
    <w:nsid w:val="53564F03"/>
    <w:multiLevelType w:val="hybridMultilevel"/>
    <w:tmpl w:val="BC36EAA0"/>
    <w:lvl w:ilvl="0" w:tplc="81D2B4C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9E9E974A">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627A69DC">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BCCC9740">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0B46C718">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779AF302">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49AA764C">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B57608B2">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044C40CA">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14">
    <w:nsid w:val="5490583A"/>
    <w:multiLevelType w:val="hybridMultilevel"/>
    <w:tmpl w:val="D6ECD816"/>
    <w:lvl w:ilvl="0" w:tplc="61322448">
      <w:start w:val="1"/>
      <w:numFmt w:val="upperRoman"/>
      <w:lvlText w:val="%1."/>
      <w:lvlJc w:val="left"/>
      <w:pPr>
        <w:ind w:left="378" w:hanging="378"/>
      </w:pPr>
      <w:rPr>
        <w:rFonts w:hAnsi="Arial Unicode MS"/>
        <w:caps w:val="0"/>
        <w:smallCaps w:val="0"/>
        <w:strike w:val="0"/>
        <w:dstrike w:val="0"/>
        <w:outline w:val="0"/>
        <w:emboss w:val="0"/>
        <w:imprint w:val="0"/>
        <w:spacing w:val="0"/>
        <w:w w:val="100"/>
        <w:kern w:val="0"/>
        <w:position w:val="0"/>
        <w:highlight w:val="none"/>
        <w:vertAlign w:val="baseline"/>
      </w:rPr>
    </w:lvl>
    <w:lvl w:ilvl="1" w:tplc="3B06B0F8">
      <w:start w:val="1"/>
      <w:numFmt w:val="decimal"/>
      <w:lvlText w:val="%2."/>
      <w:lvlJc w:val="left"/>
      <w:pPr>
        <w:ind w:left="36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C35C28AA">
      <w:start w:val="1"/>
      <w:numFmt w:val="lowerLetter"/>
      <w:lvlText w:val="(%3)"/>
      <w:lvlJc w:val="left"/>
      <w:pPr>
        <w:ind w:left="680"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70DC3B4C">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1E061392">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0490588E">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92F66C06">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7F1AB034">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576E9260">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5">
    <w:nsid w:val="54A2037D"/>
    <w:multiLevelType w:val="hybridMultilevel"/>
    <w:tmpl w:val="F5A0A9F0"/>
    <w:lvl w:ilvl="0" w:tplc="F7946A1E">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7B54E81E">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790C36B4">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FA80C9C0">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84B2FF12">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F0126AA0">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19B8FFB4">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5FE8DFA4">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25CA00D4">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16">
    <w:nsid w:val="55777EEB"/>
    <w:multiLevelType w:val="hybridMultilevel"/>
    <w:tmpl w:val="96D4E3C6"/>
    <w:lvl w:ilvl="0" w:tplc="AB30D174">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F744933E">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23CCA9FA">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747C4914">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DB921DBA">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AD72655A">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A0F2FFD2">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AE02026E">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81C4C0C2">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17">
    <w:nsid w:val="55987AA6"/>
    <w:multiLevelType w:val="hybridMultilevel"/>
    <w:tmpl w:val="2BAE083C"/>
    <w:lvl w:ilvl="0" w:tplc="3E84A40E">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070216A">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F18F51C">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E3477C0">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930E7D4">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094ABA4">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C9AA02A">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0AE23E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7CCD490">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18">
    <w:nsid w:val="565F3B3A"/>
    <w:multiLevelType w:val="hybridMultilevel"/>
    <w:tmpl w:val="BC36F8FE"/>
    <w:lvl w:ilvl="0" w:tplc="C472BD2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FB3A8FC6">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497226FE">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30185788">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6A2A5C8C">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DF6237CE">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30407B68">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C79C4F8E">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4EDA8D74">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19">
    <w:nsid w:val="567F2058"/>
    <w:multiLevelType w:val="hybridMultilevel"/>
    <w:tmpl w:val="1F96289C"/>
    <w:lvl w:ilvl="0" w:tplc="50A8D3E6">
      <w:start w:val="1"/>
      <w:numFmt w:val="upperRoman"/>
      <w:lvlText w:val="%1."/>
      <w:lvlJc w:val="left"/>
      <w:pPr>
        <w:ind w:left="378" w:hanging="378"/>
      </w:pPr>
      <w:rPr>
        <w:rFonts w:hAnsi="Arial Unicode MS"/>
        <w:caps w:val="0"/>
        <w:smallCaps w:val="0"/>
        <w:strike w:val="0"/>
        <w:dstrike w:val="0"/>
        <w:outline w:val="0"/>
        <w:emboss w:val="0"/>
        <w:imprint w:val="0"/>
        <w:spacing w:val="0"/>
        <w:w w:val="100"/>
        <w:kern w:val="0"/>
        <w:position w:val="0"/>
        <w:highlight w:val="none"/>
        <w:vertAlign w:val="baseline"/>
      </w:rPr>
    </w:lvl>
    <w:lvl w:ilvl="1" w:tplc="C458EA6A">
      <w:start w:val="1"/>
      <w:numFmt w:val="decimal"/>
      <w:lvlText w:val="%2."/>
      <w:lvlJc w:val="left"/>
      <w:pPr>
        <w:ind w:left="36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78B08CD4">
      <w:start w:val="1"/>
      <w:numFmt w:val="lowerLetter"/>
      <w:lvlText w:val="(%3)"/>
      <w:lvlJc w:val="left"/>
      <w:pPr>
        <w:ind w:left="680"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274C02B2">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BF8E2FF6">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677A1160">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D5DAC028">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32B4710A">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13502F48">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0">
    <w:nsid w:val="57150D6A"/>
    <w:multiLevelType w:val="hybridMultilevel"/>
    <w:tmpl w:val="98FEC1C2"/>
    <w:lvl w:ilvl="0" w:tplc="E4B6BD04">
      <w:start w:val="1"/>
      <w:numFmt w:val="upperRoman"/>
      <w:lvlText w:val="%1."/>
      <w:lvlJc w:val="left"/>
      <w:pPr>
        <w:ind w:left="364" w:hanging="36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EEF61878">
      <w:start w:val="1"/>
      <w:numFmt w:val="decimal"/>
      <w:lvlText w:val="%2."/>
      <w:lvlJc w:val="left"/>
      <w:pPr>
        <w:ind w:left="369" w:hanging="2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F9E09CD6">
      <w:start w:val="1"/>
      <w:numFmt w:val="lowerLetter"/>
      <w:lvlText w:val="(%3)"/>
      <w:lvlJc w:val="left"/>
      <w:pPr>
        <w:ind w:left="680" w:hanging="312"/>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5FEC5A6A">
      <w:start w:val="1"/>
      <w:numFmt w:val="decimal"/>
      <w:lvlText w:val="%4."/>
      <w:lvlJc w:val="left"/>
      <w:pPr>
        <w:ind w:left="13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FE440A1C">
      <w:start w:val="1"/>
      <w:numFmt w:val="decimal"/>
      <w:lvlText w:val="%5."/>
      <w:lvlJc w:val="left"/>
      <w:pPr>
        <w:ind w:left="173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55AC1590">
      <w:start w:val="1"/>
      <w:numFmt w:val="decimal"/>
      <w:lvlText w:val="%6."/>
      <w:lvlJc w:val="left"/>
      <w:pPr>
        <w:ind w:left="209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80580D3C">
      <w:start w:val="1"/>
      <w:numFmt w:val="decimal"/>
      <w:lvlText w:val="%7."/>
      <w:lvlJc w:val="left"/>
      <w:pPr>
        <w:ind w:left="245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3CB65D88">
      <w:start w:val="1"/>
      <w:numFmt w:val="decimal"/>
      <w:lvlText w:val="%8."/>
      <w:lvlJc w:val="left"/>
      <w:pPr>
        <w:ind w:left="281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C93CA1BE">
      <w:start w:val="1"/>
      <w:numFmt w:val="decimal"/>
      <w:lvlText w:val="%9."/>
      <w:lvlJc w:val="left"/>
      <w:pPr>
        <w:ind w:left="31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21">
    <w:nsid w:val="572B5606"/>
    <w:multiLevelType w:val="hybridMultilevel"/>
    <w:tmpl w:val="E320D3DA"/>
    <w:lvl w:ilvl="0" w:tplc="E7486EFA">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DC5A0B56">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5BD2079E">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968261AE">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A59E33EA">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1366940E">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5E345352">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D5940928">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8F02A278">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22">
    <w:nsid w:val="58092018"/>
    <w:multiLevelType w:val="hybridMultilevel"/>
    <w:tmpl w:val="CA1A034A"/>
    <w:lvl w:ilvl="0" w:tplc="97D679BA">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4C108F92">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6EA63752">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B1F21BF2">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64E2B9F6">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C6EA9CDA">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F0A0E75C">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4BD6ADD6">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7FD6BA1C">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23">
    <w:nsid w:val="59456945"/>
    <w:multiLevelType w:val="hybridMultilevel"/>
    <w:tmpl w:val="76040D24"/>
    <w:lvl w:ilvl="0" w:tplc="8F10E41A">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8A07E3A">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040BA50">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61C6978">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D2EAF1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C24CCE0">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770D936">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E6E4DC2">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FDABDBE">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24">
    <w:nsid w:val="594D222B"/>
    <w:multiLevelType w:val="hybridMultilevel"/>
    <w:tmpl w:val="EAE86750"/>
    <w:lvl w:ilvl="0" w:tplc="F79EF6F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0FC68DD6">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ECC028E4">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FBEC36A6">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D03E9394">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136A23D8">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94D8B292">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0C2EA398">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67C0ADDE">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25">
    <w:nsid w:val="59892AD6"/>
    <w:multiLevelType w:val="hybridMultilevel"/>
    <w:tmpl w:val="1FA2D360"/>
    <w:lvl w:ilvl="0" w:tplc="A86CABC6">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444C9FCC">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E7008BBE">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A0CE740A">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17BA956C">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E73EC9AA">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14DED3B2">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CDACB43E">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392A8B0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26">
    <w:nsid w:val="59F606A1"/>
    <w:multiLevelType w:val="hybridMultilevel"/>
    <w:tmpl w:val="F8A8084A"/>
    <w:lvl w:ilvl="0" w:tplc="839C9258">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CADC1308">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9310770E">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B306906E">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4592421E">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F8187946">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EE0A853A">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7EB2EBEE">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B5DE976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27">
    <w:nsid w:val="5A083082"/>
    <w:multiLevelType w:val="hybridMultilevel"/>
    <w:tmpl w:val="6A42F128"/>
    <w:lvl w:ilvl="0" w:tplc="46D231B2">
      <w:start w:val="1"/>
      <w:numFmt w:val="upperRoman"/>
      <w:lvlText w:val="%1."/>
      <w:lvlJc w:val="left"/>
      <w:pPr>
        <w:ind w:left="378" w:hanging="378"/>
      </w:pPr>
      <w:rPr>
        <w:rFonts w:hAnsi="Arial Unicode MS"/>
        <w:caps w:val="0"/>
        <w:smallCaps w:val="0"/>
        <w:strike w:val="0"/>
        <w:dstrike w:val="0"/>
        <w:outline w:val="0"/>
        <w:emboss w:val="0"/>
        <w:imprint w:val="0"/>
        <w:spacing w:val="0"/>
        <w:w w:val="100"/>
        <w:kern w:val="0"/>
        <w:position w:val="0"/>
        <w:highlight w:val="none"/>
        <w:vertAlign w:val="baseline"/>
      </w:rPr>
    </w:lvl>
    <w:lvl w:ilvl="1" w:tplc="E89062A6">
      <w:start w:val="1"/>
      <w:numFmt w:val="decimal"/>
      <w:lvlText w:val="%2."/>
      <w:lvlJc w:val="left"/>
      <w:pPr>
        <w:ind w:left="36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F90CD7E6">
      <w:start w:val="1"/>
      <w:numFmt w:val="lowerLetter"/>
      <w:lvlText w:val="(%3)"/>
      <w:lvlJc w:val="left"/>
      <w:pPr>
        <w:ind w:left="680"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0CDA782E">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DEF2A996">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61F8CAB8">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9EAA89B2">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D3108A5A">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37BEBE22">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8">
    <w:nsid w:val="5A48518E"/>
    <w:multiLevelType w:val="hybridMultilevel"/>
    <w:tmpl w:val="EF60C1CE"/>
    <w:lvl w:ilvl="0" w:tplc="8C3C603E">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871A7238">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483A6CF2">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041C0B04">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F5D6CD1C">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3B3E463C">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F676D8AA">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B3A2D44A">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C5DE8478">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29">
    <w:nsid w:val="5AAC4DB0"/>
    <w:multiLevelType w:val="hybridMultilevel"/>
    <w:tmpl w:val="30DA7DE2"/>
    <w:lvl w:ilvl="0" w:tplc="AF1A2078">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DE071E0">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8AEC608">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D98D786">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5C2D1D0">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95ABE14">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33CF53E">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31CFF14">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5D81EBE">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30">
    <w:nsid w:val="5AB76AEF"/>
    <w:multiLevelType w:val="hybridMultilevel"/>
    <w:tmpl w:val="4E6A8B0A"/>
    <w:lvl w:ilvl="0" w:tplc="8E26DA4C">
      <w:start w:val="1"/>
      <w:numFmt w:val="upperRoman"/>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49C2ECC6">
      <w:start w:val="1"/>
      <w:numFmt w:val="decimal"/>
      <w:lvlText w:val="%2."/>
      <w:lvlJc w:val="left"/>
      <w:pPr>
        <w:ind w:left="51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170EF636">
      <w:start w:val="1"/>
      <w:numFmt w:val="lowerLetter"/>
      <w:lvlText w:val="(%3)"/>
      <w:lvlJc w:val="left"/>
      <w:pPr>
        <w:ind w:left="836" w:hanging="468"/>
      </w:pPr>
      <w:rPr>
        <w:rFonts w:hAnsi="Arial Unicode MS"/>
        <w:caps w:val="0"/>
        <w:smallCaps w:val="0"/>
        <w:strike w:val="0"/>
        <w:dstrike w:val="0"/>
        <w:outline w:val="0"/>
        <w:emboss w:val="0"/>
        <w:imprint w:val="0"/>
        <w:spacing w:val="0"/>
        <w:w w:val="100"/>
        <w:kern w:val="0"/>
        <w:position w:val="0"/>
        <w:highlight w:val="none"/>
        <w:vertAlign w:val="baseline"/>
      </w:rPr>
    </w:lvl>
    <w:lvl w:ilvl="3" w:tplc="02C6C1EE">
      <w:start w:val="1"/>
      <w:numFmt w:val="decimal"/>
      <w:lvlText w:val="%4."/>
      <w:lvlJc w:val="left"/>
      <w:pPr>
        <w:ind w:left="1571" w:hanging="491"/>
      </w:pPr>
      <w:rPr>
        <w:rFonts w:hAnsi="Arial Unicode MS"/>
        <w:caps w:val="0"/>
        <w:smallCaps w:val="0"/>
        <w:strike w:val="0"/>
        <w:dstrike w:val="0"/>
        <w:outline w:val="0"/>
        <w:emboss w:val="0"/>
        <w:imprint w:val="0"/>
        <w:spacing w:val="0"/>
        <w:w w:val="100"/>
        <w:kern w:val="0"/>
        <w:position w:val="0"/>
        <w:highlight w:val="none"/>
        <w:vertAlign w:val="baseline"/>
      </w:rPr>
    </w:lvl>
    <w:lvl w:ilvl="4" w:tplc="537C3568">
      <w:start w:val="1"/>
      <w:numFmt w:val="decimal"/>
      <w:lvlText w:val="%5."/>
      <w:lvlJc w:val="left"/>
      <w:pPr>
        <w:ind w:left="1931" w:hanging="491"/>
      </w:pPr>
      <w:rPr>
        <w:rFonts w:hAnsi="Arial Unicode MS"/>
        <w:caps w:val="0"/>
        <w:smallCaps w:val="0"/>
        <w:strike w:val="0"/>
        <w:dstrike w:val="0"/>
        <w:outline w:val="0"/>
        <w:emboss w:val="0"/>
        <w:imprint w:val="0"/>
        <w:spacing w:val="0"/>
        <w:w w:val="100"/>
        <w:kern w:val="0"/>
        <w:position w:val="0"/>
        <w:highlight w:val="none"/>
        <w:vertAlign w:val="baseline"/>
      </w:rPr>
    </w:lvl>
    <w:lvl w:ilvl="5" w:tplc="21D67874">
      <w:start w:val="1"/>
      <w:numFmt w:val="decimal"/>
      <w:lvlText w:val="%6."/>
      <w:lvlJc w:val="left"/>
      <w:pPr>
        <w:ind w:left="2291" w:hanging="491"/>
      </w:pPr>
      <w:rPr>
        <w:rFonts w:hAnsi="Arial Unicode MS"/>
        <w:caps w:val="0"/>
        <w:smallCaps w:val="0"/>
        <w:strike w:val="0"/>
        <w:dstrike w:val="0"/>
        <w:outline w:val="0"/>
        <w:emboss w:val="0"/>
        <w:imprint w:val="0"/>
        <w:spacing w:val="0"/>
        <w:w w:val="100"/>
        <w:kern w:val="0"/>
        <w:position w:val="0"/>
        <w:highlight w:val="none"/>
        <w:vertAlign w:val="baseline"/>
      </w:rPr>
    </w:lvl>
    <w:lvl w:ilvl="6" w:tplc="8346A632">
      <w:start w:val="1"/>
      <w:numFmt w:val="decimal"/>
      <w:lvlText w:val="%7."/>
      <w:lvlJc w:val="left"/>
      <w:pPr>
        <w:ind w:left="2651" w:hanging="491"/>
      </w:pPr>
      <w:rPr>
        <w:rFonts w:hAnsi="Arial Unicode MS"/>
        <w:caps w:val="0"/>
        <w:smallCaps w:val="0"/>
        <w:strike w:val="0"/>
        <w:dstrike w:val="0"/>
        <w:outline w:val="0"/>
        <w:emboss w:val="0"/>
        <w:imprint w:val="0"/>
        <w:spacing w:val="0"/>
        <w:w w:val="100"/>
        <w:kern w:val="0"/>
        <w:position w:val="0"/>
        <w:highlight w:val="none"/>
        <w:vertAlign w:val="baseline"/>
      </w:rPr>
    </w:lvl>
    <w:lvl w:ilvl="7" w:tplc="5C383556">
      <w:start w:val="1"/>
      <w:numFmt w:val="decimal"/>
      <w:lvlText w:val="%8."/>
      <w:lvlJc w:val="left"/>
      <w:pPr>
        <w:ind w:left="3011" w:hanging="491"/>
      </w:pPr>
      <w:rPr>
        <w:rFonts w:hAnsi="Arial Unicode MS"/>
        <w:caps w:val="0"/>
        <w:smallCaps w:val="0"/>
        <w:strike w:val="0"/>
        <w:dstrike w:val="0"/>
        <w:outline w:val="0"/>
        <w:emboss w:val="0"/>
        <w:imprint w:val="0"/>
        <w:spacing w:val="0"/>
        <w:w w:val="100"/>
        <w:kern w:val="0"/>
        <w:position w:val="0"/>
        <w:highlight w:val="none"/>
        <w:vertAlign w:val="baseline"/>
      </w:rPr>
    </w:lvl>
    <w:lvl w:ilvl="8" w:tplc="8FE24924">
      <w:start w:val="1"/>
      <w:numFmt w:val="decimal"/>
      <w:lvlText w:val="%9."/>
      <w:lvlJc w:val="left"/>
      <w:pPr>
        <w:ind w:left="3371" w:hanging="4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1">
    <w:nsid w:val="5B4B1487"/>
    <w:multiLevelType w:val="hybridMultilevel"/>
    <w:tmpl w:val="84EAADF4"/>
    <w:lvl w:ilvl="0" w:tplc="E8361092">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2B8CE6D0">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5226D730">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FF6203D0">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90B27314">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2312CAE0">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7128A89A">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983245C0">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6DBA18C8">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32">
    <w:nsid w:val="5B760B5D"/>
    <w:multiLevelType w:val="hybridMultilevel"/>
    <w:tmpl w:val="542221CC"/>
    <w:lvl w:ilvl="0" w:tplc="CFFEDC16">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F5C654F0">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E63ABB04">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40C41B34">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ECDEB21E">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9D0E9D36">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C832D098">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0CF80C72">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BC3CC0F0">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33">
    <w:nsid w:val="5C8639AC"/>
    <w:multiLevelType w:val="hybridMultilevel"/>
    <w:tmpl w:val="51CEB45C"/>
    <w:lvl w:ilvl="0" w:tplc="DE260CE8">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A5A8AE4A">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C8CE3DE8">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829E7304">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FAC05344">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D85829F2">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6D2E049E">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5C8835C2">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E4FAC77A">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34">
    <w:nsid w:val="5D36214D"/>
    <w:multiLevelType w:val="hybridMultilevel"/>
    <w:tmpl w:val="72D60DA0"/>
    <w:lvl w:ilvl="0" w:tplc="145C5896">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BE6B396">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6F83032">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FAA8D44">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65AF12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7CA1C08">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A3E309C">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442E88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DF073A6">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35">
    <w:nsid w:val="5D457C14"/>
    <w:multiLevelType w:val="hybridMultilevel"/>
    <w:tmpl w:val="A6E077B8"/>
    <w:lvl w:ilvl="0" w:tplc="54FE0F4E">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00A6018">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32CBCAC">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11E3A0C">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0865884">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62CD8A4">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F629DE6">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7C43808">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7A4755E">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36">
    <w:nsid w:val="5D8B6596"/>
    <w:multiLevelType w:val="hybridMultilevel"/>
    <w:tmpl w:val="E182C3B0"/>
    <w:lvl w:ilvl="0" w:tplc="AD447E92">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A0205E0">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1FEABFA">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860014A">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1C250B0">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F88DE10">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47EC702">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8AC03C6">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95A1076">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37">
    <w:nsid w:val="5E42611A"/>
    <w:multiLevelType w:val="hybridMultilevel"/>
    <w:tmpl w:val="01A43A00"/>
    <w:lvl w:ilvl="0" w:tplc="96A6DE02">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7340D958">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B62658B8">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EAC63A12">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13749F58">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92E603CA">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BE06904A">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E3446490">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507891C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38">
    <w:nsid w:val="5F2839B5"/>
    <w:multiLevelType w:val="hybridMultilevel"/>
    <w:tmpl w:val="3954CA60"/>
    <w:lvl w:ilvl="0" w:tplc="52E2099E">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7434929A">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B420CE38">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F4867B1C">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79681D2C">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6ED665CE">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E78A56B4">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986A9E66">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44A498E0">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39">
    <w:nsid w:val="5F410779"/>
    <w:multiLevelType w:val="hybridMultilevel"/>
    <w:tmpl w:val="C6147874"/>
    <w:lvl w:ilvl="0" w:tplc="8B3C12D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FDF440AC">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7D4A1376">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E444B9F0">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BB148D5C">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9D568786">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9676BC86">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1038B126">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A06490BE">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40">
    <w:nsid w:val="5F95126D"/>
    <w:multiLevelType w:val="hybridMultilevel"/>
    <w:tmpl w:val="2FD08DFE"/>
    <w:lvl w:ilvl="0" w:tplc="AC7ED0F0">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3946BA90">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A6F6C9CC">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325E9E34">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A2925D1E">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B70A7B68">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D6446776">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8188E250">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BABE86D4">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41">
    <w:nsid w:val="604B6EB4"/>
    <w:multiLevelType w:val="hybridMultilevel"/>
    <w:tmpl w:val="5800763A"/>
    <w:lvl w:ilvl="0" w:tplc="18CEE738">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14A69EEC">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42E6CD44">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49F227F6">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4D62F876">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81F044FA">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BF12B0C0">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5E729450">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34FAC1F4">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42">
    <w:nsid w:val="604D3EBB"/>
    <w:multiLevelType w:val="hybridMultilevel"/>
    <w:tmpl w:val="BF90916C"/>
    <w:lvl w:ilvl="0" w:tplc="56B4A5C8">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8C0AF210">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DE30923C">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A5FEA9C0">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DDC20CD4">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60DEB81A">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645EDC3A">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196242FE">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8A8E0424">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43">
    <w:nsid w:val="60B83010"/>
    <w:multiLevelType w:val="hybridMultilevel"/>
    <w:tmpl w:val="17F2E734"/>
    <w:lvl w:ilvl="0" w:tplc="3C40C4B6">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225C6E54">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E74C080E">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82C2F41A">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0CC0830E">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14A438EE">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4B7E8322">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17BE5464">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E354A6AE">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44">
    <w:nsid w:val="61622B82"/>
    <w:multiLevelType w:val="hybridMultilevel"/>
    <w:tmpl w:val="A0CE803A"/>
    <w:lvl w:ilvl="0" w:tplc="9F60B69E">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7F3213B0">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971ED738">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03308D2A">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09601936">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74A0BAE8">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DE980D58">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25221558">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1EB8045A">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45">
    <w:nsid w:val="61C86F52"/>
    <w:multiLevelType w:val="hybridMultilevel"/>
    <w:tmpl w:val="B9021E78"/>
    <w:lvl w:ilvl="0" w:tplc="5044AD8E">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CF709AFC">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42EE30AC">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917EF3D6">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F4D42DDE">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F13AEC1E">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CFAEE7E4">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DA4C14F4">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20141C7C">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46">
    <w:nsid w:val="629825ED"/>
    <w:multiLevelType w:val="hybridMultilevel"/>
    <w:tmpl w:val="5AF6013C"/>
    <w:lvl w:ilvl="0" w:tplc="D584CEAC">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A447C38">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47401AE">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BD6862C">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2A4D752">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4128EB2">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52026B0">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D662730">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7EC3A3E">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47">
    <w:nsid w:val="62B212BF"/>
    <w:multiLevelType w:val="hybridMultilevel"/>
    <w:tmpl w:val="1A186760"/>
    <w:lvl w:ilvl="0" w:tplc="4D507338">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59A044E">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E0280A8">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E9C9BA0">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8B41C10">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4A8D0A8">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0FE3A7C">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70CA5DC">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60262DA">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48">
    <w:nsid w:val="639928EF"/>
    <w:multiLevelType w:val="hybridMultilevel"/>
    <w:tmpl w:val="0C567C5A"/>
    <w:lvl w:ilvl="0" w:tplc="E4B22D18">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3181A90">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C16E8F0">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844EB92">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140E36E">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940FB88">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6943DDC">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F705F28">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0607634">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49">
    <w:nsid w:val="64167822"/>
    <w:multiLevelType w:val="hybridMultilevel"/>
    <w:tmpl w:val="F0E4DD4C"/>
    <w:lvl w:ilvl="0" w:tplc="47D06504">
      <w:start w:val="1"/>
      <w:numFmt w:val="upperRoman"/>
      <w:lvlText w:val="%1."/>
      <w:lvlJc w:val="left"/>
      <w:pPr>
        <w:ind w:left="378" w:hanging="378"/>
      </w:pPr>
      <w:rPr>
        <w:rFonts w:hAnsi="Arial Unicode MS"/>
        <w:caps w:val="0"/>
        <w:smallCaps w:val="0"/>
        <w:strike w:val="0"/>
        <w:dstrike w:val="0"/>
        <w:outline w:val="0"/>
        <w:emboss w:val="0"/>
        <w:imprint w:val="0"/>
        <w:spacing w:val="0"/>
        <w:w w:val="100"/>
        <w:kern w:val="0"/>
        <w:position w:val="0"/>
        <w:highlight w:val="none"/>
        <w:vertAlign w:val="baseline"/>
      </w:rPr>
    </w:lvl>
    <w:lvl w:ilvl="1" w:tplc="B95439BA">
      <w:start w:val="1"/>
      <w:numFmt w:val="decimal"/>
      <w:lvlText w:val="%2."/>
      <w:lvlJc w:val="left"/>
      <w:pPr>
        <w:ind w:left="36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2440F47A">
      <w:start w:val="1"/>
      <w:numFmt w:val="lowerLetter"/>
      <w:lvlText w:val="(%3)"/>
      <w:lvlJc w:val="left"/>
      <w:pPr>
        <w:ind w:left="680"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85CAFDA6">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81AAD91E">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D6F28040">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899EDE8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9C0CF118">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DCB8241E">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0">
    <w:nsid w:val="64F604EF"/>
    <w:multiLevelType w:val="hybridMultilevel"/>
    <w:tmpl w:val="020A734A"/>
    <w:lvl w:ilvl="0" w:tplc="7102BB5A">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B807D4A">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E049FBC">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8107CB8">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26E08E8">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9981E06">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46AA33C">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6C2DC3A">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708AF08">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51">
    <w:nsid w:val="655776C2"/>
    <w:multiLevelType w:val="hybridMultilevel"/>
    <w:tmpl w:val="9DBA7E7C"/>
    <w:lvl w:ilvl="0" w:tplc="E77647FE">
      <w:start w:val="1"/>
      <w:numFmt w:val="upperRoman"/>
      <w:lvlText w:val="%1."/>
      <w:lvlJc w:val="left"/>
      <w:pPr>
        <w:ind w:left="364" w:hanging="36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709EF3BC">
      <w:start w:val="1"/>
      <w:numFmt w:val="decimal"/>
      <w:lvlText w:val="%2."/>
      <w:lvlJc w:val="left"/>
      <w:pPr>
        <w:ind w:left="369" w:hanging="2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234EBED2">
      <w:start w:val="1"/>
      <w:numFmt w:val="lowerLetter"/>
      <w:lvlText w:val="(%3)"/>
      <w:lvlJc w:val="left"/>
      <w:pPr>
        <w:ind w:left="680" w:hanging="312"/>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FBD2699E">
      <w:start w:val="1"/>
      <w:numFmt w:val="decimal"/>
      <w:lvlText w:val="%4."/>
      <w:lvlJc w:val="left"/>
      <w:pPr>
        <w:ind w:left="13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6CDA7A8E">
      <w:start w:val="1"/>
      <w:numFmt w:val="decimal"/>
      <w:lvlText w:val="%5."/>
      <w:lvlJc w:val="left"/>
      <w:pPr>
        <w:ind w:left="173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37A40D0A">
      <w:start w:val="1"/>
      <w:numFmt w:val="decimal"/>
      <w:lvlText w:val="%6."/>
      <w:lvlJc w:val="left"/>
      <w:pPr>
        <w:ind w:left="209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B31CE4B8">
      <w:start w:val="1"/>
      <w:numFmt w:val="decimal"/>
      <w:lvlText w:val="%7."/>
      <w:lvlJc w:val="left"/>
      <w:pPr>
        <w:ind w:left="245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27C8A4B6">
      <w:start w:val="1"/>
      <w:numFmt w:val="decimal"/>
      <w:lvlText w:val="%8."/>
      <w:lvlJc w:val="left"/>
      <w:pPr>
        <w:ind w:left="281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4AD8CA90">
      <w:start w:val="1"/>
      <w:numFmt w:val="decimal"/>
      <w:lvlText w:val="%9."/>
      <w:lvlJc w:val="left"/>
      <w:pPr>
        <w:ind w:left="31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52">
    <w:nsid w:val="65775829"/>
    <w:multiLevelType w:val="hybridMultilevel"/>
    <w:tmpl w:val="E7DA4B56"/>
    <w:lvl w:ilvl="0" w:tplc="A2E6FCBA">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5DC211A">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016ABE2">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4A269F8">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C36AFD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9BEEA80">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75A6EC0">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F963828">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09A845E">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53">
    <w:nsid w:val="65996BB9"/>
    <w:multiLevelType w:val="hybridMultilevel"/>
    <w:tmpl w:val="DD28D464"/>
    <w:lvl w:ilvl="0" w:tplc="A566CB5A">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38404AA">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42CE330">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EC4AE08">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0CCA1B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B0AD288">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D1A2A30">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092595C">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A2A0E16">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54">
    <w:nsid w:val="668D700B"/>
    <w:multiLevelType w:val="hybridMultilevel"/>
    <w:tmpl w:val="6A887156"/>
    <w:lvl w:ilvl="0" w:tplc="5E56761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83721CCA">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B1BAE3CE">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DCB806F4">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3610565E">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AAEC9D04">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30B635F8">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E04C66D6">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A5EAA9F4">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55">
    <w:nsid w:val="66B85DC2"/>
    <w:multiLevelType w:val="hybridMultilevel"/>
    <w:tmpl w:val="28AEF724"/>
    <w:lvl w:ilvl="0" w:tplc="A0405140">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38E5ACC">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0966ECA">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55C3350">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3CEDB10">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3362784">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EE4029C">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A3489C8">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14C82F2">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56">
    <w:nsid w:val="66B902F8"/>
    <w:multiLevelType w:val="hybridMultilevel"/>
    <w:tmpl w:val="36247C0C"/>
    <w:lvl w:ilvl="0" w:tplc="3BF6B332">
      <w:start w:val="1"/>
      <w:numFmt w:val="upperRoman"/>
      <w:lvlText w:val="%1."/>
      <w:lvlJc w:val="left"/>
      <w:pPr>
        <w:ind w:left="378" w:hanging="378"/>
      </w:pPr>
      <w:rPr>
        <w:rFonts w:hAnsi="Arial Unicode MS"/>
        <w:caps w:val="0"/>
        <w:smallCaps w:val="0"/>
        <w:strike w:val="0"/>
        <w:dstrike w:val="0"/>
        <w:outline w:val="0"/>
        <w:emboss w:val="0"/>
        <w:imprint w:val="0"/>
        <w:spacing w:val="0"/>
        <w:w w:val="100"/>
        <w:kern w:val="0"/>
        <w:position w:val="0"/>
        <w:highlight w:val="none"/>
        <w:vertAlign w:val="baseline"/>
      </w:rPr>
    </w:lvl>
    <w:lvl w:ilvl="1" w:tplc="208631E8">
      <w:start w:val="1"/>
      <w:numFmt w:val="decimal"/>
      <w:lvlText w:val="%2."/>
      <w:lvlJc w:val="left"/>
      <w:pPr>
        <w:ind w:left="36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1EA627A0">
      <w:start w:val="1"/>
      <w:numFmt w:val="lowerLetter"/>
      <w:lvlText w:val="(%3)"/>
      <w:lvlJc w:val="left"/>
      <w:pPr>
        <w:ind w:left="680"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9684D7F4">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3F1C71FA">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23361144">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A46C6F84">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81F0744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6E2E7958">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7">
    <w:nsid w:val="670D32B1"/>
    <w:multiLevelType w:val="hybridMultilevel"/>
    <w:tmpl w:val="D80CFBBE"/>
    <w:lvl w:ilvl="0" w:tplc="4FA4C2D2">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78CF87C">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0008E00">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88048AC">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392188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8B62D1AC">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3907A1A">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39AEC4A">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24209C2">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58">
    <w:nsid w:val="672C5E3D"/>
    <w:multiLevelType w:val="hybridMultilevel"/>
    <w:tmpl w:val="07C2E898"/>
    <w:lvl w:ilvl="0" w:tplc="B688200A">
      <w:start w:val="1"/>
      <w:numFmt w:val="upperRoman"/>
      <w:lvlText w:val="%1."/>
      <w:lvlJc w:val="left"/>
      <w:pPr>
        <w:ind w:left="378" w:hanging="378"/>
      </w:pPr>
      <w:rPr>
        <w:rFonts w:hAnsi="Arial Unicode MS"/>
        <w:caps w:val="0"/>
        <w:smallCaps w:val="0"/>
        <w:strike w:val="0"/>
        <w:dstrike w:val="0"/>
        <w:outline w:val="0"/>
        <w:emboss w:val="0"/>
        <w:imprint w:val="0"/>
        <w:spacing w:val="0"/>
        <w:w w:val="100"/>
        <w:kern w:val="0"/>
        <w:position w:val="0"/>
        <w:highlight w:val="none"/>
        <w:vertAlign w:val="baseline"/>
      </w:rPr>
    </w:lvl>
    <w:lvl w:ilvl="1" w:tplc="8AEAA236">
      <w:start w:val="1"/>
      <w:numFmt w:val="decimal"/>
      <w:lvlText w:val="%2."/>
      <w:lvlJc w:val="left"/>
      <w:pPr>
        <w:ind w:left="36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7C58CB02">
      <w:start w:val="1"/>
      <w:numFmt w:val="lowerLetter"/>
      <w:lvlText w:val="(%3)"/>
      <w:lvlJc w:val="left"/>
      <w:pPr>
        <w:ind w:left="680"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8EFE0DF4">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C9E84E42">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B0821588">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529E12DA">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8C66AA3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88F0E456">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9">
    <w:nsid w:val="675B67B9"/>
    <w:multiLevelType w:val="hybridMultilevel"/>
    <w:tmpl w:val="E2E28496"/>
    <w:lvl w:ilvl="0" w:tplc="FF52A884">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8294EB98">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E0A4B65A">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45180448">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B77C8018">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A4B64504">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3D3216FE">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7164638C">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4D94827A">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60">
    <w:nsid w:val="68B24A62"/>
    <w:multiLevelType w:val="hybridMultilevel"/>
    <w:tmpl w:val="8F9A7044"/>
    <w:lvl w:ilvl="0" w:tplc="8398F74C">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6A2FCC8">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D784950">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B4C9DDA">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E7C6682">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9E6B516">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BD83314">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73C7204">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C68A89E">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61">
    <w:nsid w:val="68FC5C28"/>
    <w:multiLevelType w:val="hybridMultilevel"/>
    <w:tmpl w:val="56CC5F8E"/>
    <w:lvl w:ilvl="0" w:tplc="39A27CB2">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A4A232E">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8C8EED0">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6CECD82">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176ECB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50259E8">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8F22E3C">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50C8F2E">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8D0008A">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62">
    <w:nsid w:val="6920483D"/>
    <w:multiLevelType w:val="hybridMultilevel"/>
    <w:tmpl w:val="13D4195C"/>
    <w:lvl w:ilvl="0" w:tplc="4E440D6E">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BB6DF40">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472862A">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2CCF03C">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474DBE8">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D8E828A">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C54622E">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EDEB926">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25A244A">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63">
    <w:nsid w:val="69AA5DAA"/>
    <w:multiLevelType w:val="hybridMultilevel"/>
    <w:tmpl w:val="2F2E48D4"/>
    <w:lvl w:ilvl="0" w:tplc="6C902A62">
      <w:start w:val="1"/>
      <w:numFmt w:val="upperRoman"/>
      <w:lvlText w:val="%1."/>
      <w:lvlJc w:val="left"/>
      <w:pPr>
        <w:ind w:left="364" w:hanging="36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424EF610">
      <w:start w:val="1"/>
      <w:numFmt w:val="decimal"/>
      <w:lvlText w:val="%2."/>
      <w:lvlJc w:val="left"/>
      <w:pPr>
        <w:ind w:left="369" w:hanging="2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6C020ADE">
      <w:start w:val="1"/>
      <w:numFmt w:val="lowerLetter"/>
      <w:lvlText w:val="(%3)"/>
      <w:lvlJc w:val="left"/>
      <w:pPr>
        <w:ind w:left="680" w:hanging="312"/>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4A306E3A">
      <w:start w:val="1"/>
      <w:numFmt w:val="decimal"/>
      <w:lvlText w:val="%4."/>
      <w:lvlJc w:val="left"/>
      <w:pPr>
        <w:ind w:left="13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2BB633EC">
      <w:start w:val="1"/>
      <w:numFmt w:val="decimal"/>
      <w:lvlText w:val="%5."/>
      <w:lvlJc w:val="left"/>
      <w:pPr>
        <w:ind w:left="173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67A4711E">
      <w:start w:val="1"/>
      <w:numFmt w:val="decimal"/>
      <w:lvlText w:val="%6."/>
      <w:lvlJc w:val="left"/>
      <w:pPr>
        <w:ind w:left="209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17CA0710">
      <w:start w:val="1"/>
      <w:numFmt w:val="decimal"/>
      <w:lvlText w:val="%7."/>
      <w:lvlJc w:val="left"/>
      <w:pPr>
        <w:ind w:left="245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395CFE16">
      <w:start w:val="1"/>
      <w:numFmt w:val="decimal"/>
      <w:lvlText w:val="%8."/>
      <w:lvlJc w:val="left"/>
      <w:pPr>
        <w:ind w:left="281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3BC8DA3E">
      <w:start w:val="1"/>
      <w:numFmt w:val="decimal"/>
      <w:lvlText w:val="%9."/>
      <w:lvlJc w:val="left"/>
      <w:pPr>
        <w:ind w:left="31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64">
    <w:nsid w:val="6B6144D0"/>
    <w:multiLevelType w:val="hybridMultilevel"/>
    <w:tmpl w:val="26028440"/>
    <w:lvl w:ilvl="0" w:tplc="01E4FA22">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71DC9238">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E3C48766">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FF46B24C">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C27EF914">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3776130A">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D568B3A2">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D74C3C8E">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5DEE0D62">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65">
    <w:nsid w:val="6B7D639C"/>
    <w:multiLevelType w:val="hybridMultilevel"/>
    <w:tmpl w:val="3C82C028"/>
    <w:lvl w:ilvl="0" w:tplc="70BA280C">
      <w:start w:val="1"/>
      <w:numFmt w:val="upperRoman"/>
      <w:lvlText w:val="%1."/>
      <w:lvlJc w:val="left"/>
      <w:pPr>
        <w:ind w:left="364" w:hanging="36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AC3AD5DE">
      <w:start w:val="1"/>
      <w:numFmt w:val="decimal"/>
      <w:lvlText w:val="%2."/>
      <w:lvlJc w:val="left"/>
      <w:pPr>
        <w:ind w:left="369" w:hanging="2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645E0614">
      <w:start w:val="1"/>
      <w:numFmt w:val="lowerLetter"/>
      <w:lvlText w:val="(%3)"/>
      <w:lvlJc w:val="left"/>
      <w:pPr>
        <w:ind w:left="680" w:hanging="312"/>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6A7446C6">
      <w:start w:val="1"/>
      <w:numFmt w:val="decimal"/>
      <w:lvlText w:val="%4."/>
      <w:lvlJc w:val="left"/>
      <w:pPr>
        <w:ind w:left="13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7706AFAC">
      <w:start w:val="1"/>
      <w:numFmt w:val="decimal"/>
      <w:lvlText w:val="%5."/>
      <w:lvlJc w:val="left"/>
      <w:pPr>
        <w:ind w:left="173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D710279A">
      <w:start w:val="1"/>
      <w:numFmt w:val="decimal"/>
      <w:lvlText w:val="%6."/>
      <w:lvlJc w:val="left"/>
      <w:pPr>
        <w:ind w:left="209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97506B12">
      <w:start w:val="1"/>
      <w:numFmt w:val="decimal"/>
      <w:lvlText w:val="%7."/>
      <w:lvlJc w:val="left"/>
      <w:pPr>
        <w:ind w:left="245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2BF0EE72">
      <w:start w:val="1"/>
      <w:numFmt w:val="decimal"/>
      <w:lvlText w:val="%8."/>
      <w:lvlJc w:val="left"/>
      <w:pPr>
        <w:ind w:left="281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22AEDCE2">
      <w:start w:val="1"/>
      <w:numFmt w:val="decimal"/>
      <w:lvlText w:val="%9."/>
      <w:lvlJc w:val="left"/>
      <w:pPr>
        <w:ind w:left="31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66">
    <w:nsid w:val="6D2F640D"/>
    <w:multiLevelType w:val="hybridMultilevel"/>
    <w:tmpl w:val="1F068374"/>
    <w:lvl w:ilvl="0" w:tplc="98568C0E">
      <w:start w:val="1"/>
      <w:numFmt w:val="upperRoman"/>
      <w:lvlText w:val="%1."/>
      <w:lvlJc w:val="left"/>
      <w:pPr>
        <w:ind w:left="364" w:hanging="36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877AEDAC">
      <w:start w:val="1"/>
      <w:numFmt w:val="decimal"/>
      <w:lvlText w:val="%2."/>
      <w:lvlJc w:val="left"/>
      <w:pPr>
        <w:ind w:left="369" w:hanging="2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A942B450">
      <w:start w:val="1"/>
      <w:numFmt w:val="lowerLetter"/>
      <w:lvlText w:val="(%3)"/>
      <w:lvlJc w:val="left"/>
      <w:pPr>
        <w:ind w:left="680" w:hanging="312"/>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EF8A3916">
      <w:start w:val="1"/>
      <w:numFmt w:val="decimal"/>
      <w:lvlText w:val="%4."/>
      <w:lvlJc w:val="left"/>
      <w:pPr>
        <w:ind w:left="13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78E44E74">
      <w:start w:val="1"/>
      <w:numFmt w:val="decimal"/>
      <w:lvlText w:val="%5."/>
      <w:lvlJc w:val="left"/>
      <w:pPr>
        <w:ind w:left="173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1CC2BF0A">
      <w:start w:val="1"/>
      <w:numFmt w:val="decimal"/>
      <w:lvlText w:val="%6."/>
      <w:lvlJc w:val="left"/>
      <w:pPr>
        <w:ind w:left="209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8130B1FC">
      <w:start w:val="1"/>
      <w:numFmt w:val="decimal"/>
      <w:lvlText w:val="%7."/>
      <w:lvlJc w:val="left"/>
      <w:pPr>
        <w:ind w:left="245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ADB464A4">
      <w:start w:val="1"/>
      <w:numFmt w:val="decimal"/>
      <w:lvlText w:val="%8."/>
      <w:lvlJc w:val="left"/>
      <w:pPr>
        <w:ind w:left="281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3F1A4162">
      <w:start w:val="1"/>
      <w:numFmt w:val="decimal"/>
      <w:lvlText w:val="%9."/>
      <w:lvlJc w:val="left"/>
      <w:pPr>
        <w:ind w:left="31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67">
    <w:nsid w:val="6D8E3F7F"/>
    <w:multiLevelType w:val="hybridMultilevel"/>
    <w:tmpl w:val="7BDAEF6C"/>
    <w:lvl w:ilvl="0" w:tplc="97E6F1AE">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530A0340">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EC7E3584">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699285F6">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B7C0E4E6">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09FEB5A2">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7CB83814">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A91660AA">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B0344AE8">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68">
    <w:nsid w:val="6DFE0742"/>
    <w:multiLevelType w:val="hybridMultilevel"/>
    <w:tmpl w:val="396679A8"/>
    <w:lvl w:ilvl="0" w:tplc="81B2EDAC">
      <w:start w:val="1"/>
      <w:numFmt w:val="upperRoman"/>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9E86E728">
      <w:start w:val="1"/>
      <w:numFmt w:val="decimal"/>
      <w:lvlText w:val="%2."/>
      <w:lvlJc w:val="left"/>
      <w:pPr>
        <w:ind w:left="51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8A928824">
      <w:start w:val="1"/>
      <w:numFmt w:val="lowerLetter"/>
      <w:lvlText w:val="(%3)"/>
      <w:lvlJc w:val="left"/>
      <w:pPr>
        <w:ind w:left="836" w:hanging="468"/>
      </w:pPr>
      <w:rPr>
        <w:rFonts w:hAnsi="Arial Unicode MS"/>
        <w:caps w:val="0"/>
        <w:smallCaps w:val="0"/>
        <w:strike w:val="0"/>
        <w:dstrike w:val="0"/>
        <w:outline w:val="0"/>
        <w:emboss w:val="0"/>
        <w:imprint w:val="0"/>
        <w:spacing w:val="0"/>
        <w:w w:val="100"/>
        <w:kern w:val="0"/>
        <w:position w:val="0"/>
        <w:highlight w:val="none"/>
        <w:vertAlign w:val="baseline"/>
      </w:rPr>
    </w:lvl>
    <w:lvl w:ilvl="3" w:tplc="3F8AECD8">
      <w:start w:val="1"/>
      <w:numFmt w:val="decimal"/>
      <w:lvlText w:val="%4."/>
      <w:lvlJc w:val="left"/>
      <w:pPr>
        <w:ind w:left="1571" w:hanging="491"/>
      </w:pPr>
      <w:rPr>
        <w:rFonts w:hAnsi="Arial Unicode MS"/>
        <w:caps w:val="0"/>
        <w:smallCaps w:val="0"/>
        <w:strike w:val="0"/>
        <w:dstrike w:val="0"/>
        <w:outline w:val="0"/>
        <w:emboss w:val="0"/>
        <w:imprint w:val="0"/>
        <w:spacing w:val="0"/>
        <w:w w:val="100"/>
        <w:kern w:val="0"/>
        <w:position w:val="0"/>
        <w:highlight w:val="none"/>
        <w:vertAlign w:val="baseline"/>
      </w:rPr>
    </w:lvl>
    <w:lvl w:ilvl="4" w:tplc="DEA2A754">
      <w:start w:val="1"/>
      <w:numFmt w:val="decimal"/>
      <w:lvlText w:val="%5."/>
      <w:lvlJc w:val="left"/>
      <w:pPr>
        <w:ind w:left="1931" w:hanging="491"/>
      </w:pPr>
      <w:rPr>
        <w:rFonts w:hAnsi="Arial Unicode MS"/>
        <w:caps w:val="0"/>
        <w:smallCaps w:val="0"/>
        <w:strike w:val="0"/>
        <w:dstrike w:val="0"/>
        <w:outline w:val="0"/>
        <w:emboss w:val="0"/>
        <w:imprint w:val="0"/>
        <w:spacing w:val="0"/>
        <w:w w:val="100"/>
        <w:kern w:val="0"/>
        <w:position w:val="0"/>
        <w:highlight w:val="none"/>
        <w:vertAlign w:val="baseline"/>
      </w:rPr>
    </w:lvl>
    <w:lvl w:ilvl="5" w:tplc="C52E26D6">
      <w:start w:val="1"/>
      <w:numFmt w:val="decimal"/>
      <w:lvlText w:val="%6."/>
      <w:lvlJc w:val="left"/>
      <w:pPr>
        <w:ind w:left="2291" w:hanging="491"/>
      </w:pPr>
      <w:rPr>
        <w:rFonts w:hAnsi="Arial Unicode MS"/>
        <w:caps w:val="0"/>
        <w:smallCaps w:val="0"/>
        <w:strike w:val="0"/>
        <w:dstrike w:val="0"/>
        <w:outline w:val="0"/>
        <w:emboss w:val="0"/>
        <w:imprint w:val="0"/>
        <w:spacing w:val="0"/>
        <w:w w:val="100"/>
        <w:kern w:val="0"/>
        <w:position w:val="0"/>
        <w:highlight w:val="none"/>
        <w:vertAlign w:val="baseline"/>
      </w:rPr>
    </w:lvl>
    <w:lvl w:ilvl="6" w:tplc="48C6246A">
      <w:start w:val="1"/>
      <w:numFmt w:val="decimal"/>
      <w:lvlText w:val="%7."/>
      <w:lvlJc w:val="left"/>
      <w:pPr>
        <w:ind w:left="2651" w:hanging="491"/>
      </w:pPr>
      <w:rPr>
        <w:rFonts w:hAnsi="Arial Unicode MS"/>
        <w:caps w:val="0"/>
        <w:smallCaps w:val="0"/>
        <w:strike w:val="0"/>
        <w:dstrike w:val="0"/>
        <w:outline w:val="0"/>
        <w:emboss w:val="0"/>
        <w:imprint w:val="0"/>
        <w:spacing w:val="0"/>
        <w:w w:val="100"/>
        <w:kern w:val="0"/>
        <w:position w:val="0"/>
        <w:highlight w:val="none"/>
        <w:vertAlign w:val="baseline"/>
      </w:rPr>
    </w:lvl>
    <w:lvl w:ilvl="7" w:tplc="536A86DA">
      <w:start w:val="1"/>
      <w:numFmt w:val="decimal"/>
      <w:lvlText w:val="%8."/>
      <w:lvlJc w:val="left"/>
      <w:pPr>
        <w:ind w:left="3011" w:hanging="491"/>
      </w:pPr>
      <w:rPr>
        <w:rFonts w:hAnsi="Arial Unicode MS"/>
        <w:caps w:val="0"/>
        <w:smallCaps w:val="0"/>
        <w:strike w:val="0"/>
        <w:dstrike w:val="0"/>
        <w:outline w:val="0"/>
        <w:emboss w:val="0"/>
        <w:imprint w:val="0"/>
        <w:spacing w:val="0"/>
        <w:w w:val="100"/>
        <w:kern w:val="0"/>
        <w:position w:val="0"/>
        <w:highlight w:val="none"/>
        <w:vertAlign w:val="baseline"/>
      </w:rPr>
    </w:lvl>
    <w:lvl w:ilvl="8" w:tplc="DB5A9BFC">
      <w:start w:val="1"/>
      <w:numFmt w:val="decimal"/>
      <w:lvlText w:val="%9."/>
      <w:lvlJc w:val="left"/>
      <w:pPr>
        <w:ind w:left="3371" w:hanging="4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9">
    <w:nsid w:val="6E5B581F"/>
    <w:multiLevelType w:val="hybridMultilevel"/>
    <w:tmpl w:val="C41258E0"/>
    <w:lvl w:ilvl="0" w:tplc="DE4CBC08">
      <w:start w:val="1"/>
      <w:numFmt w:val="upperRoman"/>
      <w:lvlText w:val="%1."/>
      <w:lvlJc w:val="left"/>
      <w:pPr>
        <w:ind w:left="364" w:hanging="36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02D8993E">
      <w:start w:val="1"/>
      <w:numFmt w:val="decimal"/>
      <w:lvlText w:val="%2."/>
      <w:lvlJc w:val="left"/>
      <w:pPr>
        <w:ind w:left="369" w:hanging="2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563229A8">
      <w:start w:val="1"/>
      <w:numFmt w:val="lowerLetter"/>
      <w:lvlText w:val="(%3)"/>
      <w:lvlJc w:val="left"/>
      <w:pPr>
        <w:ind w:left="680" w:hanging="312"/>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864A53CE">
      <w:start w:val="1"/>
      <w:numFmt w:val="decimal"/>
      <w:lvlText w:val="%4."/>
      <w:lvlJc w:val="left"/>
      <w:pPr>
        <w:ind w:left="13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6012123A">
      <w:start w:val="1"/>
      <w:numFmt w:val="decimal"/>
      <w:lvlText w:val="%5."/>
      <w:lvlJc w:val="left"/>
      <w:pPr>
        <w:ind w:left="173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B2B2C574">
      <w:start w:val="1"/>
      <w:numFmt w:val="decimal"/>
      <w:lvlText w:val="%6."/>
      <w:lvlJc w:val="left"/>
      <w:pPr>
        <w:ind w:left="209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65D64004">
      <w:start w:val="1"/>
      <w:numFmt w:val="decimal"/>
      <w:lvlText w:val="%7."/>
      <w:lvlJc w:val="left"/>
      <w:pPr>
        <w:ind w:left="245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27E2656C">
      <w:start w:val="1"/>
      <w:numFmt w:val="decimal"/>
      <w:lvlText w:val="%8."/>
      <w:lvlJc w:val="left"/>
      <w:pPr>
        <w:ind w:left="281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59BE2C96">
      <w:start w:val="1"/>
      <w:numFmt w:val="decimal"/>
      <w:lvlText w:val="%9."/>
      <w:lvlJc w:val="left"/>
      <w:pPr>
        <w:ind w:left="31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70">
    <w:nsid w:val="6EE91F3F"/>
    <w:multiLevelType w:val="hybridMultilevel"/>
    <w:tmpl w:val="C29A2DC8"/>
    <w:lvl w:ilvl="0" w:tplc="A1189C28">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912CACA">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D2C92C8">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54873D2">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238BB6C">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7B66E88">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22CC808">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192A4B4">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A0C684C">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71">
    <w:nsid w:val="6F6F403A"/>
    <w:multiLevelType w:val="hybridMultilevel"/>
    <w:tmpl w:val="81E22E1E"/>
    <w:lvl w:ilvl="0" w:tplc="AAF858EA">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99CCD626">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1BF25670">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89586EA2">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BB0C6AF0">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FD9007DE">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1FE864EA">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EED0632C">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0AF4811E">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72">
    <w:nsid w:val="6F777A52"/>
    <w:multiLevelType w:val="hybridMultilevel"/>
    <w:tmpl w:val="CE74DA92"/>
    <w:lvl w:ilvl="0" w:tplc="978EC7C0">
      <w:start w:val="1"/>
      <w:numFmt w:val="upperRoman"/>
      <w:lvlText w:val="%1."/>
      <w:lvlJc w:val="left"/>
      <w:pPr>
        <w:ind w:left="364" w:hanging="36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A0F2DA32">
      <w:start w:val="1"/>
      <w:numFmt w:val="decimal"/>
      <w:lvlText w:val="%2."/>
      <w:lvlJc w:val="left"/>
      <w:pPr>
        <w:ind w:left="369" w:hanging="2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623E42B4">
      <w:start w:val="1"/>
      <w:numFmt w:val="lowerLetter"/>
      <w:lvlText w:val="(%3)"/>
      <w:lvlJc w:val="left"/>
      <w:pPr>
        <w:ind w:left="680" w:hanging="312"/>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3DF2B9C6">
      <w:start w:val="1"/>
      <w:numFmt w:val="decimal"/>
      <w:lvlText w:val="%4."/>
      <w:lvlJc w:val="left"/>
      <w:pPr>
        <w:ind w:left="13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8F7AD75E">
      <w:start w:val="1"/>
      <w:numFmt w:val="decimal"/>
      <w:lvlText w:val="%5."/>
      <w:lvlJc w:val="left"/>
      <w:pPr>
        <w:ind w:left="173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DC36AA66">
      <w:start w:val="1"/>
      <w:numFmt w:val="decimal"/>
      <w:lvlText w:val="%6."/>
      <w:lvlJc w:val="left"/>
      <w:pPr>
        <w:ind w:left="209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80A81552">
      <w:start w:val="1"/>
      <w:numFmt w:val="decimal"/>
      <w:lvlText w:val="%7."/>
      <w:lvlJc w:val="left"/>
      <w:pPr>
        <w:ind w:left="245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4E740E62">
      <w:start w:val="1"/>
      <w:numFmt w:val="decimal"/>
      <w:lvlText w:val="%8."/>
      <w:lvlJc w:val="left"/>
      <w:pPr>
        <w:ind w:left="281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2C6CB956">
      <w:start w:val="1"/>
      <w:numFmt w:val="decimal"/>
      <w:lvlText w:val="%9."/>
      <w:lvlJc w:val="left"/>
      <w:pPr>
        <w:ind w:left="31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73">
    <w:nsid w:val="6F8E688B"/>
    <w:multiLevelType w:val="hybridMultilevel"/>
    <w:tmpl w:val="C9CAC5AC"/>
    <w:lvl w:ilvl="0" w:tplc="D884CD54">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F5C06C8">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856298A">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14CA540">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A38DC80">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38EFC7A">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A8E150C">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DAA405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37E4252">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74">
    <w:nsid w:val="6F932865"/>
    <w:multiLevelType w:val="hybridMultilevel"/>
    <w:tmpl w:val="DDD6F500"/>
    <w:lvl w:ilvl="0" w:tplc="A1F842C0">
      <w:start w:val="1"/>
      <w:numFmt w:val="upperRoman"/>
      <w:lvlText w:val="%1."/>
      <w:lvlJc w:val="left"/>
      <w:pPr>
        <w:ind w:left="378" w:hanging="378"/>
      </w:pPr>
      <w:rPr>
        <w:rFonts w:hAnsi="Arial Unicode MS"/>
        <w:caps w:val="0"/>
        <w:smallCaps w:val="0"/>
        <w:strike w:val="0"/>
        <w:dstrike w:val="0"/>
        <w:outline w:val="0"/>
        <w:emboss w:val="0"/>
        <w:imprint w:val="0"/>
        <w:spacing w:val="0"/>
        <w:w w:val="100"/>
        <w:kern w:val="0"/>
        <w:position w:val="0"/>
        <w:highlight w:val="none"/>
        <w:vertAlign w:val="baseline"/>
      </w:rPr>
    </w:lvl>
    <w:lvl w:ilvl="1" w:tplc="3DDC92D8">
      <w:start w:val="1"/>
      <w:numFmt w:val="decimal"/>
      <w:lvlText w:val="%2."/>
      <w:lvlJc w:val="left"/>
      <w:pPr>
        <w:ind w:left="36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09742AE6">
      <w:start w:val="1"/>
      <w:numFmt w:val="lowerLetter"/>
      <w:lvlText w:val="(%3)"/>
      <w:lvlJc w:val="left"/>
      <w:pPr>
        <w:ind w:left="680"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349E211C">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80FE18B0">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8BC6B848">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4844D5F2">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6488405A">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34CA9E52">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5">
    <w:nsid w:val="6FA14FB5"/>
    <w:multiLevelType w:val="hybridMultilevel"/>
    <w:tmpl w:val="40E2AEC0"/>
    <w:lvl w:ilvl="0" w:tplc="7E76E2DE">
      <w:start w:val="1"/>
      <w:numFmt w:val="upperRoman"/>
      <w:lvlText w:val="%1."/>
      <w:lvlJc w:val="left"/>
      <w:pPr>
        <w:ind w:left="364" w:hanging="36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07768F7C">
      <w:start w:val="1"/>
      <w:numFmt w:val="decimal"/>
      <w:lvlText w:val="%2."/>
      <w:lvlJc w:val="left"/>
      <w:pPr>
        <w:ind w:left="369" w:hanging="2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13AE587C">
      <w:start w:val="1"/>
      <w:numFmt w:val="lowerLetter"/>
      <w:lvlText w:val="(%3)"/>
      <w:lvlJc w:val="left"/>
      <w:pPr>
        <w:ind w:left="680" w:hanging="312"/>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F40ADBC4">
      <w:start w:val="1"/>
      <w:numFmt w:val="decimal"/>
      <w:lvlText w:val="%4."/>
      <w:lvlJc w:val="left"/>
      <w:pPr>
        <w:ind w:left="13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86CE0A62">
      <w:start w:val="1"/>
      <w:numFmt w:val="decimal"/>
      <w:lvlText w:val="%5."/>
      <w:lvlJc w:val="left"/>
      <w:pPr>
        <w:ind w:left="173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93BE6BA6">
      <w:start w:val="1"/>
      <w:numFmt w:val="decimal"/>
      <w:lvlText w:val="%6."/>
      <w:lvlJc w:val="left"/>
      <w:pPr>
        <w:ind w:left="209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1FFED108">
      <w:start w:val="1"/>
      <w:numFmt w:val="decimal"/>
      <w:lvlText w:val="%7."/>
      <w:lvlJc w:val="left"/>
      <w:pPr>
        <w:ind w:left="245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A0D495E8">
      <w:start w:val="1"/>
      <w:numFmt w:val="decimal"/>
      <w:lvlText w:val="%8."/>
      <w:lvlJc w:val="left"/>
      <w:pPr>
        <w:ind w:left="281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71309826">
      <w:start w:val="1"/>
      <w:numFmt w:val="decimal"/>
      <w:lvlText w:val="%9."/>
      <w:lvlJc w:val="left"/>
      <w:pPr>
        <w:ind w:left="31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76">
    <w:nsid w:val="70373A8D"/>
    <w:multiLevelType w:val="hybridMultilevel"/>
    <w:tmpl w:val="C428A46C"/>
    <w:lvl w:ilvl="0" w:tplc="6A3A9B8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2E386CA6">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9DBA7AC0">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BEAA1EE6">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D6F8A1E0">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A2728354">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9BAECFEC">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098A444A">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23FCC9DC">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77">
    <w:nsid w:val="7185431D"/>
    <w:multiLevelType w:val="hybridMultilevel"/>
    <w:tmpl w:val="01E628A6"/>
    <w:lvl w:ilvl="0" w:tplc="B272773C">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D384209A">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2C66A000">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91FE6444">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18420246">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978A3284">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4BF08456">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7304E9F2">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76003B00">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78">
    <w:nsid w:val="71C20018"/>
    <w:multiLevelType w:val="hybridMultilevel"/>
    <w:tmpl w:val="A0E4B672"/>
    <w:lvl w:ilvl="0" w:tplc="D32CDC5E">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A5DA4E20">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AB488F10">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D8003454">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FFCAA53C">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78E69C6A">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253CC286">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181E9E02">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4DF64964">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79">
    <w:nsid w:val="7210335B"/>
    <w:multiLevelType w:val="hybridMultilevel"/>
    <w:tmpl w:val="DDC8D4C0"/>
    <w:lvl w:ilvl="0" w:tplc="61AA146E">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3078B576">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E9421B98">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F5485424">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60C28304">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92902ACC">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4E5478F0">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22B62BAE">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0DC6E662">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80">
    <w:nsid w:val="72114F6B"/>
    <w:multiLevelType w:val="hybridMultilevel"/>
    <w:tmpl w:val="FE3848B0"/>
    <w:lvl w:ilvl="0" w:tplc="1C4005E8">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F707C5C">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672537C">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78C1B5C">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586E0FE">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366E1CA">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7425E30">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6DAE72C">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94CB1DC">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81">
    <w:nsid w:val="745833F2"/>
    <w:multiLevelType w:val="hybridMultilevel"/>
    <w:tmpl w:val="180CCAD6"/>
    <w:lvl w:ilvl="0" w:tplc="ECBEBB6C">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9634B6B4">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99ACDA94">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E5AEFE1C">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3E825074">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DFA8B7DA">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C8D2CA4A">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F8380E7E">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58FE921E">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82">
    <w:nsid w:val="74E00FED"/>
    <w:multiLevelType w:val="hybridMultilevel"/>
    <w:tmpl w:val="36CEEFA8"/>
    <w:lvl w:ilvl="0" w:tplc="C520E60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184CA4EC">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797E4290">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E52C5268">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BD6673A6">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4374476C">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778EE4EA">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89EEE97A">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9D88F02E">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83">
    <w:nsid w:val="751C07EB"/>
    <w:multiLevelType w:val="hybridMultilevel"/>
    <w:tmpl w:val="D4008498"/>
    <w:lvl w:ilvl="0" w:tplc="4FD880CE">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57059F4">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9083B50">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79094A4">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07A690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860E6190">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77C3D62">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8DEF282">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782DEE0">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84">
    <w:nsid w:val="75DA76BE"/>
    <w:multiLevelType w:val="hybridMultilevel"/>
    <w:tmpl w:val="64BCDA5A"/>
    <w:lvl w:ilvl="0" w:tplc="632C242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2710117E">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7E3897CC">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EB166CA6">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744855DE">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C1DCC756">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DBD4D7C8">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CF7EB332">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3C0881C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85">
    <w:nsid w:val="760C6E8D"/>
    <w:multiLevelType w:val="hybridMultilevel"/>
    <w:tmpl w:val="F190B7F0"/>
    <w:lvl w:ilvl="0" w:tplc="E0001794">
      <w:start w:val="1"/>
      <w:numFmt w:val="upperRoman"/>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C8A638FE">
      <w:start w:val="1"/>
      <w:numFmt w:val="decimal"/>
      <w:lvlText w:val="%2."/>
      <w:lvlJc w:val="left"/>
      <w:pPr>
        <w:ind w:left="51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E41C8EDC">
      <w:start w:val="1"/>
      <w:numFmt w:val="lowerLetter"/>
      <w:lvlText w:val="(%3)"/>
      <w:lvlJc w:val="left"/>
      <w:pPr>
        <w:ind w:left="836" w:hanging="468"/>
      </w:pPr>
      <w:rPr>
        <w:rFonts w:hAnsi="Arial Unicode MS"/>
        <w:caps w:val="0"/>
        <w:smallCaps w:val="0"/>
        <w:strike w:val="0"/>
        <w:dstrike w:val="0"/>
        <w:outline w:val="0"/>
        <w:emboss w:val="0"/>
        <w:imprint w:val="0"/>
        <w:spacing w:val="0"/>
        <w:w w:val="100"/>
        <w:kern w:val="0"/>
        <w:position w:val="0"/>
        <w:highlight w:val="none"/>
        <w:vertAlign w:val="baseline"/>
      </w:rPr>
    </w:lvl>
    <w:lvl w:ilvl="3" w:tplc="258485EE">
      <w:start w:val="1"/>
      <w:numFmt w:val="decimal"/>
      <w:lvlText w:val="%4."/>
      <w:lvlJc w:val="left"/>
      <w:pPr>
        <w:ind w:left="1571" w:hanging="491"/>
      </w:pPr>
      <w:rPr>
        <w:rFonts w:hAnsi="Arial Unicode MS"/>
        <w:caps w:val="0"/>
        <w:smallCaps w:val="0"/>
        <w:strike w:val="0"/>
        <w:dstrike w:val="0"/>
        <w:outline w:val="0"/>
        <w:emboss w:val="0"/>
        <w:imprint w:val="0"/>
        <w:spacing w:val="0"/>
        <w:w w:val="100"/>
        <w:kern w:val="0"/>
        <w:position w:val="0"/>
        <w:highlight w:val="none"/>
        <w:vertAlign w:val="baseline"/>
      </w:rPr>
    </w:lvl>
    <w:lvl w:ilvl="4" w:tplc="76D06364">
      <w:start w:val="1"/>
      <w:numFmt w:val="decimal"/>
      <w:lvlText w:val="%5."/>
      <w:lvlJc w:val="left"/>
      <w:pPr>
        <w:ind w:left="1931" w:hanging="491"/>
      </w:pPr>
      <w:rPr>
        <w:rFonts w:hAnsi="Arial Unicode MS"/>
        <w:caps w:val="0"/>
        <w:smallCaps w:val="0"/>
        <w:strike w:val="0"/>
        <w:dstrike w:val="0"/>
        <w:outline w:val="0"/>
        <w:emboss w:val="0"/>
        <w:imprint w:val="0"/>
        <w:spacing w:val="0"/>
        <w:w w:val="100"/>
        <w:kern w:val="0"/>
        <w:position w:val="0"/>
        <w:highlight w:val="none"/>
        <w:vertAlign w:val="baseline"/>
      </w:rPr>
    </w:lvl>
    <w:lvl w:ilvl="5" w:tplc="699C0DAA">
      <w:start w:val="1"/>
      <w:numFmt w:val="decimal"/>
      <w:lvlText w:val="%6."/>
      <w:lvlJc w:val="left"/>
      <w:pPr>
        <w:ind w:left="2291" w:hanging="491"/>
      </w:pPr>
      <w:rPr>
        <w:rFonts w:hAnsi="Arial Unicode MS"/>
        <w:caps w:val="0"/>
        <w:smallCaps w:val="0"/>
        <w:strike w:val="0"/>
        <w:dstrike w:val="0"/>
        <w:outline w:val="0"/>
        <w:emboss w:val="0"/>
        <w:imprint w:val="0"/>
        <w:spacing w:val="0"/>
        <w:w w:val="100"/>
        <w:kern w:val="0"/>
        <w:position w:val="0"/>
        <w:highlight w:val="none"/>
        <w:vertAlign w:val="baseline"/>
      </w:rPr>
    </w:lvl>
    <w:lvl w:ilvl="6" w:tplc="A00691BC">
      <w:start w:val="1"/>
      <w:numFmt w:val="decimal"/>
      <w:lvlText w:val="%7."/>
      <w:lvlJc w:val="left"/>
      <w:pPr>
        <w:ind w:left="2651" w:hanging="491"/>
      </w:pPr>
      <w:rPr>
        <w:rFonts w:hAnsi="Arial Unicode MS"/>
        <w:caps w:val="0"/>
        <w:smallCaps w:val="0"/>
        <w:strike w:val="0"/>
        <w:dstrike w:val="0"/>
        <w:outline w:val="0"/>
        <w:emboss w:val="0"/>
        <w:imprint w:val="0"/>
        <w:spacing w:val="0"/>
        <w:w w:val="100"/>
        <w:kern w:val="0"/>
        <w:position w:val="0"/>
        <w:highlight w:val="none"/>
        <w:vertAlign w:val="baseline"/>
      </w:rPr>
    </w:lvl>
    <w:lvl w:ilvl="7" w:tplc="6A803372">
      <w:start w:val="1"/>
      <w:numFmt w:val="decimal"/>
      <w:lvlText w:val="%8."/>
      <w:lvlJc w:val="left"/>
      <w:pPr>
        <w:ind w:left="3011" w:hanging="491"/>
      </w:pPr>
      <w:rPr>
        <w:rFonts w:hAnsi="Arial Unicode MS"/>
        <w:caps w:val="0"/>
        <w:smallCaps w:val="0"/>
        <w:strike w:val="0"/>
        <w:dstrike w:val="0"/>
        <w:outline w:val="0"/>
        <w:emboss w:val="0"/>
        <w:imprint w:val="0"/>
        <w:spacing w:val="0"/>
        <w:w w:val="100"/>
        <w:kern w:val="0"/>
        <w:position w:val="0"/>
        <w:highlight w:val="none"/>
        <w:vertAlign w:val="baseline"/>
      </w:rPr>
    </w:lvl>
    <w:lvl w:ilvl="8" w:tplc="FCEA646A">
      <w:start w:val="1"/>
      <w:numFmt w:val="decimal"/>
      <w:lvlText w:val="%9."/>
      <w:lvlJc w:val="left"/>
      <w:pPr>
        <w:ind w:left="3371" w:hanging="4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6">
    <w:nsid w:val="771822D8"/>
    <w:multiLevelType w:val="hybridMultilevel"/>
    <w:tmpl w:val="CBB0C1F4"/>
    <w:lvl w:ilvl="0" w:tplc="5840ECF2">
      <w:start w:val="1"/>
      <w:numFmt w:val="upperRoman"/>
      <w:lvlText w:val="%1."/>
      <w:lvlJc w:val="left"/>
      <w:pPr>
        <w:ind w:left="378" w:hanging="378"/>
      </w:pPr>
      <w:rPr>
        <w:rFonts w:hAnsi="Arial Unicode MS"/>
        <w:caps w:val="0"/>
        <w:smallCaps w:val="0"/>
        <w:strike w:val="0"/>
        <w:dstrike w:val="0"/>
        <w:outline w:val="0"/>
        <w:emboss w:val="0"/>
        <w:imprint w:val="0"/>
        <w:spacing w:val="0"/>
        <w:w w:val="100"/>
        <w:kern w:val="0"/>
        <w:position w:val="0"/>
        <w:highlight w:val="none"/>
        <w:vertAlign w:val="baseline"/>
      </w:rPr>
    </w:lvl>
    <w:lvl w:ilvl="1" w:tplc="B8BA7054">
      <w:start w:val="1"/>
      <w:numFmt w:val="decimal"/>
      <w:lvlText w:val="%2."/>
      <w:lvlJc w:val="left"/>
      <w:pPr>
        <w:ind w:left="36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A686EF0A">
      <w:start w:val="1"/>
      <w:numFmt w:val="lowerLetter"/>
      <w:lvlText w:val="(%3)"/>
      <w:lvlJc w:val="left"/>
      <w:pPr>
        <w:ind w:left="680"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D9EE4156">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E264B33A">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4588D898">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BE4E66C8">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7EF02FB2">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2D347E0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7">
    <w:nsid w:val="77762FE4"/>
    <w:multiLevelType w:val="hybridMultilevel"/>
    <w:tmpl w:val="EDA09CFC"/>
    <w:lvl w:ilvl="0" w:tplc="1316864E">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CB284124">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97ECA72E">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2774CFC0">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A8FAFBA6">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CCA6930E">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01AEC332">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DB748B4C">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5EF8ECAC">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88">
    <w:nsid w:val="77B52F32"/>
    <w:multiLevelType w:val="hybridMultilevel"/>
    <w:tmpl w:val="817CD76E"/>
    <w:lvl w:ilvl="0" w:tplc="28A6AE0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7EE6A096">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02B885B8">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6204A41A">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08723D6C">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B7B4F6D4">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DF64A9CE">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CB88D15A">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03DC5354">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89">
    <w:nsid w:val="77BC3D7C"/>
    <w:multiLevelType w:val="hybridMultilevel"/>
    <w:tmpl w:val="D72C4DCE"/>
    <w:lvl w:ilvl="0" w:tplc="448063BC">
      <w:start w:val="1"/>
      <w:numFmt w:val="upperRoman"/>
      <w:lvlText w:val="%1."/>
      <w:lvlJc w:val="left"/>
      <w:pPr>
        <w:ind w:left="364" w:hanging="36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853AA01C">
      <w:start w:val="1"/>
      <w:numFmt w:val="decimal"/>
      <w:lvlText w:val="%2."/>
      <w:lvlJc w:val="left"/>
      <w:pPr>
        <w:ind w:left="369" w:hanging="2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E3A256FC">
      <w:start w:val="1"/>
      <w:numFmt w:val="lowerLetter"/>
      <w:lvlText w:val="(%3)"/>
      <w:lvlJc w:val="left"/>
      <w:pPr>
        <w:ind w:left="680" w:hanging="312"/>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8BB651F6">
      <w:start w:val="1"/>
      <w:numFmt w:val="decimal"/>
      <w:lvlText w:val="%4."/>
      <w:lvlJc w:val="left"/>
      <w:pPr>
        <w:ind w:left="13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C97E5F8C">
      <w:start w:val="1"/>
      <w:numFmt w:val="decimal"/>
      <w:lvlText w:val="%5."/>
      <w:lvlJc w:val="left"/>
      <w:pPr>
        <w:ind w:left="173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FF8085C2">
      <w:start w:val="1"/>
      <w:numFmt w:val="decimal"/>
      <w:lvlText w:val="%6."/>
      <w:lvlJc w:val="left"/>
      <w:pPr>
        <w:ind w:left="209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C99CFE62">
      <w:start w:val="1"/>
      <w:numFmt w:val="decimal"/>
      <w:lvlText w:val="%7."/>
      <w:lvlJc w:val="left"/>
      <w:pPr>
        <w:ind w:left="245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C33C6FDE">
      <w:start w:val="1"/>
      <w:numFmt w:val="decimal"/>
      <w:lvlText w:val="%8."/>
      <w:lvlJc w:val="left"/>
      <w:pPr>
        <w:ind w:left="281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026C657C">
      <w:start w:val="1"/>
      <w:numFmt w:val="decimal"/>
      <w:lvlText w:val="%9."/>
      <w:lvlJc w:val="left"/>
      <w:pPr>
        <w:ind w:left="31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90">
    <w:nsid w:val="77FE1342"/>
    <w:multiLevelType w:val="hybridMultilevel"/>
    <w:tmpl w:val="00CC05C8"/>
    <w:lvl w:ilvl="0" w:tplc="025268C4">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C466D42">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9C4B924">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CF8D60A">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B8CFF3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A14E89A">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CCAC1C0">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7CAC576">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1124DB6">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91">
    <w:nsid w:val="78714CF0"/>
    <w:multiLevelType w:val="hybridMultilevel"/>
    <w:tmpl w:val="A5483164"/>
    <w:lvl w:ilvl="0" w:tplc="2EFA872E">
      <w:start w:val="1"/>
      <w:numFmt w:val="upperRoman"/>
      <w:lvlText w:val="%1."/>
      <w:lvlJc w:val="left"/>
      <w:pPr>
        <w:ind w:left="364" w:hanging="36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7D3E1D8C">
      <w:start w:val="1"/>
      <w:numFmt w:val="decimal"/>
      <w:lvlText w:val="%2."/>
      <w:lvlJc w:val="left"/>
      <w:pPr>
        <w:ind w:left="369" w:hanging="2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D35E4F6A">
      <w:start w:val="1"/>
      <w:numFmt w:val="lowerLetter"/>
      <w:lvlText w:val="(%3)"/>
      <w:lvlJc w:val="left"/>
      <w:pPr>
        <w:ind w:left="680" w:hanging="312"/>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0D08447C">
      <w:start w:val="1"/>
      <w:numFmt w:val="decimal"/>
      <w:lvlText w:val="%4."/>
      <w:lvlJc w:val="left"/>
      <w:pPr>
        <w:ind w:left="13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9A3097D8">
      <w:start w:val="1"/>
      <w:numFmt w:val="decimal"/>
      <w:lvlText w:val="%5."/>
      <w:lvlJc w:val="left"/>
      <w:pPr>
        <w:ind w:left="173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D2A45C4A">
      <w:start w:val="1"/>
      <w:numFmt w:val="decimal"/>
      <w:lvlText w:val="%6."/>
      <w:lvlJc w:val="left"/>
      <w:pPr>
        <w:ind w:left="209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0FE4F142">
      <w:start w:val="1"/>
      <w:numFmt w:val="decimal"/>
      <w:lvlText w:val="%7."/>
      <w:lvlJc w:val="left"/>
      <w:pPr>
        <w:ind w:left="245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058666B6">
      <w:start w:val="1"/>
      <w:numFmt w:val="decimal"/>
      <w:lvlText w:val="%8."/>
      <w:lvlJc w:val="left"/>
      <w:pPr>
        <w:ind w:left="281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F3524B68">
      <w:start w:val="1"/>
      <w:numFmt w:val="decimal"/>
      <w:lvlText w:val="%9."/>
      <w:lvlJc w:val="left"/>
      <w:pPr>
        <w:ind w:left="31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92">
    <w:nsid w:val="794815A1"/>
    <w:multiLevelType w:val="hybridMultilevel"/>
    <w:tmpl w:val="049403E6"/>
    <w:lvl w:ilvl="0" w:tplc="F2F422C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53369D06">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9962EB2E">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CB9A686E">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B5528252">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20CCBB9A">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B01244E8">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FC249BD2">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5FC8DB28">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93">
    <w:nsid w:val="79A208A0"/>
    <w:multiLevelType w:val="hybridMultilevel"/>
    <w:tmpl w:val="423A1EB0"/>
    <w:lvl w:ilvl="0" w:tplc="A7EC9FC4">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931E54D6">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1BBEBD60">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9CF28876">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B90A3A80">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9362BA42">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25688018">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A68CE0E4">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43FEBEFE">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94">
    <w:nsid w:val="79DF345B"/>
    <w:multiLevelType w:val="hybridMultilevel"/>
    <w:tmpl w:val="6E04EBE0"/>
    <w:lvl w:ilvl="0" w:tplc="80AEFF22">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5FC11DA">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F4253A6">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868A0EE">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214CEAA">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60013CC">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CE665F4">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65059C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10CE0E4">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95">
    <w:nsid w:val="79F75227"/>
    <w:multiLevelType w:val="hybridMultilevel"/>
    <w:tmpl w:val="D95AE882"/>
    <w:lvl w:ilvl="0" w:tplc="71C87016">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81E46C0A">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5BF06E1A">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6C9AB57A">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C17C2EAE">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4E6ABEFA">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1114836C">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4CC82072">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2404005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96">
    <w:nsid w:val="7A5449E3"/>
    <w:multiLevelType w:val="hybridMultilevel"/>
    <w:tmpl w:val="7CD6A6B2"/>
    <w:lvl w:ilvl="0" w:tplc="8AD4929A">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C9CA968">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182913E">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294D892">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456239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7629170">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5FED7E2">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78028A6">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85E245A">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97">
    <w:nsid w:val="7AA37F37"/>
    <w:multiLevelType w:val="hybridMultilevel"/>
    <w:tmpl w:val="82465BF8"/>
    <w:lvl w:ilvl="0" w:tplc="990C0AA6">
      <w:start w:val="1"/>
      <w:numFmt w:val="upperRoman"/>
      <w:lvlText w:val="%1."/>
      <w:lvlJc w:val="left"/>
      <w:pPr>
        <w:ind w:left="378" w:hanging="378"/>
      </w:pPr>
      <w:rPr>
        <w:rFonts w:hAnsi="Arial Unicode MS"/>
        <w:caps w:val="0"/>
        <w:smallCaps w:val="0"/>
        <w:strike w:val="0"/>
        <w:dstrike w:val="0"/>
        <w:outline w:val="0"/>
        <w:emboss w:val="0"/>
        <w:imprint w:val="0"/>
        <w:spacing w:val="0"/>
        <w:w w:val="100"/>
        <w:kern w:val="0"/>
        <w:position w:val="0"/>
        <w:highlight w:val="none"/>
        <w:vertAlign w:val="baseline"/>
      </w:rPr>
    </w:lvl>
    <w:lvl w:ilvl="1" w:tplc="04569376">
      <w:start w:val="1"/>
      <w:numFmt w:val="decimal"/>
      <w:lvlText w:val="%2."/>
      <w:lvlJc w:val="left"/>
      <w:pPr>
        <w:ind w:left="36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B7801856">
      <w:start w:val="1"/>
      <w:numFmt w:val="lowerLetter"/>
      <w:lvlText w:val="(%3)"/>
      <w:lvlJc w:val="left"/>
      <w:pPr>
        <w:ind w:left="680"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F40275D8">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6980E092">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DA00C6C4">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F5846B1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284C2CA">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371ECDEE">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8">
    <w:nsid w:val="7BE71AB9"/>
    <w:multiLevelType w:val="hybridMultilevel"/>
    <w:tmpl w:val="E1CE3888"/>
    <w:lvl w:ilvl="0" w:tplc="1E9EE8CE">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C08E048">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F4075FC">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1321C6A">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F8A747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6EE43AC">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C226DC2">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23ED76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6CAE2EC">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99">
    <w:nsid w:val="7C800ABC"/>
    <w:multiLevelType w:val="hybridMultilevel"/>
    <w:tmpl w:val="DF60E124"/>
    <w:lvl w:ilvl="0" w:tplc="B956B352">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9289086">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F1E4284">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BBCE15A">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5CE993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27082A6">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65C1840">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ACE4FA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14EB8D0">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00">
    <w:nsid w:val="7CA23349"/>
    <w:multiLevelType w:val="hybridMultilevel"/>
    <w:tmpl w:val="8F8457F4"/>
    <w:lvl w:ilvl="0" w:tplc="A6769B1E">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4A342930">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721E4B14">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A126BE44">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B57CF8F4">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63843384">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DEA0241E">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FEA494A2">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88EC2C40">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01">
    <w:nsid w:val="7CE07C35"/>
    <w:multiLevelType w:val="hybridMultilevel"/>
    <w:tmpl w:val="92A8D8A8"/>
    <w:lvl w:ilvl="0" w:tplc="24400EF6">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2D80E74">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12435A6">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2CA9D00">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BD4E3A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2DA43DE">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00EFE98">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EE6FAC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1CA3BE8">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02">
    <w:nsid w:val="7CE40FF3"/>
    <w:multiLevelType w:val="hybridMultilevel"/>
    <w:tmpl w:val="14A8B95E"/>
    <w:lvl w:ilvl="0" w:tplc="BFDCF91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A25C0A58">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145A2432">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114AC3BA">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5BF66A8A">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CAFA71DE">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B220F2FA">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23CCD4DC">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781A22C2">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03">
    <w:nsid w:val="7D29636C"/>
    <w:multiLevelType w:val="hybridMultilevel"/>
    <w:tmpl w:val="F81CEF14"/>
    <w:lvl w:ilvl="0" w:tplc="56AA48CE">
      <w:start w:val="1"/>
      <w:numFmt w:val="upperRoman"/>
      <w:lvlText w:val="%1."/>
      <w:lvlJc w:val="left"/>
      <w:pPr>
        <w:ind w:left="364" w:hanging="36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6E342C2A">
      <w:start w:val="1"/>
      <w:numFmt w:val="decimal"/>
      <w:lvlText w:val="%2."/>
      <w:lvlJc w:val="left"/>
      <w:pPr>
        <w:ind w:left="369" w:hanging="2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9D36A522">
      <w:start w:val="1"/>
      <w:numFmt w:val="lowerLetter"/>
      <w:lvlText w:val="(%3)"/>
      <w:lvlJc w:val="left"/>
      <w:pPr>
        <w:ind w:left="680" w:hanging="312"/>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7FF69DC6">
      <w:start w:val="1"/>
      <w:numFmt w:val="decimal"/>
      <w:lvlText w:val="%4."/>
      <w:lvlJc w:val="left"/>
      <w:pPr>
        <w:ind w:left="13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542CAB30">
      <w:start w:val="1"/>
      <w:numFmt w:val="decimal"/>
      <w:lvlText w:val="%5."/>
      <w:lvlJc w:val="left"/>
      <w:pPr>
        <w:ind w:left="173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FC8E7B54">
      <w:start w:val="1"/>
      <w:numFmt w:val="decimal"/>
      <w:lvlText w:val="%6."/>
      <w:lvlJc w:val="left"/>
      <w:pPr>
        <w:ind w:left="209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DF0C6912">
      <w:start w:val="1"/>
      <w:numFmt w:val="decimal"/>
      <w:lvlText w:val="%7."/>
      <w:lvlJc w:val="left"/>
      <w:pPr>
        <w:ind w:left="245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777A12EC">
      <w:start w:val="1"/>
      <w:numFmt w:val="decimal"/>
      <w:lvlText w:val="%8."/>
      <w:lvlJc w:val="left"/>
      <w:pPr>
        <w:ind w:left="281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6DB07716">
      <w:start w:val="1"/>
      <w:numFmt w:val="decimal"/>
      <w:lvlText w:val="%9."/>
      <w:lvlJc w:val="left"/>
      <w:pPr>
        <w:ind w:left="3175" w:hanging="295"/>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04">
    <w:nsid w:val="7D696C43"/>
    <w:multiLevelType w:val="hybridMultilevel"/>
    <w:tmpl w:val="0794F3E2"/>
    <w:lvl w:ilvl="0" w:tplc="EBD8550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61789916">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5CE4ECEC">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CAA6DA28">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C7E2E71E">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EC0AD286">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03EA9830">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145EE19A">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80EC407A">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05">
    <w:nsid w:val="7DBF6E8D"/>
    <w:multiLevelType w:val="hybridMultilevel"/>
    <w:tmpl w:val="D47ADD0A"/>
    <w:lvl w:ilvl="0" w:tplc="4AAAAB90">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3268FDA">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B6CFD62">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C0A0672">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F60BF4E">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82D6EB1C">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F648578">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F6AEE98">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D78F0EA">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06">
    <w:nsid w:val="7EDC20E9"/>
    <w:multiLevelType w:val="hybridMultilevel"/>
    <w:tmpl w:val="A3462A56"/>
    <w:lvl w:ilvl="0" w:tplc="7E563F0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3DC410E2">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F0687DBE">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60003302">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47A27AF4">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5B38051E">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B0B0CECC">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08AAE3B2">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AFA851BE">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07">
    <w:nsid w:val="7EEA3B0B"/>
    <w:multiLevelType w:val="hybridMultilevel"/>
    <w:tmpl w:val="983E2A12"/>
    <w:lvl w:ilvl="0" w:tplc="6A803CC6">
      <w:start w:val="1"/>
      <w:numFmt w:val="upperRoman"/>
      <w:lvlText w:val="%1."/>
      <w:lvlJc w:val="left"/>
      <w:pPr>
        <w:ind w:left="378" w:hanging="378"/>
      </w:pPr>
      <w:rPr>
        <w:rFonts w:hAnsi="Arial Unicode MS"/>
        <w:caps w:val="0"/>
        <w:smallCaps w:val="0"/>
        <w:strike w:val="0"/>
        <w:dstrike w:val="0"/>
        <w:outline w:val="0"/>
        <w:emboss w:val="0"/>
        <w:imprint w:val="0"/>
        <w:spacing w:val="0"/>
        <w:w w:val="100"/>
        <w:kern w:val="0"/>
        <w:position w:val="0"/>
        <w:highlight w:val="none"/>
        <w:vertAlign w:val="baseline"/>
      </w:rPr>
    </w:lvl>
    <w:lvl w:ilvl="1" w:tplc="DF0451B6">
      <w:start w:val="1"/>
      <w:numFmt w:val="decimal"/>
      <w:lvlText w:val="%2."/>
      <w:lvlJc w:val="left"/>
      <w:pPr>
        <w:ind w:left="36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23A84A02">
      <w:start w:val="1"/>
      <w:numFmt w:val="lowerLetter"/>
      <w:lvlText w:val="(%3)"/>
      <w:lvlJc w:val="left"/>
      <w:pPr>
        <w:ind w:left="680"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92287D72">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127EBE5E">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9CFCE6FC">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D608AB64">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AF54D376">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13B0AD14">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8">
    <w:nsid w:val="7FE43250"/>
    <w:multiLevelType w:val="hybridMultilevel"/>
    <w:tmpl w:val="E8524E28"/>
    <w:lvl w:ilvl="0" w:tplc="BBC2B848">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7864BAA">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D72E688">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00EAF4E">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94CB9AC">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E942788">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A5C88D2">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4BE6768">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8143868">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247"/>
  </w:num>
  <w:num w:numId="2">
    <w:abstractNumId w:val="267"/>
  </w:num>
  <w:num w:numId="3">
    <w:abstractNumId w:val="60"/>
  </w:num>
  <w:num w:numId="4">
    <w:abstractNumId w:val="233"/>
  </w:num>
  <w:num w:numId="5">
    <w:abstractNumId w:val="54"/>
    <w:lvlOverride w:ilvl="0"/>
    <w:lvlOverride w:ilvl="1">
      <w:startOverride w:val="2"/>
    </w:lvlOverride>
  </w:num>
  <w:num w:numId="6">
    <w:abstractNumId w:val="99"/>
    <w:lvlOverride w:ilvl="0"/>
    <w:lvlOverride w:ilvl="1">
      <w:startOverride w:val="2"/>
    </w:lvlOverride>
  </w:num>
  <w:num w:numId="7">
    <w:abstractNumId w:val="47"/>
    <w:lvlOverride w:ilvl="0"/>
    <w:lvlOverride w:ilvl="1">
      <w:startOverride w:val="3"/>
    </w:lvlOverride>
  </w:num>
  <w:num w:numId="8">
    <w:abstractNumId w:val="279"/>
    <w:lvlOverride w:ilvl="0"/>
    <w:lvlOverride w:ilvl="1">
      <w:startOverride w:val="3"/>
    </w:lvlOverride>
  </w:num>
  <w:num w:numId="9">
    <w:abstractNumId w:val="305"/>
    <w:lvlOverride w:ilvl="0">
      <w:startOverride w:val="2"/>
    </w:lvlOverride>
  </w:num>
  <w:num w:numId="10">
    <w:abstractNumId w:val="281"/>
    <w:lvlOverride w:ilvl="0">
      <w:startOverride w:val="2"/>
    </w:lvlOverride>
  </w:num>
  <w:num w:numId="11">
    <w:abstractNumId w:val="11"/>
  </w:num>
  <w:num w:numId="12">
    <w:abstractNumId w:val="288"/>
  </w:num>
  <w:num w:numId="13">
    <w:abstractNumId w:val="105"/>
    <w:lvlOverride w:ilvl="0"/>
    <w:lvlOverride w:ilvl="1">
      <w:startOverride w:val="2"/>
    </w:lvlOverride>
  </w:num>
  <w:num w:numId="14">
    <w:abstractNumId w:val="225"/>
    <w:lvlOverride w:ilvl="0"/>
    <w:lvlOverride w:ilvl="1">
      <w:startOverride w:val="2"/>
    </w:lvlOverride>
  </w:num>
  <w:num w:numId="15">
    <w:abstractNumId w:val="261"/>
    <w:lvlOverride w:ilvl="0"/>
    <w:lvlOverride w:ilvl="1">
      <w:startOverride w:val="3"/>
    </w:lvlOverride>
  </w:num>
  <w:num w:numId="16">
    <w:abstractNumId w:val="55"/>
    <w:lvlOverride w:ilvl="0"/>
    <w:lvlOverride w:ilvl="1">
      <w:startOverride w:val="3"/>
    </w:lvlOverride>
  </w:num>
  <w:num w:numId="17">
    <w:abstractNumId w:val="210"/>
    <w:lvlOverride w:ilvl="0"/>
    <w:lvlOverride w:ilvl="1">
      <w:startOverride w:val="4"/>
    </w:lvlOverride>
  </w:num>
  <w:num w:numId="18">
    <w:abstractNumId w:val="8"/>
    <w:lvlOverride w:ilvl="0"/>
    <w:lvlOverride w:ilvl="1">
      <w:startOverride w:val="4"/>
    </w:lvlOverride>
  </w:num>
  <w:num w:numId="19">
    <w:abstractNumId w:val="173"/>
    <w:lvlOverride w:ilvl="0"/>
    <w:lvlOverride w:ilvl="1">
      <w:startOverride w:val="5"/>
    </w:lvlOverride>
  </w:num>
  <w:num w:numId="20">
    <w:abstractNumId w:val="171"/>
    <w:lvlOverride w:ilvl="0"/>
    <w:lvlOverride w:ilvl="1">
      <w:startOverride w:val="5"/>
    </w:lvlOverride>
  </w:num>
  <w:num w:numId="21">
    <w:abstractNumId w:val="163"/>
  </w:num>
  <w:num w:numId="22">
    <w:abstractNumId w:val="86"/>
  </w:num>
  <w:num w:numId="23">
    <w:abstractNumId w:val="44"/>
    <w:lvlOverride w:ilvl="0"/>
    <w:lvlOverride w:ilvl="1"/>
    <w:lvlOverride w:ilvl="2">
      <w:startOverride w:val="2"/>
    </w:lvlOverride>
  </w:num>
  <w:num w:numId="24">
    <w:abstractNumId w:val="295"/>
    <w:lvlOverride w:ilvl="0"/>
    <w:lvlOverride w:ilvl="1"/>
    <w:lvlOverride w:ilvl="2">
      <w:startOverride w:val="2"/>
    </w:lvlOverride>
  </w:num>
  <w:num w:numId="25">
    <w:abstractNumId w:val="126"/>
    <w:lvlOverride w:ilvl="0"/>
    <w:lvlOverride w:ilvl="1"/>
    <w:lvlOverride w:ilvl="2">
      <w:startOverride w:val="3"/>
    </w:lvlOverride>
  </w:num>
  <w:num w:numId="26">
    <w:abstractNumId w:val="139"/>
    <w:lvlOverride w:ilvl="0"/>
    <w:lvlOverride w:ilvl="1"/>
    <w:lvlOverride w:ilvl="2">
      <w:startOverride w:val="3"/>
    </w:lvlOverride>
  </w:num>
  <w:num w:numId="27">
    <w:abstractNumId w:val="90"/>
    <w:lvlOverride w:ilvl="0"/>
    <w:lvlOverride w:ilvl="1"/>
    <w:lvlOverride w:ilvl="2">
      <w:startOverride w:val="4"/>
    </w:lvlOverride>
  </w:num>
  <w:num w:numId="28">
    <w:abstractNumId w:val="241"/>
    <w:lvlOverride w:ilvl="0"/>
    <w:lvlOverride w:ilvl="1"/>
    <w:lvlOverride w:ilvl="2">
      <w:startOverride w:val="4"/>
    </w:lvlOverride>
  </w:num>
  <w:num w:numId="29">
    <w:abstractNumId w:val="66"/>
    <w:lvlOverride w:ilvl="0"/>
    <w:lvlOverride w:ilvl="1">
      <w:startOverride w:val="6"/>
    </w:lvlOverride>
  </w:num>
  <w:num w:numId="30">
    <w:abstractNumId w:val="276"/>
    <w:lvlOverride w:ilvl="0"/>
    <w:lvlOverride w:ilvl="1">
      <w:startOverride w:val="6"/>
    </w:lvlOverride>
  </w:num>
  <w:num w:numId="31">
    <w:abstractNumId w:val="195"/>
    <w:lvlOverride w:ilvl="0"/>
    <w:lvlOverride w:ilvl="1">
      <w:startOverride w:val="7"/>
    </w:lvlOverride>
  </w:num>
  <w:num w:numId="32">
    <w:abstractNumId w:val="302"/>
    <w:lvlOverride w:ilvl="0"/>
    <w:lvlOverride w:ilvl="1">
      <w:startOverride w:val="7"/>
    </w:lvlOverride>
  </w:num>
  <w:num w:numId="33">
    <w:abstractNumId w:val="294"/>
    <w:lvlOverride w:ilvl="0"/>
    <w:lvlOverride w:ilvl="1">
      <w:startOverride w:val="8"/>
    </w:lvlOverride>
  </w:num>
  <w:num w:numId="34">
    <w:abstractNumId w:val="64"/>
    <w:lvlOverride w:ilvl="0"/>
    <w:lvlOverride w:ilvl="1">
      <w:startOverride w:val="8"/>
    </w:lvlOverride>
  </w:num>
  <w:num w:numId="35">
    <w:abstractNumId w:val="189"/>
    <w:lvlOverride w:ilvl="0">
      <w:startOverride w:val="3"/>
    </w:lvlOverride>
  </w:num>
  <w:num w:numId="36">
    <w:abstractNumId w:val="300"/>
    <w:lvlOverride w:ilvl="0">
      <w:startOverride w:val="3"/>
    </w:lvlOverride>
  </w:num>
  <w:num w:numId="37">
    <w:abstractNumId w:val="41"/>
  </w:num>
  <w:num w:numId="38">
    <w:abstractNumId w:val="264"/>
  </w:num>
  <w:num w:numId="39">
    <w:abstractNumId w:val="250"/>
    <w:lvlOverride w:ilvl="0">
      <w:startOverride w:val="4"/>
    </w:lvlOverride>
  </w:num>
  <w:num w:numId="40">
    <w:abstractNumId w:val="69"/>
    <w:lvlOverride w:ilvl="0">
      <w:startOverride w:val="4"/>
    </w:lvlOverride>
  </w:num>
  <w:num w:numId="41">
    <w:abstractNumId w:val="158"/>
  </w:num>
  <w:num w:numId="42">
    <w:abstractNumId w:val="20"/>
  </w:num>
  <w:num w:numId="43">
    <w:abstractNumId w:val="94"/>
    <w:lvlOverride w:ilvl="0"/>
    <w:lvlOverride w:ilvl="1">
      <w:startOverride w:val="2"/>
    </w:lvlOverride>
  </w:num>
  <w:num w:numId="44">
    <w:abstractNumId w:val="28"/>
    <w:lvlOverride w:ilvl="0"/>
    <w:lvlOverride w:ilvl="1">
      <w:startOverride w:val="2"/>
    </w:lvlOverride>
  </w:num>
  <w:num w:numId="45">
    <w:abstractNumId w:val="79"/>
    <w:lvlOverride w:ilvl="0"/>
    <w:lvlOverride w:ilvl="1">
      <w:startOverride w:val="3"/>
    </w:lvlOverride>
  </w:num>
  <w:num w:numId="46">
    <w:abstractNumId w:val="83"/>
    <w:lvlOverride w:ilvl="0"/>
    <w:lvlOverride w:ilvl="1">
      <w:startOverride w:val="3"/>
    </w:lvlOverride>
  </w:num>
  <w:num w:numId="47">
    <w:abstractNumId w:val="84"/>
    <w:lvlOverride w:ilvl="0"/>
    <w:lvlOverride w:ilvl="1">
      <w:startOverride w:val="4"/>
    </w:lvlOverride>
  </w:num>
  <w:num w:numId="48">
    <w:abstractNumId w:val="232"/>
    <w:lvlOverride w:ilvl="0"/>
    <w:lvlOverride w:ilvl="1">
      <w:startOverride w:val="4"/>
    </w:lvlOverride>
  </w:num>
  <w:num w:numId="49">
    <w:abstractNumId w:val="81"/>
    <w:lvlOverride w:ilvl="0"/>
    <w:lvlOverride w:ilvl="1">
      <w:startOverride w:val="5"/>
    </w:lvlOverride>
  </w:num>
  <w:num w:numId="50">
    <w:abstractNumId w:val="231"/>
    <w:lvlOverride w:ilvl="0"/>
    <w:lvlOverride w:ilvl="1">
      <w:startOverride w:val="5"/>
    </w:lvlOverride>
  </w:num>
  <w:num w:numId="51">
    <w:abstractNumId w:val="65"/>
    <w:lvlOverride w:ilvl="0">
      <w:startOverride w:val="5"/>
    </w:lvlOverride>
  </w:num>
  <w:num w:numId="52">
    <w:abstractNumId w:val="277"/>
    <w:lvlOverride w:ilvl="0">
      <w:startOverride w:val="5"/>
    </w:lvlOverride>
  </w:num>
  <w:num w:numId="53">
    <w:abstractNumId w:val="273"/>
  </w:num>
  <w:num w:numId="54">
    <w:abstractNumId w:val="186"/>
  </w:num>
  <w:num w:numId="55">
    <w:abstractNumId w:val="120"/>
    <w:lvlOverride w:ilvl="0"/>
    <w:lvlOverride w:ilvl="1">
      <w:startOverride w:val="2"/>
    </w:lvlOverride>
  </w:num>
  <w:num w:numId="56">
    <w:abstractNumId w:val="87"/>
    <w:lvlOverride w:ilvl="0"/>
    <w:lvlOverride w:ilvl="1">
      <w:startOverride w:val="2"/>
    </w:lvlOverride>
  </w:num>
  <w:num w:numId="57">
    <w:abstractNumId w:val="151"/>
    <w:lvlOverride w:ilvl="0"/>
    <w:lvlOverride w:ilvl="1">
      <w:startOverride w:val="3"/>
    </w:lvlOverride>
  </w:num>
  <w:num w:numId="58">
    <w:abstractNumId w:val="132"/>
    <w:lvlOverride w:ilvl="0"/>
    <w:lvlOverride w:ilvl="1">
      <w:startOverride w:val="3"/>
    </w:lvlOverride>
  </w:num>
  <w:num w:numId="59">
    <w:abstractNumId w:val="89"/>
    <w:lvlOverride w:ilvl="0"/>
    <w:lvlOverride w:ilvl="1">
      <w:startOverride w:val="4"/>
    </w:lvlOverride>
  </w:num>
  <w:num w:numId="60">
    <w:abstractNumId w:val="144"/>
    <w:lvlOverride w:ilvl="0"/>
    <w:lvlOverride w:ilvl="1">
      <w:startOverride w:val="4"/>
    </w:lvlOverride>
  </w:num>
  <w:num w:numId="61">
    <w:abstractNumId w:val="98"/>
    <w:lvlOverride w:ilvl="0">
      <w:startOverride w:val="6"/>
    </w:lvlOverride>
  </w:num>
  <w:num w:numId="62">
    <w:abstractNumId w:val="187"/>
    <w:lvlOverride w:ilvl="0">
      <w:startOverride w:val="6"/>
    </w:lvlOverride>
  </w:num>
  <w:num w:numId="63">
    <w:abstractNumId w:val="42"/>
  </w:num>
  <w:num w:numId="64">
    <w:abstractNumId w:val="193"/>
  </w:num>
  <w:num w:numId="65">
    <w:abstractNumId w:val="248"/>
    <w:lvlOverride w:ilvl="0"/>
    <w:lvlOverride w:ilvl="1">
      <w:startOverride w:val="2"/>
    </w:lvlOverride>
  </w:num>
  <w:num w:numId="66">
    <w:abstractNumId w:val="75"/>
    <w:lvlOverride w:ilvl="0"/>
    <w:lvlOverride w:ilvl="1">
      <w:startOverride w:val="2"/>
    </w:lvlOverride>
  </w:num>
  <w:num w:numId="67">
    <w:abstractNumId w:val="223"/>
    <w:lvlOverride w:ilvl="0"/>
    <w:lvlOverride w:ilvl="1">
      <w:startOverride w:val="3"/>
    </w:lvlOverride>
  </w:num>
  <w:num w:numId="68">
    <w:abstractNumId w:val="208"/>
    <w:lvlOverride w:ilvl="0"/>
    <w:lvlOverride w:ilvl="1">
      <w:startOverride w:val="3"/>
    </w:lvlOverride>
  </w:num>
  <w:num w:numId="69">
    <w:abstractNumId w:val="121"/>
    <w:lvlOverride w:ilvl="0">
      <w:startOverride w:val="7"/>
    </w:lvlOverride>
  </w:num>
  <w:num w:numId="70">
    <w:abstractNumId w:val="196"/>
    <w:lvlOverride w:ilvl="0">
      <w:startOverride w:val="7"/>
    </w:lvlOverride>
  </w:num>
  <w:num w:numId="71">
    <w:abstractNumId w:val="19"/>
  </w:num>
  <w:num w:numId="72">
    <w:abstractNumId w:val="131"/>
  </w:num>
  <w:num w:numId="73">
    <w:abstractNumId w:val="246"/>
    <w:lvlOverride w:ilvl="0">
      <w:startOverride w:val="8"/>
    </w:lvlOverride>
  </w:num>
  <w:num w:numId="74">
    <w:abstractNumId w:val="240"/>
    <w:lvlOverride w:ilvl="0">
      <w:startOverride w:val="8"/>
    </w:lvlOverride>
  </w:num>
  <w:num w:numId="75">
    <w:abstractNumId w:val="296"/>
  </w:num>
  <w:num w:numId="76">
    <w:abstractNumId w:val="17"/>
  </w:num>
  <w:num w:numId="77">
    <w:abstractNumId w:val="25"/>
    <w:lvlOverride w:ilvl="0"/>
    <w:lvlOverride w:ilvl="1">
      <w:startOverride w:val="2"/>
    </w:lvlOverride>
  </w:num>
  <w:num w:numId="78">
    <w:abstractNumId w:val="221"/>
    <w:lvlOverride w:ilvl="0"/>
    <w:lvlOverride w:ilvl="1">
      <w:startOverride w:val="2"/>
    </w:lvlOverride>
  </w:num>
  <w:num w:numId="79">
    <w:abstractNumId w:val="91"/>
    <w:lvlOverride w:ilvl="0">
      <w:startOverride w:val="9"/>
    </w:lvlOverride>
  </w:num>
  <w:num w:numId="80">
    <w:abstractNumId w:val="142"/>
    <w:lvlOverride w:ilvl="0">
      <w:startOverride w:val="9"/>
    </w:lvlOverride>
  </w:num>
  <w:num w:numId="81">
    <w:abstractNumId w:val="176"/>
  </w:num>
  <w:num w:numId="82">
    <w:abstractNumId w:val="128"/>
  </w:num>
  <w:num w:numId="83">
    <w:abstractNumId w:val="116"/>
    <w:lvlOverride w:ilvl="0"/>
    <w:lvlOverride w:ilvl="1">
      <w:startOverride w:val="2"/>
    </w:lvlOverride>
  </w:num>
  <w:num w:numId="84">
    <w:abstractNumId w:val="102"/>
    <w:lvlOverride w:ilvl="0"/>
    <w:lvlOverride w:ilvl="1">
      <w:startOverride w:val="2"/>
    </w:lvlOverride>
  </w:num>
  <w:num w:numId="85">
    <w:abstractNumId w:val="178"/>
  </w:num>
  <w:num w:numId="86">
    <w:abstractNumId w:val="238"/>
  </w:num>
  <w:num w:numId="87">
    <w:abstractNumId w:val="59"/>
    <w:lvlOverride w:ilvl="0"/>
    <w:lvlOverride w:ilvl="1"/>
    <w:lvlOverride w:ilvl="2">
      <w:startOverride w:val="2"/>
    </w:lvlOverride>
  </w:num>
  <w:num w:numId="88">
    <w:abstractNumId w:val="213"/>
    <w:lvlOverride w:ilvl="0"/>
    <w:lvlOverride w:ilvl="1"/>
    <w:lvlOverride w:ilvl="2">
      <w:startOverride w:val="2"/>
    </w:lvlOverride>
  </w:num>
  <w:num w:numId="89">
    <w:abstractNumId w:val="283"/>
    <w:lvlOverride w:ilvl="0"/>
    <w:lvlOverride w:ilvl="1">
      <w:startOverride w:val="3"/>
    </w:lvlOverride>
  </w:num>
  <w:num w:numId="90">
    <w:abstractNumId w:val="259"/>
    <w:lvlOverride w:ilvl="0"/>
    <w:lvlOverride w:ilvl="1">
      <w:startOverride w:val="3"/>
    </w:lvlOverride>
  </w:num>
  <w:num w:numId="91">
    <w:abstractNumId w:val="290"/>
    <w:lvlOverride w:ilvl="0"/>
    <w:lvlOverride w:ilvl="1">
      <w:startOverride w:val="4"/>
    </w:lvlOverride>
  </w:num>
  <w:num w:numId="92">
    <w:abstractNumId w:val="239"/>
    <w:lvlOverride w:ilvl="0"/>
    <w:lvlOverride w:ilvl="1">
      <w:startOverride w:val="4"/>
    </w:lvlOverride>
  </w:num>
  <w:num w:numId="93">
    <w:abstractNumId w:val="92"/>
  </w:num>
  <w:num w:numId="94">
    <w:abstractNumId w:val="156"/>
  </w:num>
  <w:num w:numId="95">
    <w:abstractNumId w:val="252"/>
    <w:lvlOverride w:ilvl="0"/>
    <w:lvlOverride w:ilvl="1"/>
    <w:lvlOverride w:ilvl="2">
      <w:startOverride w:val="2"/>
    </w:lvlOverride>
  </w:num>
  <w:num w:numId="96">
    <w:abstractNumId w:val="141"/>
    <w:lvlOverride w:ilvl="0"/>
    <w:lvlOverride w:ilvl="1"/>
    <w:lvlOverride w:ilvl="2">
      <w:startOverride w:val="2"/>
    </w:lvlOverride>
  </w:num>
  <w:num w:numId="97">
    <w:abstractNumId w:val="63"/>
    <w:lvlOverride w:ilvl="0"/>
    <w:lvlOverride w:ilvl="1"/>
    <w:lvlOverride w:ilvl="2">
      <w:startOverride w:val="3"/>
    </w:lvlOverride>
  </w:num>
  <w:num w:numId="98">
    <w:abstractNumId w:val="157"/>
    <w:lvlOverride w:ilvl="0"/>
    <w:lvlOverride w:ilvl="1"/>
    <w:lvlOverride w:ilvl="2">
      <w:startOverride w:val="3"/>
    </w:lvlOverride>
  </w:num>
  <w:num w:numId="99">
    <w:abstractNumId w:val="58"/>
    <w:lvlOverride w:ilvl="0"/>
    <w:lvlOverride w:ilvl="1"/>
    <w:lvlOverride w:ilvl="2">
      <w:startOverride w:val="4"/>
    </w:lvlOverride>
  </w:num>
  <w:num w:numId="100">
    <w:abstractNumId w:val="164"/>
    <w:lvlOverride w:ilvl="0"/>
    <w:lvlOverride w:ilvl="1"/>
    <w:lvlOverride w:ilvl="2">
      <w:startOverride w:val="4"/>
    </w:lvlOverride>
  </w:num>
  <w:num w:numId="101">
    <w:abstractNumId w:val="253"/>
    <w:lvlOverride w:ilvl="0"/>
    <w:lvlOverride w:ilvl="1"/>
    <w:lvlOverride w:ilvl="2">
      <w:startOverride w:val="5"/>
    </w:lvlOverride>
  </w:num>
  <w:num w:numId="102">
    <w:abstractNumId w:val="242"/>
    <w:lvlOverride w:ilvl="0"/>
    <w:lvlOverride w:ilvl="1"/>
    <w:lvlOverride w:ilvl="2">
      <w:startOverride w:val="5"/>
    </w:lvlOverride>
  </w:num>
  <w:num w:numId="103">
    <w:abstractNumId w:val="85"/>
    <w:lvlOverride w:ilvl="0"/>
    <w:lvlOverride w:ilvl="1"/>
    <w:lvlOverride w:ilvl="2">
      <w:startOverride w:val="6"/>
    </w:lvlOverride>
  </w:num>
  <w:num w:numId="104">
    <w:abstractNumId w:val="155"/>
    <w:lvlOverride w:ilvl="0"/>
    <w:lvlOverride w:ilvl="1"/>
    <w:lvlOverride w:ilvl="2">
      <w:startOverride w:val="6"/>
    </w:lvlOverride>
  </w:num>
  <w:num w:numId="105">
    <w:abstractNumId w:val="262"/>
    <w:lvlOverride w:ilvl="0"/>
    <w:lvlOverride w:ilvl="1"/>
    <w:lvlOverride w:ilvl="2">
      <w:startOverride w:val="7"/>
    </w:lvlOverride>
  </w:num>
  <w:num w:numId="106">
    <w:abstractNumId w:val="175"/>
    <w:lvlOverride w:ilvl="0"/>
    <w:lvlOverride w:ilvl="1"/>
    <w:lvlOverride w:ilvl="2">
      <w:startOverride w:val="7"/>
    </w:lvlOverride>
  </w:num>
  <w:num w:numId="107">
    <w:abstractNumId w:val="194"/>
    <w:lvlOverride w:ilvl="0"/>
    <w:lvlOverride w:ilvl="1"/>
    <w:lvlOverride w:ilvl="2">
      <w:startOverride w:val="8"/>
    </w:lvlOverride>
  </w:num>
  <w:num w:numId="108">
    <w:abstractNumId w:val="244"/>
    <w:lvlOverride w:ilvl="0"/>
    <w:lvlOverride w:ilvl="1"/>
    <w:lvlOverride w:ilvl="2">
      <w:startOverride w:val="8"/>
    </w:lvlOverride>
  </w:num>
  <w:num w:numId="109">
    <w:abstractNumId w:val="135"/>
    <w:lvlOverride w:ilvl="0"/>
    <w:lvlOverride w:ilvl="1">
      <w:startOverride w:val="5"/>
    </w:lvlOverride>
  </w:num>
  <w:num w:numId="110">
    <w:abstractNumId w:val="271"/>
    <w:lvlOverride w:ilvl="0"/>
    <w:lvlOverride w:ilvl="1">
      <w:startOverride w:val="5"/>
    </w:lvlOverride>
  </w:num>
  <w:num w:numId="111">
    <w:abstractNumId w:val="270"/>
    <w:lvlOverride w:ilvl="0">
      <w:startOverride w:val="10"/>
    </w:lvlOverride>
  </w:num>
  <w:num w:numId="112">
    <w:abstractNumId w:val="167"/>
    <w:lvlOverride w:ilvl="0">
      <w:startOverride w:val="10"/>
    </w:lvlOverride>
  </w:num>
  <w:num w:numId="113">
    <w:abstractNumId w:val="145"/>
  </w:num>
  <w:num w:numId="114">
    <w:abstractNumId w:val="293"/>
  </w:num>
  <w:num w:numId="115">
    <w:abstractNumId w:val="177"/>
    <w:lvlOverride w:ilvl="0"/>
    <w:lvlOverride w:ilvl="1">
      <w:startOverride w:val="2"/>
    </w:lvlOverride>
  </w:num>
  <w:num w:numId="116">
    <w:abstractNumId w:val="218"/>
    <w:lvlOverride w:ilvl="0"/>
    <w:lvlOverride w:ilvl="1">
      <w:startOverride w:val="2"/>
    </w:lvlOverride>
  </w:num>
  <w:num w:numId="117">
    <w:abstractNumId w:val="308"/>
  </w:num>
  <w:num w:numId="118">
    <w:abstractNumId w:val="146"/>
  </w:num>
  <w:num w:numId="119">
    <w:abstractNumId w:val="205"/>
    <w:lvlOverride w:ilvl="0"/>
    <w:lvlOverride w:ilvl="1"/>
    <w:lvlOverride w:ilvl="2">
      <w:startOverride w:val="2"/>
    </w:lvlOverride>
  </w:num>
  <w:num w:numId="120">
    <w:abstractNumId w:val="278"/>
    <w:lvlOverride w:ilvl="0"/>
    <w:lvlOverride w:ilvl="1"/>
    <w:lvlOverride w:ilvl="2">
      <w:startOverride w:val="2"/>
    </w:lvlOverride>
  </w:num>
  <w:num w:numId="121">
    <w:abstractNumId w:val="3"/>
    <w:lvlOverride w:ilvl="0"/>
    <w:lvlOverride w:ilvl="1"/>
    <w:lvlOverride w:ilvl="2">
      <w:startOverride w:val="3"/>
    </w:lvlOverride>
  </w:num>
  <w:num w:numId="122">
    <w:abstractNumId w:val="129"/>
    <w:lvlOverride w:ilvl="0"/>
    <w:lvlOverride w:ilvl="1"/>
    <w:lvlOverride w:ilvl="2">
      <w:startOverride w:val="3"/>
    </w:lvlOverride>
  </w:num>
  <w:num w:numId="123">
    <w:abstractNumId w:val="123"/>
    <w:lvlOverride w:ilvl="0"/>
    <w:lvlOverride w:ilvl="1"/>
    <w:lvlOverride w:ilvl="2">
      <w:startOverride w:val="4"/>
    </w:lvlOverride>
  </w:num>
  <w:num w:numId="124">
    <w:abstractNumId w:val="112"/>
    <w:lvlOverride w:ilvl="0"/>
    <w:lvlOverride w:ilvl="1"/>
    <w:lvlOverride w:ilvl="2">
      <w:startOverride w:val="4"/>
    </w:lvlOverride>
  </w:num>
  <w:num w:numId="125">
    <w:abstractNumId w:val="39"/>
    <w:lvlOverride w:ilvl="0"/>
    <w:lvlOverride w:ilvl="1"/>
    <w:lvlOverride w:ilvl="2">
      <w:startOverride w:val="5"/>
    </w:lvlOverride>
  </w:num>
  <w:num w:numId="126">
    <w:abstractNumId w:val="43"/>
    <w:lvlOverride w:ilvl="0"/>
    <w:lvlOverride w:ilvl="1"/>
    <w:lvlOverride w:ilvl="2">
      <w:startOverride w:val="5"/>
    </w:lvlOverride>
  </w:num>
  <w:num w:numId="127">
    <w:abstractNumId w:val="188"/>
    <w:lvlOverride w:ilvl="0"/>
    <w:lvlOverride w:ilvl="1"/>
    <w:lvlOverride w:ilvl="2">
      <w:startOverride w:val="6"/>
    </w:lvlOverride>
  </w:num>
  <w:num w:numId="128">
    <w:abstractNumId w:val="13"/>
    <w:lvlOverride w:ilvl="0"/>
    <w:lvlOverride w:ilvl="1"/>
    <w:lvlOverride w:ilvl="2">
      <w:startOverride w:val="6"/>
    </w:lvlOverride>
  </w:num>
  <w:num w:numId="129">
    <w:abstractNumId w:val="27"/>
    <w:lvlOverride w:ilvl="0"/>
    <w:lvlOverride w:ilvl="1"/>
    <w:lvlOverride w:ilvl="2">
      <w:startOverride w:val="7"/>
    </w:lvlOverride>
  </w:num>
  <w:num w:numId="130">
    <w:abstractNumId w:val="306"/>
    <w:lvlOverride w:ilvl="0"/>
    <w:lvlOverride w:ilvl="1"/>
    <w:lvlOverride w:ilvl="2">
      <w:startOverride w:val="7"/>
    </w:lvlOverride>
  </w:num>
  <w:num w:numId="131">
    <w:abstractNumId w:val="68"/>
    <w:lvlOverride w:ilvl="0"/>
    <w:lvlOverride w:ilvl="1"/>
    <w:lvlOverride w:ilvl="2">
      <w:startOverride w:val="8"/>
    </w:lvlOverride>
  </w:num>
  <w:num w:numId="132">
    <w:abstractNumId w:val="152"/>
    <w:lvlOverride w:ilvl="0"/>
    <w:lvlOverride w:ilvl="1"/>
    <w:lvlOverride w:ilvl="2">
      <w:startOverride w:val="8"/>
    </w:lvlOverride>
  </w:num>
  <w:num w:numId="133">
    <w:abstractNumId w:val="0"/>
    <w:lvlOverride w:ilvl="0"/>
    <w:lvlOverride w:ilvl="1"/>
    <w:lvlOverride w:ilvl="2">
      <w:startOverride w:val="9"/>
    </w:lvlOverride>
  </w:num>
  <w:num w:numId="134">
    <w:abstractNumId w:val="38"/>
    <w:lvlOverride w:ilvl="0"/>
    <w:lvlOverride w:ilvl="1"/>
    <w:lvlOverride w:ilvl="2">
      <w:startOverride w:val="9"/>
    </w:lvlOverride>
  </w:num>
  <w:num w:numId="135">
    <w:abstractNumId w:val="111"/>
    <w:lvlOverride w:ilvl="0"/>
    <w:lvlOverride w:ilvl="1"/>
    <w:lvlOverride w:ilvl="2">
      <w:startOverride w:val="10"/>
    </w:lvlOverride>
  </w:num>
  <w:num w:numId="136">
    <w:abstractNumId w:val="62"/>
    <w:lvlOverride w:ilvl="0"/>
    <w:lvlOverride w:ilvl="1"/>
    <w:lvlOverride w:ilvl="2">
      <w:startOverride w:val="10"/>
    </w:lvlOverride>
  </w:num>
  <w:num w:numId="137">
    <w:abstractNumId w:val="67"/>
    <w:lvlOverride w:ilvl="0"/>
    <w:lvlOverride w:ilvl="1">
      <w:startOverride w:val="3"/>
    </w:lvlOverride>
  </w:num>
  <w:num w:numId="138">
    <w:abstractNumId w:val="74"/>
    <w:lvlOverride w:ilvl="0"/>
    <w:lvlOverride w:ilvl="1">
      <w:startOverride w:val="3"/>
    </w:lvlOverride>
  </w:num>
  <w:num w:numId="139">
    <w:abstractNumId w:val="108"/>
  </w:num>
  <w:num w:numId="140">
    <w:abstractNumId w:val="228"/>
  </w:num>
  <w:num w:numId="141">
    <w:abstractNumId w:val="140"/>
    <w:lvlOverride w:ilvl="0"/>
    <w:lvlOverride w:ilvl="1"/>
    <w:lvlOverride w:ilvl="2">
      <w:startOverride w:val="2"/>
    </w:lvlOverride>
  </w:num>
  <w:num w:numId="142">
    <w:abstractNumId w:val="103"/>
    <w:lvlOverride w:ilvl="0"/>
    <w:lvlOverride w:ilvl="1"/>
    <w:lvlOverride w:ilvl="2">
      <w:startOverride w:val="2"/>
    </w:lvlOverride>
  </w:num>
  <w:num w:numId="143">
    <w:abstractNumId w:val="183"/>
    <w:lvlOverride w:ilvl="0"/>
    <w:lvlOverride w:ilvl="1"/>
    <w:lvlOverride w:ilvl="2">
      <w:startOverride w:val="3"/>
    </w:lvlOverride>
  </w:num>
  <w:num w:numId="144">
    <w:abstractNumId w:val="61"/>
    <w:lvlOverride w:ilvl="0"/>
    <w:lvlOverride w:ilvl="1"/>
    <w:lvlOverride w:ilvl="2">
      <w:startOverride w:val="3"/>
    </w:lvlOverride>
  </w:num>
  <w:num w:numId="145">
    <w:abstractNumId w:val="30"/>
    <w:lvlOverride w:ilvl="0"/>
    <w:lvlOverride w:ilvl="1"/>
    <w:lvlOverride w:ilvl="2">
      <w:startOverride w:val="4"/>
    </w:lvlOverride>
  </w:num>
  <w:num w:numId="146">
    <w:abstractNumId w:val="22"/>
    <w:lvlOverride w:ilvl="0"/>
    <w:lvlOverride w:ilvl="1"/>
    <w:lvlOverride w:ilvl="2">
      <w:startOverride w:val="4"/>
    </w:lvlOverride>
  </w:num>
  <w:num w:numId="147">
    <w:abstractNumId w:val="235"/>
    <w:lvlOverride w:ilvl="0"/>
    <w:lvlOverride w:ilvl="1"/>
    <w:lvlOverride w:ilvl="2">
      <w:startOverride w:val="5"/>
    </w:lvlOverride>
  </w:num>
  <w:num w:numId="148">
    <w:abstractNumId w:val="36"/>
    <w:lvlOverride w:ilvl="0"/>
    <w:lvlOverride w:ilvl="1"/>
    <w:lvlOverride w:ilvl="2">
      <w:startOverride w:val="5"/>
    </w:lvlOverride>
  </w:num>
  <w:num w:numId="149">
    <w:abstractNumId w:val="236"/>
    <w:lvlOverride w:ilvl="0"/>
    <w:lvlOverride w:ilvl="1">
      <w:startOverride w:val="4"/>
    </w:lvlOverride>
  </w:num>
  <w:num w:numId="150">
    <w:abstractNumId w:val="304"/>
    <w:lvlOverride w:ilvl="0"/>
    <w:lvlOverride w:ilvl="1">
      <w:startOverride w:val="4"/>
    </w:lvlOverride>
  </w:num>
  <w:num w:numId="151">
    <w:abstractNumId w:val="35"/>
    <w:lvlOverride w:ilvl="0"/>
    <w:lvlOverride w:ilvl="1">
      <w:startOverride w:val="5"/>
    </w:lvlOverride>
  </w:num>
  <w:num w:numId="152">
    <w:abstractNumId w:val="40"/>
    <w:lvlOverride w:ilvl="0"/>
    <w:lvlOverride w:ilvl="1">
      <w:startOverride w:val="5"/>
    </w:lvlOverride>
  </w:num>
  <w:num w:numId="153">
    <w:abstractNumId w:val="168"/>
    <w:lvlOverride w:ilvl="0"/>
    <w:lvlOverride w:ilvl="1">
      <w:startOverride w:val="6"/>
    </w:lvlOverride>
  </w:num>
  <w:num w:numId="154">
    <w:abstractNumId w:val="95"/>
    <w:lvlOverride w:ilvl="0"/>
    <w:lvlOverride w:ilvl="1">
      <w:startOverride w:val="6"/>
    </w:lvlOverride>
  </w:num>
  <w:num w:numId="155">
    <w:abstractNumId w:val="148"/>
    <w:lvlOverride w:ilvl="0"/>
    <w:lvlOverride w:ilvl="1">
      <w:startOverride w:val="7"/>
    </w:lvlOverride>
  </w:num>
  <w:num w:numId="156">
    <w:abstractNumId w:val="53"/>
    <w:lvlOverride w:ilvl="0"/>
    <w:lvlOverride w:ilvl="1">
      <w:startOverride w:val="7"/>
    </w:lvlOverride>
  </w:num>
  <w:num w:numId="157">
    <w:abstractNumId w:val="136"/>
  </w:num>
  <w:num w:numId="158">
    <w:abstractNumId w:val="284"/>
  </w:num>
  <w:num w:numId="159">
    <w:abstractNumId w:val="29"/>
    <w:lvlOverride w:ilvl="0"/>
    <w:lvlOverride w:ilvl="1"/>
    <w:lvlOverride w:ilvl="2">
      <w:startOverride w:val="2"/>
    </w:lvlOverride>
  </w:num>
  <w:num w:numId="160">
    <w:abstractNumId w:val="12"/>
    <w:lvlOverride w:ilvl="0"/>
    <w:lvlOverride w:ilvl="1"/>
    <w:lvlOverride w:ilvl="2">
      <w:startOverride w:val="2"/>
    </w:lvlOverride>
  </w:num>
  <w:num w:numId="161">
    <w:abstractNumId w:val="255"/>
    <w:lvlOverride w:ilvl="0"/>
    <w:lvlOverride w:ilvl="1">
      <w:startOverride w:val="8"/>
    </w:lvlOverride>
  </w:num>
  <w:num w:numId="162">
    <w:abstractNumId w:val="31"/>
    <w:lvlOverride w:ilvl="0"/>
    <w:lvlOverride w:ilvl="1">
      <w:startOverride w:val="8"/>
    </w:lvlOverride>
  </w:num>
  <w:num w:numId="163">
    <w:abstractNumId w:val="32"/>
    <w:lvlOverride w:ilvl="0"/>
    <w:lvlOverride w:ilvl="1">
      <w:startOverride w:val="9"/>
    </w:lvlOverride>
  </w:num>
  <w:num w:numId="164">
    <w:abstractNumId w:val="16"/>
    <w:lvlOverride w:ilvl="0"/>
    <w:lvlOverride w:ilvl="1">
      <w:startOverride w:val="9"/>
    </w:lvlOverride>
  </w:num>
  <w:num w:numId="165">
    <w:abstractNumId w:val="110"/>
    <w:lvlOverride w:ilvl="0">
      <w:startOverride w:val="11"/>
    </w:lvlOverride>
  </w:num>
  <w:num w:numId="166">
    <w:abstractNumId w:val="82"/>
    <w:lvlOverride w:ilvl="0">
      <w:startOverride w:val="11"/>
    </w:lvlOverride>
  </w:num>
  <w:num w:numId="167">
    <w:abstractNumId w:val="217"/>
  </w:num>
  <w:num w:numId="168">
    <w:abstractNumId w:val="46"/>
  </w:num>
  <w:num w:numId="169">
    <w:abstractNumId w:val="122"/>
    <w:lvlOverride w:ilvl="0"/>
    <w:lvlOverride w:ilvl="1">
      <w:startOverride w:val="2"/>
    </w:lvlOverride>
  </w:num>
  <w:num w:numId="170">
    <w:abstractNumId w:val="1"/>
    <w:lvlOverride w:ilvl="0"/>
    <w:lvlOverride w:ilvl="1">
      <w:startOverride w:val="2"/>
    </w:lvlOverride>
  </w:num>
  <w:num w:numId="171">
    <w:abstractNumId w:val="298"/>
  </w:num>
  <w:num w:numId="172">
    <w:abstractNumId w:val="292"/>
  </w:num>
  <w:num w:numId="173">
    <w:abstractNumId w:val="45"/>
    <w:lvlOverride w:ilvl="0"/>
    <w:lvlOverride w:ilvl="1"/>
    <w:lvlOverride w:ilvl="2">
      <w:startOverride w:val="2"/>
    </w:lvlOverride>
  </w:num>
  <w:num w:numId="174">
    <w:abstractNumId w:val="106"/>
    <w:lvlOverride w:ilvl="0"/>
    <w:lvlOverride w:ilvl="1"/>
    <w:lvlOverride w:ilvl="2">
      <w:startOverride w:val="2"/>
    </w:lvlOverride>
  </w:num>
  <w:num w:numId="175">
    <w:abstractNumId w:val="201"/>
    <w:lvlOverride w:ilvl="0"/>
    <w:lvlOverride w:ilvl="1"/>
    <w:lvlOverride w:ilvl="2">
      <w:startOverride w:val="3"/>
    </w:lvlOverride>
  </w:num>
  <w:num w:numId="176">
    <w:abstractNumId w:val="287"/>
    <w:lvlOverride w:ilvl="0"/>
    <w:lvlOverride w:ilvl="1"/>
    <w:lvlOverride w:ilvl="2">
      <w:startOverride w:val="3"/>
    </w:lvlOverride>
  </w:num>
  <w:num w:numId="177">
    <w:abstractNumId w:val="49"/>
    <w:lvlOverride w:ilvl="0"/>
    <w:lvlOverride w:ilvl="1"/>
    <w:lvlOverride w:ilvl="2">
      <w:startOverride w:val="4"/>
    </w:lvlOverride>
  </w:num>
  <w:num w:numId="178">
    <w:abstractNumId w:val="104"/>
    <w:lvlOverride w:ilvl="0"/>
    <w:lvlOverride w:ilvl="1"/>
    <w:lvlOverride w:ilvl="2">
      <w:startOverride w:val="4"/>
    </w:lvlOverride>
  </w:num>
  <w:num w:numId="179">
    <w:abstractNumId w:val="212"/>
    <w:lvlOverride w:ilvl="0"/>
    <w:lvlOverride w:ilvl="1">
      <w:startOverride w:val="3"/>
    </w:lvlOverride>
  </w:num>
  <w:num w:numId="180">
    <w:abstractNumId w:val="245"/>
    <w:lvlOverride w:ilvl="0"/>
    <w:lvlOverride w:ilvl="1">
      <w:startOverride w:val="3"/>
    </w:lvlOverride>
  </w:num>
  <w:num w:numId="181">
    <w:abstractNumId w:val="70"/>
  </w:num>
  <w:num w:numId="182">
    <w:abstractNumId w:val="115"/>
  </w:num>
  <w:num w:numId="183">
    <w:abstractNumId w:val="137"/>
    <w:lvlOverride w:ilvl="0"/>
    <w:lvlOverride w:ilvl="1"/>
    <w:lvlOverride w:ilvl="2">
      <w:startOverride w:val="2"/>
    </w:lvlOverride>
  </w:num>
  <w:num w:numId="184">
    <w:abstractNumId w:val="179"/>
    <w:lvlOverride w:ilvl="0"/>
    <w:lvlOverride w:ilvl="1"/>
    <w:lvlOverride w:ilvl="2">
      <w:startOverride w:val="2"/>
    </w:lvlOverride>
  </w:num>
  <w:num w:numId="185">
    <w:abstractNumId w:val="301"/>
    <w:lvlOverride w:ilvl="0"/>
    <w:lvlOverride w:ilvl="1"/>
    <w:lvlOverride w:ilvl="2">
      <w:startOverride w:val="3"/>
    </w:lvlOverride>
  </w:num>
  <w:num w:numId="186">
    <w:abstractNumId w:val="206"/>
    <w:lvlOverride w:ilvl="0"/>
    <w:lvlOverride w:ilvl="1"/>
    <w:lvlOverride w:ilvl="2">
      <w:startOverride w:val="3"/>
    </w:lvlOverride>
  </w:num>
  <w:num w:numId="187">
    <w:abstractNumId w:val="299"/>
    <w:lvlOverride w:ilvl="0"/>
    <w:lvlOverride w:ilvl="1"/>
    <w:lvlOverride w:ilvl="2">
      <w:startOverride w:val="4"/>
    </w:lvlOverride>
  </w:num>
  <w:num w:numId="188">
    <w:abstractNumId w:val="216"/>
    <w:lvlOverride w:ilvl="0"/>
    <w:lvlOverride w:ilvl="1"/>
    <w:lvlOverride w:ilvl="2">
      <w:startOverride w:val="4"/>
    </w:lvlOverride>
  </w:num>
  <w:num w:numId="189">
    <w:abstractNumId w:val="125"/>
    <w:lvlOverride w:ilvl="0">
      <w:startOverride w:val="12"/>
    </w:lvlOverride>
  </w:num>
  <w:num w:numId="190">
    <w:abstractNumId w:val="48"/>
    <w:lvlOverride w:ilvl="0">
      <w:startOverride w:val="12"/>
    </w:lvlOverride>
  </w:num>
  <w:num w:numId="191">
    <w:abstractNumId w:val="143"/>
  </w:num>
  <w:num w:numId="192">
    <w:abstractNumId w:val="154"/>
  </w:num>
  <w:num w:numId="193">
    <w:abstractNumId w:val="192"/>
    <w:lvlOverride w:ilvl="0"/>
    <w:lvlOverride w:ilvl="1">
      <w:startOverride w:val="2"/>
    </w:lvlOverride>
  </w:num>
  <w:num w:numId="194">
    <w:abstractNumId w:val="37"/>
    <w:lvlOverride w:ilvl="0"/>
    <w:lvlOverride w:ilvl="1">
      <w:startOverride w:val="2"/>
    </w:lvlOverride>
  </w:num>
  <w:num w:numId="195">
    <w:abstractNumId w:val="161"/>
    <w:lvlOverride w:ilvl="0"/>
    <w:lvlOverride w:ilvl="1">
      <w:startOverride w:val="3"/>
    </w:lvlOverride>
  </w:num>
  <w:num w:numId="196">
    <w:abstractNumId w:val="162"/>
    <w:lvlOverride w:ilvl="0"/>
    <w:lvlOverride w:ilvl="1">
      <w:startOverride w:val="3"/>
    </w:lvlOverride>
  </w:num>
  <w:num w:numId="197">
    <w:abstractNumId w:val="191"/>
    <w:lvlOverride w:ilvl="0">
      <w:startOverride w:val="13"/>
    </w:lvlOverride>
  </w:num>
  <w:num w:numId="198">
    <w:abstractNumId w:val="215"/>
    <w:lvlOverride w:ilvl="0">
      <w:startOverride w:val="13"/>
    </w:lvlOverride>
  </w:num>
  <w:num w:numId="199">
    <w:abstractNumId w:val="52"/>
  </w:num>
  <w:num w:numId="200">
    <w:abstractNumId w:val="224"/>
  </w:num>
  <w:num w:numId="201">
    <w:abstractNumId w:val="185"/>
    <w:lvlOverride w:ilvl="0">
      <w:startOverride w:val="14"/>
    </w:lvlOverride>
  </w:num>
  <w:num w:numId="202">
    <w:abstractNumId w:val="50"/>
    <w:lvlOverride w:ilvl="0">
      <w:startOverride w:val="14"/>
    </w:lvlOverride>
  </w:num>
  <w:num w:numId="203">
    <w:abstractNumId w:val="33"/>
  </w:num>
  <w:num w:numId="204">
    <w:abstractNumId w:val="282"/>
  </w:num>
  <w:num w:numId="205">
    <w:abstractNumId w:val="229"/>
    <w:lvlOverride w:ilvl="0">
      <w:startOverride w:val="15"/>
    </w:lvlOverride>
  </w:num>
  <w:num w:numId="206">
    <w:abstractNumId w:val="222"/>
    <w:lvlOverride w:ilvl="0">
      <w:startOverride w:val="15"/>
    </w:lvlOverride>
  </w:num>
  <w:num w:numId="207">
    <w:abstractNumId w:val="101"/>
  </w:num>
  <w:num w:numId="208">
    <w:abstractNumId w:val="200"/>
  </w:num>
  <w:num w:numId="209">
    <w:abstractNumId w:val="119"/>
    <w:lvlOverride w:ilvl="0">
      <w:startOverride w:val="16"/>
    </w:lvlOverride>
  </w:num>
  <w:num w:numId="210">
    <w:abstractNumId w:val="114"/>
    <w:lvlOverride w:ilvl="0">
      <w:startOverride w:val="16"/>
    </w:lvlOverride>
  </w:num>
  <w:num w:numId="211">
    <w:abstractNumId w:val="234"/>
  </w:num>
  <w:num w:numId="212">
    <w:abstractNumId w:val="10"/>
  </w:num>
  <w:num w:numId="213">
    <w:abstractNumId w:val="26"/>
    <w:lvlOverride w:ilvl="0">
      <w:startOverride w:val="17"/>
    </w:lvlOverride>
  </w:num>
  <w:num w:numId="214">
    <w:abstractNumId w:val="243"/>
    <w:lvlOverride w:ilvl="0">
      <w:startOverride w:val="17"/>
    </w:lvlOverride>
  </w:num>
  <w:num w:numId="215">
    <w:abstractNumId w:val="257"/>
  </w:num>
  <w:num w:numId="216">
    <w:abstractNumId w:val="237"/>
  </w:num>
  <w:num w:numId="217">
    <w:abstractNumId w:val="280"/>
    <w:lvlOverride w:ilvl="0"/>
    <w:lvlOverride w:ilvl="1">
      <w:startOverride w:val="2"/>
    </w:lvlOverride>
  </w:num>
  <w:num w:numId="218">
    <w:abstractNumId w:val="226"/>
    <w:lvlOverride w:ilvl="0"/>
    <w:lvlOverride w:ilvl="1">
      <w:startOverride w:val="2"/>
    </w:lvlOverride>
  </w:num>
  <w:num w:numId="219">
    <w:abstractNumId w:val="260"/>
    <w:lvlOverride w:ilvl="0">
      <w:startOverride w:val="18"/>
    </w:lvlOverride>
  </w:num>
  <w:num w:numId="220">
    <w:abstractNumId w:val="73"/>
    <w:lvlOverride w:ilvl="0">
      <w:startOverride w:val="18"/>
    </w:lvlOverride>
  </w:num>
  <w:num w:numId="221">
    <w:abstractNumId w:val="57"/>
  </w:num>
  <w:num w:numId="222">
    <w:abstractNumId w:val="254"/>
  </w:num>
  <w:num w:numId="223">
    <w:abstractNumId w:val="138"/>
  </w:num>
  <w:num w:numId="224">
    <w:abstractNumId w:val="14"/>
  </w:num>
  <w:num w:numId="225">
    <w:abstractNumId w:val="4"/>
  </w:num>
  <w:num w:numId="226">
    <w:abstractNumId w:val="134"/>
  </w:num>
  <w:num w:numId="227">
    <w:abstractNumId w:val="9"/>
  </w:num>
  <w:num w:numId="228">
    <w:abstractNumId w:val="256"/>
    <w:lvlOverride w:ilvl="0"/>
    <w:lvlOverride w:ilvl="1">
      <w:startOverride w:val="2"/>
    </w:lvlOverride>
  </w:num>
  <w:num w:numId="229">
    <w:abstractNumId w:val="199"/>
    <w:lvlOverride w:ilvl="0"/>
    <w:lvlOverride w:ilvl="1">
      <w:startOverride w:val="2"/>
    </w:lvlOverride>
  </w:num>
  <w:num w:numId="230">
    <w:abstractNumId w:val="34"/>
    <w:lvlOverride w:ilvl="0"/>
    <w:lvlOverride w:ilvl="1">
      <w:startOverride w:val="3"/>
    </w:lvlOverride>
  </w:num>
  <w:num w:numId="231">
    <w:abstractNumId w:val="272"/>
    <w:lvlOverride w:ilvl="0"/>
    <w:lvlOverride w:ilvl="1">
      <w:startOverride w:val="3"/>
    </w:lvlOverride>
  </w:num>
  <w:num w:numId="232">
    <w:abstractNumId w:val="182"/>
    <w:lvlOverride w:ilvl="0"/>
    <w:lvlOverride w:ilvl="1">
      <w:startOverride w:val="4"/>
    </w:lvlOverride>
  </w:num>
  <w:num w:numId="233">
    <w:abstractNumId w:val="96"/>
    <w:lvlOverride w:ilvl="0"/>
    <w:lvlOverride w:ilvl="1">
      <w:startOverride w:val="4"/>
    </w:lvlOverride>
  </w:num>
  <w:num w:numId="234">
    <w:abstractNumId w:val="23"/>
  </w:num>
  <w:num w:numId="235">
    <w:abstractNumId w:val="2"/>
  </w:num>
  <w:num w:numId="236">
    <w:abstractNumId w:val="249"/>
    <w:lvlOverride w:ilvl="0"/>
    <w:lvlOverride w:ilvl="1"/>
    <w:lvlOverride w:ilvl="2">
      <w:startOverride w:val="2"/>
    </w:lvlOverride>
  </w:num>
  <w:num w:numId="237">
    <w:abstractNumId w:val="275"/>
    <w:lvlOverride w:ilvl="0"/>
    <w:lvlOverride w:ilvl="1"/>
    <w:lvlOverride w:ilvl="2">
      <w:startOverride w:val="2"/>
    </w:lvlOverride>
  </w:num>
  <w:num w:numId="238">
    <w:abstractNumId w:val="147"/>
    <w:lvlOverride w:ilvl="0">
      <w:startOverride w:val="2"/>
    </w:lvlOverride>
  </w:num>
  <w:num w:numId="239">
    <w:abstractNumId w:val="124"/>
    <w:lvlOverride w:ilvl="0">
      <w:startOverride w:val="2"/>
    </w:lvlOverride>
  </w:num>
  <w:num w:numId="240">
    <w:abstractNumId w:val="71"/>
  </w:num>
  <w:num w:numId="241">
    <w:abstractNumId w:val="133"/>
  </w:num>
  <w:num w:numId="242">
    <w:abstractNumId w:val="5"/>
    <w:lvlOverride w:ilvl="0"/>
    <w:lvlOverride w:ilvl="1">
      <w:startOverride w:val="2"/>
    </w:lvlOverride>
  </w:num>
  <w:num w:numId="243">
    <w:abstractNumId w:val="165"/>
    <w:lvlOverride w:ilvl="0"/>
    <w:lvlOverride w:ilvl="1">
      <w:startOverride w:val="2"/>
    </w:lvlOverride>
  </w:num>
  <w:num w:numId="244">
    <w:abstractNumId w:val="97"/>
    <w:lvlOverride w:ilvl="0"/>
    <w:lvlOverride w:ilvl="1">
      <w:startOverride w:val="3"/>
    </w:lvlOverride>
  </w:num>
  <w:num w:numId="245">
    <w:abstractNumId w:val="251"/>
    <w:lvlOverride w:ilvl="0"/>
    <w:lvlOverride w:ilvl="1">
      <w:startOverride w:val="3"/>
    </w:lvlOverride>
  </w:num>
  <w:num w:numId="246">
    <w:abstractNumId w:val="203"/>
    <w:lvlOverride w:ilvl="0"/>
    <w:lvlOverride w:ilvl="1">
      <w:startOverride w:val="4"/>
    </w:lvlOverride>
  </w:num>
  <w:num w:numId="247">
    <w:abstractNumId w:val="263"/>
    <w:lvlOverride w:ilvl="0"/>
    <w:lvlOverride w:ilvl="1">
      <w:startOverride w:val="4"/>
    </w:lvlOverride>
  </w:num>
  <w:num w:numId="248">
    <w:abstractNumId w:val="6"/>
  </w:num>
  <w:num w:numId="249">
    <w:abstractNumId w:val="88"/>
  </w:num>
  <w:num w:numId="250">
    <w:abstractNumId w:val="172"/>
    <w:lvlOverride w:ilvl="0"/>
    <w:lvlOverride w:ilvl="1"/>
    <w:lvlOverride w:ilvl="2">
      <w:startOverride w:val="2"/>
    </w:lvlOverride>
  </w:num>
  <w:num w:numId="251">
    <w:abstractNumId w:val="190"/>
    <w:lvlOverride w:ilvl="0"/>
    <w:lvlOverride w:ilvl="1"/>
    <w:lvlOverride w:ilvl="2">
      <w:startOverride w:val="2"/>
    </w:lvlOverride>
  </w:num>
  <w:num w:numId="252">
    <w:abstractNumId w:val="77"/>
    <w:lvlOverride w:ilvl="0"/>
    <w:lvlOverride w:ilvl="1"/>
    <w:lvlOverride w:ilvl="2">
      <w:startOverride w:val="3"/>
    </w:lvlOverride>
  </w:num>
  <w:num w:numId="253">
    <w:abstractNumId w:val="56"/>
    <w:lvlOverride w:ilvl="0"/>
    <w:lvlOverride w:ilvl="1"/>
    <w:lvlOverride w:ilvl="2">
      <w:startOverride w:val="3"/>
    </w:lvlOverride>
  </w:num>
  <w:num w:numId="254">
    <w:abstractNumId w:val="21"/>
    <w:lvlOverride w:ilvl="0"/>
    <w:lvlOverride w:ilvl="1">
      <w:startOverride w:val="5"/>
    </w:lvlOverride>
  </w:num>
  <w:num w:numId="255">
    <w:abstractNumId w:val="265"/>
    <w:lvlOverride w:ilvl="0"/>
    <w:lvlOverride w:ilvl="1">
      <w:startOverride w:val="5"/>
    </w:lvlOverride>
  </w:num>
  <w:num w:numId="256">
    <w:abstractNumId w:val="160"/>
  </w:num>
  <w:num w:numId="257">
    <w:abstractNumId w:val="78"/>
  </w:num>
  <w:num w:numId="258">
    <w:abstractNumId w:val="109"/>
    <w:lvlOverride w:ilvl="0"/>
    <w:lvlOverride w:ilvl="1"/>
    <w:lvlOverride w:ilvl="2">
      <w:startOverride w:val="2"/>
    </w:lvlOverride>
  </w:num>
  <w:num w:numId="259">
    <w:abstractNumId w:val="117"/>
    <w:lvlOverride w:ilvl="0"/>
    <w:lvlOverride w:ilvl="1"/>
    <w:lvlOverride w:ilvl="2">
      <w:startOverride w:val="2"/>
    </w:lvlOverride>
  </w:num>
  <w:num w:numId="260">
    <w:abstractNumId w:val="207"/>
    <w:lvlOverride w:ilvl="0"/>
    <w:lvlOverride w:ilvl="1"/>
    <w:lvlOverride w:ilvl="2">
      <w:startOverride w:val="3"/>
    </w:lvlOverride>
  </w:num>
  <w:num w:numId="261">
    <w:abstractNumId w:val="289"/>
    <w:lvlOverride w:ilvl="0"/>
    <w:lvlOverride w:ilvl="1"/>
    <w:lvlOverride w:ilvl="2">
      <w:startOverride w:val="3"/>
    </w:lvlOverride>
  </w:num>
  <w:num w:numId="262">
    <w:abstractNumId w:val="268"/>
    <w:lvlOverride w:ilvl="0">
      <w:startOverride w:val="3"/>
    </w:lvlOverride>
  </w:num>
  <w:num w:numId="263">
    <w:abstractNumId w:val="169"/>
    <w:lvlOverride w:ilvl="0">
      <w:startOverride w:val="3"/>
    </w:lvlOverride>
  </w:num>
  <w:num w:numId="264">
    <w:abstractNumId w:val="76"/>
  </w:num>
  <w:num w:numId="265">
    <w:abstractNumId w:val="127"/>
  </w:num>
  <w:num w:numId="266">
    <w:abstractNumId w:val="211"/>
    <w:lvlOverride w:ilvl="0"/>
    <w:lvlOverride w:ilvl="1">
      <w:startOverride w:val="2"/>
    </w:lvlOverride>
  </w:num>
  <w:num w:numId="267">
    <w:abstractNumId w:val="18"/>
    <w:lvlOverride w:ilvl="0"/>
    <w:lvlOverride w:ilvl="1">
      <w:startOverride w:val="2"/>
    </w:lvlOverride>
  </w:num>
  <w:num w:numId="268">
    <w:abstractNumId w:val="166"/>
  </w:num>
  <w:num w:numId="269">
    <w:abstractNumId w:val="266"/>
  </w:num>
  <w:num w:numId="270">
    <w:abstractNumId w:val="219"/>
    <w:lvlOverride w:ilvl="0"/>
    <w:lvlOverride w:ilvl="1"/>
    <w:lvlOverride w:ilvl="2">
      <w:startOverride w:val="2"/>
    </w:lvlOverride>
  </w:num>
  <w:num w:numId="271">
    <w:abstractNumId w:val="118"/>
    <w:lvlOverride w:ilvl="0"/>
    <w:lvlOverride w:ilvl="1"/>
    <w:lvlOverride w:ilvl="2">
      <w:startOverride w:val="2"/>
    </w:lvlOverride>
  </w:num>
  <w:num w:numId="272">
    <w:abstractNumId w:val="286"/>
    <w:lvlOverride w:ilvl="0"/>
    <w:lvlOverride w:ilvl="1"/>
    <w:lvlOverride w:ilvl="2">
      <w:startOverride w:val="3"/>
    </w:lvlOverride>
  </w:num>
  <w:num w:numId="273">
    <w:abstractNumId w:val="269"/>
    <w:lvlOverride w:ilvl="0"/>
    <w:lvlOverride w:ilvl="1"/>
    <w:lvlOverride w:ilvl="2">
      <w:startOverride w:val="3"/>
    </w:lvlOverride>
  </w:num>
  <w:num w:numId="274">
    <w:abstractNumId w:val="258"/>
    <w:lvlOverride w:ilvl="0"/>
    <w:lvlOverride w:ilvl="1">
      <w:startOverride w:val="3"/>
    </w:lvlOverride>
  </w:num>
  <w:num w:numId="275">
    <w:abstractNumId w:val="149"/>
    <w:lvlOverride w:ilvl="0"/>
    <w:lvlOverride w:ilvl="1">
      <w:startOverride w:val="3"/>
    </w:lvlOverride>
  </w:num>
  <w:num w:numId="276">
    <w:abstractNumId w:val="204"/>
    <w:lvlOverride w:ilvl="0">
      <w:startOverride w:val="4"/>
    </w:lvlOverride>
  </w:num>
  <w:num w:numId="277">
    <w:abstractNumId w:val="24"/>
    <w:lvlOverride w:ilvl="0">
      <w:startOverride w:val="4"/>
    </w:lvlOverride>
  </w:num>
  <w:num w:numId="278">
    <w:abstractNumId w:val="174"/>
  </w:num>
  <w:num w:numId="279">
    <w:abstractNumId w:val="303"/>
  </w:num>
  <w:num w:numId="280">
    <w:abstractNumId w:val="307"/>
    <w:lvlOverride w:ilvl="0"/>
    <w:lvlOverride w:ilvl="1">
      <w:startOverride w:val="2"/>
    </w:lvlOverride>
  </w:num>
  <w:num w:numId="281">
    <w:abstractNumId w:val="93"/>
    <w:lvlOverride w:ilvl="0"/>
    <w:lvlOverride w:ilvl="1">
      <w:startOverride w:val="2"/>
    </w:lvlOverride>
  </w:num>
  <w:num w:numId="282">
    <w:abstractNumId w:val="285"/>
    <w:lvlOverride w:ilvl="0">
      <w:startOverride w:val="5"/>
    </w:lvlOverride>
  </w:num>
  <w:num w:numId="283">
    <w:abstractNumId w:val="198"/>
    <w:lvlOverride w:ilvl="0">
      <w:startOverride w:val="5"/>
    </w:lvlOverride>
  </w:num>
  <w:num w:numId="284">
    <w:abstractNumId w:val="107"/>
  </w:num>
  <w:num w:numId="285">
    <w:abstractNumId w:val="181"/>
  </w:num>
  <w:num w:numId="286">
    <w:abstractNumId w:val="214"/>
  </w:num>
  <w:num w:numId="287">
    <w:abstractNumId w:val="7"/>
  </w:num>
  <w:num w:numId="288">
    <w:abstractNumId w:val="274"/>
    <w:lvlOverride w:ilvl="0"/>
    <w:lvlOverride w:ilvl="1"/>
    <w:lvlOverride w:ilvl="2">
      <w:startOverride w:val="2"/>
    </w:lvlOverride>
  </w:num>
  <w:num w:numId="289">
    <w:abstractNumId w:val="100"/>
    <w:lvlOverride w:ilvl="0"/>
    <w:lvlOverride w:ilvl="1"/>
    <w:lvlOverride w:ilvl="2">
      <w:startOverride w:val="2"/>
    </w:lvlOverride>
  </w:num>
  <w:num w:numId="290">
    <w:abstractNumId w:val="153"/>
    <w:lvlOverride w:ilvl="0"/>
    <w:lvlOverride w:ilvl="1"/>
    <w:lvlOverride w:ilvl="2">
      <w:startOverride w:val="3"/>
    </w:lvlOverride>
  </w:num>
  <w:num w:numId="291">
    <w:abstractNumId w:val="150"/>
    <w:lvlOverride w:ilvl="0"/>
    <w:lvlOverride w:ilvl="1"/>
    <w:lvlOverride w:ilvl="2">
      <w:startOverride w:val="3"/>
    </w:lvlOverride>
  </w:num>
  <w:num w:numId="292">
    <w:abstractNumId w:val="297"/>
    <w:lvlOverride w:ilvl="0"/>
    <w:lvlOverride w:ilvl="1">
      <w:startOverride w:val="2"/>
    </w:lvlOverride>
  </w:num>
  <w:num w:numId="293">
    <w:abstractNumId w:val="220"/>
    <w:lvlOverride w:ilvl="0"/>
    <w:lvlOverride w:ilvl="1">
      <w:startOverride w:val="2"/>
    </w:lvlOverride>
  </w:num>
  <w:num w:numId="294">
    <w:abstractNumId w:val="159"/>
    <w:lvlOverride w:ilvl="0"/>
    <w:lvlOverride w:ilvl="1">
      <w:startOverride w:val="3"/>
    </w:lvlOverride>
  </w:num>
  <w:num w:numId="295">
    <w:abstractNumId w:val="72"/>
    <w:lvlOverride w:ilvl="0"/>
    <w:lvlOverride w:ilvl="1">
      <w:startOverride w:val="3"/>
    </w:lvlOverride>
  </w:num>
  <w:num w:numId="296">
    <w:abstractNumId w:val="227"/>
  </w:num>
  <w:num w:numId="297">
    <w:abstractNumId w:val="197"/>
  </w:num>
  <w:num w:numId="298">
    <w:abstractNumId w:val="202"/>
    <w:lvlOverride w:ilvl="0"/>
    <w:lvlOverride w:ilvl="1"/>
    <w:lvlOverride w:ilvl="2">
      <w:startOverride w:val="2"/>
    </w:lvlOverride>
  </w:num>
  <w:num w:numId="299">
    <w:abstractNumId w:val="291"/>
    <w:lvlOverride w:ilvl="0"/>
    <w:lvlOverride w:ilvl="1"/>
    <w:lvlOverride w:ilvl="2">
      <w:startOverride w:val="2"/>
    </w:lvlOverride>
  </w:num>
  <w:num w:numId="300">
    <w:abstractNumId w:val="113"/>
    <w:lvlOverride w:ilvl="0"/>
    <w:lvlOverride w:ilvl="1">
      <w:startOverride w:val="4"/>
    </w:lvlOverride>
  </w:num>
  <w:num w:numId="301">
    <w:abstractNumId w:val="170"/>
    <w:lvlOverride w:ilvl="0"/>
    <w:lvlOverride w:ilvl="1">
      <w:startOverride w:val="4"/>
    </w:lvlOverride>
  </w:num>
  <w:num w:numId="302">
    <w:abstractNumId w:val="15"/>
  </w:num>
  <w:num w:numId="303">
    <w:abstractNumId w:val="51"/>
  </w:num>
  <w:num w:numId="304">
    <w:abstractNumId w:val="180"/>
    <w:lvlOverride w:ilvl="0"/>
    <w:lvlOverride w:ilvl="1"/>
    <w:lvlOverride w:ilvl="2">
      <w:startOverride w:val="2"/>
    </w:lvlOverride>
  </w:num>
  <w:num w:numId="305">
    <w:abstractNumId w:val="184"/>
    <w:lvlOverride w:ilvl="0"/>
    <w:lvlOverride w:ilvl="1"/>
    <w:lvlOverride w:ilvl="2">
      <w:startOverride w:val="2"/>
    </w:lvlOverride>
  </w:num>
  <w:num w:numId="306">
    <w:abstractNumId w:val="230"/>
    <w:lvlOverride w:ilvl="0">
      <w:startOverride w:val="6"/>
    </w:lvlOverride>
  </w:num>
  <w:num w:numId="307">
    <w:abstractNumId w:val="130"/>
    <w:lvlOverride w:ilvl="0">
      <w:startOverride w:val="6"/>
    </w:lvlOverride>
  </w:num>
  <w:num w:numId="308">
    <w:abstractNumId w:val="209"/>
  </w:num>
  <w:num w:numId="309">
    <w:abstractNumId w:val="80"/>
  </w:num>
  <w:numIdMacAtCleanup w:val="3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9C1C62"/>
    <w:rsid w:val="00433096"/>
    <w:rsid w:val="009C1C62"/>
    <w:rsid w:val="00CC08F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9C1C62"/>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9C1C62"/>
    <w:rPr>
      <w:u w:val="single"/>
    </w:rPr>
  </w:style>
  <w:style w:type="table" w:customStyle="1" w:styleId="TableNormal">
    <w:name w:val="Table Normal"/>
    <w:rsid w:val="009C1C62"/>
    <w:tblPr>
      <w:tblInd w:w="0" w:type="dxa"/>
      <w:tblCellMar>
        <w:top w:w="0" w:type="dxa"/>
        <w:left w:w="0" w:type="dxa"/>
        <w:bottom w:w="0" w:type="dxa"/>
        <w:right w:w="0" w:type="dxa"/>
      </w:tblCellMar>
    </w:tblPr>
  </w:style>
  <w:style w:type="paragraph" w:customStyle="1" w:styleId="HeaderFooter">
    <w:name w:val="Header &amp; Footer"/>
    <w:rsid w:val="009C1C62"/>
    <w:pPr>
      <w:tabs>
        <w:tab w:val="right" w:pos="9020"/>
      </w:tabs>
    </w:pPr>
    <w:rPr>
      <w:rFonts w:ascii="Futura" w:hAnsi="Futura" w:cs="Arial Unicode MS"/>
      <w:color w:val="000000"/>
      <w:sz w:val="14"/>
      <w:szCs w:val="14"/>
    </w:rPr>
  </w:style>
  <w:style w:type="character" w:customStyle="1" w:styleId="Hyperlink0">
    <w:name w:val="Hyperlink.0"/>
    <w:basedOn w:val="Hypertextovodkaz"/>
    <w:rsid w:val="009C1C62"/>
    <w:rPr>
      <w:spacing w:val="0"/>
    </w:rPr>
  </w:style>
  <w:style w:type="character" w:customStyle="1" w:styleId="Hyperlink1">
    <w:name w:val="Hyperlink.1"/>
    <w:basedOn w:val="Hypertextovodkaz"/>
    <w:rsid w:val="009C1C62"/>
    <w:rPr>
      <w:spacing w:val="0"/>
    </w:rPr>
  </w:style>
  <w:style w:type="paragraph" w:customStyle="1" w:styleId="Body">
    <w:name w:val="Body"/>
    <w:rsid w:val="009C1C62"/>
    <w:pPr>
      <w:spacing w:before="240" w:after="240" w:line="240" w:lineRule="exact"/>
    </w:pPr>
    <w:rPr>
      <w:rFonts w:ascii="Futura" w:eastAsia="Futura" w:hAnsi="Futura" w:cs="Futura"/>
      <w:color w:val="000000"/>
    </w:rPr>
  </w:style>
  <w:style w:type="paragraph" w:customStyle="1" w:styleId="BodyCzech">
    <w:name w:val="Body Czech"/>
    <w:rsid w:val="009C1C62"/>
    <w:pPr>
      <w:spacing w:before="240" w:after="240" w:line="240" w:lineRule="exact"/>
    </w:pPr>
    <w:rPr>
      <w:rFonts w:ascii="Futura" w:hAnsi="Futura" w:cs="Arial Unicode MS"/>
      <w:color w:val="919191"/>
      <w:sz w:val="18"/>
      <w:szCs w:val="18"/>
    </w:rPr>
  </w:style>
  <w:style w:type="paragraph" w:customStyle="1" w:styleId="Heading">
    <w:name w:val="Heading"/>
    <w:next w:val="Body"/>
    <w:rsid w:val="009C1C62"/>
    <w:pPr>
      <w:keepNext/>
      <w:spacing w:before="600" w:after="300" w:line="300" w:lineRule="exact"/>
    </w:pPr>
    <w:rPr>
      <w:rFonts w:ascii="Futura" w:hAnsi="Futura" w:cs="Arial Unicode MS"/>
      <w:caps/>
      <w:color w:val="000000"/>
      <w:sz w:val="30"/>
      <w:szCs w:val="30"/>
      <w:lang w:val="en-US"/>
    </w:rPr>
  </w:style>
  <w:style w:type="paragraph" w:customStyle="1" w:styleId="HeadingCzech">
    <w:name w:val="Heading Czech"/>
    <w:next w:val="Body"/>
    <w:rsid w:val="009C1C62"/>
    <w:pPr>
      <w:keepNext/>
      <w:spacing w:before="600" w:after="300" w:line="300" w:lineRule="exact"/>
    </w:pPr>
    <w:rPr>
      <w:rFonts w:ascii="Futura" w:hAnsi="Futura" w:cs="Arial Unicode MS"/>
      <w:caps/>
      <w:color w:val="919191"/>
      <w:sz w:val="28"/>
      <w:szCs w:val="28"/>
    </w:rPr>
  </w:style>
  <w:style w:type="character" w:customStyle="1" w:styleId="Hyperlink2">
    <w:name w:val="Hyperlink.2"/>
    <w:basedOn w:val="Hypertextovodkaz"/>
    <w:rsid w:val="009C1C62"/>
    <w:rPr>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ktn.cz"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ktn.cz" TargetMode="External"/><Relationship Id="rId12" Type="http://schemas.openxmlformats.org/officeDocument/2006/relationships/hyperlink" Target="mailto:reditel@ktn.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ditel@ktn.c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egal@oui.technology" TargetMode="External"/><Relationship Id="rId4" Type="http://schemas.openxmlformats.org/officeDocument/2006/relationships/webSettings" Target="webSettings.xml"/><Relationship Id="rId9" Type="http://schemas.openxmlformats.org/officeDocument/2006/relationships/hyperlink" Target="mailto:legal@oui.technology"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oui.technology" TargetMode="External"/><Relationship Id="rId1" Type="http://schemas.openxmlformats.org/officeDocument/2006/relationships/hyperlink" Target="mailto:info@oui.technology"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ts val="1200"/>
          </a:lnSpc>
          <a:spcBef>
            <a:spcPts val="1200"/>
          </a:spcBef>
          <a:spcAft>
            <a:spcPts val="0"/>
          </a:spcAft>
          <a:buClrTx/>
          <a:buSzTx/>
          <a:buFontTx/>
          <a:buNone/>
          <a:tabLst/>
          <a:defRPr kumimoji="0" sz="1000" b="0" i="0" u="none" strike="noStrike" cap="none" spc="0" normalizeH="0" baseline="0">
            <a:ln>
              <a:noFill/>
            </a:ln>
            <a:solidFill>
              <a:srgbClr val="000000"/>
            </a:solidFill>
            <a:effectLst/>
            <a:uFillTx/>
            <a:latin typeface="Futura"/>
            <a:ea typeface="Futura"/>
            <a:cs typeface="Futura"/>
            <a:sym typeface="Futur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6476</Words>
  <Characters>38211</Characters>
  <Application>Microsoft Office Word</Application>
  <DocSecurity>0</DocSecurity>
  <Lines>318</Lines>
  <Paragraphs>89</Paragraphs>
  <ScaleCrop>false</ScaleCrop>
  <Company>Hewlett-Packard Company</Company>
  <LinksUpToDate>false</LinksUpToDate>
  <CharactersWithSpaces>44598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 Kempná</dc:creator>
  <cp:lastModifiedBy>Romana Kempná</cp:lastModifiedBy>
  <cp:revision>2</cp:revision>
  <dcterms:created xsi:type="dcterms:W3CDTF">2018-07-16T06:42:00Z</dcterms:created>
  <dcterms:modified xsi:type="dcterms:W3CDTF">2018-07-16T06:42:00Z</dcterms:modified>
</cp:coreProperties>
</file>