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A1" w:rsidRDefault="004A0B01" w:rsidP="00021CA1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Dodatek č. </w:t>
      </w:r>
      <w:r w:rsidR="00951B69">
        <w:rPr>
          <w:rFonts w:ascii="Times New Roman" w:hAnsi="Times New Roman"/>
          <w:b/>
          <w:i/>
          <w:sz w:val="28"/>
        </w:rPr>
        <w:t>5</w:t>
      </w: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</w:p>
    <w:p w:rsidR="00021CA1" w:rsidRDefault="00021CA1" w:rsidP="00021CA1">
      <w:pPr>
        <w:pStyle w:val="Nadpis1"/>
      </w:pPr>
    </w:p>
    <w:p w:rsidR="00021CA1" w:rsidRDefault="00021CA1" w:rsidP="00021CA1">
      <w:pPr>
        <w:pStyle w:val="Nadpis1"/>
      </w:pPr>
      <w:r>
        <w:t>I. Smluvní strany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021CA1" w:rsidRDefault="00021CA1" w:rsidP="00021CA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021CA1" w:rsidRDefault="00021CA1" w:rsidP="00021CA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732C5C" w:rsidRDefault="00021CA1" w:rsidP="00732C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0B01">
        <w:rPr>
          <w:rFonts w:ascii="Times New Roman" w:hAnsi="Times New Roman"/>
          <w:sz w:val="24"/>
          <w:szCs w:val="24"/>
        </w:rPr>
        <w:t xml:space="preserve">zastoupené starostou </w:t>
      </w:r>
      <w:r w:rsidR="00732C5C">
        <w:rPr>
          <w:rFonts w:ascii="Times New Roman" w:hAnsi="Times New Roman"/>
          <w:sz w:val="24"/>
          <w:szCs w:val="24"/>
        </w:rPr>
        <w:t>Ing. arch. Alexandrosem Kaminarasem</w:t>
      </w:r>
    </w:p>
    <w:p w:rsidR="00732C5C" w:rsidRDefault="00732C5C" w:rsidP="00732C5C">
      <w:pPr>
        <w:jc w:val="both"/>
        <w:rPr>
          <w:rFonts w:ascii="Times New Roman" w:hAnsi="Times New Roman"/>
          <w:sz w:val="24"/>
          <w:szCs w:val="24"/>
        </w:rPr>
      </w:pPr>
    </w:p>
    <w:p w:rsidR="00021CA1" w:rsidRPr="001E2D26" w:rsidRDefault="00021CA1" w:rsidP="00021CA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 w:rsidRPr="006C22A3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ateřská škola Velké Meziříčí, příspěvková organizace</w:t>
      </w:r>
    </w:p>
    <w:p w:rsidR="00021CA1" w:rsidRDefault="00021CA1" w:rsidP="00021CA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77C92">
        <w:rPr>
          <w:rFonts w:ascii="Times New Roman" w:hAnsi="Times New Roman"/>
          <w:sz w:val="24"/>
          <w:szCs w:val="24"/>
        </w:rPr>
        <w:t>Čechova 1523/10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021CA1" w:rsidRDefault="00021CA1" w:rsidP="00021CA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70993114</w:t>
      </w:r>
    </w:p>
    <w:p w:rsidR="00021CA1" w:rsidRDefault="00021CA1" w:rsidP="00021CA1">
      <w:pPr>
        <w:pStyle w:val="Zkladntext21"/>
      </w:pPr>
      <w:r>
        <w:t xml:space="preserve"> </w:t>
      </w:r>
      <w:r>
        <w:tab/>
        <w:t>zastoupená ředit</w:t>
      </w:r>
      <w:r w:rsidR="004A0B01">
        <w:t>elkou Mgr.</w:t>
      </w:r>
      <w:r w:rsidR="0007094D">
        <w:t xml:space="preserve"> </w:t>
      </w:r>
      <w:r w:rsidR="004A0B01">
        <w:t>Zdeňkou Požárovou</w:t>
      </w: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021CA1" w:rsidRDefault="00021CA1" w:rsidP="00021CA1">
      <w:pPr>
        <w:jc w:val="center"/>
        <w:rPr>
          <w:rFonts w:ascii="Times New Roman" w:hAnsi="Times New Roman"/>
          <w:sz w:val="24"/>
        </w:rPr>
      </w:pPr>
    </w:p>
    <w:p w:rsidR="00955175" w:rsidRDefault="00955175" w:rsidP="00405252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  <w:r w:rsidR="0040525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Půjčitel je</w:t>
      </w:r>
      <w:r w:rsidR="0040525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05252">
        <w:rPr>
          <w:rFonts w:ascii="Times New Roman" w:hAnsi="Times New Roman"/>
          <w:sz w:val="24"/>
        </w:rPr>
        <w:t xml:space="preserve">mimo jiné, </w:t>
      </w:r>
      <w:r>
        <w:rPr>
          <w:rFonts w:ascii="Times New Roman" w:hAnsi="Times New Roman"/>
          <w:sz w:val="24"/>
        </w:rPr>
        <w:t>výlučným vlastníkem movit</w:t>
      </w:r>
      <w:r w:rsidR="00AC5912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věc</w:t>
      </w:r>
      <w:r w:rsidR="00AC5912">
        <w:rPr>
          <w:rFonts w:ascii="Times New Roman" w:hAnsi="Times New Roman"/>
          <w:sz w:val="24"/>
        </w:rPr>
        <w:t>í</w:t>
      </w:r>
      <w:r w:rsidR="00405252">
        <w:rPr>
          <w:rFonts w:ascii="Times New Roman" w:hAnsi="Times New Roman"/>
          <w:sz w:val="24"/>
        </w:rPr>
        <w:t xml:space="preserve">, uvedených v příloze. V důsledku změn dle této přílohy došlo k navýšení hodnoty movitých věcí přenechaných k dočasnému užívání o částku ve výši </w:t>
      </w:r>
      <w:r w:rsidR="00951B69">
        <w:rPr>
          <w:rFonts w:ascii="Times New Roman" w:hAnsi="Times New Roman"/>
          <w:b/>
          <w:sz w:val="24"/>
        </w:rPr>
        <w:t>5.445</w:t>
      </w:r>
      <w:r w:rsidRPr="001F22D5">
        <w:rPr>
          <w:rFonts w:ascii="Times New Roman" w:hAnsi="Times New Roman"/>
          <w:b/>
          <w:sz w:val="24"/>
        </w:rPr>
        <w:t>,-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>“)</w:t>
      </w:r>
      <w:r w:rsidR="0040525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Půjčitel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A66CCC">
        <w:rPr>
          <w:rFonts w:ascii="Times New Roman" w:hAnsi="Times New Roman"/>
          <w:sz w:val="24"/>
        </w:rPr>
        <w:t xml:space="preserve">edeného v příloze k dodatku č. </w:t>
      </w:r>
      <w:r w:rsidR="00951B6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AC5912">
        <w:rPr>
          <w:rFonts w:ascii="Times New Roman" w:hAnsi="Times New Roman"/>
          <w:b/>
          <w:sz w:val="24"/>
        </w:rPr>
        <w:t>1.2</w:t>
      </w:r>
      <w:r w:rsidR="00951B69">
        <w:rPr>
          <w:rFonts w:ascii="Times New Roman" w:hAnsi="Times New Roman"/>
          <w:b/>
          <w:sz w:val="24"/>
        </w:rPr>
        <w:t>15</w:t>
      </w:r>
      <w:r w:rsidR="00AC5912">
        <w:rPr>
          <w:rFonts w:ascii="Times New Roman" w:hAnsi="Times New Roman"/>
          <w:b/>
          <w:sz w:val="24"/>
        </w:rPr>
        <w:t>.</w:t>
      </w:r>
      <w:r w:rsidR="00951B69">
        <w:rPr>
          <w:rFonts w:ascii="Times New Roman" w:hAnsi="Times New Roman"/>
          <w:b/>
          <w:sz w:val="24"/>
        </w:rPr>
        <w:t>565</w:t>
      </w:r>
      <w:r w:rsidRPr="00BD081D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>2</w:t>
      </w:r>
      <w:r w:rsidRPr="00BD081D">
        <w:rPr>
          <w:rFonts w:ascii="Times New Roman" w:hAnsi="Times New Roman"/>
          <w:b/>
          <w:sz w:val="24"/>
        </w:rPr>
        <w:t>0</w:t>
      </w:r>
      <w:r w:rsidRPr="006C22A3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u nemovitých věcí </w:t>
      </w:r>
      <w:r w:rsidR="00D728AF">
        <w:rPr>
          <w:rFonts w:ascii="Times New Roman" w:hAnsi="Times New Roman"/>
          <w:b/>
          <w:sz w:val="24"/>
        </w:rPr>
        <w:t>4</w:t>
      </w:r>
      <w:r w:rsidR="001E181C">
        <w:rPr>
          <w:rFonts w:ascii="Times New Roman" w:hAnsi="Times New Roman"/>
          <w:b/>
          <w:sz w:val="24"/>
        </w:rPr>
        <w:t>6</w:t>
      </w:r>
      <w:r w:rsidR="00951B69">
        <w:rPr>
          <w:rFonts w:ascii="Times New Roman" w:hAnsi="Times New Roman"/>
          <w:b/>
          <w:sz w:val="24"/>
        </w:rPr>
        <w:t>.</w:t>
      </w:r>
      <w:r w:rsidR="001E181C">
        <w:rPr>
          <w:rFonts w:ascii="Times New Roman" w:hAnsi="Times New Roman"/>
          <w:b/>
          <w:sz w:val="24"/>
        </w:rPr>
        <w:t>663</w:t>
      </w:r>
      <w:r w:rsidR="00951B69">
        <w:rPr>
          <w:rFonts w:ascii="Times New Roman" w:hAnsi="Times New Roman"/>
          <w:b/>
          <w:sz w:val="24"/>
        </w:rPr>
        <w:t>.</w:t>
      </w:r>
      <w:r w:rsidR="001E181C">
        <w:rPr>
          <w:rFonts w:ascii="Times New Roman" w:hAnsi="Times New Roman"/>
          <w:b/>
          <w:sz w:val="24"/>
        </w:rPr>
        <w:t>988,18</w:t>
      </w:r>
      <w:r w:rsidRPr="0096674D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>.</w:t>
      </w: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021CA1" w:rsidRDefault="00021CA1" w:rsidP="00021CA1"/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DF1A15" w:rsidRPr="002D19DF" w:rsidRDefault="00021CA1" w:rsidP="00DF1A15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="00DF1A15" w:rsidRPr="002D19DF">
        <w:rPr>
          <w:rFonts w:ascii="Times New Roman" w:hAnsi="Times New Roman"/>
          <w:sz w:val="24"/>
        </w:rPr>
        <w:t xml:space="preserve">Tento dodatek </w:t>
      </w:r>
      <w:r w:rsidR="00DF1A15">
        <w:rPr>
          <w:rFonts w:ascii="Times New Roman" w:hAnsi="Times New Roman"/>
          <w:sz w:val="24"/>
        </w:rPr>
        <w:t xml:space="preserve">projednala a rozhodla o jeho uzavření Rada města Velké Meziříčí dne </w:t>
      </w:r>
      <w:r w:rsidR="000F48C6">
        <w:rPr>
          <w:rFonts w:ascii="Times New Roman" w:hAnsi="Times New Roman"/>
          <w:sz w:val="24"/>
        </w:rPr>
        <w:t>2</w:t>
      </w:r>
      <w:r w:rsidR="003969EA">
        <w:rPr>
          <w:rFonts w:ascii="Times New Roman" w:hAnsi="Times New Roman"/>
          <w:sz w:val="24"/>
        </w:rPr>
        <w:t>. </w:t>
      </w:r>
      <w:r w:rsidR="001E181C">
        <w:rPr>
          <w:rFonts w:ascii="Times New Roman" w:hAnsi="Times New Roman"/>
          <w:sz w:val="24"/>
        </w:rPr>
        <w:t>1</w:t>
      </w:r>
      <w:r w:rsidR="00951B69">
        <w:rPr>
          <w:rFonts w:ascii="Times New Roman" w:hAnsi="Times New Roman"/>
          <w:sz w:val="24"/>
        </w:rPr>
        <w:t>2</w:t>
      </w:r>
      <w:r w:rsidR="003969EA">
        <w:rPr>
          <w:rFonts w:ascii="Times New Roman" w:hAnsi="Times New Roman"/>
          <w:sz w:val="24"/>
        </w:rPr>
        <w:t>. </w:t>
      </w:r>
      <w:r w:rsidR="00DF1A15">
        <w:rPr>
          <w:rFonts w:ascii="Times New Roman" w:hAnsi="Times New Roman"/>
          <w:sz w:val="24"/>
        </w:rPr>
        <w:t>20</w:t>
      </w:r>
      <w:r w:rsidR="001E181C">
        <w:rPr>
          <w:rFonts w:ascii="Times New Roman" w:hAnsi="Times New Roman"/>
          <w:sz w:val="24"/>
        </w:rPr>
        <w:t>20</w:t>
      </w:r>
      <w:r w:rsidR="00DF1A15">
        <w:rPr>
          <w:rFonts w:ascii="Times New Roman" w:hAnsi="Times New Roman"/>
          <w:sz w:val="24"/>
        </w:rPr>
        <w:t xml:space="preserve"> usnesením č. </w:t>
      </w:r>
      <w:r w:rsidR="001B3FFF">
        <w:rPr>
          <w:rFonts w:ascii="Times New Roman" w:hAnsi="Times New Roman"/>
          <w:sz w:val="24"/>
        </w:rPr>
        <w:t>1892</w:t>
      </w:r>
      <w:r w:rsidR="00DF1A15">
        <w:rPr>
          <w:rFonts w:ascii="Times New Roman" w:hAnsi="Times New Roman"/>
          <w:sz w:val="24"/>
        </w:rPr>
        <w:t>/</w:t>
      </w:r>
      <w:r w:rsidR="001B3FFF">
        <w:rPr>
          <w:rFonts w:ascii="Times New Roman" w:hAnsi="Times New Roman"/>
          <w:sz w:val="24"/>
        </w:rPr>
        <w:t>53</w:t>
      </w:r>
      <w:r w:rsidR="00DF1A15">
        <w:rPr>
          <w:rFonts w:ascii="Times New Roman" w:hAnsi="Times New Roman"/>
          <w:sz w:val="24"/>
        </w:rPr>
        <w:t>/20</w:t>
      </w:r>
      <w:r w:rsidR="001E181C">
        <w:rPr>
          <w:rFonts w:ascii="Times New Roman" w:hAnsi="Times New Roman"/>
          <w:sz w:val="24"/>
        </w:rPr>
        <w:t>20</w:t>
      </w:r>
      <w:r w:rsidR="00DF1A15">
        <w:rPr>
          <w:rFonts w:ascii="Times New Roman" w:hAnsi="Times New Roman"/>
          <w:sz w:val="24"/>
        </w:rPr>
        <w:t>.</w:t>
      </w:r>
    </w:p>
    <w:p w:rsidR="00DF1A15" w:rsidRDefault="00DF1A15" w:rsidP="00DF1A15">
      <w:pPr>
        <w:ind w:left="426"/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ind w:left="426"/>
        <w:jc w:val="both"/>
        <w:rPr>
          <w:rFonts w:ascii="Times New Roman" w:hAnsi="Times New Roman"/>
          <w:sz w:val="24"/>
        </w:rPr>
      </w:pPr>
    </w:p>
    <w:p w:rsidR="00021CA1" w:rsidRDefault="00A66CCC" w:rsidP="00021CA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3969E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vymezení </w:t>
      </w:r>
      <w:r w:rsidR="00021CA1">
        <w:rPr>
          <w:rFonts w:ascii="Times New Roman" w:hAnsi="Times New Roman"/>
          <w:sz w:val="24"/>
        </w:rPr>
        <w:t>movitých věcí do</w:t>
      </w:r>
      <w:r w:rsidR="00862A5F">
        <w:rPr>
          <w:rFonts w:ascii="Times New Roman" w:hAnsi="Times New Roman"/>
          <w:sz w:val="24"/>
        </w:rPr>
        <w:t xml:space="preserve"> </w:t>
      </w:r>
      <w:r w:rsidR="00021CA1">
        <w:rPr>
          <w:rFonts w:ascii="Times New Roman" w:hAnsi="Times New Roman"/>
          <w:sz w:val="24"/>
        </w:rPr>
        <w:t>výpůjčky</w:t>
      </w: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pStyle w:val="Zkladntextodsazen21"/>
        <w:ind w:left="0"/>
        <w:jc w:val="both"/>
      </w:pPr>
      <w:r>
        <w:t xml:space="preserve">       Ve</w:t>
      </w:r>
      <w:r w:rsidR="0007094D">
        <w:t xml:space="preserve"> Velkém Meziříčí dne</w:t>
      </w:r>
      <w:r w:rsidR="001B3FFF">
        <w:t xml:space="preserve">  9</w:t>
      </w:r>
      <w:r w:rsidR="003969EA">
        <w:t xml:space="preserve">. </w:t>
      </w:r>
      <w:r w:rsidR="00951B69">
        <w:t>12</w:t>
      </w:r>
      <w:r w:rsidR="003969EA">
        <w:t>. 20</w:t>
      </w:r>
      <w:r w:rsidR="001E181C">
        <w:t>20</w:t>
      </w: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021CA1" w:rsidRDefault="001E181C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021CA1">
        <w:rPr>
          <w:rFonts w:ascii="Times New Roman" w:hAnsi="Times New Roman"/>
          <w:sz w:val="24"/>
        </w:rPr>
        <w:tab/>
      </w:r>
      <w:r w:rsidR="00021CA1">
        <w:rPr>
          <w:rFonts w:ascii="Times New Roman" w:hAnsi="Times New Roman"/>
          <w:sz w:val="24"/>
        </w:rPr>
        <w:tab/>
      </w:r>
      <w:r w:rsidR="00021CA1">
        <w:rPr>
          <w:rFonts w:ascii="Times New Roman" w:hAnsi="Times New Roman"/>
          <w:sz w:val="24"/>
        </w:rPr>
        <w:tab/>
      </w:r>
      <w:r w:rsidR="0007094D">
        <w:rPr>
          <w:rFonts w:ascii="Times New Roman" w:hAnsi="Times New Roman"/>
          <w:sz w:val="24"/>
        </w:rPr>
        <w:tab/>
        <w:t xml:space="preserve">    Mgr. Zdeňka Požárová</w:t>
      </w:r>
    </w:p>
    <w:p w:rsidR="00021CA1" w:rsidRDefault="0007094D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starosta</w:t>
      </w:r>
      <w:r w:rsidR="00021CA1" w:rsidRPr="00DE15C4">
        <w:rPr>
          <w:rFonts w:ascii="Times New Roman" w:hAnsi="Times New Roman"/>
          <w:sz w:val="24"/>
        </w:rPr>
        <w:t xml:space="preserve"> </w:t>
      </w:r>
      <w:r w:rsidR="00021CA1" w:rsidRPr="00DE15C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ředitelka</w:t>
      </w:r>
    </w:p>
    <w:sectPr w:rsidR="00021CA1" w:rsidSect="006E6BA5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A1"/>
    <w:rsid w:val="00021CA1"/>
    <w:rsid w:val="0007094D"/>
    <w:rsid w:val="000F48C6"/>
    <w:rsid w:val="001B3FFF"/>
    <w:rsid w:val="001E181C"/>
    <w:rsid w:val="001E5772"/>
    <w:rsid w:val="003969EA"/>
    <w:rsid w:val="00405252"/>
    <w:rsid w:val="004A0B01"/>
    <w:rsid w:val="006E6BA5"/>
    <w:rsid w:val="00732C5C"/>
    <w:rsid w:val="00814972"/>
    <w:rsid w:val="0085562D"/>
    <w:rsid w:val="00862A5F"/>
    <w:rsid w:val="00924B75"/>
    <w:rsid w:val="00951B69"/>
    <w:rsid w:val="00955175"/>
    <w:rsid w:val="00A66CCC"/>
    <w:rsid w:val="00AC5912"/>
    <w:rsid w:val="00D728AF"/>
    <w:rsid w:val="00DF1A15"/>
    <w:rsid w:val="00F0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6298D-29D9-41C5-93C0-0BE02893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CA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1CA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1CA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21CA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021CA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2020-10-15T07:11:00Z</cp:lastPrinted>
  <dcterms:created xsi:type="dcterms:W3CDTF">2020-12-14T08:51:00Z</dcterms:created>
  <dcterms:modified xsi:type="dcterms:W3CDTF">2020-12-14T08:51:00Z</dcterms:modified>
</cp:coreProperties>
</file>