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2AFF" w14:textId="77777777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1 </w:t>
      </w:r>
    </w:p>
    <w:p w14:paraId="0DAC3D45" w14:textId="3D00A7D8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E57FA0">
        <w:rPr>
          <w:rFonts w:cstheme="minorHAnsi"/>
          <w:b/>
          <w:bCs/>
          <w:sz w:val="28"/>
        </w:rPr>
        <w:t>. 14/2020</w:t>
      </w:r>
      <w:r w:rsidR="004E71D6">
        <w:rPr>
          <w:rFonts w:cstheme="minorHAnsi"/>
          <w:b/>
          <w:bCs/>
          <w:sz w:val="28"/>
        </w:rPr>
        <w:t xml:space="preserve"> ze dne </w:t>
      </w:r>
      <w:r w:rsidR="00E57FA0">
        <w:rPr>
          <w:rFonts w:cstheme="minorHAnsi"/>
          <w:b/>
          <w:bCs/>
          <w:sz w:val="28"/>
        </w:rPr>
        <w:t>27</w:t>
      </w:r>
      <w:r w:rsidR="004E71D6">
        <w:rPr>
          <w:rFonts w:cstheme="minorHAnsi"/>
          <w:b/>
          <w:bCs/>
          <w:sz w:val="28"/>
        </w:rPr>
        <w:t>.</w:t>
      </w:r>
      <w:r w:rsidR="00E57FA0">
        <w:rPr>
          <w:rFonts w:cstheme="minorHAnsi"/>
          <w:b/>
          <w:bCs/>
          <w:sz w:val="28"/>
        </w:rPr>
        <w:t>7</w:t>
      </w:r>
      <w:r w:rsidR="004E71D6">
        <w:rPr>
          <w:rFonts w:cstheme="minorHAnsi"/>
          <w:b/>
          <w:bCs/>
          <w:sz w:val="28"/>
        </w:rPr>
        <w:t>.2020</w:t>
      </w:r>
    </w:p>
    <w:p w14:paraId="4043B7D2" w14:textId="52B49D90" w:rsidR="00557832" w:rsidRDefault="008C27C2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E71D6">
        <w:t xml:space="preserve">VÝMĚNA </w:t>
      </w:r>
      <w:r w:rsidR="00E57FA0">
        <w:t xml:space="preserve">STŘEŠNÍCH </w:t>
      </w:r>
      <w:r w:rsidR="004E71D6">
        <w:t>OKEN DM I</w:t>
      </w:r>
      <w:r w:rsidR="00E57FA0">
        <w:t>V</w:t>
      </w:r>
      <w:r w:rsidR="004E71D6">
        <w:t xml:space="preserve"> </w:t>
      </w:r>
      <w:r w:rsidR="00E57FA0">
        <w:t>SKRÉTOVA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E57FA0" w:rsidRDefault="00070556" w:rsidP="006B59C7">
            <w:pPr>
              <w:rPr>
                <w:rFonts w:cstheme="minorHAnsi"/>
                <w:b/>
                <w:sz w:val="20"/>
              </w:rPr>
            </w:pPr>
            <w:r w:rsidRPr="00205567">
              <w:rPr>
                <w:rFonts w:cstheme="minorHAnsi"/>
                <w:b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205567">
            <w:pPr>
              <w:spacing w:before="240"/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205567">
            <w:pPr>
              <w:spacing w:before="240"/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26C8C5E1" w:rsidR="00070556" w:rsidRPr="00443F10" w:rsidRDefault="00070556" w:rsidP="006B59C7">
            <w:pPr>
              <w:rPr>
                <w:rFonts w:cstheme="minorHAnsi"/>
                <w:sz w:val="20"/>
              </w:rPr>
            </w:pPr>
            <w:bookmarkStart w:id="0" w:name="_GoBack"/>
            <w:bookmarkEnd w:id="0"/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Pr="00E57FA0" w:rsidRDefault="007C2839" w:rsidP="006B59C7">
            <w:pPr>
              <w:rPr>
                <w:rFonts w:ascii="Calibri" w:hAnsi="Calibri"/>
                <w:b/>
                <w:sz w:val="24"/>
              </w:rPr>
            </w:pPr>
          </w:p>
          <w:p w14:paraId="708A0456" w14:textId="341AC297" w:rsidR="00070556" w:rsidRPr="00E57FA0" w:rsidRDefault="00E57FA0" w:rsidP="006B59C7">
            <w:pPr>
              <w:rPr>
                <w:rFonts w:ascii="Calibri" w:hAnsi="Calibri"/>
                <w:b/>
                <w:sz w:val="24"/>
              </w:rPr>
            </w:pPr>
            <w:r w:rsidRPr="00E57FA0">
              <w:rPr>
                <w:rFonts w:ascii="Calibri" w:hAnsi="Calibri"/>
                <w:b/>
                <w:sz w:val="24"/>
              </w:rPr>
              <w:t>Ryta s.r.o.</w:t>
            </w:r>
          </w:p>
          <w:p w14:paraId="7AD114D8" w14:textId="6488B5FA" w:rsidR="007C2839" w:rsidRPr="00E57FA0" w:rsidRDefault="007C2839" w:rsidP="007C2839">
            <w:pPr>
              <w:rPr>
                <w:rFonts w:cstheme="minorHAnsi"/>
                <w:b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5BCA0EAD" w:rsidR="00070556" w:rsidRPr="007C2839" w:rsidRDefault="00E57FA0" w:rsidP="006B59C7">
            <w:pPr>
              <w:rPr>
                <w:sz w:val="20"/>
                <w:szCs w:val="20"/>
              </w:rPr>
            </w:pPr>
            <w:r w:rsidRPr="00E57FA0">
              <w:rPr>
                <w:sz w:val="20"/>
                <w:szCs w:val="20"/>
              </w:rPr>
              <w:t>Bezručova 1159, 337 01 Rokycany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521CFD57" w:rsidR="00070556" w:rsidRPr="007C2839" w:rsidRDefault="00E57FA0" w:rsidP="00205567">
            <w:pPr>
              <w:rPr>
                <w:sz w:val="20"/>
                <w:szCs w:val="20"/>
              </w:rPr>
            </w:pPr>
            <w:r w:rsidRPr="00E57FA0">
              <w:rPr>
                <w:sz w:val="20"/>
                <w:szCs w:val="20"/>
              </w:rPr>
              <w:t>26354870</w:t>
            </w:r>
          </w:p>
        </w:tc>
      </w:tr>
      <w:tr w:rsidR="00E57FA0" w:rsidRPr="007C2839" w14:paraId="5DDFA8D1" w14:textId="77777777" w:rsidTr="00526D76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6ED5014" w14:textId="77777777" w:rsidR="00E57FA0" w:rsidRPr="00443F10" w:rsidRDefault="00E57FA0" w:rsidP="00526D76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925E570" w14:textId="77777777" w:rsidR="00E57FA0" w:rsidRPr="007C2839" w:rsidRDefault="00E57FA0" w:rsidP="00526D76">
            <w:pPr>
              <w:rPr>
                <w:sz w:val="20"/>
                <w:szCs w:val="20"/>
              </w:rPr>
            </w:pPr>
            <w:r w:rsidRPr="00E57FA0">
              <w:rPr>
                <w:sz w:val="20"/>
                <w:szCs w:val="20"/>
              </w:rPr>
              <w:t>CZ26354870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44C8F02F" w:rsidR="00557832" w:rsidRPr="00443F10" w:rsidRDefault="00E57FA0" w:rsidP="00E57F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zastoupen</w:t>
            </w:r>
            <w:r w:rsidR="00557832" w:rsidRPr="00443F10">
              <w:rPr>
                <w:rFonts w:cstheme="minorHAnsi"/>
                <w:sz w:val="20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3BC52486" w:rsidR="00557832" w:rsidRPr="007C2839" w:rsidRDefault="00E57FA0" w:rsidP="0055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 Rytíř, jednatel společnosti</w:t>
            </w:r>
          </w:p>
        </w:tc>
      </w:tr>
      <w:tr w:rsidR="00E57FA0" w:rsidRPr="00443F10" w14:paraId="27545279" w14:textId="77777777" w:rsidTr="00453D69">
        <w:trPr>
          <w:trHeight w:val="237"/>
        </w:trPr>
        <w:tc>
          <w:tcPr>
            <w:tcW w:w="1462" w:type="pct"/>
            <w:tcMar>
              <w:left w:w="0" w:type="dxa"/>
            </w:tcMar>
          </w:tcPr>
          <w:p w14:paraId="327AACA9" w14:textId="2A68AA3D" w:rsidR="00E57FA0" w:rsidRPr="00443F10" w:rsidRDefault="00E57FA0" w:rsidP="00E57FA0">
            <w:pPr>
              <w:rPr>
                <w:rFonts w:cstheme="minorHAnsi"/>
                <w:sz w:val="20"/>
              </w:rPr>
            </w:pPr>
            <w:r w:rsidRPr="00E57FA0">
              <w:rPr>
                <w:rFonts w:cstheme="minorHAnsi"/>
                <w:sz w:val="20"/>
              </w:rPr>
              <w:t>Bankovní spojení:</w:t>
            </w:r>
            <w:r w:rsidRPr="00093CD8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3538" w:type="pct"/>
          </w:tcPr>
          <w:p w14:paraId="273E97DA" w14:textId="1759D414" w:rsidR="00E57FA0" w:rsidRPr="00E57FA0" w:rsidRDefault="00E57FA0" w:rsidP="00E57FA0">
            <w:pPr>
              <w:ind w:left="-66"/>
              <w:rPr>
                <w:sz w:val="20"/>
                <w:szCs w:val="20"/>
              </w:rPr>
            </w:pPr>
          </w:p>
        </w:tc>
      </w:tr>
      <w:tr w:rsidR="00E57FA0" w:rsidRPr="007C2839" w14:paraId="44506F13" w14:textId="77777777" w:rsidTr="00453D69">
        <w:trPr>
          <w:trHeight w:val="237"/>
        </w:trPr>
        <w:tc>
          <w:tcPr>
            <w:tcW w:w="1462" w:type="pct"/>
            <w:tcMar>
              <w:left w:w="0" w:type="dxa"/>
            </w:tcMar>
          </w:tcPr>
          <w:p w14:paraId="68ECC259" w14:textId="448B9B1A" w:rsidR="00E57FA0" w:rsidRPr="00443F10" w:rsidRDefault="00E57FA0" w:rsidP="00E57FA0">
            <w:pPr>
              <w:rPr>
                <w:rFonts w:cstheme="minorHAnsi"/>
                <w:sz w:val="20"/>
              </w:rPr>
            </w:pPr>
            <w:r w:rsidRPr="00E57FA0">
              <w:rPr>
                <w:rFonts w:cstheme="minorHAnsi"/>
                <w:sz w:val="20"/>
              </w:rPr>
              <w:t>Email: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0C3545F7" w:rsidR="00E57FA0" w:rsidRPr="007C2839" w:rsidRDefault="00E57FA0" w:rsidP="00E57FA0">
            <w:pPr>
              <w:rPr>
                <w:sz w:val="20"/>
                <w:szCs w:val="20"/>
              </w:rPr>
            </w:pPr>
            <w:r w:rsidRPr="00E57FA0">
              <w:rPr>
                <w:sz w:val="20"/>
                <w:szCs w:val="20"/>
              </w:rPr>
              <w:t>info@ryta.cz</w:t>
            </w:r>
          </w:p>
        </w:tc>
      </w:tr>
      <w:tr w:rsidR="00E57FA0" w:rsidRPr="007C2839" w14:paraId="1C18DD2C" w14:textId="77777777" w:rsidTr="00453D69">
        <w:trPr>
          <w:trHeight w:val="237"/>
        </w:trPr>
        <w:tc>
          <w:tcPr>
            <w:tcW w:w="1462" w:type="pct"/>
            <w:tcMar>
              <w:left w:w="0" w:type="dxa"/>
            </w:tcMar>
          </w:tcPr>
          <w:p w14:paraId="5CC20F41" w14:textId="0D36CAEE" w:rsidR="00E57FA0" w:rsidRPr="00443F10" w:rsidRDefault="00E57FA0" w:rsidP="00E57FA0">
            <w:pPr>
              <w:rPr>
                <w:rFonts w:cstheme="minorHAnsi"/>
                <w:sz w:val="20"/>
              </w:rPr>
            </w:pPr>
            <w:r w:rsidRPr="00E57FA0">
              <w:rPr>
                <w:rFonts w:cstheme="minorHAnsi"/>
                <w:sz w:val="20"/>
              </w:rPr>
              <w:t>Tel:</w:t>
            </w:r>
            <w:r w:rsidRPr="00093CD8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5224DDB4" w:rsidR="00E57FA0" w:rsidRPr="007C2839" w:rsidRDefault="00E57FA0" w:rsidP="00E57FA0">
            <w:pPr>
              <w:rPr>
                <w:sz w:val="20"/>
                <w:szCs w:val="20"/>
              </w:rPr>
            </w:pPr>
            <w:r w:rsidRPr="00E57FA0">
              <w:rPr>
                <w:sz w:val="20"/>
                <w:szCs w:val="20"/>
              </w:rPr>
              <w:t>+420 371 720 036</w:t>
            </w: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205567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48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62F89FED" w:rsidR="00727E5D" w:rsidRPr="00205567" w:rsidRDefault="00205567" w:rsidP="00E57FA0">
      <w:pPr>
        <w:pStyle w:val="Odstavecseseznamem"/>
        <w:numPr>
          <w:ilvl w:val="1"/>
          <w:numId w:val="24"/>
        </w:numPr>
        <w:suppressAutoHyphens/>
        <w:spacing w:before="0" w:after="0"/>
        <w:ind w:left="426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č</w:t>
      </w:r>
      <w:r w:rsidR="00727E5D" w:rsidRPr="00205567">
        <w:rPr>
          <w:rFonts w:asciiTheme="minorHAnsi" w:hAnsiTheme="minorHAnsi" w:cstheme="minorHAnsi"/>
          <w:b/>
          <w:sz w:val="24"/>
          <w:szCs w:val="24"/>
        </w:rPr>
        <w:t xml:space="preserve">lánek 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="00E57FA0" w:rsidRPr="0020556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„</w:t>
      </w:r>
      <w:r w:rsidR="00E57FA0" w:rsidRPr="00205567">
        <w:rPr>
          <w:rFonts w:asciiTheme="minorHAnsi" w:hAnsiTheme="minorHAnsi" w:cstheme="minorHAnsi"/>
          <w:b/>
          <w:sz w:val="24"/>
          <w:szCs w:val="24"/>
        </w:rPr>
        <w:t xml:space="preserve">Termín plnění“  </w:t>
      </w:r>
      <w:r w:rsidR="00727E5D" w:rsidRPr="00205567">
        <w:rPr>
          <w:rFonts w:asciiTheme="minorHAnsi" w:hAnsiTheme="minorHAnsi" w:cstheme="minorHAnsi"/>
          <w:b/>
          <w:sz w:val="24"/>
          <w:szCs w:val="24"/>
        </w:rPr>
        <w:t xml:space="preserve">se </w:t>
      </w:r>
      <w:r w:rsidR="00070556" w:rsidRPr="00205567">
        <w:rPr>
          <w:rFonts w:asciiTheme="minorHAnsi" w:hAnsiTheme="minorHAnsi" w:cstheme="minorHAnsi"/>
          <w:b/>
          <w:sz w:val="24"/>
          <w:szCs w:val="24"/>
        </w:rPr>
        <w:t>mění a nově zní:</w:t>
      </w:r>
      <w:r w:rsidR="00727E5D" w:rsidRPr="0020556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8FAE357" w14:textId="77777777" w:rsidR="00E57FA0" w:rsidRPr="004E71D6" w:rsidRDefault="00E57FA0" w:rsidP="00E57FA0">
      <w:pPr>
        <w:pStyle w:val="Odstavecseseznamem"/>
        <w:numPr>
          <w:ilvl w:val="0"/>
          <w:numId w:val="0"/>
        </w:numPr>
        <w:suppressAutoHyphens/>
        <w:spacing w:before="0" w:after="0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4BA3B5F8" w14:textId="12ACED62" w:rsidR="00E57FA0" w:rsidRDefault="00E57FA0" w:rsidP="00205567">
      <w:pPr>
        <w:ind w:left="851" w:hanging="425"/>
        <w:contextualSpacing/>
        <w:jc w:val="both"/>
        <w:rPr>
          <w:rFonts w:cs="Arial"/>
          <w:color w:val="000000" w:themeColor="text1"/>
          <w:shd w:val="clear" w:color="auto" w:fill="F9F9F9"/>
        </w:rPr>
      </w:pPr>
      <w:r>
        <w:t xml:space="preserve">2.1. </w:t>
      </w:r>
      <w:r w:rsidRPr="00E542E8">
        <w:t>Objednatel vyzve zhotovitele neprodleně, nejpozději do pěti (5) pracovních dnů od nabytí účinnosti smlouvy zveřejněním v registru smluv</w:t>
      </w:r>
      <w:r>
        <w:t xml:space="preserve"> k zahájení realizace díla.</w:t>
      </w:r>
      <w:r w:rsidRPr="00E57FA0">
        <w:rPr>
          <w:rFonts w:cs="Arial"/>
          <w:color w:val="FF0000"/>
          <w:shd w:val="clear" w:color="auto" w:fill="F9F9F9"/>
        </w:rPr>
        <w:t xml:space="preserve"> </w:t>
      </w:r>
      <w:r w:rsidRPr="00205567">
        <w:rPr>
          <w:rFonts w:cs="Arial"/>
          <w:b/>
          <w:u w:val="single"/>
          <w:shd w:val="clear" w:color="auto" w:fill="F9F9F9"/>
        </w:rPr>
        <w:t xml:space="preserve">Termín určený </w:t>
      </w:r>
      <w:r w:rsidRPr="00205567">
        <w:rPr>
          <w:rFonts w:cs="Arial"/>
          <w:b/>
          <w:color w:val="000000" w:themeColor="text1"/>
          <w:u w:val="single"/>
          <w:shd w:val="clear" w:color="auto" w:fill="F9F9F9"/>
        </w:rPr>
        <w:t>k dokončení díla je stanoven do 31. 12. 2020.</w:t>
      </w:r>
      <w:r w:rsidRPr="00E57FA0">
        <w:rPr>
          <w:rFonts w:cs="Arial"/>
          <w:color w:val="000000" w:themeColor="text1"/>
          <w:shd w:val="clear" w:color="auto" w:fill="F9F9F9"/>
        </w:rPr>
        <w:t xml:space="preserve"> Dílo lze dokončit i před termínem určeném k dokončení, přičemž dokončením díla se rozumí jeho realizace v požadované kvalitě a rozsahu vč. kompletního předání Objednateli.</w:t>
      </w:r>
      <w:r w:rsidRPr="003F511D">
        <w:t> </w:t>
      </w:r>
      <w:r w:rsidRPr="00E57FA0">
        <w:rPr>
          <w:rFonts w:cs="Arial"/>
          <w:color w:val="000000" w:themeColor="text1"/>
          <w:shd w:val="clear" w:color="auto" w:fill="F9F9F9"/>
        </w:rPr>
        <w:t>Dílo nebude předáno, nebudou-li odstraněny vady reklamované Objednatelem.</w:t>
      </w:r>
    </w:p>
    <w:p w14:paraId="0F1B7663" w14:textId="684EA2CD" w:rsidR="00205567" w:rsidRDefault="00205567" w:rsidP="00205567">
      <w:pPr>
        <w:ind w:left="851" w:hanging="425"/>
        <w:contextualSpacing/>
        <w:jc w:val="both"/>
        <w:rPr>
          <w:rFonts w:cs="Arial"/>
          <w:color w:val="000000" w:themeColor="text1"/>
          <w:shd w:val="clear" w:color="auto" w:fill="F9F9F9"/>
        </w:rPr>
      </w:pPr>
    </w:p>
    <w:p w14:paraId="44A1720D" w14:textId="77777777" w:rsidR="00867844" w:rsidRPr="00116D49" w:rsidRDefault="00867844" w:rsidP="00205567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069AFC5C" w:rsidR="009D60BE" w:rsidRPr="00116D49" w:rsidRDefault="004556DB" w:rsidP="00205567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16799186" w:rsidR="009D60BE" w:rsidRPr="00447114" w:rsidRDefault="009D60BE" w:rsidP="00205567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1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2945146E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lastRenderedPageBreak/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5D147A53" w14:textId="77777777" w:rsidR="00205567" w:rsidRDefault="00205567" w:rsidP="00EF3340"/>
          <w:p w14:paraId="4E78166E" w14:textId="497714AD" w:rsidR="00EF3340" w:rsidRPr="004C6515" w:rsidRDefault="00EF3340" w:rsidP="00EF3340"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E57FA0">
              <w:t>30</w:t>
            </w:r>
            <w:r w:rsidR="00500D05">
              <w:t>.</w:t>
            </w:r>
            <w:r w:rsidR="00205567">
              <w:t xml:space="preserve"> </w:t>
            </w:r>
            <w:r w:rsidR="00E57FA0">
              <w:t>11</w:t>
            </w:r>
            <w:r w:rsidR="00500D05">
              <w:t>.</w:t>
            </w:r>
            <w:r w:rsidR="00205567">
              <w:t xml:space="preserve"> </w:t>
            </w:r>
            <w:r w:rsidR="00500D05">
              <w:t>2020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1655425F" w14:textId="77777777" w:rsidR="00EF3340" w:rsidRPr="00205567" w:rsidRDefault="00EF3340" w:rsidP="00EF3340">
            <w:pPr>
              <w:rPr>
                <w:b/>
              </w:rPr>
            </w:pPr>
            <w:r w:rsidRPr="00205567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EF3340"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5B8A26A5" w14:textId="77777777" w:rsidR="00205567" w:rsidRDefault="00205567" w:rsidP="00EF3340"/>
          <w:p w14:paraId="28C300BD" w14:textId="26A0157E" w:rsidR="00EF3340" w:rsidRPr="00D4605F" w:rsidRDefault="00EF3340" w:rsidP="00EF3340">
            <w:r w:rsidRPr="00D4605F">
              <w:t>v</w:t>
            </w:r>
            <w:r w:rsidR="00500D05">
              <w:t> </w:t>
            </w:r>
            <w:r w:rsidR="00E57FA0">
              <w:t>Rokycanech</w:t>
            </w:r>
            <w:r w:rsidR="00500D05">
              <w:t xml:space="preserve"> </w:t>
            </w:r>
            <w:r w:rsidR="00E57FA0">
              <w:t>27</w:t>
            </w:r>
            <w:r w:rsidR="00500D05">
              <w:t>.</w:t>
            </w:r>
            <w:r w:rsidR="00205567">
              <w:t xml:space="preserve"> </w:t>
            </w:r>
            <w:r w:rsidR="00E57FA0">
              <w:t xml:space="preserve">11. </w:t>
            </w:r>
            <w:r w:rsidR="00500D05">
              <w:t>2020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205567" w:rsidRDefault="00EF3340" w:rsidP="00EF3340">
            <w:pPr>
              <w:rPr>
                <w:b/>
                <w:highlight w:val="green"/>
              </w:rPr>
            </w:pPr>
          </w:p>
          <w:p w14:paraId="14ECC81F" w14:textId="78FF7CB1" w:rsidR="00EF3340" w:rsidRPr="00205567" w:rsidRDefault="00E57FA0" w:rsidP="00EF3340">
            <w:pPr>
              <w:rPr>
                <w:rFonts w:cs="Calibri"/>
                <w:b/>
                <w:szCs w:val="20"/>
              </w:rPr>
            </w:pPr>
            <w:r w:rsidRPr="00205567">
              <w:rPr>
                <w:b/>
              </w:rPr>
              <w:t>Eduard Rytíř</w:t>
            </w:r>
          </w:p>
          <w:p w14:paraId="5AC5FD11" w14:textId="346B4E79" w:rsidR="00EF3340" w:rsidRPr="000F6B2F" w:rsidRDefault="00E57FA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</w:t>
            </w:r>
            <w:r w:rsidR="00EF3340">
              <w:rPr>
                <w:rFonts w:cs="Calibri"/>
                <w:szCs w:val="20"/>
              </w:rPr>
              <w:t>ednatel</w:t>
            </w:r>
            <w:r>
              <w:rPr>
                <w:rFonts w:cs="Calibri"/>
                <w:szCs w:val="20"/>
              </w:rPr>
              <w:t xml:space="preserve"> RYTA s.r.o.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5533DC73" w:rsidR="00EF3340" w:rsidRPr="000F6B2F" w:rsidRDefault="004E71D6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OKNOSTYL group s.r.o.</w:t>
            </w:r>
          </w:p>
          <w:p w14:paraId="22CA8D5C" w14:textId="51352B8E" w:rsidR="00EF3340" w:rsidRDefault="004E71D6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Tišnovská 2029/51, 664 34 Kuřim</w:t>
            </w:r>
          </w:p>
          <w:p w14:paraId="4F9DBAFE" w14:textId="77777777" w:rsidR="00EF3340" w:rsidRPr="004C6515" w:rsidRDefault="00EF3340" w:rsidP="00EF3340"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19235EC2" w14:textId="77777777" w:rsidR="00E57FA0" w:rsidRPr="00F40FFF" w:rsidRDefault="00E57FA0" w:rsidP="00E57FA0">
      <w:pPr>
        <w:tabs>
          <w:tab w:val="left" w:pos="7230"/>
        </w:tabs>
        <w:spacing w:before="960" w:after="0" w:line="240" w:lineRule="auto"/>
        <w:rPr>
          <w:rFonts w:cs="Arial"/>
          <w:color w:val="000000" w:themeColor="text1"/>
          <w:shd w:val="clear" w:color="auto" w:fill="F9F9F9"/>
        </w:rPr>
      </w:pPr>
      <w:r w:rsidRPr="00F40FFF">
        <w:rPr>
          <w:rFonts w:cs="Arial"/>
          <w:color w:val="000000" w:themeColor="text1"/>
          <w:shd w:val="clear" w:color="auto" w:fill="F9F9F9"/>
        </w:rPr>
        <w:t>…………………………………..                                                                                                …………………………………..</w:t>
      </w:r>
      <w:r w:rsidRPr="00F40FFF">
        <w:rPr>
          <w:rFonts w:cs="Arial"/>
          <w:color w:val="000000" w:themeColor="text1"/>
          <w:shd w:val="clear" w:color="auto" w:fill="F9F9F9"/>
        </w:rPr>
        <w:br/>
        <w:t xml:space="preserve">        </w:t>
      </w:r>
      <w:r>
        <w:rPr>
          <w:rFonts w:cs="Arial"/>
          <w:color w:val="000000" w:themeColor="text1"/>
          <w:shd w:val="clear" w:color="auto" w:fill="F9F9F9"/>
        </w:rPr>
        <w:t>za Objednatele</w:t>
      </w:r>
      <w:r>
        <w:rPr>
          <w:rFonts w:cs="Arial"/>
          <w:color w:val="000000" w:themeColor="text1"/>
          <w:shd w:val="clear" w:color="auto" w:fill="F9F9F9"/>
        </w:rPr>
        <w:tab/>
      </w:r>
      <w:r w:rsidRPr="00F40FFF">
        <w:rPr>
          <w:rFonts w:cs="Arial"/>
          <w:color w:val="000000" w:themeColor="text1"/>
          <w:shd w:val="clear" w:color="auto" w:fill="F9F9F9"/>
        </w:rPr>
        <w:t xml:space="preserve">za </w:t>
      </w:r>
      <w:r>
        <w:rPr>
          <w:rFonts w:cs="Arial"/>
          <w:color w:val="000000" w:themeColor="text1"/>
          <w:shd w:val="clear" w:color="auto" w:fill="F9F9F9"/>
        </w:rPr>
        <w:t>Z</w:t>
      </w:r>
      <w:r w:rsidRPr="00F40FFF">
        <w:rPr>
          <w:rFonts w:cs="Arial"/>
          <w:color w:val="000000" w:themeColor="text1"/>
          <w:shd w:val="clear" w:color="auto" w:fill="F9F9F9"/>
        </w:rPr>
        <w:t>hotovitele</w:t>
      </w:r>
    </w:p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05DCE9AA" w14:textId="0741BE1D" w:rsidR="008E4EDF" w:rsidRPr="00D84F45" w:rsidRDefault="008E4EDF" w:rsidP="008E4EDF">
      <w:pPr>
        <w:pStyle w:val="Styl1"/>
        <w:spacing w:before="360"/>
        <w:rPr>
          <w:b/>
          <w:sz w:val="22"/>
          <w:szCs w:val="22"/>
        </w:rPr>
      </w:pPr>
    </w:p>
    <w:sectPr w:rsidR="008E4EDF" w:rsidRPr="00D84F45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A88FD" w14:textId="77777777" w:rsidR="00E06EE1" w:rsidRDefault="00E06EE1">
      <w:pPr>
        <w:spacing w:after="0" w:line="240" w:lineRule="auto"/>
      </w:pPr>
      <w:r>
        <w:separator/>
      </w:r>
    </w:p>
  </w:endnote>
  <w:endnote w:type="continuationSeparator" w:id="0">
    <w:p w14:paraId="6A482D1C" w14:textId="77777777" w:rsidR="00E06EE1" w:rsidRDefault="00E0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4CDC5DEC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E06EE1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E06EE1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2BC6C" w14:textId="77777777" w:rsidR="00E06EE1" w:rsidRDefault="00E06EE1">
      <w:pPr>
        <w:spacing w:after="0" w:line="240" w:lineRule="auto"/>
      </w:pPr>
      <w:r>
        <w:separator/>
      </w:r>
    </w:p>
  </w:footnote>
  <w:footnote w:type="continuationSeparator" w:id="0">
    <w:p w14:paraId="5767558C" w14:textId="77777777" w:rsidR="00E06EE1" w:rsidRDefault="00E06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1235AF"/>
    <w:multiLevelType w:val="multilevel"/>
    <w:tmpl w:val="C4383718"/>
    <w:lvl w:ilvl="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2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0A5DAB"/>
    <w:multiLevelType w:val="hybridMultilevel"/>
    <w:tmpl w:val="285C991A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9"/>
  </w:num>
  <w:num w:numId="6">
    <w:abstractNumId w:val="9"/>
  </w:num>
  <w:num w:numId="7">
    <w:abstractNumId w:val="22"/>
  </w:num>
  <w:num w:numId="8">
    <w:abstractNumId w:val="17"/>
  </w:num>
  <w:num w:numId="9">
    <w:abstractNumId w:val="18"/>
  </w:num>
  <w:num w:numId="10">
    <w:abstractNumId w:val="14"/>
  </w:num>
  <w:num w:numId="11">
    <w:abstractNumId w:val="1"/>
  </w:num>
  <w:num w:numId="12">
    <w:abstractNumId w:val="0"/>
  </w:num>
  <w:num w:numId="13">
    <w:abstractNumId w:val="2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  <w:num w:numId="19">
    <w:abstractNumId w:val="2"/>
  </w:num>
  <w:num w:numId="20">
    <w:abstractNumId w:val="23"/>
  </w:num>
  <w:num w:numId="21">
    <w:abstractNumId w:val="4"/>
  </w:num>
  <w:num w:numId="22">
    <w:abstractNumId w:val="7"/>
  </w:num>
  <w:num w:numId="23">
    <w:abstractNumId w:val="10"/>
  </w:num>
  <w:num w:numId="24">
    <w:abstractNumId w:val="25"/>
  </w:num>
  <w:num w:numId="25">
    <w:abstractNumId w:val="7"/>
  </w:num>
  <w:num w:numId="26">
    <w:abstractNumId w:val="16"/>
  </w:num>
  <w:num w:numId="27">
    <w:abstractNumId w:val="3"/>
  </w:num>
  <w:num w:numId="28">
    <w:abstractNumId w:val="8"/>
  </w:num>
  <w:num w:numId="29">
    <w:abstractNumId w:val="8"/>
  </w:num>
  <w:num w:numId="30">
    <w:abstractNumId w:val="7"/>
  </w:num>
  <w:num w:numId="31">
    <w:abstractNumId w:val="24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67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01B6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06EE1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57FA0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0F1A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5286-B1FD-46AE-A093-62FE1AD8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Jana Slámová</cp:lastModifiedBy>
  <cp:revision>2</cp:revision>
  <cp:lastPrinted>2020-08-27T12:03:00Z</cp:lastPrinted>
  <dcterms:created xsi:type="dcterms:W3CDTF">2020-12-10T13:49:00Z</dcterms:created>
  <dcterms:modified xsi:type="dcterms:W3CDTF">2020-12-10T13:49:00Z</dcterms:modified>
</cp:coreProperties>
</file>