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0AD5A86" w14:textId="77777777" w:rsidR="00FD4CA5" w:rsidRDefault="00FD4CA5" w:rsidP="0039738D">
      <w:pPr>
        <w:rPr>
          <w:sz w:val="22"/>
        </w:rPr>
      </w:pPr>
    </w:p>
    <w:p w14:paraId="35767775" w14:textId="77777777" w:rsidR="00FD4CA5" w:rsidRDefault="00FD4CA5" w:rsidP="0039738D">
      <w:pPr>
        <w:rPr>
          <w:sz w:val="22"/>
        </w:rPr>
      </w:pPr>
    </w:p>
    <w:p w14:paraId="1CD1A6DC" w14:textId="77777777" w:rsidR="00FD4CA5" w:rsidRDefault="00FD4CA5" w:rsidP="0039738D">
      <w:pPr>
        <w:rPr>
          <w:sz w:val="22"/>
        </w:rPr>
      </w:pPr>
    </w:p>
    <w:p w14:paraId="1B95D813" w14:textId="051B91B9" w:rsidR="002656F9" w:rsidRDefault="00F97A13" w:rsidP="0039738D">
      <w:pPr>
        <w:rPr>
          <w:sz w:val="22"/>
        </w:rPr>
      </w:pPr>
      <w:r>
        <w:rPr>
          <w:sz w:val="22"/>
        </w:rPr>
        <w:t xml:space="preserve">Czech Image </w:t>
      </w:r>
      <w:proofErr w:type="spellStart"/>
      <w:r>
        <w:rPr>
          <w:sz w:val="22"/>
        </w:rPr>
        <w:t>group</w:t>
      </w:r>
      <w:proofErr w:type="spellEnd"/>
      <w:r>
        <w:rPr>
          <w:sz w:val="22"/>
        </w:rPr>
        <w:t xml:space="preserve"> s. r. o.</w:t>
      </w:r>
    </w:p>
    <w:p w14:paraId="0BCA04D3" w14:textId="5BE28590" w:rsidR="00596FAE" w:rsidRDefault="00F97A13" w:rsidP="0039738D">
      <w:pPr>
        <w:rPr>
          <w:sz w:val="22"/>
        </w:rPr>
      </w:pPr>
      <w:r>
        <w:rPr>
          <w:sz w:val="22"/>
        </w:rPr>
        <w:t>Sladovnická 508/19</w:t>
      </w:r>
    </w:p>
    <w:p w14:paraId="42BF2A07" w14:textId="7684D7AD" w:rsidR="00596FAE" w:rsidRDefault="00F97A13" w:rsidP="0039738D">
      <w:pPr>
        <w:rPr>
          <w:sz w:val="22"/>
        </w:rPr>
      </w:pPr>
      <w:r>
        <w:rPr>
          <w:sz w:val="22"/>
        </w:rPr>
        <w:t>620 00 Brno</w:t>
      </w:r>
    </w:p>
    <w:p w14:paraId="6152F2C5" w14:textId="2087D538" w:rsidR="00F97A13" w:rsidRDefault="00F97A13" w:rsidP="0039738D">
      <w:pPr>
        <w:rPr>
          <w:sz w:val="22"/>
        </w:rPr>
      </w:pPr>
      <w:r>
        <w:rPr>
          <w:sz w:val="22"/>
        </w:rPr>
        <w:t>IČO: 29282551</w:t>
      </w:r>
    </w:p>
    <w:p w14:paraId="5E8F0367" w14:textId="77777777" w:rsidR="002656F9" w:rsidRDefault="002656F9" w:rsidP="0039738D">
      <w:pPr>
        <w:rPr>
          <w:sz w:val="22"/>
        </w:rPr>
      </w:pPr>
    </w:p>
    <w:p w14:paraId="2F827098" w14:textId="77777777" w:rsidR="002656F9" w:rsidRDefault="002656F9" w:rsidP="0039738D">
      <w:pPr>
        <w:rPr>
          <w:sz w:val="22"/>
        </w:rPr>
      </w:pPr>
    </w:p>
    <w:p w14:paraId="3A263975" w14:textId="77777777" w:rsidR="00FD4CA5" w:rsidRDefault="00FD4CA5" w:rsidP="0039738D"/>
    <w:p w14:paraId="677706DB" w14:textId="77777777" w:rsidR="00FD4CA5" w:rsidRDefault="00FD4CA5" w:rsidP="0039738D"/>
    <w:p w14:paraId="5C4EF917" w14:textId="58A910F8" w:rsidR="0039738D" w:rsidRDefault="00D858F8" w:rsidP="0024105F">
      <w:pPr>
        <w:ind w:left="4963" w:firstLine="709"/>
      </w:pPr>
      <w:r>
        <w:t xml:space="preserve">V Českém Těšíně dne </w:t>
      </w:r>
      <w:r w:rsidR="00E42929">
        <w:t>9</w:t>
      </w:r>
      <w:r w:rsidR="00596FAE">
        <w:t>/12/2020</w:t>
      </w:r>
    </w:p>
    <w:p w14:paraId="5CB6D905" w14:textId="77777777" w:rsidR="004E21B8" w:rsidRDefault="004E21B8" w:rsidP="0024105F">
      <w:pPr>
        <w:ind w:left="4963" w:firstLine="709"/>
      </w:pPr>
    </w:p>
    <w:p w14:paraId="6DB083B5" w14:textId="77777777" w:rsidR="004E21B8" w:rsidRDefault="004E21B8" w:rsidP="0024105F">
      <w:pPr>
        <w:ind w:left="4963" w:firstLine="709"/>
      </w:pPr>
    </w:p>
    <w:p w14:paraId="27B9B05D" w14:textId="77777777" w:rsidR="0039738D" w:rsidRDefault="0039738D" w:rsidP="0039738D"/>
    <w:p w14:paraId="19AFB222" w14:textId="75EF1F10" w:rsidR="0039738D" w:rsidRDefault="00D858F8" w:rsidP="0024105F">
      <w:pPr>
        <w:jc w:val="center"/>
        <w:rPr>
          <w:b/>
          <w:bCs/>
        </w:rPr>
      </w:pPr>
      <w:r>
        <w:rPr>
          <w:b/>
          <w:bCs/>
        </w:rPr>
        <w:t xml:space="preserve">Objednávka č. </w:t>
      </w:r>
      <w:r w:rsidR="00503911">
        <w:rPr>
          <w:b/>
          <w:bCs/>
        </w:rPr>
        <w:t>1</w:t>
      </w:r>
      <w:r w:rsidR="00E42929">
        <w:rPr>
          <w:b/>
          <w:bCs/>
        </w:rPr>
        <w:t>71</w:t>
      </w:r>
      <w:r w:rsidR="00254F36">
        <w:rPr>
          <w:b/>
          <w:bCs/>
        </w:rPr>
        <w:t>/20</w:t>
      </w:r>
      <w:r w:rsidR="002A7231">
        <w:rPr>
          <w:b/>
          <w:bCs/>
        </w:rPr>
        <w:t>20</w:t>
      </w:r>
    </w:p>
    <w:p w14:paraId="04518DBC" w14:textId="77777777" w:rsidR="0039738D" w:rsidRDefault="0039738D" w:rsidP="0039738D"/>
    <w:p w14:paraId="47B70E6F" w14:textId="71878FC3" w:rsidR="0039738D" w:rsidRPr="00232AB1" w:rsidRDefault="0039738D" w:rsidP="00D22A17">
      <w:pPr>
        <w:rPr>
          <w:bCs/>
          <w:sz w:val="22"/>
        </w:rPr>
      </w:pPr>
      <w:r w:rsidRPr="008A5422">
        <w:rPr>
          <w:b/>
          <w:sz w:val="22"/>
          <w:szCs w:val="22"/>
          <w:u w:val="single"/>
        </w:rPr>
        <w:t>Objednáváme u Vás</w:t>
      </w:r>
      <w:r>
        <w:rPr>
          <w:sz w:val="22"/>
        </w:rPr>
        <w:t xml:space="preserve"> </w:t>
      </w:r>
    </w:p>
    <w:p w14:paraId="3E83BE44" w14:textId="77777777" w:rsidR="00D22A17" w:rsidRDefault="00D22A17" w:rsidP="0039738D"/>
    <w:p w14:paraId="7F66B2EC" w14:textId="1FB51615" w:rsidR="00503911" w:rsidRDefault="00E42929" w:rsidP="0039738D">
      <w:r>
        <w:t>Propagační předměty s potiskem loga Těšínského divadla (tužky, gumy, bloky, tašky, balonky, hrnky</w:t>
      </w:r>
      <w:proofErr w:type="gramStart"/>
      <w:r>
        <w:t xml:space="preserve">) </w:t>
      </w:r>
      <w:r w:rsidR="00596FAE">
        <w:t>.</w:t>
      </w:r>
      <w:proofErr w:type="gramEnd"/>
    </w:p>
    <w:p w14:paraId="79DA88D8" w14:textId="77777777" w:rsidR="00D22A17" w:rsidRDefault="00D22A17" w:rsidP="0039738D"/>
    <w:p w14:paraId="4FC0C3C0" w14:textId="77777777" w:rsidR="00D22A17" w:rsidRDefault="00D22A17" w:rsidP="0039738D"/>
    <w:p w14:paraId="31226B33" w14:textId="77777777" w:rsidR="00D22A17" w:rsidRDefault="00D22A17" w:rsidP="0039738D"/>
    <w:p w14:paraId="10776430" w14:textId="4A5DF984" w:rsidR="00065739" w:rsidRPr="0024105F" w:rsidRDefault="0024105F" w:rsidP="0039738D">
      <w:pPr>
        <w:rPr>
          <w:sz w:val="22"/>
        </w:rPr>
      </w:pPr>
      <w:r w:rsidRPr="0024105F">
        <w:rPr>
          <w:b/>
          <w:sz w:val="22"/>
        </w:rPr>
        <w:t>Předpokládaná cena:</w:t>
      </w:r>
      <w:r w:rsidR="00596FAE">
        <w:rPr>
          <w:b/>
          <w:sz w:val="22"/>
        </w:rPr>
        <w:t xml:space="preserve"> </w:t>
      </w:r>
      <w:r w:rsidR="00596FAE">
        <w:rPr>
          <w:b/>
          <w:sz w:val="22"/>
        </w:rPr>
        <w:tab/>
      </w:r>
      <w:r w:rsidR="00E42929">
        <w:rPr>
          <w:b/>
          <w:sz w:val="22"/>
        </w:rPr>
        <w:t>6</w:t>
      </w:r>
      <w:r w:rsidR="00596FAE">
        <w:rPr>
          <w:b/>
          <w:sz w:val="22"/>
        </w:rPr>
        <w:t>0 000,-</w:t>
      </w:r>
      <w:r>
        <w:rPr>
          <w:b/>
          <w:sz w:val="22"/>
        </w:rPr>
        <w:tab/>
      </w:r>
    </w:p>
    <w:p w14:paraId="4F4B450D" w14:textId="7FC1821A" w:rsidR="0039738D" w:rsidRDefault="0039738D" w:rsidP="0024105F">
      <w:pPr>
        <w:pStyle w:val="Zhlav"/>
        <w:tabs>
          <w:tab w:val="clear" w:pos="4819"/>
          <w:tab w:val="clear" w:pos="9638"/>
        </w:tabs>
      </w:pPr>
      <w:r>
        <w:rPr>
          <w:b/>
          <w:bCs/>
        </w:rPr>
        <w:t>Termín dodání</w:t>
      </w:r>
      <w:r w:rsidR="003674B8">
        <w:t>:</w:t>
      </w:r>
      <w:r w:rsidR="0024105F">
        <w:tab/>
      </w:r>
      <w:r w:rsidR="00596FAE">
        <w:t>do 18/12/2020</w:t>
      </w:r>
    </w:p>
    <w:p w14:paraId="15A4E5BB" w14:textId="77777777" w:rsidR="0039738D" w:rsidRDefault="0039738D" w:rsidP="0039738D">
      <w:pPr>
        <w:rPr>
          <w:b/>
          <w:bCs/>
          <w:u w:val="single"/>
        </w:rPr>
      </w:pPr>
      <w:r>
        <w:rPr>
          <w:b/>
          <w:bCs/>
        </w:rPr>
        <w:t>Způsob úhrady</w:t>
      </w:r>
      <w:r>
        <w:t xml:space="preserve">: </w:t>
      </w:r>
      <w:r w:rsidR="0024105F">
        <w:tab/>
      </w:r>
      <w:r>
        <w:t>hotově/</w:t>
      </w:r>
      <w:r>
        <w:rPr>
          <w:b/>
          <w:bCs/>
          <w:u w:val="single"/>
        </w:rPr>
        <w:t>bankovním převodem</w:t>
      </w:r>
    </w:p>
    <w:p w14:paraId="720E00E3" w14:textId="77777777" w:rsidR="0024105F" w:rsidRDefault="0024105F" w:rsidP="0039738D">
      <w:pPr>
        <w:rPr>
          <w:b/>
          <w:bCs/>
          <w:u w:val="single"/>
        </w:rPr>
      </w:pPr>
    </w:p>
    <w:p w14:paraId="1E44E905" w14:textId="77777777" w:rsidR="0024105F" w:rsidRDefault="0024105F" w:rsidP="0039738D"/>
    <w:p w14:paraId="6D939438" w14:textId="5137D276" w:rsidR="0039738D" w:rsidRDefault="0039738D" w:rsidP="002A7231">
      <w:pPr>
        <w:pStyle w:val="Zkladntext2"/>
      </w:pPr>
      <w:r>
        <w:rPr>
          <w:szCs w:val="24"/>
        </w:rPr>
        <w:t>Zapsal:</w:t>
      </w:r>
      <w:r w:rsidR="0024105F">
        <w:rPr>
          <w:szCs w:val="24"/>
        </w:rPr>
        <w:tab/>
      </w:r>
      <w:r w:rsidR="0024105F">
        <w:rPr>
          <w:szCs w:val="24"/>
        </w:rPr>
        <w:tab/>
      </w:r>
    </w:p>
    <w:p w14:paraId="51AA23E6" w14:textId="77777777" w:rsidR="0039738D" w:rsidRDefault="0039738D" w:rsidP="0039738D"/>
    <w:p w14:paraId="07301CA1" w14:textId="77777777" w:rsidR="0039738D" w:rsidRDefault="0039738D" w:rsidP="0039738D"/>
    <w:p w14:paraId="5BC6F972" w14:textId="77777777" w:rsidR="0039738D" w:rsidRDefault="0039738D" w:rsidP="0039738D"/>
    <w:p w14:paraId="7B5C63A6" w14:textId="6591C751" w:rsidR="0039738D" w:rsidRDefault="0039738D" w:rsidP="0039738D"/>
    <w:p w14:paraId="24984F16" w14:textId="021EBE9C" w:rsidR="002A7231" w:rsidRDefault="002A7231" w:rsidP="0039738D"/>
    <w:p w14:paraId="70832250" w14:textId="71C84761" w:rsidR="002A7231" w:rsidRDefault="002A7231" w:rsidP="0039738D"/>
    <w:p w14:paraId="2B674FCC" w14:textId="77777777" w:rsidR="002A7231" w:rsidRDefault="002A7231" w:rsidP="0039738D"/>
    <w:p w14:paraId="2267E452" w14:textId="77777777" w:rsidR="00065739" w:rsidRDefault="00065739" w:rsidP="0039738D"/>
    <w:p w14:paraId="06AEF1F0" w14:textId="77777777" w:rsidR="00065739" w:rsidRDefault="00065739" w:rsidP="0039738D"/>
    <w:p w14:paraId="008436FE" w14:textId="14687123" w:rsidR="00D858F8" w:rsidRDefault="00D858F8" w:rsidP="00D858F8">
      <w:pPr>
        <w:rPr>
          <w:sz w:val="22"/>
        </w:rPr>
      </w:pPr>
      <w:r>
        <w:rPr>
          <w:sz w:val="22"/>
        </w:rPr>
        <w:t xml:space="preserve">                       </w:t>
      </w:r>
    </w:p>
    <w:p w14:paraId="6B3E6797" w14:textId="77777777" w:rsidR="00D858F8" w:rsidRPr="00E0601C" w:rsidRDefault="00D858F8" w:rsidP="00D858F8">
      <w:r>
        <w:rPr>
          <w:sz w:val="22"/>
        </w:rPr>
        <w:t xml:space="preserve">                       příkazce operace                                                        správce rozpočtu</w:t>
      </w:r>
    </w:p>
    <w:p w14:paraId="54190A56" w14:textId="77777777" w:rsidR="00FE0674" w:rsidRPr="0039738D" w:rsidRDefault="00FE0674" w:rsidP="00D858F8">
      <w:pPr>
        <w:ind w:left="709" w:firstLine="709"/>
      </w:pPr>
    </w:p>
    <w:sectPr w:rsidR="00FE0674" w:rsidRPr="0039738D" w:rsidSect="004E21B8">
      <w:headerReference w:type="default" r:id="rId6"/>
      <w:footerReference w:type="default" r:id="rId7"/>
      <w:pgSz w:w="11906" w:h="16838"/>
      <w:pgMar w:top="1662" w:right="991" w:bottom="2228" w:left="1134" w:header="450" w:footer="1033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81D17C" w14:textId="77777777" w:rsidR="00712853" w:rsidRDefault="00712853" w:rsidP="00870C8E">
      <w:r>
        <w:separator/>
      </w:r>
    </w:p>
  </w:endnote>
  <w:endnote w:type="continuationSeparator" w:id="0">
    <w:p w14:paraId="0DBB5818" w14:textId="77777777" w:rsidR="00712853" w:rsidRDefault="00712853" w:rsidP="0087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grotesque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9882B" w14:textId="74D94EF6" w:rsidR="00870C8E" w:rsidRPr="00712A5D" w:rsidRDefault="00870C8E">
    <w:pPr>
      <w:pStyle w:val="Zpat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88C6D4" w14:textId="77777777" w:rsidR="00712853" w:rsidRDefault="00712853" w:rsidP="00870C8E">
      <w:r>
        <w:separator/>
      </w:r>
    </w:p>
  </w:footnote>
  <w:footnote w:type="continuationSeparator" w:id="0">
    <w:p w14:paraId="440C2C59" w14:textId="77777777" w:rsidR="00712853" w:rsidRDefault="00712853" w:rsidP="00870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5E619" w14:textId="6EC5F993" w:rsidR="00870C8E" w:rsidRPr="00503911" w:rsidRDefault="00990DA1" w:rsidP="00503911">
    <w:pPr>
      <w:pStyle w:val="Zhlav"/>
      <w:jc w:val="right"/>
      <w:rPr>
        <w:rFonts w:ascii="Geogrotesque Regular" w:hAnsi="Geogrotesque Regular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666224C8" wp14:editId="1E8DA94B">
          <wp:simplePos x="0" y="0"/>
          <wp:positionH relativeFrom="column">
            <wp:posOffset>-281940</wp:posOffset>
          </wp:positionH>
          <wp:positionV relativeFrom="paragraph">
            <wp:posOffset>0</wp:posOffset>
          </wp:positionV>
          <wp:extent cx="1706245" cy="904875"/>
          <wp:effectExtent l="0" t="0" r="8255" b="9525"/>
          <wp:wrapTight wrapText="bothSides">
            <wp:wrapPolygon edited="0">
              <wp:start x="0" y="0"/>
              <wp:lineTo x="0" y="21373"/>
              <wp:lineTo x="21463" y="21373"/>
              <wp:lineTo x="21463" y="0"/>
              <wp:lineTo x="0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24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 w:rsidR="00503911" w:rsidRPr="00503911">
      <w:rPr>
        <w:rFonts w:ascii="Geogrotesque Regular" w:hAnsi="Geogrotesque Regular"/>
      </w:rPr>
      <w:t>ČESKÁ SCÉNA</w:t>
    </w:r>
  </w:p>
  <w:p w14:paraId="3C048226" w14:textId="11EEF87B" w:rsidR="00503911" w:rsidRPr="00503911" w:rsidRDefault="00503911" w:rsidP="00503911">
    <w:pPr>
      <w:pStyle w:val="Zhlav"/>
      <w:jc w:val="right"/>
      <w:rPr>
        <w:rFonts w:ascii="Geogrotesque Regular" w:hAnsi="Geogrotesque Regular"/>
      </w:rPr>
    </w:pPr>
    <w:r w:rsidRPr="00503911">
      <w:rPr>
        <w:rFonts w:ascii="Geogrotesque Regular" w:hAnsi="Geogrotesque Regular"/>
      </w:rPr>
      <w:t>SCENA POLSKA</w:t>
    </w:r>
  </w:p>
  <w:p w14:paraId="17BF2FE6" w14:textId="7A3F1AC7" w:rsidR="00503911" w:rsidRPr="00503911" w:rsidRDefault="00503911" w:rsidP="00503911">
    <w:pPr>
      <w:pStyle w:val="Zhlav"/>
      <w:jc w:val="right"/>
      <w:rPr>
        <w:rFonts w:ascii="Geogrotesque Regular" w:hAnsi="Geogrotesque Regular"/>
      </w:rPr>
    </w:pPr>
    <w:r w:rsidRPr="00503911">
      <w:rPr>
        <w:rFonts w:ascii="Geogrotesque Regular" w:hAnsi="Geogrotesque Regular"/>
      </w:rPr>
      <w:t>BAJKA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686"/>
    <w:rsid w:val="00006642"/>
    <w:rsid w:val="00065739"/>
    <w:rsid w:val="0008549A"/>
    <w:rsid w:val="000E2C97"/>
    <w:rsid w:val="000F73B7"/>
    <w:rsid w:val="00101710"/>
    <w:rsid w:val="00135D0F"/>
    <w:rsid w:val="00157465"/>
    <w:rsid w:val="001920E4"/>
    <w:rsid w:val="001E0085"/>
    <w:rsid w:val="001F13ED"/>
    <w:rsid w:val="0024105F"/>
    <w:rsid w:val="002450C3"/>
    <w:rsid w:val="00254F36"/>
    <w:rsid w:val="002556E4"/>
    <w:rsid w:val="002656F9"/>
    <w:rsid w:val="002674BD"/>
    <w:rsid w:val="00272B45"/>
    <w:rsid w:val="002A7231"/>
    <w:rsid w:val="00301621"/>
    <w:rsid w:val="00301A0F"/>
    <w:rsid w:val="0036105B"/>
    <w:rsid w:val="003674B8"/>
    <w:rsid w:val="0039738D"/>
    <w:rsid w:val="003C6EEA"/>
    <w:rsid w:val="003D4144"/>
    <w:rsid w:val="003E422E"/>
    <w:rsid w:val="00490453"/>
    <w:rsid w:val="004C1F71"/>
    <w:rsid w:val="004E21B8"/>
    <w:rsid w:val="00503911"/>
    <w:rsid w:val="00505F19"/>
    <w:rsid w:val="005157B1"/>
    <w:rsid w:val="00533FCC"/>
    <w:rsid w:val="0055117B"/>
    <w:rsid w:val="00596FAE"/>
    <w:rsid w:val="00633ECD"/>
    <w:rsid w:val="00634B01"/>
    <w:rsid w:val="006421FE"/>
    <w:rsid w:val="00653681"/>
    <w:rsid w:val="00673FA1"/>
    <w:rsid w:val="006F5E78"/>
    <w:rsid w:val="006F7B07"/>
    <w:rsid w:val="00712853"/>
    <w:rsid w:val="00712A5D"/>
    <w:rsid w:val="00717A89"/>
    <w:rsid w:val="00735DA5"/>
    <w:rsid w:val="007F497D"/>
    <w:rsid w:val="00840039"/>
    <w:rsid w:val="00844656"/>
    <w:rsid w:val="00870C8E"/>
    <w:rsid w:val="00885B61"/>
    <w:rsid w:val="008F3C3D"/>
    <w:rsid w:val="009079CE"/>
    <w:rsid w:val="00950295"/>
    <w:rsid w:val="009800AA"/>
    <w:rsid w:val="00990DA1"/>
    <w:rsid w:val="0099317E"/>
    <w:rsid w:val="009E1A30"/>
    <w:rsid w:val="00A015B2"/>
    <w:rsid w:val="00A67798"/>
    <w:rsid w:val="00B155BE"/>
    <w:rsid w:val="00B259B9"/>
    <w:rsid w:val="00C517E5"/>
    <w:rsid w:val="00C906AB"/>
    <w:rsid w:val="00CA4636"/>
    <w:rsid w:val="00D1414F"/>
    <w:rsid w:val="00D22A17"/>
    <w:rsid w:val="00D858F8"/>
    <w:rsid w:val="00DF186C"/>
    <w:rsid w:val="00E42929"/>
    <w:rsid w:val="00EB20AB"/>
    <w:rsid w:val="00EE615F"/>
    <w:rsid w:val="00F14765"/>
    <w:rsid w:val="00F229EC"/>
    <w:rsid w:val="00F345FB"/>
    <w:rsid w:val="00F37686"/>
    <w:rsid w:val="00F3773E"/>
    <w:rsid w:val="00F85015"/>
    <w:rsid w:val="00F97A13"/>
    <w:rsid w:val="00FC030C"/>
    <w:rsid w:val="00FD4CA5"/>
    <w:rsid w:val="00FE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79EA234"/>
  <w15:docId w15:val="{CD721192-2189-4335-8668-5313B7A5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38D"/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36105B"/>
    <w:pPr>
      <w:keepNext/>
      <w:outlineLvl w:val="4"/>
    </w:pPr>
    <w:rPr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006642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Zkladntext">
    <w:name w:val="Body Text"/>
    <w:basedOn w:val="Normln"/>
    <w:rsid w:val="00006642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paragraph" w:styleId="Seznam">
    <w:name w:val="List"/>
    <w:basedOn w:val="Zkladntext"/>
    <w:rsid w:val="00006642"/>
  </w:style>
  <w:style w:type="paragraph" w:customStyle="1" w:styleId="Popisek">
    <w:name w:val="Popisek"/>
    <w:basedOn w:val="Normln"/>
    <w:rsid w:val="00006642"/>
    <w:pPr>
      <w:widowControl w:val="0"/>
      <w:suppressLineNumbers/>
      <w:suppressAutoHyphens/>
      <w:spacing w:before="120" w:after="120"/>
    </w:pPr>
    <w:rPr>
      <w:rFonts w:eastAsia="SimSun" w:cs="Mangal"/>
      <w:i/>
      <w:iCs/>
      <w:kern w:val="2"/>
      <w:lang w:eastAsia="hi-IN" w:bidi="hi-IN"/>
    </w:rPr>
  </w:style>
  <w:style w:type="paragraph" w:customStyle="1" w:styleId="Rejstk">
    <w:name w:val="Rejstřík"/>
    <w:basedOn w:val="Normln"/>
    <w:rsid w:val="00006642"/>
    <w:pPr>
      <w:widowControl w:val="0"/>
      <w:suppressLineNumbers/>
      <w:suppressAutoHyphens/>
    </w:pPr>
    <w:rPr>
      <w:rFonts w:eastAsia="SimSun" w:cs="Mangal"/>
      <w:kern w:val="2"/>
      <w:lang w:eastAsia="hi-IN" w:bidi="hi-IN"/>
    </w:rPr>
  </w:style>
  <w:style w:type="paragraph" w:styleId="Zhlav">
    <w:name w:val="header"/>
    <w:basedOn w:val="Normln"/>
    <w:rsid w:val="00006642"/>
    <w:pPr>
      <w:widowControl w:val="0"/>
      <w:suppressLineNumbers/>
      <w:tabs>
        <w:tab w:val="center" w:pos="4819"/>
        <w:tab w:val="right" w:pos="9638"/>
      </w:tabs>
      <w:suppressAutoHyphens/>
    </w:pPr>
    <w:rPr>
      <w:rFonts w:eastAsia="SimSun" w:cs="Mangal"/>
      <w:kern w:val="1"/>
      <w:lang w:eastAsia="hi-IN" w:bidi="hi-IN"/>
    </w:rPr>
  </w:style>
  <w:style w:type="paragraph" w:styleId="Zpat">
    <w:name w:val="footer"/>
    <w:basedOn w:val="Normln"/>
    <w:rsid w:val="00006642"/>
    <w:pPr>
      <w:widowControl w:val="0"/>
      <w:suppressLineNumbers/>
      <w:tabs>
        <w:tab w:val="center" w:pos="4819"/>
        <w:tab w:val="right" w:pos="9638"/>
      </w:tabs>
      <w:suppressAutoHyphens/>
    </w:pPr>
    <w:rPr>
      <w:rFonts w:eastAsia="SimSun" w:cs="Mangal"/>
      <w:kern w:val="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7465"/>
    <w:pPr>
      <w:widowControl w:val="0"/>
      <w:suppressAutoHyphens/>
    </w:pPr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7465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Hypertextovodkaz">
    <w:name w:val="Hyperlink"/>
    <w:basedOn w:val="Standardnpsmoodstavce"/>
    <w:uiPriority w:val="99"/>
    <w:unhideWhenUsed/>
    <w:rsid w:val="00712A5D"/>
    <w:rPr>
      <w:color w:val="0000FF" w:themeColor="hyperlink"/>
      <w:u w:val="single"/>
    </w:rPr>
  </w:style>
  <w:style w:type="character" w:customStyle="1" w:styleId="Nadpis5Char">
    <w:name w:val="Nadpis 5 Char"/>
    <w:basedOn w:val="Standardnpsmoodstavce"/>
    <w:link w:val="Nadpis5"/>
    <w:semiHidden/>
    <w:rsid w:val="0036105B"/>
    <w:rPr>
      <w:b/>
      <w:bCs/>
      <w:sz w:val="24"/>
    </w:rPr>
  </w:style>
  <w:style w:type="paragraph" w:styleId="Zkladntext2">
    <w:name w:val="Body Text 2"/>
    <w:basedOn w:val="Normln"/>
    <w:link w:val="Zkladntext2Char"/>
    <w:rsid w:val="0039738D"/>
    <w:rPr>
      <w:b/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39738D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51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vadlo\Desktop\objedn&#225;vka_TD_2015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objednávka_TD_2015</Template>
  <TotalTime>1</TotalTime>
  <Pages>1</Pages>
  <Words>75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Divadlo</dc:creator>
  <cp:lastModifiedBy>TDivadlo</cp:lastModifiedBy>
  <cp:revision>2</cp:revision>
  <cp:lastPrinted>2020-12-10T13:29:00Z</cp:lastPrinted>
  <dcterms:created xsi:type="dcterms:W3CDTF">2020-12-11T07:25:00Z</dcterms:created>
  <dcterms:modified xsi:type="dcterms:W3CDTF">2020-12-11T07:25:00Z</dcterms:modified>
</cp:coreProperties>
</file>