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2020/1368</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8.12.2020</w:t>
      </w:r>
    </w:p>
    <w:p w:rsidR="009B4271" w:rsidRPr="00AF318E" w:rsidRDefault="001E3C47"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1E3C47"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UNIVEST CZ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Na Vyhlídce 786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473 01</w:t>
                  </w:r>
                  <w:r w:rsidR="009B4271" w:rsidRPr="005E5B6B">
                    <w:rPr>
                      <w:rFonts w:ascii="Arial" w:hAnsi="Arial" w:cs="Arial"/>
                      <w:b/>
                      <w:sz w:val="18"/>
                      <w:szCs w:val="18"/>
                    </w:rPr>
                    <w:t xml:space="preserve"> </w:t>
                  </w:r>
                  <w:r>
                    <w:rPr>
                      <w:rFonts w:ascii="Arial" w:hAnsi="Arial" w:cs="Arial"/>
                      <w:b/>
                      <w:sz w:val="18"/>
                      <w:szCs w:val="18"/>
                    </w:rPr>
                    <w:t>Nový Bor</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25423975</w:t>
                  </w:r>
                  <w:r w:rsidRPr="005E5B6B">
                    <w:rPr>
                      <w:rFonts w:ascii="Arial" w:hAnsi="Arial" w:cs="Arial"/>
                      <w:b/>
                      <w:sz w:val="18"/>
                      <w:szCs w:val="18"/>
                    </w:rPr>
                    <w:tab/>
                    <w:t xml:space="preserve">DIČ: </w:t>
                  </w:r>
                  <w:r w:rsidR="005E5B6B">
                    <w:rPr>
                      <w:rFonts w:ascii="Arial" w:hAnsi="Arial" w:cs="Arial"/>
                      <w:b/>
                      <w:sz w:val="18"/>
                      <w:szCs w:val="18"/>
                    </w:rPr>
                    <w:t>CZ25423975</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125 111</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31.1.2021</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dodávku a montáž nové vestavby (dále jen ,,dílo“) do nákladového prostoru nákladního vozidla Peugeot Expert Furgon L2 Active 2.0 Blue HDi 120 S&amp;S, VIN: VF3VFAHKKL7055455 s rozvorem 3275 mm dle vaší cenové nabídky ze dne 26. 11. 2020 číslo NV-129/2020 a vizualizace PEEXL2H1F003_V3, které jsou nedílnou součástí této objednávky. V rámci výše uvedeného díla bude dodavatelem dále provedena montáž držáků klíčů a hydrantového nástavce na místo dle dohody do nákladového prostoru vozidla. Klíče a hydrantový nástavec budou odběratelem dodány v den předání vozidla k realizaci díla u dodavatele. Požadovaný termín realizace díla je stanoven na leden roku 2021, den přistavení vozidla v místě realizace bude upřesněn telefonicky. Požadovaný termín dokončení díla a předání vozidla po realizaci do 31. 1. 2021. Místo realizace plnění díla je sídlo společnosti UNIVEST CZ s.r.o., Na Vyhlídce 786, Nový Bor. Celková cena za dílo dle výše uvedené cenové nabídky vč. montáže držáků klíčů a hydrantového nástavce činí 125 111,70 Kč bez DPH. Platba bude provedena bankovním převodem na základě vaší fakturace se splatností 30 dnů po prokazatelném předání/převzetí vozidla s kompletně namontovanou vestavbou. Současně při předání vozidla po realizaci díla je dodavatel povinen odběrateli předat vozidlo se všemi doklady vč. zápisu v TP o provedené přestavbě vozidla namontováním předmětné vestavby k řádnému zaevidování v registru vozidel vedeném Magistrátem města Plzně. Vozidlo s namontovanou vestavbou musí splňovat příslušná ustanovení zákona č. 56/2001 Sb. o podmínkách provozu vozidel na pozemních komunikacích. Děkujeme za spolupráci a budeme očekávat potvrzení naší objednávky.</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F00B0E" w:rsidRDefault="001E3C47">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F00B0E">
        <w:br w:type="page"/>
      </w:r>
    </w:p>
    <w:p w:rsidR="00F00B0E" w:rsidRDefault="00F00B0E">
      <w:r>
        <w:lastRenderedPageBreak/>
        <w:t xml:space="preserve">Datum potvrzení objednávky dodavatelem:  </w:t>
      </w:r>
      <w:r w:rsidR="001E3C47">
        <w:t>10.12.2020</w:t>
      </w:r>
    </w:p>
    <w:p w:rsidR="00F00B0E" w:rsidRDefault="00F00B0E">
      <w:r>
        <w:t>Potvrzení objednávky:</w:t>
      </w:r>
    </w:p>
    <w:p w:rsidR="001E3C47" w:rsidRDefault="001E3C47">
      <w:r>
        <w:t xml:space="preserve">From: </w:t>
      </w:r>
    </w:p>
    <w:p w:rsidR="001E3C47" w:rsidRDefault="001E3C47">
      <w:r>
        <w:t>Sent: Thursday, December 10, 2020 4:45 PM</w:t>
      </w:r>
    </w:p>
    <w:p w:rsidR="001E3C47" w:rsidRDefault="001E3C47">
      <w:r>
        <w:t xml:space="preserve">To: </w:t>
      </w:r>
    </w:p>
    <w:p w:rsidR="001E3C47" w:rsidRDefault="001E3C47">
      <w:r>
        <w:t>Subject: RE: Potvrzení objednávky 2020/1368_RS_Univest Nový Bor</w:t>
      </w:r>
    </w:p>
    <w:p w:rsidR="001E3C47" w:rsidRDefault="001E3C47"/>
    <w:p w:rsidR="001E3C47" w:rsidRDefault="001E3C47">
      <w:r>
        <w:t>Dobrý den,</w:t>
      </w:r>
    </w:p>
    <w:p w:rsidR="001E3C47" w:rsidRDefault="001E3C47"/>
    <w:p w:rsidR="001E3C47" w:rsidRDefault="001E3C47">
      <w:r>
        <w:t>Potvrzujeme příjem objednávky a souhlasíme s jejím zveřejněním v registru smluv.</w:t>
      </w:r>
    </w:p>
    <w:p w:rsidR="001E3C47" w:rsidRDefault="001E3C47"/>
    <w:p w:rsidR="001E3C47" w:rsidRDefault="001E3C47">
      <w:r>
        <w:t>S pozdravem</w:t>
      </w:r>
    </w:p>
    <w:p w:rsidR="00F00B0E" w:rsidRDefault="00F00B0E">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0E" w:rsidRDefault="00F00B0E" w:rsidP="000071C6">
      <w:pPr>
        <w:spacing w:after="0" w:line="240" w:lineRule="auto"/>
      </w:pPr>
      <w:r>
        <w:separator/>
      </w:r>
    </w:p>
  </w:endnote>
  <w:endnote w:type="continuationSeparator" w:id="0">
    <w:p w:rsidR="00F00B0E" w:rsidRDefault="00F00B0E"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1E3C47">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0E" w:rsidRDefault="00F00B0E" w:rsidP="000071C6">
      <w:pPr>
        <w:spacing w:after="0" w:line="240" w:lineRule="auto"/>
      </w:pPr>
      <w:r>
        <w:separator/>
      </w:r>
    </w:p>
  </w:footnote>
  <w:footnote w:type="continuationSeparator" w:id="0">
    <w:p w:rsidR="00F00B0E" w:rsidRDefault="00F00B0E"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3C47"/>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565BB"/>
    <w:rsid w:val="009B4271"/>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00B0E"/>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A77C898A-600C-4FC8-B3B0-DC97BE3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D338-9D69-4E39-8650-80E264AA01F2}">
  <ds:schemaRefs>
    <ds:schemaRef ds:uri="http://schemas.openxmlformats.org/officeDocument/2006/bibliography"/>
  </ds:schemaRefs>
</ds:datastoreItem>
</file>

<file path=customXml/itemProps2.xml><?xml version="1.0" encoding="utf-8"?>
<ds:datastoreItem xmlns:ds="http://schemas.openxmlformats.org/officeDocument/2006/customXml" ds:itemID="{86F88C7B-E8A8-453A-8E18-3824E202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1945</Characters>
  <Application>Microsoft Office Word</Application>
  <DocSecurity>0</DocSecurity>
  <Lines>16</Lines>
  <Paragraphs>4</Paragraphs>
  <ScaleCrop>false</ScaleCrop>
  <Company>VODÁRNA PLZEŇ a.s.</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2017-04-21T09:32:00Z</cp:lastPrinted>
  <dcterms:created xsi:type="dcterms:W3CDTF">2020-12-11T05:45:00Z</dcterms:created>
  <dcterms:modified xsi:type="dcterms:W3CDTF">2020-12-11T05:45:00Z</dcterms:modified>
</cp:coreProperties>
</file>