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678" w:rsidRDefault="00C342AE">
      <w:pPr>
        <w:widowControl w:val="0"/>
        <w:tabs>
          <w:tab w:val="left" w:pos="496"/>
          <w:tab w:val="left" w:pos="850"/>
          <w:tab w:val="left" w:pos="1134"/>
          <w:tab w:val="left" w:pos="4819"/>
          <w:tab w:val="left" w:pos="5599"/>
        </w:tabs>
        <w:spacing w:line="240" w:lineRule="atLeast"/>
        <w:jc w:val="center"/>
        <w:rPr>
          <w:rFonts w:ascii="Verdana" w:hAnsi="Verdana"/>
          <w:b/>
          <w:sz w:val="48"/>
          <w:szCs w:val="48"/>
        </w:rPr>
      </w:pPr>
      <w:r>
        <w:rPr>
          <w:noProof/>
        </w:rPr>
        <w:drawing>
          <wp:inline distT="0" distB="0" distL="0" distR="0">
            <wp:extent cx="1043940" cy="612775"/>
            <wp:effectExtent l="0" t="0" r="0" b="0"/>
            <wp:docPr id="1" name="Obrázek 2" descr="C:\Users\KROUPOVM\Desktop\HAMU_ZNACKA_rgbbarevne_poza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C:\Users\KROUPOVM\Desktop\HAMU_ZNACKA_rgbbarevne_pozadi.jpg"/>
                    <pic:cNvPicPr>
                      <a:picLocks noChangeAspect="1" noChangeArrowheads="1"/>
                    </pic:cNvPicPr>
                  </pic:nvPicPr>
                  <pic:blipFill>
                    <a:blip r:embed="rId7"/>
                    <a:stretch>
                      <a:fillRect/>
                    </a:stretch>
                  </pic:blipFill>
                  <pic:spPr bwMode="auto">
                    <a:xfrm>
                      <a:off x="0" y="0"/>
                      <a:ext cx="1043940" cy="612775"/>
                    </a:xfrm>
                    <a:prstGeom prst="rect">
                      <a:avLst/>
                    </a:prstGeom>
                  </pic:spPr>
                </pic:pic>
              </a:graphicData>
            </a:graphic>
          </wp:inline>
        </w:drawing>
      </w:r>
    </w:p>
    <w:p w:rsidR="00056678" w:rsidRDefault="00C342AE">
      <w:pPr>
        <w:widowControl w:val="0"/>
        <w:tabs>
          <w:tab w:val="left" w:pos="496"/>
          <w:tab w:val="left" w:pos="850"/>
          <w:tab w:val="left" w:pos="1134"/>
          <w:tab w:val="left" w:pos="4819"/>
          <w:tab w:val="left" w:pos="5599"/>
        </w:tabs>
        <w:spacing w:line="240" w:lineRule="atLeast"/>
        <w:jc w:val="center"/>
        <w:rPr>
          <w:rFonts w:ascii="Roboto" w:hAnsi="Roboto"/>
          <w:b/>
          <w:sz w:val="40"/>
          <w:szCs w:val="40"/>
        </w:rPr>
      </w:pPr>
      <w:proofErr w:type="gramStart"/>
      <w:r>
        <w:rPr>
          <w:rFonts w:ascii="Roboto" w:hAnsi="Roboto"/>
          <w:b/>
          <w:sz w:val="40"/>
          <w:szCs w:val="40"/>
        </w:rPr>
        <w:t>Smlouva</w:t>
      </w:r>
      <w:r>
        <w:rPr>
          <w:rFonts w:ascii="Roboto" w:hAnsi="Roboto"/>
          <w:sz w:val="40"/>
          <w:szCs w:val="40"/>
        </w:rPr>
        <w:t xml:space="preserve">  </w:t>
      </w:r>
      <w:r>
        <w:rPr>
          <w:rFonts w:ascii="Roboto" w:hAnsi="Roboto"/>
          <w:b/>
          <w:sz w:val="40"/>
          <w:szCs w:val="40"/>
        </w:rPr>
        <w:t>č.0447</w:t>
      </w:r>
      <w:proofErr w:type="gramEnd"/>
      <w:r>
        <w:rPr>
          <w:rFonts w:ascii="Roboto" w:hAnsi="Roboto"/>
          <w:b/>
          <w:sz w:val="40"/>
          <w:szCs w:val="40"/>
        </w:rPr>
        <w:t>/20-O</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center"/>
        <w:rPr>
          <w:rFonts w:ascii="Roboto" w:hAnsi="Roboto"/>
        </w:rPr>
      </w:pPr>
      <w:r>
        <w:rPr>
          <w:rFonts w:ascii="Roboto" w:hAnsi="Roboto"/>
        </w:rPr>
        <w:t xml:space="preserve">uzavřená podle § 1746 odst. 2 </w:t>
      </w:r>
      <w:proofErr w:type="spellStart"/>
      <w:r>
        <w:rPr>
          <w:rFonts w:ascii="Roboto" w:hAnsi="Roboto"/>
        </w:rPr>
        <w:t>z.č</w:t>
      </w:r>
      <w:proofErr w:type="spellEnd"/>
      <w:r>
        <w:rPr>
          <w:rFonts w:ascii="Roboto" w:hAnsi="Roboto"/>
        </w:rPr>
        <w:t>. 89/2012 Sb., občanského zákoníku</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center"/>
      </w:pPr>
      <w:r>
        <w:rPr>
          <w:rFonts w:ascii="Roboto" w:hAnsi="Roboto"/>
        </w:rPr>
        <w:t>(akce: zvukový záznam orchestrálního koncertu katedry skladby AMU-HAMU ve dne</w:t>
      </w:r>
      <w:r w:rsidR="00C0136A">
        <w:rPr>
          <w:rFonts w:ascii="Roboto" w:hAnsi="Roboto"/>
        </w:rPr>
        <w:t xml:space="preserve"> 18.12.</w:t>
      </w:r>
      <w:r>
        <w:rPr>
          <w:rFonts w:ascii="Roboto" w:hAnsi="Roboto"/>
        </w:rPr>
        <w:t xml:space="preserve"> 2020)</w:t>
      </w:r>
    </w:p>
    <w:p w:rsidR="00056678" w:rsidRDefault="00056678">
      <w:pPr>
        <w:pStyle w:val="Nzev"/>
        <w:tabs>
          <w:tab w:val="clear" w:pos="354"/>
          <w:tab w:val="clear" w:pos="708"/>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Verdana" w:hAnsi="Verdana"/>
          <w:b w:val="0"/>
          <w:sz w:val="24"/>
        </w:rPr>
      </w:pP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Verdana" w:hAnsi="Verdana"/>
          <w:b/>
          <w:sz w:val="22"/>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sz w:val="22"/>
        </w:rPr>
      </w:pPr>
      <w:r>
        <w:rPr>
          <w:rFonts w:ascii="Roboto" w:hAnsi="Roboto"/>
          <w:b/>
          <w:sz w:val="22"/>
        </w:rPr>
        <w:t>I.</w:t>
      </w:r>
      <w:r>
        <w:rPr>
          <w:rFonts w:ascii="Roboto" w:hAnsi="Roboto"/>
          <w:b/>
          <w:sz w:val="22"/>
        </w:rPr>
        <w:tab/>
      </w:r>
      <w:proofErr w:type="gramStart"/>
      <w:r>
        <w:rPr>
          <w:rFonts w:ascii="Roboto" w:hAnsi="Roboto"/>
          <w:b/>
          <w:sz w:val="22"/>
        </w:rPr>
        <w:t>SMLUVNÍ  STRANY</w:t>
      </w:r>
      <w:proofErr w:type="gramEnd"/>
    </w:p>
    <w:p w:rsidR="00056678" w:rsidRDefault="00C342AE">
      <w:pPr>
        <w:rPr>
          <w:rFonts w:ascii="Roboto" w:hAnsi="Roboto"/>
          <w:b/>
          <w:sz w:val="21"/>
          <w:szCs w:val="21"/>
        </w:rPr>
      </w:pPr>
      <w:r>
        <w:rPr>
          <w:rFonts w:ascii="Roboto" w:hAnsi="Roboto"/>
          <w:b/>
        </w:rPr>
        <w:t xml:space="preserve">       </w:t>
      </w:r>
      <w:r>
        <w:rPr>
          <w:rFonts w:ascii="Roboto" w:hAnsi="Roboto"/>
          <w:b/>
          <w:sz w:val="22"/>
          <w:szCs w:val="22"/>
        </w:rPr>
        <w:t>1.</w:t>
      </w:r>
      <w:r>
        <w:rPr>
          <w:rFonts w:ascii="Roboto" w:hAnsi="Roboto"/>
          <w:b/>
          <w:sz w:val="22"/>
          <w:szCs w:val="22"/>
        </w:rPr>
        <w:tab/>
      </w:r>
      <w:r>
        <w:rPr>
          <w:rFonts w:ascii="Roboto" w:hAnsi="Roboto"/>
          <w:b/>
          <w:sz w:val="21"/>
          <w:szCs w:val="21"/>
        </w:rPr>
        <w:t>Akademie múzických umění v Praze</w:t>
      </w:r>
    </w:p>
    <w:p w:rsidR="00056678" w:rsidRDefault="00C342AE">
      <w:pPr>
        <w:rPr>
          <w:rFonts w:ascii="Roboto" w:hAnsi="Roboto"/>
        </w:rPr>
      </w:pPr>
      <w:r>
        <w:rPr>
          <w:rFonts w:ascii="Verdana" w:hAnsi="Verdana"/>
          <w:sz w:val="21"/>
          <w:szCs w:val="21"/>
        </w:rPr>
        <w:t xml:space="preserve">          </w:t>
      </w:r>
      <w:r>
        <w:rPr>
          <w:rFonts w:ascii="Roboto" w:hAnsi="Roboto"/>
        </w:rPr>
        <w:t xml:space="preserve">Veřejná vysoká škola dle </w:t>
      </w:r>
      <w:proofErr w:type="spellStart"/>
      <w:r>
        <w:rPr>
          <w:rFonts w:ascii="Roboto" w:hAnsi="Roboto"/>
        </w:rPr>
        <w:t>z.č</w:t>
      </w:r>
      <w:proofErr w:type="spellEnd"/>
      <w:r>
        <w:rPr>
          <w:rFonts w:ascii="Roboto" w:hAnsi="Roboto"/>
        </w:rPr>
        <w:t xml:space="preserve">. 111/1998 Sb., v platném znění </w:t>
      </w:r>
    </w:p>
    <w:p w:rsidR="00056678" w:rsidRDefault="00C342AE">
      <w:pPr>
        <w:rPr>
          <w:rFonts w:ascii="Roboto" w:hAnsi="Roboto"/>
        </w:rPr>
      </w:pPr>
      <w:r>
        <w:rPr>
          <w:rFonts w:ascii="Roboto" w:hAnsi="Roboto"/>
        </w:rPr>
        <w:t xml:space="preserve">          </w:t>
      </w:r>
      <w:r>
        <w:rPr>
          <w:rFonts w:ascii="Roboto" w:hAnsi="Roboto"/>
        </w:rPr>
        <w:tab/>
        <w:t>Sídlo: Malostranské nám. 12, 118 00 Praha 1, Česká republika</w:t>
      </w:r>
    </w:p>
    <w:p w:rsidR="00056678" w:rsidRDefault="00C342AE">
      <w:pPr>
        <w:ind w:firstLine="720"/>
        <w:rPr>
          <w:rFonts w:ascii="Roboto" w:hAnsi="Roboto"/>
        </w:rPr>
      </w:pPr>
      <w:proofErr w:type="gramStart"/>
      <w:r>
        <w:rPr>
          <w:rFonts w:ascii="Roboto" w:hAnsi="Roboto"/>
          <w:color w:val="000000"/>
        </w:rPr>
        <w:t>Zastoupená:  Ing.</w:t>
      </w:r>
      <w:proofErr w:type="gramEnd"/>
      <w:r>
        <w:rPr>
          <w:rFonts w:ascii="Roboto" w:hAnsi="Roboto"/>
          <w:color w:val="000000"/>
        </w:rPr>
        <w:t xml:space="preserve"> Ladislavem </w:t>
      </w:r>
      <w:proofErr w:type="spellStart"/>
      <w:r>
        <w:rPr>
          <w:rFonts w:ascii="Roboto" w:hAnsi="Roboto"/>
          <w:color w:val="000000"/>
        </w:rPr>
        <w:t>Paluskou</w:t>
      </w:r>
      <w:proofErr w:type="spellEnd"/>
      <w:r>
        <w:rPr>
          <w:rFonts w:ascii="Roboto" w:hAnsi="Roboto"/>
          <w:color w:val="000000"/>
        </w:rPr>
        <w:t>, kvestorem AMU</w:t>
      </w:r>
    </w:p>
    <w:p w:rsidR="00056678" w:rsidRDefault="00C342AE">
      <w:pPr>
        <w:rPr>
          <w:rFonts w:ascii="Roboto" w:hAnsi="Roboto"/>
        </w:rPr>
      </w:pPr>
      <w:r>
        <w:rPr>
          <w:rFonts w:ascii="Roboto" w:hAnsi="Roboto"/>
        </w:rPr>
        <w:t xml:space="preserve">          </w:t>
      </w:r>
      <w:r>
        <w:rPr>
          <w:rFonts w:ascii="Roboto" w:hAnsi="Roboto"/>
        </w:rPr>
        <w:tab/>
        <w:t>Součást</w:t>
      </w:r>
      <w:r>
        <w:rPr>
          <w:rFonts w:ascii="Roboto" w:hAnsi="Roboto"/>
          <w:b/>
        </w:rPr>
        <w:t>: Hudební a taneční fakulta</w:t>
      </w:r>
      <w:r>
        <w:rPr>
          <w:rFonts w:ascii="Roboto" w:hAnsi="Roboto"/>
        </w:rPr>
        <w:t xml:space="preserve"> (HAMU)</w:t>
      </w:r>
    </w:p>
    <w:p w:rsidR="00056678" w:rsidRDefault="00C342AE">
      <w:pPr>
        <w:rPr>
          <w:rFonts w:ascii="Roboto" w:hAnsi="Roboto"/>
        </w:rPr>
      </w:pPr>
      <w:r>
        <w:rPr>
          <w:rFonts w:ascii="Roboto" w:hAnsi="Roboto"/>
        </w:rPr>
        <w:t xml:space="preserve">          </w:t>
      </w:r>
      <w:r>
        <w:rPr>
          <w:rFonts w:ascii="Roboto" w:hAnsi="Roboto"/>
        </w:rPr>
        <w:tab/>
        <w:t>Adresa: Malostranské nám. 13, 118 00 Praha 1, Česká republika</w:t>
      </w:r>
    </w:p>
    <w:p w:rsidR="00056678" w:rsidRDefault="00C342AE">
      <w:pPr>
        <w:pStyle w:val="Normln1"/>
        <w:rPr>
          <w:rFonts w:ascii="Roboto" w:hAnsi="Roboto"/>
          <w:color w:val="000000"/>
          <w:sz w:val="20"/>
          <w:szCs w:val="20"/>
        </w:rPr>
      </w:pPr>
      <w:r>
        <w:rPr>
          <w:rFonts w:ascii="Roboto" w:hAnsi="Roboto"/>
          <w:sz w:val="21"/>
          <w:szCs w:val="21"/>
        </w:rPr>
        <w:t xml:space="preserve">          </w:t>
      </w:r>
      <w:r>
        <w:rPr>
          <w:rFonts w:ascii="Roboto" w:hAnsi="Roboto"/>
          <w:sz w:val="21"/>
          <w:szCs w:val="21"/>
        </w:rPr>
        <w:tab/>
      </w:r>
      <w:proofErr w:type="gramStart"/>
      <w:r>
        <w:rPr>
          <w:rFonts w:ascii="Roboto" w:hAnsi="Roboto"/>
          <w:sz w:val="20"/>
          <w:szCs w:val="20"/>
        </w:rPr>
        <w:t>Zastoupená :</w:t>
      </w:r>
      <w:proofErr w:type="gramEnd"/>
      <w:r>
        <w:rPr>
          <w:rFonts w:ascii="Roboto" w:hAnsi="Roboto"/>
          <w:sz w:val="20"/>
          <w:szCs w:val="20"/>
        </w:rPr>
        <w:t xml:space="preserve"> Prof. Ivan </w:t>
      </w:r>
      <w:proofErr w:type="spellStart"/>
      <w:r>
        <w:rPr>
          <w:rFonts w:ascii="Roboto" w:hAnsi="Roboto"/>
          <w:sz w:val="20"/>
          <w:szCs w:val="20"/>
        </w:rPr>
        <w:t>Klánský</w:t>
      </w:r>
      <w:proofErr w:type="spellEnd"/>
      <w:r>
        <w:rPr>
          <w:rFonts w:ascii="Roboto" w:hAnsi="Roboto"/>
          <w:sz w:val="20"/>
          <w:szCs w:val="20"/>
        </w:rPr>
        <w:t>, děkan HAMU</w:t>
      </w:r>
    </w:p>
    <w:p w:rsidR="00056678" w:rsidRDefault="00C342AE">
      <w:pPr>
        <w:pStyle w:val="Normln1"/>
        <w:ind w:firstLine="709"/>
        <w:rPr>
          <w:rFonts w:ascii="Roboto" w:hAnsi="Roboto"/>
          <w:color w:val="000000"/>
          <w:sz w:val="20"/>
          <w:szCs w:val="20"/>
        </w:rPr>
      </w:pPr>
      <w:r>
        <w:rPr>
          <w:rFonts w:ascii="Roboto" w:hAnsi="Roboto"/>
          <w:color w:val="000000"/>
          <w:sz w:val="20"/>
          <w:szCs w:val="20"/>
        </w:rPr>
        <w:t>IČO: 61384984</w:t>
      </w:r>
    </w:p>
    <w:p w:rsidR="00056678" w:rsidRDefault="00C342AE">
      <w:pPr>
        <w:pStyle w:val="Normln1"/>
        <w:ind w:firstLine="720"/>
        <w:rPr>
          <w:rFonts w:ascii="Roboto" w:hAnsi="Roboto"/>
          <w:color w:val="000000"/>
          <w:sz w:val="20"/>
          <w:szCs w:val="20"/>
        </w:rPr>
      </w:pPr>
      <w:r>
        <w:rPr>
          <w:rFonts w:ascii="Roboto" w:hAnsi="Roboto"/>
          <w:color w:val="000000"/>
          <w:sz w:val="20"/>
          <w:szCs w:val="20"/>
        </w:rPr>
        <w:t>DIČ: CZ61384984</w:t>
      </w:r>
    </w:p>
    <w:p w:rsidR="00056678" w:rsidRDefault="00C342AE">
      <w:pPr>
        <w:pStyle w:val="Normln1"/>
        <w:ind w:firstLine="720"/>
        <w:rPr>
          <w:rFonts w:ascii="Roboto" w:hAnsi="Roboto"/>
          <w:color w:val="000000"/>
          <w:sz w:val="20"/>
          <w:szCs w:val="20"/>
        </w:rPr>
      </w:pPr>
      <w:r>
        <w:rPr>
          <w:rFonts w:ascii="Roboto" w:hAnsi="Roboto"/>
          <w:color w:val="000000"/>
          <w:sz w:val="20"/>
          <w:szCs w:val="20"/>
        </w:rPr>
        <w:t>IČ</w:t>
      </w:r>
      <w:r>
        <w:rPr>
          <w:rFonts w:ascii="Roboto" w:hAnsi="Roboto"/>
          <w:vanish/>
          <w:color w:val="000000"/>
          <w:sz w:val="20"/>
          <w:szCs w:val="20"/>
        </w:rPr>
        <w:t xml:space="preserve"> </w:t>
      </w:r>
      <w:r>
        <w:rPr>
          <w:rFonts w:ascii="Roboto" w:hAnsi="Roboto"/>
          <w:color w:val="000000"/>
          <w:sz w:val="20"/>
          <w:szCs w:val="20"/>
        </w:rPr>
        <w:t>DSAMU: ikwj9fx</w:t>
      </w:r>
    </w:p>
    <w:p w:rsidR="00056678" w:rsidRDefault="00C342AE">
      <w:pPr>
        <w:pStyle w:val="Normln1"/>
        <w:ind w:firstLine="720"/>
        <w:rPr>
          <w:rFonts w:ascii="Roboto" w:hAnsi="Roboto"/>
          <w:color w:val="000000"/>
          <w:sz w:val="20"/>
          <w:szCs w:val="20"/>
        </w:rPr>
      </w:pPr>
      <w:r>
        <w:rPr>
          <w:rFonts w:ascii="Roboto" w:hAnsi="Roboto"/>
          <w:color w:val="000000"/>
          <w:sz w:val="20"/>
          <w:szCs w:val="20"/>
        </w:rPr>
        <w:t xml:space="preserve">bankovní spojení: </w:t>
      </w:r>
      <w:proofErr w:type="spellStart"/>
      <w:r w:rsidR="00362B89">
        <w:rPr>
          <w:rFonts w:ascii="Roboto" w:hAnsi="Roboto"/>
          <w:color w:val="000000"/>
          <w:sz w:val="20"/>
          <w:szCs w:val="20"/>
        </w:rPr>
        <w:t>xxx</w:t>
      </w:r>
      <w:proofErr w:type="spellEnd"/>
    </w:p>
    <w:p w:rsidR="00056678" w:rsidRDefault="00C342AE">
      <w:pPr>
        <w:pStyle w:val="Normln1"/>
        <w:ind w:firstLine="720"/>
        <w:rPr>
          <w:rFonts w:ascii="Roboto" w:hAnsi="Roboto"/>
          <w:color w:val="000000"/>
          <w:sz w:val="20"/>
          <w:szCs w:val="20"/>
        </w:rPr>
      </w:pPr>
      <w:proofErr w:type="spellStart"/>
      <w:r>
        <w:rPr>
          <w:rFonts w:ascii="Roboto" w:hAnsi="Roboto"/>
          <w:color w:val="000000"/>
          <w:sz w:val="20"/>
          <w:szCs w:val="20"/>
        </w:rPr>
        <w:t>č.ú</w:t>
      </w:r>
      <w:proofErr w:type="spellEnd"/>
      <w:r>
        <w:rPr>
          <w:rFonts w:ascii="Roboto" w:hAnsi="Roboto"/>
          <w:color w:val="000000"/>
          <w:sz w:val="20"/>
          <w:szCs w:val="20"/>
        </w:rPr>
        <w:t xml:space="preserve">.: </w:t>
      </w:r>
      <w:proofErr w:type="spellStart"/>
      <w:r w:rsidR="00362B89">
        <w:rPr>
          <w:rFonts w:ascii="Roboto" w:hAnsi="Roboto"/>
          <w:color w:val="000000"/>
          <w:sz w:val="20"/>
          <w:szCs w:val="20"/>
        </w:rPr>
        <w:t>xxx</w:t>
      </w:r>
      <w:proofErr w:type="spellEnd"/>
      <w:r>
        <w:rPr>
          <w:rFonts w:ascii="Roboto" w:hAnsi="Roboto"/>
          <w:color w:val="000000"/>
          <w:sz w:val="20"/>
          <w:szCs w:val="20"/>
        </w:rPr>
        <w:t xml:space="preserve"> </w:t>
      </w:r>
    </w:p>
    <w:p w:rsidR="00056678" w:rsidRDefault="00C342AE">
      <w:pPr>
        <w:ind w:left="720"/>
      </w:pPr>
      <w:r>
        <w:rPr>
          <w:rFonts w:ascii="Roboto" w:hAnsi="Roboto"/>
          <w:color w:val="000000"/>
        </w:rPr>
        <w:t xml:space="preserve">email pro zasílání faktur: </w:t>
      </w:r>
      <w:hyperlink r:id="rId8">
        <w:r>
          <w:rPr>
            <w:rStyle w:val="InternetLink"/>
            <w:rFonts w:ascii="Roboto" w:hAnsi="Roboto"/>
          </w:rPr>
          <w:t>marie.kroupova@hamu.cz</w:t>
        </w:r>
      </w:hyperlink>
      <w:hyperlink r:id="rId9">
        <w:r>
          <w:rPr>
            <w:rStyle w:val="InternetLink"/>
            <w:rFonts w:ascii="Roboto" w:hAnsi="Roboto"/>
          </w:rPr>
          <w:t xml:space="preserve">, </w:t>
        </w:r>
      </w:hyperlink>
      <w:r>
        <w:rPr>
          <w:rStyle w:val="InternetLink"/>
          <w:rFonts w:ascii="Roboto" w:hAnsi="Roboto"/>
        </w:rPr>
        <w:t>eliska.tomaidesova@hamu.cz</w:t>
      </w:r>
      <w:r>
        <w:rPr>
          <w:rFonts w:ascii="Roboto" w:hAnsi="Roboto"/>
        </w:rPr>
        <w:tab/>
      </w:r>
    </w:p>
    <w:p w:rsidR="00056678" w:rsidRDefault="00C342AE">
      <w:pPr>
        <w:ind w:firstLine="720"/>
      </w:pPr>
      <w:r>
        <w:rPr>
          <w:rFonts w:ascii="Roboto" w:hAnsi="Roboto"/>
        </w:rPr>
        <w:t>Osoby oprávněné k věcným jednáním: Jiří Vlček, Ilona Sejkorová</w:t>
      </w:r>
    </w:p>
    <w:p w:rsidR="00056678" w:rsidRDefault="00C342AE">
      <w:pPr>
        <w:ind w:firstLine="720"/>
        <w:rPr>
          <w:rFonts w:ascii="Roboto" w:hAnsi="Roboto"/>
          <w:sz w:val="22"/>
        </w:rPr>
      </w:pPr>
      <w:r>
        <w:rPr>
          <w:rFonts w:ascii="Roboto" w:hAnsi="Roboto"/>
        </w:rPr>
        <w:t>(dále jen „HAMU“)</w:t>
      </w:r>
      <w:r>
        <w:rPr>
          <w:rFonts w:ascii="Roboto" w:hAnsi="Roboto"/>
          <w:sz w:val="21"/>
          <w:szCs w:val="21"/>
        </w:rPr>
        <w:br/>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Verdana" w:hAnsi="Verdana"/>
          <w:sz w:val="22"/>
          <w:szCs w:val="22"/>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Verdana" w:hAnsi="Verdana"/>
          <w:b/>
          <w:sz w:val="22"/>
          <w:szCs w:val="22"/>
        </w:rPr>
        <w:tab/>
      </w:r>
      <w:r>
        <w:rPr>
          <w:rFonts w:ascii="Roboto" w:hAnsi="Roboto"/>
          <w:b/>
          <w:sz w:val="22"/>
          <w:szCs w:val="22"/>
        </w:rPr>
        <w:t>2.</w:t>
      </w:r>
      <w:r>
        <w:rPr>
          <w:rFonts w:ascii="Verdana" w:hAnsi="Verdana"/>
          <w:b/>
          <w:sz w:val="22"/>
          <w:szCs w:val="22"/>
        </w:rPr>
        <w:tab/>
      </w:r>
      <w:r>
        <w:rPr>
          <w:rFonts w:ascii="Roboto" w:hAnsi="Roboto"/>
          <w:b/>
        </w:rPr>
        <w:t>Severočeská filharmonie Teplice</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8"/>
        <w:jc w:val="both"/>
        <w:rPr>
          <w:rFonts w:ascii="Roboto" w:hAnsi="Roboto"/>
        </w:rPr>
      </w:pPr>
      <w:r>
        <w:rPr>
          <w:rFonts w:ascii="Roboto" w:hAnsi="Roboto"/>
        </w:rPr>
        <w:t>ZÚJ: 567442-Teplice</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Roboto" w:hAnsi="Roboto"/>
        </w:rPr>
        <w:t xml:space="preserve">         </w:t>
      </w:r>
      <w:r>
        <w:rPr>
          <w:rFonts w:ascii="Roboto" w:hAnsi="Roboto"/>
        </w:rPr>
        <w:tab/>
        <w:t>Právní forma: příspěvková organizace</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Roboto" w:hAnsi="Roboto"/>
        </w:rPr>
        <w:tab/>
      </w:r>
      <w:r>
        <w:rPr>
          <w:rFonts w:ascii="Roboto" w:hAnsi="Roboto"/>
        </w:rPr>
        <w:tab/>
        <w:t>Sídlo: Mírové náměstí 2950, 41501 TEPLICE, Česká republika</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Roboto" w:hAnsi="Roboto"/>
        </w:rPr>
        <w:tab/>
      </w:r>
      <w:r>
        <w:rPr>
          <w:rFonts w:ascii="Roboto" w:hAnsi="Roboto"/>
        </w:rPr>
        <w:tab/>
        <w:t xml:space="preserve">Jednající: Mgr. Roman </w:t>
      </w:r>
      <w:proofErr w:type="spellStart"/>
      <w:r>
        <w:rPr>
          <w:rFonts w:ascii="Roboto" w:hAnsi="Roboto"/>
        </w:rPr>
        <w:t>Dietz</w:t>
      </w:r>
      <w:proofErr w:type="spellEnd"/>
      <w:r>
        <w:rPr>
          <w:rFonts w:ascii="Roboto" w:hAnsi="Roboto"/>
        </w:rPr>
        <w:t>, ředitel</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8"/>
        <w:jc w:val="both"/>
        <w:rPr>
          <w:rFonts w:ascii="Roboto" w:hAnsi="Roboto"/>
        </w:rPr>
      </w:pPr>
      <w:r>
        <w:rPr>
          <w:rFonts w:ascii="Roboto" w:hAnsi="Roboto"/>
        </w:rPr>
        <w:t xml:space="preserve">Osoba oprávněná k věcným jednáním: Mgr. Roman </w:t>
      </w:r>
      <w:proofErr w:type="spellStart"/>
      <w:r>
        <w:rPr>
          <w:rFonts w:ascii="Roboto" w:hAnsi="Roboto"/>
        </w:rPr>
        <w:t>Dietz</w:t>
      </w:r>
      <w:proofErr w:type="spellEnd"/>
      <w:r>
        <w:rPr>
          <w:rFonts w:ascii="Roboto" w:hAnsi="Roboto"/>
        </w:rPr>
        <w:t xml:space="preserve">, ředitel, Bc. Magdaléna Jenčíková </w:t>
      </w:r>
      <w:proofErr w:type="spellStart"/>
      <w:r>
        <w:rPr>
          <w:rFonts w:ascii="Roboto" w:hAnsi="Roboto"/>
        </w:rPr>
        <w:t>manager</w:t>
      </w:r>
      <w:proofErr w:type="spellEnd"/>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Roboto" w:hAnsi="Roboto"/>
        </w:rPr>
        <w:tab/>
      </w:r>
      <w:r>
        <w:rPr>
          <w:rFonts w:ascii="Roboto" w:hAnsi="Roboto"/>
        </w:rPr>
        <w:tab/>
        <w:t>IČO: 00083283</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Roboto" w:hAnsi="Roboto"/>
        </w:rPr>
        <w:tab/>
      </w:r>
      <w:r>
        <w:rPr>
          <w:rFonts w:ascii="Roboto" w:hAnsi="Roboto"/>
        </w:rPr>
        <w:tab/>
        <w:t xml:space="preserve">DIČ: CZ00083283 </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Roboto" w:hAnsi="Roboto"/>
        </w:rPr>
        <w:tab/>
      </w:r>
      <w:r>
        <w:rPr>
          <w:rFonts w:ascii="Roboto" w:hAnsi="Roboto"/>
        </w:rPr>
        <w:tab/>
        <w:t>neplátce DPH</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Roboto" w:hAnsi="Roboto"/>
        </w:rPr>
        <w:tab/>
      </w:r>
      <w:r>
        <w:rPr>
          <w:rFonts w:ascii="Roboto" w:hAnsi="Roboto"/>
        </w:rPr>
        <w:tab/>
        <w:t xml:space="preserve">Bankovní spojení: </w:t>
      </w:r>
      <w:proofErr w:type="spellStart"/>
      <w:r w:rsidR="00362B89">
        <w:rPr>
          <w:rFonts w:ascii="Roboto" w:hAnsi="Roboto"/>
        </w:rPr>
        <w:t>xxx</w:t>
      </w:r>
      <w:proofErr w:type="spellEnd"/>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Roboto" w:hAnsi="Roboto"/>
        </w:rPr>
        <w:t xml:space="preserve">         </w:t>
      </w:r>
      <w:r>
        <w:rPr>
          <w:rFonts w:ascii="Roboto" w:hAnsi="Roboto"/>
        </w:rPr>
        <w:tab/>
        <w:t>Adresa banky:</w:t>
      </w:r>
      <w:r w:rsidR="00362B89">
        <w:rPr>
          <w:rFonts w:ascii="Roboto" w:hAnsi="Roboto"/>
        </w:rPr>
        <w:t xml:space="preserve"> </w:t>
      </w:r>
      <w:proofErr w:type="spellStart"/>
      <w:r w:rsidR="00362B89">
        <w:rPr>
          <w:rFonts w:ascii="Roboto" w:hAnsi="Roboto"/>
        </w:rPr>
        <w:t>xxx</w:t>
      </w:r>
      <w:proofErr w:type="spellEnd"/>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Roboto" w:hAnsi="Roboto"/>
        </w:rPr>
        <w:t xml:space="preserve">         </w:t>
      </w:r>
      <w:r>
        <w:rPr>
          <w:rFonts w:ascii="Roboto" w:hAnsi="Roboto"/>
        </w:rPr>
        <w:tab/>
        <w:t>Daňový domicil: ČR</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Roboto" w:hAnsi="Roboto"/>
        </w:rPr>
        <w:t xml:space="preserve">         </w:t>
      </w:r>
      <w:r>
        <w:rPr>
          <w:rFonts w:ascii="Roboto" w:hAnsi="Roboto"/>
        </w:rPr>
        <w:tab/>
        <w:t xml:space="preserve">Telefon: </w:t>
      </w:r>
      <w:proofErr w:type="spellStart"/>
      <w:r w:rsidR="00362B89">
        <w:rPr>
          <w:rFonts w:ascii="Roboto" w:hAnsi="Roboto"/>
        </w:rPr>
        <w:t>xxx</w:t>
      </w:r>
      <w:proofErr w:type="spellEnd"/>
      <w:r>
        <w:rPr>
          <w:rFonts w:ascii="Roboto" w:hAnsi="Roboto"/>
        </w:rPr>
        <w:t xml:space="preserve">       </w:t>
      </w:r>
      <w:proofErr w:type="gramStart"/>
      <w:r>
        <w:rPr>
          <w:rFonts w:ascii="Roboto" w:hAnsi="Roboto"/>
        </w:rPr>
        <w:t>E-mail</w:t>
      </w:r>
      <w:proofErr w:type="gramEnd"/>
      <w:r>
        <w:rPr>
          <w:rFonts w:ascii="Roboto" w:hAnsi="Roboto"/>
        </w:rPr>
        <w:t xml:space="preserve">: </w:t>
      </w:r>
      <w:proofErr w:type="spellStart"/>
      <w:r w:rsidR="00362B89">
        <w:rPr>
          <w:rFonts w:ascii="Roboto" w:hAnsi="Roboto"/>
        </w:rPr>
        <w:t>xxx</w:t>
      </w:r>
      <w:proofErr w:type="spellEnd"/>
      <w:r>
        <w:rPr>
          <w:rFonts w:ascii="Roboto" w:hAnsi="Roboto"/>
        </w:rPr>
        <w:t xml:space="preserve">  </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Roboto" w:hAnsi="Roboto"/>
        </w:rPr>
        <w:tab/>
      </w:r>
      <w:r>
        <w:rPr>
          <w:rFonts w:ascii="Roboto" w:hAnsi="Roboto"/>
        </w:rPr>
        <w:tab/>
        <w:t>(dále jen „SČF“)</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Verdana" w:hAnsi="Verdana"/>
          <w:sz w:val="22"/>
          <w:szCs w:val="22"/>
        </w:rPr>
      </w:pP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Verdana" w:hAnsi="Verdana"/>
          <w:b/>
          <w:sz w:val="22"/>
          <w:szCs w:val="22"/>
        </w:rPr>
      </w:pP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Verdana" w:hAnsi="Verdana"/>
          <w:sz w:val="22"/>
          <w:szCs w:val="22"/>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360"/>
        <w:jc w:val="both"/>
        <w:rPr>
          <w:rFonts w:ascii="Roboto" w:hAnsi="Roboto"/>
          <w:b/>
          <w:sz w:val="22"/>
          <w:szCs w:val="22"/>
        </w:rPr>
      </w:pPr>
      <w:r>
        <w:rPr>
          <w:rFonts w:ascii="Roboto" w:hAnsi="Roboto"/>
          <w:b/>
          <w:sz w:val="22"/>
          <w:szCs w:val="22"/>
        </w:rPr>
        <w:t>II. Úvodní ustanovení</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360"/>
        <w:jc w:val="both"/>
        <w:rPr>
          <w:rFonts w:ascii="Roboto" w:hAnsi="Roboto"/>
          <w:b/>
          <w:sz w:val="22"/>
          <w:szCs w:val="22"/>
        </w:rPr>
      </w:pPr>
    </w:p>
    <w:p w:rsidR="00056678" w:rsidRDefault="00C342AE">
      <w:pPr>
        <w:pStyle w:val="Nadpisylnk"/>
        <w:ind w:left="360"/>
        <w:jc w:val="both"/>
        <w:rPr>
          <w:rFonts w:ascii="Roboto" w:hAnsi="Roboto"/>
          <w:b w:val="0"/>
          <w:sz w:val="20"/>
          <w:szCs w:val="20"/>
        </w:rPr>
      </w:pPr>
      <w:r>
        <w:rPr>
          <w:rFonts w:ascii="Roboto" w:hAnsi="Roboto" w:cs="Times New Roman"/>
          <w:b w:val="0"/>
          <w:sz w:val="20"/>
          <w:szCs w:val="20"/>
        </w:rPr>
        <w:t xml:space="preserve">Z důvodu vzniku mimořádných a nepředvídatelných překážek vzniklých nezávisle na vůli obou smluvních stran a na základě usnesení Vlády ČR o vyhlášení krizových opatření nouzového stavu v souvislosti se současnou pandemií </w:t>
      </w:r>
      <w:proofErr w:type="spellStart"/>
      <w:r>
        <w:rPr>
          <w:rFonts w:ascii="Roboto" w:hAnsi="Roboto" w:cs="Times New Roman"/>
          <w:b w:val="0"/>
          <w:sz w:val="20"/>
          <w:szCs w:val="20"/>
        </w:rPr>
        <w:t>koronaviru</w:t>
      </w:r>
      <w:proofErr w:type="spellEnd"/>
      <w:r>
        <w:rPr>
          <w:rFonts w:ascii="Roboto" w:hAnsi="Roboto" w:cs="Times New Roman"/>
          <w:b w:val="0"/>
          <w:sz w:val="20"/>
          <w:szCs w:val="20"/>
        </w:rPr>
        <w:t xml:space="preserve"> označovaného SARS CoV-2, a z toho</w:t>
      </w:r>
      <w:r>
        <w:rPr>
          <w:rFonts w:ascii="Times New Roman" w:hAnsi="Times New Roman" w:cs="Times New Roman"/>
          <w:b w:val="0"/>
          <w:sz w:val="24"/>
          <w:szCs w:val="24"/>
        </w:rPr>
        <w:t xml:space="preserve"> vyplývajících </w:t>
      </w:r>
      <w:r>
        <w:rPr>
          <w:rFonts w:ascii="Roboto" w:hAnsi="Roboto" w:cs="Times New Roman"/>
          <w:b w:val="0"/>
          <w:sz w:val="20"/>
          <w:szCs w:val="20"/>
        </w:rPr>
        <w:t xml:space="preserve">všech omezení spočívajících v zákazu pořádání uměleckých a jiných kulturních akcí , </w:t>
      </w:r>
      <w:r>
        <w:rPr>
          <w:rFonts w:ascii="Roboto" w:hAnsi="Roboto"/>
          <w:b w:val="0"/>
          <w:sz w:val="20"/>
          <w:szCs w:val="20"/>
        </w:rPr>
        <w:t xml:space="preserve"> v důsledku</w:t>
      </w:r>
      <w:r>
        <w:rPr>
          <w:rFonts w:ascii="Roboto" w:hAnsi="Roboto"/>
          <w:b w:val="0"/>
        </w:rPr>
        <w:t xml:space="preserve"> čehož</w:t>
      </w:r>
      <w:r>
        <w:rPr>
          <w:rFonts w:ascii="Roboto" w:hAnsi="Roboto"/>
        </w:rPr>
        <w:t xml:space="preserve"> </w:t>
      </w:r>
      <w:r>
        <w:rPr>
          <w:rFonts w:ascii="Roboto" w:hAnsi="Roboto"/>
          <w:b w:val="0"/>
          <w:sz w:val="20"/>
          <w:szCs w:val="20"/>
        </w:rPr>
        <w:lastRenderedPageBreak/>
        <w:t xml:space="preserve">vznikla bez zavinění kterékoliv ze smluvních stran nemožnost splnění závazků </w:t>
      </w:r>
      <w:r>
        <w:rPr>
          <w:rFonts w:ascii="Roboto" w:hAnsi="Roboto"/>
          <w:b w:val="0"/>
          <w:sz w:val="20"/>
          <w:szCs w:val="20"/>
        </w:rPr>
        <w:br/>
        <w:t>z uzavřené smlouvy  č. 0445/2020  se obě strany tímto dohodly na jejím ukončení v celém rozsahu.</w:t>
      </w:r>
    </w:p>
    <w:p w:rsidR="00056678" w:rsidRDefault="00C342AE">
      <w:pPr>
        <w:pStyle w:val="Nadpisylnk"/>
        <w:ind w:left="360"/>
        <w:jc w:val="both"/>
        <w:rPr>
          <w:rFonts w:ascii="Roboto" w:hAnsi="Roboto" w:cs="Times New Roman"/>
          <w:b w:val="0"/>
          <w:sz w:val="20"/>
          <w:szCs w:val="20"/>
        </w:rPr>
      </w:pPr>
      <w:r>
        <w:rPr>
          <w:rFonts w:ascii="Roboto" w:hAnsi="Roboto" w:cs="Times New Roman"/>
          <w:b w:val="0"/>
          <w:sz w:val="20"/>
          <w:szCs w:val="20"/>
        </w:rPr>
        <w:t xml:space="preserve">Na základě této skutečnosti tak obě smluvní strany přistoupily na uzavření této nové smlouvy za podmínek stanovených ke dni podpisu vládou ČR a příslušnými státními orgány.  </w:t>
      </w:r>
      <w:r>
        <w:rPr>
          <w:rFonts w:ascii="Roboto" w:hAnsi="Roboto"/>
          <w:b w:val="0"/>
          <w:sz w:val="20"/>
          <w:szCs w:val="20"/>
        </w:rPr>
        <w:t xml:space="preserve">  </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Verdana" w:hAnsi="Verdana"/>
          <w:sz w:val="22"/>
          <w:szCs w:val="22"/>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b/>
          <w:sz w:val="22"/>
          <w:szCs w:val="22"/>
        </w:rPr>
      </w:pPr>
      <w:r>
        <w:rPr>
          <w:rFonts w:ascii="Roboto" w:hAnsi="Roboto"/>
          <w:b/>
          <w:sz w:val="22"/>
          <w:szCs w:val="22"/>
        </w:rPr>
        <w:t>III.</w:t>
      </w:r>
      <w:r>
        <w:rPr>
          <w:rFonts w:ascii="Roboto" w:hAnsi="Roboto"/>
          <w:b/>
          <w:sz w:val="22"/>
          <w:szCs w:val="22"/>
        </w:rPr>
        <w:tab/>
        <w:t xml:space="preserve">   PŘEDMĚT SMLOUVY, ČAS A MÍSTO PLNĚNÍ</w:t>
      </w:r>
    </w:p>
    <w:p w:rsidR="00056678" w:rsidRDefault="00C342AE">
      <w:pPr>
        <w:widowControl w:val="0"/>
        <w:numPr>
          <w:ilvl w:val="0"/>
          <w:numId w:val="3"/>
        </w:numPr>
        <w:tabs>
          <w:tab w:val="left" w:pos="354"/>
          <w:tab w:val="left" w:pos="708"/>
          <w:tab w:val="left" w:pos="921"/>
          <w:tab w:val="left" w:pos="2622"/>
          <w:tab w:val="left" w:pos="3827"/>
          <w:tab w:val="left" w:pos="4606"/>
          <w:tab w:val="left" w:pos="5740"/>
          <w:tab w:val="left" w:pos="6804"/>
        </w:tabs>
        <w:spacing w:line="240" w:lineRule="atLeast"/>
        <w:ind w:left="709" w:hanging="283"/>
        <w:jc w:val="both"/>
      </w:pPr>
      <w:r>
        <w:rPr>
          <w:rFonts w:ascii="Roboto" w:hAnsi="Roboto"/>
        </w:rPr>
        <w:t xml:space="preserve">SČF se zavazuje pro HAMU ve </w:t>
      </w:r>
      <w:r>
        <w:rPr>
          <w:rFonts w:ascii="Roboto" w:hAnsi="Roboto"/>
          <w:b/>
        </w:rPr>
        <w:t>dne 18.12.2020</w:t>
      </w:r>
      <w:r>
        <w:rPr>
          <w:rFonts w:ascii="Roboto" w:hAnsi="Roboto"/>
        </w:rPr>
        <w:t xml:space="preserve"> provést prostřednictvím svého orchestrálního tělesa s odbornou péčí </w:t>
      </w:r>
      <w:r>
        <w:rPr>
          <w:rFonts w:ascii="Roboto" w:hAnsi="Roboto"/>
          <w:b/>
          <w:bCs/>
        </w:rPr>
        <w:t>audiozáznam skladeb studentů</w:t>
      </w:r>
      <w:r>
        <w:rPr>
          <w:rFonts w:ascii="Roboto" w:hAnsi="Roboto"/>
        </w:rPr>
        <w:t xml:space="preserve"> </w:t>
      </w:r>
      <w:r>
        <w:rPr>
          <w:rFonts w:ascii="Roboto" w:hAnsi="Roboto"/>
          <w:b/>
        </w:rPr>
        <w:t>katedry skladby AMU-HAMU</w:t>
      </w:r>
      <w:r>
        <w:rPr>
          <w:rFonts w:ascii="Roboto" w:hAnsi="Roboto"/>
        </w:rPr>
        <w:t xml:space="preserve"> </w:t>
      </w:r>
      <w:r>
        <w:rPr>
          <w:rFonts w:ascii="Roboto" w:hAnsi="Roboto"/>
          <w:b/>
        </w:rPr>
        <w:t>2020</w:t>
      </w:r>
      <w:r>
        <w:rPr>
          <w:rFonts w:ascii="Roboto" w:hAnsi="Roboto"/>
        </w:rPr>
        <w:t xml:space="preserve"> (dále jen „nahrávání“).</w:t>
      </w:r>
    </w:p>
    <w:p w:rsidR="00056678" w:rsidRDefault="00056678">
      <w:pPr>
        <w:widowControl w:val="0"/>
        <w:tabs>
          <w:tab w:val="left" w:pos="354"/>
          <w:tab w:val="left" w:pos="708"/>
          <w:tab w:val="left" w:pos="921"/>
          <w:tab w:val="left" w:pos="2622"/>
          <w:tab w:val="left" w:pos="3827"/>
          <w:tab w:val="left" w:pos="4606"/>
          <w:tab w:val="left" w:pos="5740"/>
          <w:tab w:val="left" w:pos="6804"/>
        </w:tabs>
        <w:spacing w:line="240" w:lineRule="atLeast"/>
        <w:ind w:left="709"/>
        <w:jc w:val="both"/>
        <w:rPr>
          <w:rFonts w:ascii="Roboto" w:hAnsi="Roboto"/>
          <w:b/>
        </w:rPr>
      </w:pPr>
    </w:p>
    <w:p w:rsidR="00056678" w:rsidRDefault="00C342AE">
      <w:pPr>
        <w:widowControl w:val="0"/>
        <w:numPr>
          <w:ilvl w:val="0"/>
          <w:numId w:val="3"/>
        </w:numPr>
        <w:tabs>
          <w:tab w:val="left" w:pos="354"/>
          <w:tab w:val="left" w:pos="708"/>
          <w:tab w:val="left" w:pos="921"/>
          <w:tab w:val="left" w:pos="2622"/>
          <w:tab w:val="left" w:pos="3827"/>
          <w:tab w:val="left" w:pos="4606"/>
          <w:tab w:val="left" w:pos="5740"/>
          <w:tab w:val="left" w:pos="6804"/>
        </w:tabs>
        <w:spacing w:line="240" w:lineRule="atLeast"/>
        <w:ind w:left="709" w:hanging="283"/>
        <w:jc w:val="both"/>
      </w:pPr>
      <w:r>
        <w:rPr>
          <w:rFonts w:ascii="Roboto" w:hAnsi="Roboto"/>
          <w:b/>
        </w:rPr>
        <w:t xml:space="preserve">Nahrávání se koná v Koncertním sále Domu kultury Teplice, na adrese Mírové náměstí 2950, 415 00 TEPLICE (dále jen „koncertní sál“). Nahrávání skladeb začíná od 16.00 hod do 20.00 hod. </w:t>
      </w:r>
    </w:p>
    <w:p w:rsidR="00056678" w:rsidRDefault="00056678">
      <w:pPr>
        <w:widowControl w:val="0"/>
        <w:tabs>
          <w:tab w:val="left" w:pos="354"/>
          <w:tab w:val="left" w:pos="709"/>
          <w:tab w:val="left" w:pos="921"/>
          <w:tab w:val="left" w:pos="2622"/>
          <w:tab w:val="left" w:pos="3827"/>
          <w:tab w:val="left" w:pos="4606"/>
          <w:tab w:val="left" w:pos="5740"/>
          <w:tab w:val="left" w:pos="6804"/>
        </w:tabs>
        <w:spacing w:line="240" w:lineRule="atLeast"/>
        <w:ind w:left="928"/>
        <w:jc w:val="both"/>
        <w:rPr>
          <w:rFonts w:ascii="Roboto" w:hAnsi="Roboto"/>
          <w:b/>
        </w:rPr>
      </w:pPr>
    </w:p>
    <w:p w:rsidR="00056678" w:rsidRDefault="00C342AE">
      <w:pPr>
        <w:widowControl w:val="0"/>
        <w:numPr>
          <w:ilvl w:val="0"/>
          <w:numId w:val="3"/>
        </w:numPr>
        <w:tabs>
          <w:tab w:val="left" w:pos="354"/>
          <w:tab w:val="left" w:pos="709"/>
          <w:tab w:val="left" w:pos="921"/>
          <w:tab w:val="left" w:pos="2622"/>
          <w:tab w:val="left" w:pos="3827"/>
          <w:tab w:val="left" w:pos="4606"/>
          <w:tab w:val="left" w:pos="5740"/>
          <w:tab w:val="left" w:pos="6804"/>
        </w:tabs>
        <w:spacing w:line="240" w:lineRule="atLeast"/>
        <w:ind w:left="709" w:hanging="283"/>
        <w:jc w:val="both"/>
      </w:pPr>
      <w:r>
        <w:rPr>
          <w:rFonts w:ascii="Roboto" w:hAnsi="Roboto"/>
        </w:rPr>
        <w:t>HAMU se zavazuje za řádné provedení nahrávky skladeb a související služby a činnosti zaplatit SČF sjednanou cenu za podmínek dále v této smlouvě uvedených.</w:t>
      </w:r>
    </w:p>
    <w:p w:rsidR="00056678" w:rsidRDefault="00056678">
      <w:pPr>
        <w:pStyle w:val="Odstavecseseznamem"/>
        <w:rPr>
          <w:rFonts w:ascii="Roboto" w:hAnsi="Roboto"/>
          <w:b/>
        </w:rPr>
      </w:pPr>
    </w:p>
    <w:p w:rsidR="00056678" w:rsidRDefault="00C342AE">
      <w:pPr>
        <w:widowControl w:val="0"/>
        <w:numPr>
          <w:ilvl w:val="0"/>
          <w:numId w:val="3"/>
        </w:numPr>
        <w:tabs>
          <w:tab w:val="left" w:pos="354"/>
          <w:tab w:val="left" w:pos="708"/>
          <w:tab w:val="left" w:pos="921"/>
          <w:tab w:val="left" w:pos="2622"/>
          <w:tab w:val="left" w:pos="3827"/>
          <w:tab w:val="left" w:pos="4606"/>
          <w:tab w:val="left" w:pos="5740"/>
          <w:tab w:val="left" w:pos="6804"/>
        </w:tabs>
        <w:spacing w:line="240" w:lineRule="atLeast"/>
        <w:ind w:left="709" w:hanging="283"/>
        <w:jc w:val="both"/>
      </w:pPr>
      <w:r>
        <w:rPr>
          <w:rFonts w:ascii="Roboto" w:hAnsi="Roboto"/>
        </w:rPr>
        <w:t>Dramaturgie skladeb vychází z potřeb HAMU, která při její tvorbě přihlížela k možnostem SČF. Program   nahrávání obě smluvní strany dohodly k 15.11.2020.</w:t>
      </w:r>
    </w:p>
    <w:p w:rsidR="00056678" w:rsidRDefault="00056678">
      <w:pPr>
        <w:pStyle w:val="Normln0"/>
        <w:widowControl w:val="0"/>
        <w:tabs>
          <w:tab w:val="left" w:pos="354"/>
          <w:tab w:val="left" w:pos="708"/>
          <w:tab w:val="left" w:pos="921"/>
          <w:tab w:val="left" w:pos="1204"/>
          <w:tab w:val="left" w:pos="2622"/>
          <w:tab w:val="left" w:pos="3827"/>
          <w:tab w:val="left" w:pos="4606"/>
          <w:tab w:val="left" w:pos="5740"/>
          <w:tab w:val="left" w:pos="6804"/>
        </w:tabs>
        <w:jc w:val="both"/>
        <w:rPr>
          <w:rFonts w:ascii="Roboto" w:hAnsi="Roboto"/>
        </w:rPr>
      </w:pPr>
    </w:p>
    <w:p w:rsidR="00056678" w:rsidRDefault="00C342AE">
      <w:pPr>
        <w:pStyle w:val="Normln0"/>
        <w:widowControl w:val="0"/>
        <w:tabs>
          <w:tab w:val="left" w:pos="354"/>
          <w:tab w:val="left" w:pos="708"/>
          <w:tab w:val="left" w:pos="921"/>
          <w:tab w:val="left" w:pos="1204"/>
          <w:tab w:val="left" w:pos="2622"/>
          <w:tab w:val="left" w:pos="3827"/>
          <w:tab w:val="left" w:pos="4606"/>
          <w:tab w:val="left" w:pos="5740"/>
          <w:tab w:val="left" w:pos="6804"/>
        </w:tabs>
        <w:spacing w:after="120"/>
        <w:ind w:left="921" w:hanging="212"/>
      </w:pPr>
      <w:r>
        <w:rPr>
          <w:rFonts w:ascii="Roboto" w:hAnsi="Roboto"/>
        </w:rPr>
        <w:t xml:space="preserve">a) Termíny a časy pro 2 zkoušek ve zkušebně SČF budou ve dnech </w:t>
      </w:r>
    </w:p>
    <w:p w:rsidR="00056678" w:rsidRDefault="00C342AE">
      <w:pPr>
        <w:pStyle w:val="Normln0"/>
        <w:widowControl w:val="0"/>
        <w:tabs>
          <w:tab w:val="left" w:pos="354"/>
          <w:tab w:val="left" w:pos="708"/>
          <w:tab w:val="left" w:pos="921"/>
          <w:tab w:val="left" w:pos="1204"/>
          <w:tab w:val="left" w:pos="2622"/>
          <w:tab w:val="left" w:pos="3827"/>
          <w:tab w:val="left" w:pos="4606"/>
          <w:tab w:val="left" w:pos="5740"/>
          <w:tab w:val="left" w:pos="6804"/>
        </w:tabs>
        <w:spacing w:after="120"/>
        <w:ind w:left="921" w:hanging="212"/>
      </w:pPr>
      <w:r>
        <w:rPr>
          <w:rFonts w:ascii="Roboto" w:hAnsi="Roboto"/>
          <w:b/>
        </w:rPr>
        <w:t xml:space="preserve">16.12. 2020 </w:t>
      </w:r>
      <w:r>
        <w:rPr>
          <w:rFonts w:ascii="Roboto" w:hAnsi="Roboto"/>
        </w:rPr>
        <w:t>v Domě Kultury v Teplicích</w:t>
      </w:r>
      <w:r>
        <w:rPr>
          <w:rFonts w:ascii="Roboto" w:hAnsi="Roboto"/>
          <w:b/>
        </w:rPr>
        <w:t xml:space="preserve"> o</w:t>
      </w:r>
      <w:r>
        <w:rPr>
          <w:rFonts w:ascii="Roboto" w:hAnsi="Roboto"/>
          <w:b/>
          <w:color w:val="000000"/>
        </w:rPr>
        <w:t xml:space="preserve">d 09.00 do 12.45 a </w:t>
      </w:r>
    </w:p>
    <w:p w:rsidR="00056678" w:rsidRDefault="00C342AE">
      <w:pPr>
        <w:pStyle w:val="Normln0"/>
        <w:widowControl w:val="0"/>
        <w:tabs>
          <w:tab w:val="left" w:pos="354"/>
          <w:tab w:val="left" w:pos="708"/>
          <w:tab w:val="left" w:pos="921"/>
          <w:tab w:val="left" w:pos="1204"/>
          <w:tab w:val="left" w:pos="2622"/>
          <w:tab w:val="left" w:pos="3827"/>
          <w:tab w:val="left" w:pos="4606"/>
          <w:tab w:val="left" w:pos="5740"/>
          <w:tab w:val="left" w:pos="6804"/>
        </w:tabs>
        <w:spacing w:after="120"/>
        <w:ind w:left="921" w:hanging="212"/>
      </w:pPr>
      <w:r>
        <w:rPr>
          <w:rFonts w:ascii="Roboto" w:hAnsi="Roboto"/>
          <w:b/>
        </w:rPr>
        <w:t xml:space="preserve">17.12. 2020 </w:t>
      </w:r>
      <w:r>
        <w:rPr>
          <w:rFonts w:ascii="Roboto" w:hAnsi="Roboto"/>
        </w:rPr>
        <w:t xml:space="preserve">v Domě Kultury v Teplicích </w:t>
      </w:r>
      <w:r>
        <w:rPr>
          <w:rFonts w:ascii="Roboto" w:hAnsi="Roboto"/>
          <w:b/>
        </w:rPr>
        <w:t>od 09.00 do 12.00 a od 13.00 do 16.00</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9" w:hanging="709"/>
        <w:jc w:val="both"/>
      </w:pPr>
      <w:r>
        <w:rPr>
          <w:rFonts w:ascii="Roboto" w:hAnsi="Roboto"/>
        </w:rPr>
        <w:tab/>
      </w:r>
      <w:r>
        <w:rPr>
          <w:rFonts w:ascii="Roboto" w:hAnsi="Roboto"/>
        </w:rPr>
        <w:tab/>
        <w:t xml:space="preserve">b) Generální zkouška se bude konat v Koncertním sále Domu kultury v Teplicích dne </w:t>
      </w:r>
      <w:r>
        <w:rPr>
          <w:rFonts w:ascii="Roboto" w:hAnsi="Roboto"/>
          <w:b/>
          <w:bCs/>
        </w:rPr>
        <w:t>18.12</w:t>
      </w:r>
      <w:r>
        <w:rPr>
          <w:rFonts w:ascii="Roboto" w:hAnsi="Roboto"/>
          <w:b/>
        </w:rPr>
        <w:t xml:space="preserve">. 2020 </w:t>
      </w:r>
      <w:r>
        <w:rPr>
          <w:rFonts w:ascii="Roboto" w:hAnsi="Roboto"/>
        </w:rPr>
        <w:t xml:space="preserve">od </w:t>
      </w:r>
      <w:r>
        <w:rPr>
          <w:rFonts w:ascii="Roboto" w:hAnsi="Roboto"/>
          <w:b/>
        </w:rPr>
        <w:t>10.00 do 13.00 hod</w:t>
      </w:r>
      <w:r>
        <w:rPr>
          <w:rFonts w:ascii="Roboto" w:hAnsi="Roboto"/>
        </w:rPr>
        <w:t xml:space="preserve">. Čas na přípravu pódia je rezervován téhož dne </w:t>
      </w:r>
      <w:r>
        <w:rPr>
          <w:rFonts w:ascii="Roboto" w:hAnsi="Roboto"/>
          <w:b/>
        </w:rPr>
        <w:t>od 15.00 hod</w:t>
      </w:r>
      <w:r>
        <w:rPr>
          <w:rFonts w:ascii="Roboto" w:hAnsi="Roboto"/>
        </w:rPr>
        <w:t>.</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rPr>
          <w:rFonts w:ascii="Roboto" w:hAnsi="Roboto"/>
        </w:rPr>
      </w:pPr>
      <w:r>
        <w:rPr>
          <w:rFonts w:ascii="Roboto" w:hAnsi="Roboto"/>
        </w:rPr>
        <w:tab/>
      </w:r>
      <w:r>
        <w:rPr>
          <w:rFonts w:ascii="Roboto" w:hAnsi="Roboto"/>
        </w:rPr>
        <w:tab/>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rPr>
          <w:rFonts w:ascii="Roboto" w:hAnsi="Roboto"/>
        </w:rPr>
      </w:pPr>
      <w:r>
        <w:rPr>
          <w:rFonts w:ascii="Roboto" w:hAnsi="Roboto"/>
        </w:rPr>
        <w:tab/>
        <w:t xml:space="preserve"> 5. Orchestr bude vystupovat pod názvem </w:t>
      </w:r>
      <w:r>
        <w:rPr>
          <w:rFonts w:ascii="Roboto" w:hAnsi="Roboto"/>
          <w:b/>
        </w:rPr>
        <w:t>Severočeská filharmonie Teplice</w:t>
      </w:r>
      <w:r>
        <w:rPr>
          <w:rFonts w:ascii="Roboto" w:hAnsi="Roboto"/>
        </w:rPr>
        <w:t>.</w:t>
      </w:r>
    </w:p>
    <w:p w:rsidR="00056678" w:rsidRDefault="00056678">
      <w:pPr>
        <w:widowControl w:val="0"/>
        <w:tabs>
          <w:tab w:val="left" w:pos="354"/>
          <w:tab w:val="left" w:pos="709"/>
          <w:tab w:val="left" w:pos="921"/>
          <w:tab w:val="left" w:pos="2622"/>
          <w:tab w:val="left" w:pos="3827"/>
          <w:tab w:val="left" w:pos="4606"/>
          <w:tab w:val="left" w:pos="5740"/>
          <w:tab w:val="left" w:pos="6804"/>
        </w:tabs>
        <w:spacing w:line="240" w:lineRule="atLeast"/>
        <w:ind w:left="709"/>
        <w:jc w:val="both"/>
        <w:rPr>
          <w:rFonts w:ascii="Verdana" w:hAnsi="Verdana"/>
          <w:b/>
        </w:rPr>
      </w:pP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Verdana" w:hAnsi="Verdana"/>
          <w:b/>
          <w:sz w:val="22"/>
          <w:szCs w:val="22"/>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b/>
          <w:sz w:val="22"/>
          <w:szCs w:val="22"/>
        </w:rPr>
      </w:pPr>
      <w:r>
        <w:rPr>
          <w:rFonts w:ascii="Roboto" w:hAnsi="Roboto"/>
          <w:b/>
          <w:sz w:val="22"/>
          <w:szCs w:val="22"/>
        </w:rPr>
        <w:t>IV.</w:t>
      </w:r>
      <w:r>
        <w:rPr>
          <w:rFonts w:ascii="Roboto" w:hAnsi="Roboto"/>
          <w:b/>
          <w:sz w:val="22"/>
          <w:szCs w:val="22"/>
        </w:rPr>
        <w:tab/>
        <w:t>PRÁVA A POVINNOSTI SMLUVNÍCH STRAN</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Verdana" w:hAnsi="Verdana"/>
          <w:b/>
          <w:sz w:val="22"/>
          <w:szCs w:val="22"/>
        </w:rPr>
      </w:pPr>
    </w:p>
    <w:p w:rsidR="00056678" w:rsidRDefault="00C342AE">
      <w:pPr>
        <w:widowControl w:val="0"/>
        <w:numPr>
          <w:ilvl w:val="0"/>
          <w:numId w:val="2"/>
        </w:numPr>
        <w:tabs>
          <w:tab w:val="clear" w:pos="360"/>
          <w:tab w:val="left" w:pos="354"/>
          <w:tab w:val="left" w:pos="709"/>
          <w:tab w:val="left" w:pos="921"/>
          <w:tab w:val="left" w:pos="1204"/>
          <w:tab w:val="left" w:pos="2622"/>
          <w:tab w:val="left" w:pos="3827"/>
          <w:tab w:val="left" w:pos="4606"/>
          <w:tab w:val="left" w:pos="5740"/>
          <w:tab w:val="left" w:pos="6804"/>
        </w:tabs>
        <w:spacing w:after="120" w:line="240" w:lineRule="atLeast"/>
        <w:ind w:left="760" w:hanging="357"/>
        <w:jc w:val="both"/>
        <w:rPr>
          <w:rFonts w:ascii="Roboto" w:hAnsi="Roboto"/>
        </w:rPr>
      </w:pPr>
      <w:r>
        <w:rPr>
          <w:rFonts w:ascii="Roboto" w:hAnsi="Roboto"/>
        </w:rPr>
        <w:t>SČF se zavazuje:</w:t>
      </w:r>
    </w:p>
    <w:p w:rsidR="00056678" w:rsidRDefault="00C342AE">
      <w:pPr>
        <w:widowControl w:val="0"/>
        <w:numPr>
          <w:ilvl w:val="0"/>
          <w:numId w:val="6"/>
        </w:numPr>
        <w:tabs>
          <w:tab w:val="left" w:pos="354"/>
          <w:tab w:val="left" w:pos="921"/>
          <w:tab w:val="left" w:pos="993"/>
          <w:tab w:val="left" w:pos="3827"/>
          <w:tab w:val="left" w:pos="4606"/>
          <w:tab w:val="left" w:pos="5740"/>
          <w:tab w:val="left" w:pos="6804"/>
        </w:tabs>
        <w:spacing w:line="240" w:lineRule="atLeast"/>
        <w:ind w:left="993" w:hanging="284"/>
        <w:jc w:val="both"/>
      </w:pPr>
      <w:r>
        <w:rPr>
          <w:rFonts w:ascii="Roboto" w:hAnsi="Roboto"/>
        </w:rPr>
        <w:t xml:space="preserve"> poskytnout HAMU pro uvedenou audionahrávku své orchestrální těleso (dále jen „orchestr“) ve stabilním obsazení. Přesné obsazení orchestru bylo dohodnuto v souladu s požadavky hraných partitur oběma stranami k 1.11.2020.</w:t>
      </w:r>
    </w:p>
    <w:p w:rsidR="00056678" w:rsidRDefault="00056678">
      <w:pPr>
        <w:widowControl w:val="0"/>
        <w:tabs>
          <w:tab w:val="left" w:pos="354"/>
          <w:tab w:val="left" w:pos="921"/>
          <w:tab w:val="left" w:pos="993"/>
          <w:tab w:val="left" w:pos="3827"/>
          <w:tab w:val="left" w:pos="4606"/>
          <w:tab w:val="left" w:pos="5740"/>
          <w:tab w:val="left" w:pos="6804"/>
        </w:tabs>
        <w:spacing w:line="240" w:lineRule="atLeast"/>
        <w:ind w:left="2478"/>
        <w:jc w:val="both"/>
        <w:rPr>
          <w:rFonts w:ascii="Roboto" w:hAnsi="Roboto"/>
        </w:rPr>
      </w:pPr>
    </w:p>
    <w:p w:rsidR="00056678" w:rsidRDefault="00C342AE">
      <w:pPr>
        <w:widowControl w:val="0"/>
        <w:numPr>
          <w:ilvl w:val="0"/>
          <w:numId w:val="6"/>
        </w:numPr>
        <w:tabs>
          <w:tab w:val="left" w:pos="354"/>
          <w:tab w:val="left" w:pos="921"/>
          <w:tab w:val="left" w:pos="993"/>
          <w:tab w:val="left" w:pos="3827"/>
          <w:tab w:val="left" w:pos="4606"/>
          <w:tab w:val="left" w:pos="5740"/>
          <w:tab w:val="left" w:pos="6804"/>
        </w:tabs>
        <w:spacing w:line="240" w:lineRule="atLeast"/>
        <w:ind w:left="993" w:hanging="284"/>
        <w:jc w:val="both"/>
      </w:pPr>
      <w:r>
        <w:rPr>
          <w:rFonts w:ascii="Roboto" w:hAnsi="Roboto"/>
          <w:color w:val="000000"/>
        </w:rPr>
        <w:t xml:space="preserve"> na základě sjednané dramaturgie koncertu zajistit obsazení orchestru pro koncert </w:t>
      </w:r>
      <w:r>
        <w:rPr>
          <w:rFonts w:ascii="Roboto" w:hAnsi="Roboto" w:cs="Segoe UI"/>
          <w:color w:val="000000"/>
        </w:rPr>
        <w:t>2 (</w:t>
      </w:r>
      <w:proofErr w:type="spellStart"/>
      <w:r>
        <w:rPr>
          <w:rFonts w:ascii="Roboto" w:hAnsi="Roboto" w:cs="Segoe UI"/>
          <w:color w:val="000000"/>
        </w:rPr>
        <w:t>picc</w:t>
      </w:r>
      <w:proofErr w:type="spellEnd"/>
      <w:r>
        <w:rPr>
          <w:rFonts w:ascii="Roboto" w:hAnsi="Roboto" w:cs="Segoe UI"/>
          <w:color w:val="000000"/>
        </w:rPr>
        <w:t>, alt) 2 (</w:t>
      </w:r>
      <w:proofErr w:type="spellStart"/>
      <w:r>
        <w:rPr>
          <w:rFonts w:ascii="Roboto" w:hAnsi="Roboto" w:cs="Segoe UI"/>
          <w:color w:val="000000"/>
        </w:rPr>
        <w:t>c.i</w:t>
      </w:r>
      <w:proofErr w:type="spellEnd"/>
      <w:r>
        <w:rPr>
          <w:rFonts w:ascii="Roboto" w:hAnsi="Roboto" w:cs="Segoe UI"/>
          <w:color w:val="000000"/>
        </w:rPr>
        <w:t>.) 2 (in A, in B/</w:t>
      </w:r>
      <w:proofErr w:type="gramStart"/>
      <w:r>
        <w:rPr>
          <w:rFonts w:ascii="Roboto" w:hAnsi="Roboto" w:cs="Segoe UI"/>
          <w:color w:val="000000"/>
        </w:rPr>
        <w:t>bass)  2</w:t>
      </w:r>
      <w:proofErr w:type="gramEnd"/>
      <w:r>
        <w:rPr>
          <w:rFonts w:ascii="Roboto" w:hAnsi="Roboto" w:cs="Segoe UI"/>
          <w:color w:val="000000"/>
        </w:rPr>
        <w:t xml:space="preserve"> – 2 2 2 1 – </w:t>
      </w:r>
      <w:proofErr w:type="spellStart"/>
      <w:r>
        <w:rPr>
          <w:rFonts w:ascii="Roboto" w:hAnsi="Roboto" w:cs="Segoe UI"/>
          <w:color w:val="000000"/>
        </w:rPr>
        <w:t>timp</w:t>
      </w:r>
      <w:proofErr w:type="spellEnd"/>
      <w:r>
        <w:rPr>
          <w:rFonts w:ascii="Roboto" w:hAnsi="Roboto" w:cs="Segoe UI"/>
          <w:color w:val="000000"/>
        </w:rPr>
        <w:t xml:space="preserve"> + 4 </w:t>
      </w:r>
      <w:proofErr w:type="spellStart"/>
      <w:r>
        <w:rPr>
          <w:rFonts w:ascii="Roboto" w:hAnsi="Roboto" w:cs="Segoe UI"/>
          <w:color w:val="000000"/>
        </w:rPr>
        <w:t>perc</w:t>
      </w:r>
      <w:proofErr w:type="spellEnd"/>
      <w:r>
        <w:rPr>
          <w:rFonts w:ascii="Roboto" w:hAnsi="Roboto" w:cs="Segoe UI"/>
          <w:color w:val="000000"/>
        </w:rPr>
        <w:t xml:space="preserve">  – 8 6 5 4 3 </w:t>
      </w:r>
    </w:p>
    <w:p w:rsidR="00056678" w:rsidRDefault="00056678">
      <w:pPr>
        <w:pStyle w:val="Odstavecseseznamem"/>
        <w:rPr>
          <w:rFonts w:ascii="Roboto" w:hAnsi="Roboto"/>
        </w:rPr>
      </w:pPr>
    </w:p>
    <w:p w:rsidR="00056678" w:rsidRDefault="00C342AE">
      <w:pPr>
        <w:widowControl w:val="0"/>
        <w:numPr>
          <w:ilvl w:val="0"/>
          <w:numId w:val="6"/>
        </w:numPr>
        <w:tabs>
          <w:tab w:val="left" w:pos="354"/>
          <w:tab w:val="left" w:pos="921"/>
          <w:tab w:val="left" w:pos="993"/>
          <w:tab w:val="left" w:pos="3827"/>
          <w:tab w:val="left" w:pos="4606"/>
          <w:tab w:val="left" w:pos="5740"/>
          <w:tab w:val="left" w:pos="6804"/>
        </w:tabs>
        <w:spacing w:line="240" w:lineRule="atLeast"/>
        <w:ind w:left="993" w:hanging="284"/>
        <w:jc w:val="both"/>
      </w:pPr>
      <w:r>
        <w:rPr>
          <w:rFonts w:ascii="Roboto" w:hAnsi="Roboto"/>
        </w:rPr>
        <w:t xml:space="preserve"> SČF zajistí smluvně dirigenta, včetně honoráře, zajistí pronájem sálu na náklady HAMU;</w:t>
      </w:r>
    </w:p>
    <w:p w:rsidR="00056678" w:rsidRDefault="00056678">
      <w:pPr>
        <w:widowControl w:val="0"/>
        <w:tabs>
          <w:tab w:val="left" w:pos="354"/>
          <w:tab w:val="left" w:pos="921"/>
          <w:tab w:val="left" w:pos="993"/>
          <w:tab w:val="left" w:pos="3827"/>
          <w:tab w:val="left" w:pos="4606"/>
          <w:tab w:val="left" w:pos="5740"/>
          <w:tab w:val="left" w:pos="6804"/>
        </w:tabs>
        <w:spacing w:line="240" w:lineRule="atLeast"/>
        <w:jc w:val="both"/>
        <w:rPr>
          <w:rFonts w:ascii="Roboto" w:hAnsi="Roboto"/>
        </w:rPr>
      </w:pPr>
    </w:p>
    <w:p w:rsidR="00056678" w:rsidRDefault="00C342AE">
      <w:pPr>
        <w:widowControl w:val="0"/>
        <w:numPr>
          <w:ilvl w:val="0"/>
          <w:numId w:val="6"/>
        </w:numPr>
        <w:tabs>
          <w:tab w:val="left" w:pos="354"/>
          <w:tab w:val="left" w:pos="921"/>
          <w:tab w:val="left" w:pos="993"/>
          <w:tab w:val="left" w:pos="4606"/>
          <w:tab w:val="left" w:pos="5740"/>
          <w:tab w:val="left" w:pos="6804"/>
        </w:tabs>
        <w:spacing w:line="240" w:lineRule="atLeast"/>
        <w:ind w:left="993" w:hanging="284"/>
        <w:jc w:val="both"/>
      </w:pPr>
      <w:r>
        <w:rPr>
          <w:rFonts w:ascii="Roboto" w:hAnsi="Roboto"/>
        </w:rPr>
        <w:t xml:space="preserve"> prostřednictvím svého pověřeného pracovníka koordinovat herní a zkouškový plán. Tento pověřený pracovník je oprávněn navrhovat předběžné dohody, při kterých respektuje provoz orchestru SČF dále tento pověřený pracovník zajišťuje prezenční listiny výpomocí na zkouškách a nahrávání jako podklad pro následnou fakturaci ze strany SČF.</w:t>
      </w:r>
    </w:p>
    <w:p w:rsidR="00056678" w:rsidRDefault="00056678">
      <w:pPr>
        <w:widowControl w:val="0"/>
        <w:tabs>
          <w:tab w:val="left" w:pos="354"/>
          <w:tab w:val="left" w:pos="921"/>
          <w:tab w:val="left" w:pos="993"/>
          <w:tab w:val="left" w:pos="4606"/>
          <w:tab w:val="left" w:pos="5740"/>
          <w:tab w:val="left" w:pos="6804"/>
        </w:tabs>
        <w:spacing w:line="240" w:lineRule="atLeast"/>
        <w:ind w:left="2478"/>
        <w:jc w:val="both"/>
        <w:rPr>
          <w:rFonts w:ascii="Roboto" w:hAnsi="Roboto"/>
        </w:rPr>
      </w:pPr>
    </w:p>
    <w:p w:rsidR="00056678" w:rsidRDefault="00C342AE">
      <w:pPr>
        <w:widowControl w:val="0"/>
        <w:numPr>
          <w:ilvl w:val="0"/>
          <w:numId w:val="6"/>
        </w:numPr>
        <w:tabs>
          <w:tab w:val="left" w:pos="354"/>
          <w:tab w:val="left" w:pos="708"/>
          <w:tab w:val="left" w:pos="1276"/>
          <w:tab w:val="left" w:pos="2622"/>
          <w:tab w:val="left" w:pos="3827"/>
          <w:tab w:val="left" w:pos="4606"/>
          <w:tab w:val="left" w:pos="5740"/>
          <w:tab w:val="left" w:pos="6804"/>
        </w:tabs>
        <w:spacing w:after="120" w:line="240" w:lineRule="atLeast"/>
        <w:ind w:left="1066" w:hanging="357"/>
        <w:jc w:val="both"/>
      </w:pPr>
      <w:r>
        <w:rPr>
          <w:rFonts w:ascii="Roboto" w:hAnsi="Roboto"/>
        </w:rPr>
        <w:t>zabezpečit orchestr na náklady HAMU v místě konání nahrávání audionahrávky (šatny, pulty, židle, dirigentský stupínek, klavír, eventuálně další nástroj podle dohody);</w:t>
      </w:r>
    </w:p>
    <w:p w:rsidR="00056678" w:rsidRDefault="00056678">
      <w:pPr>
        <w:widowControl w:val="0"/>
        <w:tabs>
          <w:tab w:val="left" w:pos="354"/>
          <w:tab w:val="left" w:pos="921"/>
          <w:tab w:val="left" w:pos="993"/>
          <w:tab w:val="left" w:pos="4606"/>
          <w:tab w:val="left" w:pos="5740"/>
          <w:tab w:val="left" w:pos="6804"/>
        </w:tabs>
        <w:spacing w:line="240" w:lineRule="atLeast"/>
        <w:jc w:val="both"/>
        <w:rPr>
          <w:rFonts w:ascii="Roboto" w:hAnsi="Roboto"/>
        </w:rPr>
      </w:pPr>
    </w:p>
    <w:p w:rsidR="00056678" w:rsidRDefault="00C342AE">
      <w:pPr>
        <w:widowControl w:val="0"/>
        <w:numPr>
          <w:ilvl w:val="0"/>
          <w:numId w:val="6"/>
        </w:numPr>
        <w:tabs>
          <w:tab w:val="left" w:pos="354"/>
          <w:tab w:val="left" w:pos="993"/>
          <w:tab w:val="left" w:pos="4606"/>
          <w:tab w:val="left" w:pos="5740"/>
          <w:tab w:val="left" w:pos="6804"/>
        </w:tabs>
        <w:spacing w:line="240" w:lineRule="atLeast"/>
        <w:ind w:left="993" w:hanging="284"/>
        <w:jc w:val="both"/>
      </w:pPr>
      <w:r>
        <w:rPr>
          <w:rFonts w:ascii="Roboto" w:hAnsi="Roboto"/>
        </w:rPr>
        <w:t xml:space="preserve">SČF v plném rozsahu odpovídá za případné materiální škody a pracovní úrazy vzniklé během </w:t>
      </w:r>
      <w:r>
        <w:rPr>
          <w:rFonts w:ascii="Roboto" w:hAnsi="Roboto"/>
        </w:rPr>
        <w:lastRenderedPageBreak/>
        <w:t>zkoušek a nahrávání, mimo případů, kdy na škodě a úrazu nese prokazatelně vinu HAMU.</w:t>
      </w:r>
    </w:p>
    <w:p w:rsidR="00056678" w:rsidRDefault="00C342AE">
      <w:pPr>
        <w:widowControl w:val="0"/>
        <w:tabs>
          <w:tab w:val="left" w:pos="354"/>
          <w:tab w:val="left" w:pos="993"/>
          <w:tab w:val="left" w:pos="4606"/>
          <w:tab w:val="left" w:pos="5740"/>
          <w:tab w:val="left" w:pos="6804"/>
        </w:tabs>
        <w:spacing w:line="240" w:lineRule="atLeast"/>
        <w:jc w:val="both"/>
        <w:rPr>
          <w:rFonts w:ascii="Roboto" w:hAnsi="Roboto"/>
        </w:rPr>
      </w:pPr>
      <w:r>
        <w:rPr>
          <w:rFonts w:ascii="Roboto" w:hAnsi="Roboto"/>
        </w:rPr>
        <w:tab/>
      </w:r>
      <w:r>
        <w:rPr>
          <w:rFonts w:ascii="Roboto" w:hAnsi="Roboto"/>
        </w:rPr>
        <w:tab/>
      </w:r>
    </w:p>
    <w:p w:rsidR="00056678" w:rsidRDefault="00C342AE">
      <w:pPr>
        <w:widowControl w:val="0"/>
        <w:numPr>
          <w:ilvl w:val="0"/>
          <w:numId w:val="6"/>
        </w:numPr>
        <w:tabs>
          <w:tab w:val="left" w:pos="354"/>
          <w:tab w:val="left" w:pos="708"/>
          <w:tab w:val="left" w:pos="921"/>
          <w:tab w:val="left" w:pos="993"/>
          <w:tab w:val="left" w:pos="3827"/>
          <w:tab w:val="left" w:pos="4606"/>
          <w:tab w:val="left" w:pos="5740"/>
          <w:tab w:val="left" w:pos="6804"/>
        </w:tabs>
        <w:spacing w:line="240" w:lineRule="atLeast"/>
        <w:ind w:left="993" w:hanging="284"/>
        <w:jc w:val="both"/>
      </w:pPr>
      <w:r>
        <w:rPr>
          <w:rFonts w:ascii="Roboto" w:hAnsi="Roboto"/>
        </w:rPr>
        <w:t xml:space="preserve"> </w:t>
      </w:r>
      <w:r>
        <w:rPr>
          <w:rFonts w:ascii="Roboto" w:hAnsi="Roboto"/>
        </w:rPr>
        <w:tab/>
        <w:t>SČF zajistí na své náklady služby nutné k hladkému průběhu zkoušek (rozestavení notových pultů a židlí před zkouškami a nahrávání, rozdání notového materiálu, jeho úschova ap.)</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1125"/>
        <w:jc w:val="both"/>
        <w:rPr>
          <w:rFonts w:ascii="Roboto" w:hAnsi="Roboto"/>
        </w:rPr>
      </w:pP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1125"/>
        <w:jc w:val="both"/>
        <w:rPr>
          <w:rFonts w:ascii="Roboto" w:hAnsi="Roboto"/>
        </w:rPr>
      </w:pPr>
    </w:p>
    <w:p w:rsidR="00056678" w:rsidRDefault="00C342AE">
      <w:pPr>
        <w:widowControl w:val="0"/>
        <w:numPr>
          <w:ilvl w:val="0"/>
          <w:numId w:val="2"/>
        </w:numPr>
        <w:tabs>
          <w:tab w:val="clear" w:pos="360"/>
          <w:tab w:val="left" w:pos="354"/>
          <w:tab w:val="left" w:pos="708"/>
          <w:tab w:val="left" w:pos="921"/>
          <w:tab w:val="left" w:pos="1204"/>
          <w:tab w:val="left" w:pos="2622"/>
          <w:tab w:val="left" w:pos="3827"/>
          <w:tab w:val="left" w:pos="4606"/>
          <w:tab w:val="left" w:pos="5740"/>
          <w:tab w:val="left" w:pos="6804"/>
        </w:tabs>
        <w:spacing w:after="120" w:line="240" w:lineRule="atLeast"/>
        <w:ind w:left="760" w:hanging="357"/>
        <w:jc w:val="both"/>
        <w:rPr>
          <w:rFonts w:ascii="Roboto" w:hAnsi="Roboto"/>
        </w:rPr>
      </w:pPr>
      <w:r>
        <w:rPr>
          <w:rFonts w:ascii="Roboto" w:hAnsi="Roboto"/>
        </w:rPr>
        <w:t>HAMU se zavazuje:</w:t>
      </w:r>
    </w:p>
    <w:p w:rsidR="00056678" w:rsidRDefault="00C342AE">
      <w:pPr>
        <w:widowControl w:val="0"/>
        <w:numPr>
          <w:ilvl w:val="0"/>
          <w:numId w:val="7"/>
        </w:numPr>
        <w:tabs>
          <w:tab w:val="left" w:pos="354"/>
          <w:tab w:val="left" w:pos="1134"/>
          <w:tab w:val="left" w:pos="1418"/>
          <w:tab w:val="left" w:pos="2622"/>
          <w:tab w:val="left" w:pos="3827"/>
          <w:tab w:val="left" w:pos="4606"/>
          <w:tab w:val="left" w:pos="5740"/>
          <w:tab w:val="left" w:pos="6804"/>
        </w:tabs>
        <w:spacing w:after="120" w:line="240" w:lineRule="atLeast"/>
        <w:ind w:left="1066" w:hanging="357"/>
        <w:jc w:val="both"/>
      </w:pPr>
      <w:r>
        <w:rPr>
          <w:rFonts w:ascii="Roboto" w:hAnsi="Roboto"/>
        </w:rPr>
        <w:t>zajistit potřebný notový materiál na vlastní náklady. V případě, že k notovému materiálu budou přiloženy partitury a sólové party k provozovacímu materiálu.</w:t>
      </w:r>
    </w:p>
    <w:p w:rsidR="00056678" w:rsidRDefault="00C342AE">
      <w:pPr>
        <w:widowControl w:val="0"/>
        <w:tabs>
          <w:tab w:val="left" w:pos="354"/>
          <w:tab w:val="left" w:pos="1134"/>
          <w:tab w:val="left" w:pos="1418"/>
          <w:tab w:val="left" w:pos="2622"/>
          <w:tab w:val="left" w:pos="3827"/>
          <w:tab w:val="left" w:pos="4606"/>
          <w:tab w:val="left" w:pos="5740"/>
          <w:tab w:val="left" w:pos="6804"/>
        </w:tabs>
        <w:spacing w:after="120" w:line="240" w:lineRule="atLeast"/>
        <w:ind w:left="1814" w:hanging="1077"/>
        <w:jc w:val="both"/>
        <w:rPr>
          <w:rFonts w:ascii="Bahnschrift" w:hAnsi="Bahnschrift"/>
        </w:rPr>
      </w:pPr>
      <w:bookmarkStart w:id="0" w:name="__DdeLink__314_931202713"/>
      <w:bookmarkEnd w:id="0"/>
      <w:r>
        <w:rPr>
          <w:rFonts w:ascii="Bahnschrift" w:hAnsi="Bahnschrift"/>
          <w:color w:val="201F1E"/>
        </w:rPr>
        <w:t>b)   technické zajištění a pořízení audionahrávky zajistí zvukové studio HAMU na náklady HAMU </w:t>
      </w:r>
      <w:r>
        <w:rPr>
          <w:rFonts w:ascii="Bahnschrift" w:hAnsi="Bahnschrift"/>
        </w:rPr>
        <w:t xml:space="preserve"> </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b/>
          <w:sz w:val="22"/>
          <w:szCs w:val="22"/>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pPr>
      <w:r>
        <w:rPr>
          <w:rFonts w:ascii="Roboto" w:hAnsi="Roboto"/>
          <w:b/>
          <w:sz w:val="22"/>
          <w:szCs w:val="22"/>
        </w:rPr>
        <w:t>V.  FINANČNÍ VYROVNÁNÍ, PLATEBNÍ PODMÍNKY</w:t>
      </w: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pPr>
      <w:r>
        <w:rPr>
          <w:rFonts w:ascii="Verdana" w:hAnsi="Verdana"/>
          <w:sz w:val="22"/>
          <w:szCs w:val="22"/>
        </w:rPr>
        <w:tab/>
        <w:t>1.</w:t>
      </w:r>
      <w:r>
        <w:rPr>
          <w:rFonts w:ascii="Verdana" w:hAnsi="Verdana"/>
          <w:sz w:val="22"/>
          <w:szCs w:val="22"/>
        </w:rPr>
        <w:tab/>
      </w:r>
      <w:r>
        <w:rPr>
          <w:rFonts w:ascii="Roboto" w:hAnsi="Roboto"/>
          <w:sz w:val="22"/>
          <w:szCs w:val="22"/>
        </w:rPr>
        <w:t xml:space="preserve">Za řádné provedení audionahrávky ve sjednaném termínu, rozsahu a kvalitě a za všechny další služby či činnosti uvedené v čl. II. Odst. 2. této smlouvy se zavazuje HAMU uhradit SČF smluvní cenu ve výši </w:t>
      </w:r>
      <w:r>
        <w:rPr>
          <w:rFonts w:ascii="Roboto" w:hAnsi="Roboto"/>
          <w:b/>
          <w:sz w:val="22"/>
          <w:szCs w:val="22"/>
        </w:rPr>
        <w:t xml:space="preserve">88.000 Kč </w:t>
      </w:r>
      <w:r>
        <w:rPr>
          <w:rFonts w:ascii="Roboto" w:hAnsi="Roboto"/>
          <w:sz w:val="22"/>
          <w:szCs w:val="22"/>
        </w:rPr>
        <w:t xml:space="preserve">(slovy: osmdesát osm tisíc korun českých). Smluvní cena je včetně nákladů na služby a pronájem Koncertního sálu v Domě Kultury v Teplicích a </w:t>
      </w:r>
      <w:r>
        <w:rPr>
          <w:rFonts w:ascii="Roboto" w:hAnsi="Roboto" w:cs="Tahoma"/>
          <w:sz w:val="22"/>
          <w:szCs w:val="22"/>
        </w:rPr>
        <w:t>honoráře dirigenta</w:t>
      </w:r>
      <w:r>
        <w:rPr>
          <w:rFonts w:ascii="Roboto" w:hAnsi="Roboto"/>
          <w:sz w:val="22"/>
          <w:szCs w:val="22"/>
        </w:rPr>
        <w:t xml:space="preserve">.  </w:t>
      </w:r>
      <w:r>
        <w:rPr>
          <w:rFonts w:ascii="Roboto" w:hAnsi="Roboto"/>
          <w:b/>
          <w:bCs/>
          <w:sz w:val="22"/>
          <w:szCs w:val="22"/>
        </w:rPr>
        <w:t>Konečná c</w:t>
      </w:r>
      <w:r>
        <w:rPr>
          <w:rFonts w:ascii="Roboto" w:hAnsi="Roboto" w:cs="Tahoma"/>
          <w:b/>
          <w:bCs/>
          <w:sz w:val="22"/>
          <w:szCs w:val="22"/>
        </w:rPr>
        <w:t>ena bude zahrnovat veškeré náklady SČF spojené s přípravou a provedením audionahrávky pro studijní a archívní účely HAMU.</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rPr>
          <w:rFonts w:ascii="Roboto" w:hAnsi="Roboto" w:cs="Tahoma"/>
          <w:b/>
          <w:bCs/>
          <w:sz w:val="22"/>
          <w:szCs w:val="22"/>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pPr>
      <w:r>
        <w:rPr>
          <w:rFonts w:ascii="Roboto" w:hAnsi="Roboto"/>
        </w:rPr>
        <w:tab/>
        <w:t>2.</w:t>
      </w:r>
      <w:r>
        <w:rPr>
          <w:rFonts w:ascii="Roboto" w:hAnsi="Roboto"/>
        </w:rPr>
        <w:tab/>
        <w:t xml:space="preserve">HAMU uhradí faktury SČF ve lhůtě splatnosti bezhotovostně převodním příkazem. </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p>
    <w:p w:rsidR="00056678" w:rsidRDefault="00C342AE">
      <w:pPr>
        <w:widowControl w:val="0"/>
        <w:tabs>
          <w:tab w:val="left" w:pos="354"/>
          <w:tab w:val="left" w:pos="708"/>
          <w:tab w:val="left" w:pos="3827"/>
          <w:tab w:val="left" w:pos="4606"/>
          <w:tab w:val="left" w:pos="5740"/>
          <w:tab w:val="left" w:pos="6804"/>
        </w:tabs>
        <w:spacing w:line="240" w:lineRule="atLeast"/>
        <w:ind w:left="705" w:hanging="705"/>
        <w:jc w:val="both"/>
      </w:pPr>
      <w:r>
        <w:rPr>
          <w:rFonts w:ascii="Roboto" w:hAnsi="Roboto"/>
        </w:rPr>
        <w:tab/>
        <w:t>3.</w:t>
      </w:r>
      <w:r>
        <w:rPr>
          <w:rFonts w:ascii="Roboto" w:hAnsi="Roboto"/>
        </w:rPr>
        <w:tab/>
        <w:t xml:space="preserve">SČF se zavazuje vystavit fakturu, kterou vyúčtuje smluvní cenu za nastudování, nahrání (pro studijní a archívní účely) a další </w:t>
      </w:r>
      <w:bookmarkStart w:id="1" w:name="__DdeLink__331_1208685683"/>
      <w:r>
        <w:rPr>
          <w:rFonts w:ascii="Roboto" w:hAnsi="Roboto"/>
        </w:rPr>
        <w:t>sjednané služby a činnosti</w:t>
      </w:r>
      <w:bookmarkEnd w:id="1"/>
      <w:r>
        <w:rPr>
          <w:rFonts w:ascii="Roboto" w:hAnsi="Roboto"/>
        </w:rPr>
        <w:t xml:space="preserve"> se splatností do konce roku 2020 nejpozději do 10 dnů po konání nahrávání. Ve faktuře budou specifikovány jednotlivé položky, zejména příprava a provedení audionahrávky, výpomoc nad rámec stabilního obsazení </w:t>
      </w:r>
      <w:proofErr w:type="gramStart"/>
      <w:r>
        <w:rPr>
          <w:rFonts w:ascii="Roboto" w:hAnsi="Roboto"/>
        </w:rPr>
        <w:t>orchestru .</w:t>
      </w:r>
      <w:proofErr w:type="gramEnd"/>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p>
    <w:p w:rsidR="00056678" w:rsidRDefault="00C342AE">
      <w:pPr>
        <w:pStyle w:val="Zkladntextodsazen2"/>
        <w:widowControl/>
        <w:numPr>
          <w:ilvl w:val="0"/>
          <w:numId w:val="4"/>
        </w:numPr>
        <w:tabs>
          <w:tab w:val="left" w:pos="851"/>
        </w:tabs>
        <w:suppressAutoHyphens w:val="0"/>
        <w:spacing w:line="240" w:lineRule="auto"/>
        <w:jc w:val="both"/>
      </w:pPr>
      <w:r>
        <w:rPr>
          <w:rFonts w:ascii="Roboto" w:hAnsi="Roboto"/>
          <w:sz w:val="20"/>
          <w:szCs w:val="20"/>
          <w:lang w:val="cs-CZ"/>
        </w:rPr>
        <w:t xml:space="preserve"> </w:t>
      </w:r>
      <w:r>
        <w:rPr>
          <w:rFonts w:ascii="Roboto" w:hAnsi="Roboto"/>
          <w:sz w:val="20"/>
          <w:szCs w:val="20"/>
        </w:rPr>
        <w:t xml:space="preserve">Lhůta splatnosti faktury vystavené </w:t>
      </w:r>
      <w:r>
        <w:rPr>
          <w:rFonts w:ascii="Roboto" w:hAnsi="Roboto"/>
          <w:sz w:val="20"/>
          <w:szCs w:val="20"/>
          <w:lang w:val="cs-CZ"/>
        </w:rPr>
        <w:t>SČF</w:t>
      </w:r>
      <w:r>
        <w:rPr>
          <w:rFonts w:ascii="Roboto" w:hAnsi="Roboto"/>
          <w:sz w:val="20"/>
          <w:szCs w:val="20"/>
        </w:rPr>
        <w:t xml:space="preserve"> se sjednává na 14 dnů od jejího doručení na adresu HAMU </w:t>
      </w:r>
      <w:r>
        <w:rPr>
          <w:rFonts w:ascii="Roboto" w:hAnsi="Roboto"/>
          <w:sz w:val="20"/>
          <w:szCs w:val="20"/>
          <w:lang w:val="cs-CZ"/>
        </w:rPr>
        <w:t xml:space="preserve">  </w:t>
      </w:r>
      <w:r>
        <w:rPr>
          <w:rFonts w:ascii="Roboto" w:hAnsi="Roboto"/>
          <w:sz w:val="20"/>
          <w:szCs w:val="20"/>
        </w:rPr>
        <w:t xml:space="preserve">uvedenou v záhlaví smlouvy. </w:t>
      </w:r>
      <w:r>
        <w:rPr>
          <w:rFonts w:ascii="Roboto" w:eastAsia="Arial" w:hAnsi="Roboto"/>
          <w:sz w:val="20"/>
          <w:szCs w:val="20"/>
        </w:rPr>
        <w:t xml:space="preserve">Faktura musí splňovat náležitosti daňového a účetního dokladu ve </w:t>
      </w:r>
      <w:r>
        <w:rPr>
          <w:rFonts w:ascii="Roboto" w:eastAsia="Arial" w:hAnsi="Roboto"/>
          <w:sz w:val="20"/>
          <w:szCs w:val="20"/>
          <w:lang w:val="cs-CZ"/>
        </w:rPr>
        <w:t xml:space="preserve"> </w:t>
      </w:r>
      <w:r>
        <w:rPr>
          <w:rFonts w:ascii="Roboto" w:eastAsia="Arial" w:hAnsi="Roboto"/>
          <w:sz w:val="20"/>
          <w:szCs w:val="20"/>
        </w:rPr>
        <w:t>smyslu platných obecně závazných právních předpisů.</w:t>
      </w:r>
    </w:p>
    <w:p w:rsidR="00056678" w:rsidRDefault="00C342AE">
      <w:pPr>
        <w:pStyle w:val="Zkladntextodsazen2"/>
        <w:widowControl/>
        <w:numPr>
          <w:ilvl w:val="0"/>
          <w:numId w:val="4"/>
        </w:numPr>
        <w:suppressAutoHyphens w:val="0"/>
        <w:spacing w:line="240" w:lineRule="auto"/>
        <w:ind w:left="709" w:hanging="426"/>
        <w:jc w:val="both"/>
        <w:rPr>
          <w:rFonts w:ascii="Roboto" w:eastAsia="Arial" w:hAnsi="Roboto" w:cs="Tahoma"/>
          <w:sz w:val="20"/>
          <w:szCs w:val="20"/>
        </w:rPr>
      </w:pPr>
      <w:r>
        <w:rPr>
          <w:rFonts w:ascii="Roboto" w:eastAsia="Arial" w:hAnsi="Roboto"/>
          <w:sz w:val="20"/>
          <w:szCs w:val="20"/>
        </w:rPr>
        <w:t xml:space="preserve">HAMU je oprávněna vrátit </w:t>
      </w:r>
      <w:r>
        <w:rPr>
          <w:rFonts w:ascii="Roboto" w:eastAsia="Arial" w:hAnsi="Roboto"/>
          <w:sz w:val="20"/>
          <w:szCs w:val="20"/>
          <w:lang w:val="cs-CZ"/>
        </w:rPr>
        <w:t>SČF</w:t>
      </w:r>
      <w:r>
        <w:rPr>
          <w:rFonts w:ascii="Roboto" w:eastAsia="Arial" w:hAnsi="Roboto"/>
          <w:sz w:val="20"/>
          <w:szCs w:val="20"/>
        </w:rPr>
        <w:t xml:space="preserve"> přede dnem splatnosti bez zaplacení fakturu, která nemá náležitosti uvedené výše nebo má jiné závady s uvedením důvodu vrácení. </w:t>
      </w:r>
      <w:r>
        <w:rPr>
          <w:rFonts w:ascii="Roboto" w:eastAsia="Arial" w:hAnsi="Roboto"/>
          <w:sz w:val="20"/>
          <w:szCs w:val="20"/>
          <w:lang w:val="cs-CZ"/>
        </w:rPr>
        <w:t>SČF</w:t>
      </w:r>
      <w:r>
        <w:rPr>
          <w:rFonts w:ascii="Roboto" w:eastAsia="Arial" w:hAnsi="Roboto"/>
          <w:sz w:val="20"/>
          <w:szCs w:val="20"/>
        </w:rPr>
        <w:t xml:space="preserve"> je povinna podle povahy závad fakturu opravit nebo nově vyhotovit. Oprávněným vrácením faktury přestává běžet původní lhůta splatnosti. Nová lhůta splatnosti běží znovu ode dne doručení opravené nebo nově vystavené faktury na adresu HAMU.</w:t>
      </w:r>
    </w:p>
    <w:p w:rsidR="00056678" w:rsidRDefault="00056678">
      <w:pPr>
        <w:pStyle w:val="Zkladntextodsazen2"/>
        <w:widowControl/>
        <w:suppressAutoHyphens w:val="0"/>
        <w:spacing w:line="240" w:lineRule="auto"/>
        <w:jc w:val="both"/>
        <w:rPr>
          <w:rFonts w:ascii="Roboto" w:eastAsia="Arial" w:hAnsi="Roboto" w:cs="Tahoma"/>
          <w:sz w:val="20"/>
          <w:szCs w:val="20"/>
        </w:rPr>
      </w:pPr>
    </w:p>
    <w:p w:rsidR="00056678" w:rsidRDefault="00C342AE">
      <w:pPr>
        <w:spacing w:line="276" w:lineRule="auto"/>
        <w:rPr>
          <w:rFonts w:ascii="Roboto" w:eastAsia="Cambria" w:hAnsi="Roboto" w:cs="Cambria"/>
          <w:b/>
          <w:sz w:val="24"/>
          <w:szCs w:val="24"/>
          <w:highlight w:val="yellow"/>
        </w:rPr>
      </w:pPr>
      <w:r>
        <w:rPr>
          <w:rFonts w:ascii="Roboto" w:eastAsia="Cambria" w:hAnsi="Roboto" w:cs="Cambria"/>
          <w:sz w:val="24"/>
          <w:szCs w:val="24"/>
        </w:rPr>
        <w:t xml:space="preserve">VI. </w:t>
      </w:r>
      <w:r>
        <w:rPr>
          <w:rFonts w:ascii="Roboto" w:eastAsia="Cambria" w:hAnsi="Roboto" w:cs="Cambria"/>
          <w:b/>
          <w:sz w:val="24"/>
          <w:szCs w:val="24"/>
        </w:rPr>
        <w:t>SVOLENÍ K UŽITÍ AUDIO VIZUÁLNÍHO ZÁZNAMU</w:t>
      </w:r>
    </w:p>
    <w:p w:rsidR="00056678" w:rsidRDefault="00056678">
      <w:pPr>
        <w:spacing w:line="276" w:lineRule="auto"/>
        <w:rPr>
          <w:rFonts w:ascii="Roboto" w:eastAsia="Cambria" w:hAnsi="Roboto" w:cs="Cambria"/>
          <w:sz w:val="22"/>
          <w:szCs w:val="22"/>
        </w:rPr>
      </w:pPr>
    </w:p>
    <w:p w:rsidR="00056678" w:rsidRDefault="00C342AE">
      <w:pPr>
        <w:widowControl w:val="0"/>
        <w:numPr>
          <w:ilvl w:val="0"/>
          <w:numId w:val="8"/>
        </w:numPr>
        <w:spacing w:after="120"/>
        <w:jc w:val="both"/>
      </w:pPr>
      <w:r>
        <w:rPr>
          <w:rFonts w:ascii="Roboto" w:hAnsi="Roboto"/>
        </w:rPr>
        <w:t xml:space="preserve">SČF a HAMU si touto smlouvou udílí svolení k použití svého audio vizuálního elektronického záznamu uvedeného předmětu této smlouvy v rámci studijního programu uvedení skladeb studentů HAMU. SČF a HAMU si dále udílí souhlas k užití tohoto záznamu prostřednictvím veřejně </w:t>
      </w:r>
      <w:proofErr w:type="gramStart"/>
      <w:r>
        <w:rPr>
          <w:rFonts w:ascii="Roboto" w:hAnsi="Roboto"/>
        </w:rPr>
        <w:t>přístupných  on</w:t>
      </w:r>
      <w:proofErr w:type="gramEnd"/>
      <w:r>
        <w:rPr>
          <w:rFonts w:ascii="Roboto" w:hAnsi="Roboto"/>
        </w:rPr>
        <w:t xml:space="preserve"> line sítí bez komerčního  využití, dále i k vědeckým, pedagogickým a dalším odborným činnostem HAMU a SČF. </w:t>
      </w:r>
      <w:r>
        <w:rPr>
          <w:rFonts w:ascii="Roboto" w:hAnsi="Roboto"/>
        </w:rPr>
        <w:br/>
      </w:r>
    </w:p>
    <w:p w:rsidR="00056678" w:rsidRDefault="00C342AE">
      <w:pPr>
        <w:pStyle w:val="Zkladntextodsazen"/>
        <w:numPr>
          <w:ilvl w:val="0"/>
          <w:numId w:val="8"/>
        </w:numPr>
        <w:jc w:val="both"/>
      </w:pPr>
      <w:r>
        <w:rPr>
          <w:rFonts w:ascii="Roboto" w:hAnsi="Roboto"/>
        </w:rPr>
        <w:t>SČF a HAMU souhlasí se zveřejněním audio vizuálního záznamu a s tím, aby byl jeho výstup v záznamu užit bez uvedení jejich jmen, je-li to obvyklé.</w:t>
      </w:r>
      <w:r>
        <w:rPr>
          <w:rFonts w:ascii="Roboto" w:hAnsi="Roboto"/>
          <w:color w:val="00B050"/>
        </w:rPr>
        <w:t xml:space="preserve"> </w:t>
      </w:r>
      <w:r>
        <w:rPr>
          <w:rFonts w:ascii="Roboto" w:hAnsi="Roboto"/>
          <w:color w:val="000000"/>
        </w:rPr>
        <w:t>HAMU a SČF jsou oprávněni označit orchestr příp. dirigenta, s</w:t>
      </w:r>
      <w:r w:rsidR="00C0136A">
        <w:rPr>
          <w:rFonts w:ascii="Roboto" w:hAnsi="Roboto"/>
          <w:color w:val="000000"/>
        </w:rPr>
        <w:t>ó</w:t>
      </w:r>
      <w:r>
        <w:rPr>
          <w:rFonts w:ascii="Roboto" w:hAnsi="Roboto"/>
          <w:color w:val="000000"/>
        </w:rPr>
        <w:t xml:space="preserve">listy, členy orchestru v souvislosti s užitím záznamu takto: </w:t>
      </w:r>
      <w:r>
        <w:rPr>
          <w:rFonts w:ascii="Roboto" w:hAnsi="Roboto"/>
          <w:i/>
          <w:color w:val="000000"/>
        </w:rPr>
        <w:t xml:space="preserve">doplnit (např. jméno, tituly, odbornost, výkon pedagogické a vědecké činnosti, kde, </w:t>
      </w:r>
      <w:proofErr w:type="gramStart"/>
      <w:r>
        <w:rPr>
          <w:rFonts w:ascii="Roboto" w:hAnsi="Roboto"/>
          <w:i/>
          <w:color w:val="000000"/>
        </w:rPr>
        <w:t>apod. )</w:t>
      </w:r>
      <w:proofErr w:type="gramEnd"/>
    </w:p>
    <w:p w:rsidR="00056678" w:rsidRDefault="00C342AE">
      <w:pPr>
        <w:pStyle w:val="StylVerdana11b"/>
        <w:numPr>
          <w:ilvl w:val="0"/>
          <w:numId w:val="8"/>
        </w:numPr>
        <w:spacing w:line="240" w:lineRule="auto"/>
      </w:pPr>
      <w:r>
        <w:rPr>
          <w:rFonts w:ascii="Roboto" w:hAnsi="Roboto"/>
          <w:sz w:val="20"/>
          <w:szCs w:val="20"/>
        </w:rPr>
        <w:t xml:space="preserve">SČF a HAMU souhlasí, že v rámci audio vizuálního záznamu jejich elektronicky nahraného vystoupení </w:t>
      </w:r>
      <w:r>
        <w:rPr>
          <w:rFonts w:ascii="Roboto" w:hAnsi="Roboto"/>
          <w:sz w:val="20"/>
          <w:szCs w:val="20"/>
        </w:rPr>
        <w:lastRenderedPageBreak/>
        <w:t>dle uvedeného výukového projektu mohou být dále pořizovány fotografie a audio/video záznamy členů orchestru, dirigenta a s</w:t>
      </w:r>
      <w:r w:rsidR="00C0136A">
        <w:rPr>
          <w:rFonts w:ascii="Roboto" w:hAnsi="Roboto"/>
          <w:sz w:val="20"/>
          <w:szCs w:val="20"/>
        </w:rPr>
        <w:t>ó</w:t>
      </w:r>
      <w:r>
        <w:rPr>
          <w:rFonts w:ascii="Roboto" w:hAnsi="Roboto"/>
          <w:sz w:val="20"/>
          <w:szCs w:val="20"/>
        </w:rPr>
        <w:t xml:space="preserve">listů, tímto si udělují obě strany této smlouvy bezúplatné svolení k užití jejich osobnostních atributů (jména, fotografie, podoby, obrazových a zvukových záznamů a biografických údajů) k účelům </w:t>
      </w:r>
      <w:proofErr w:type="gramStart"/>
      <w:r>
        <w:rPr>
          <w:rFonts w:ascii="Roboto" w:hAnsi="Roboto"/>
          <w:sz w:val="20"/>
          <w:szCs w:val="20"/>
        </w:rPr>
        <w:t>souvisejícím  zejména</w:t>
      </w:r>
      <w:proofErr w:type="gramEnd"/>
      <w:r>
        <w:rPr>
          <w:rFonts w:ascii="Roboto" w:hAnsi="Roboto"/>
          <w:sz w:val="20"/>
          <w:szCs w:val="20"/>
        </w:rPr>
        <w:t xml:space="preserve"> účelům propagačním a vzdělávacím. </w:t>
      </w:r>
    </w:p>
    <w:p w:rsidR="00056678" w:rsidRDefault="00C342AE">
      <w:pPr>
        <w:pStyle w:val="StylVerdana11b"/>
        <w:numPr>
          <w:ilvl w:val="0"/>
          <w:numId w:val="8"/>
        </w:numPr>
        <w:spacing w:line="240" w:lineRule="auto"/>
      </w:pPr>
      <w:r>
        <w:rPr>
          <w:rFonts w:ascii="Roboto" w:hAnsi="Roboto"/>
          <w:sz w:val="20"/>
          <w:szCs w:val="20"/>
        </w:rPr>
        <w:t xml:space="preserve">SČF a HAMU souhlasí, aby audio vizuální záznam dle podmínek stanovených touto smlouvou byl uchováván </w:t>
      </w:r>
      <w:r>
        <w:rPr>
          <w:rFonts w:ascii="Roboto" w:hAnsi="Roboto"/>
          <w:sz w:val="20"/>
          <w:szCs w:val="20"/>
        </w:rPr>
        <w:br/>
        <w:t xml:space="preserve">a užíván, a to na zákonem určenou dobu pro veřejné nekomerční užití </w:t>
      </w:r>
      <w:proofErr w:type="gramStart"/>
      <w:r>
        <w:rPr>
          <w:rFonts w:ascii="Roboto" w:hAnsi="Roboto"/>
          <w:sz w:val="20"/>
          <w:szCs w:val="20"/>
        </w:rPr>
        <w:t>a  pro</w:t>
      </w:r>
      <w:proofErr w:type="gramEnd"/>
      <w:r>
        <w:rPr>
          <w:rFonts w:ascii="Roboto" w:hAnsi="Roboto"/>
          <w:sz w:val="20"/>
          <w:szCs w:val="20"/>
        </w:rPr>
        <w:t xml:space="preserve"> školní, archívní a vědecké účely.</w:t>
      </w:r>
    </w:p>
    <w:p w:rsidR="00056678" w:rsidRDefault="00C342AE">
      <w:pPr>
        <w:pStyle w:val="StylVerdana11b"/>
        <w:numPr>
          <w:ilvl w:val="0"/>
          <w:numId w:val="8"/>
        </w:numPr>
        <w:spacing w:line="240" w:lineRule="auto"/>
      </w:pPr>
      <w:proofErr w:type="gramStart"/>
      <w:r>
        <w:rPr>
          <w:rFonts w:ascii="Roboto" w:hAnsi="Roboto"/>
          <w:i/>
          <w:sz w:val="20"/>
          <w:szCs w:val="20"/>
        </w:rPr>
        <w:t>SČF</w:t>
      </w:r>
      <w:r>
        <w:rPr>
          <w:rFonts w:ascii="Roboto" w:hAnsi="Roboto"/>
          <w:sz w:val="20"/>
          <w:szCs w:val="20"/>
        </w:rPr>
        <w:t xml:space="preserve">  a</w:t>
      </w:r>
      <w:proofErr w:type="gramEnd"/>
      <w:r>
        <w:rPr>
          <w:rFonts w:ascii="Roboto" w:hAnsi="Roboto"/>
          <w:sz w:val="20"/>
          <w:szCs w:val="20"/>
        </w:rPr>
        <w:t xml:space="preserve"> HAMU ručí za původnost vytvořeného uměleckého díla a prohlašuje, že provedením a užitím díla nebudou porušena autorská ani jiná práva třetích osob (autorů hudebních děl).  </w:t>
      </w:r>
    </w:p>
    <w:p w:rsidR="00056678" w:rsidRDefault="00C342AE">
      <w:pPr>
        <w:pStyle w:val="StylVerdana11b"/>
        <w:spacing w:line="240" w:lineRule="auto"/>
        <w:ind w:left="360"/>
      </w:pPr>
      <w:r>
        <w:rPr>
          <w:rFonts w:ascii="Roboto" w:hAnsi="Roboto"/>
          <w:b/>
        </w:rPr>
        <w:t xml:space="preserve"> </w:t>
      </w:r>
    </w:p>
    <w:p w:rsidR="00056678" w:rsidRDefault="00C342AE">
      <w:pPr>
        <w:spacing w:after="120"/>
        <w:rPr>
          <w:rFonts w:ascii="Roboto" w:hAnsi="Roboto"/>
          <w:b/>
          <w:highlight w:val="yellow"/>
        </w:rPr>
      </w:pPr>
      <w:r>
        <w:rPr>
          <w:rFonts w:ascii="Roboto" w:hAnsi="Roboto"/>
          <w:b/>
        </w:rPr>
        <w:t>VII. OSOBNÍ ÚDAJE</w:t>
      </w:r>
    </w:p>
    <w:p w:rsidR="00056678" w:rsidRDefault="00C342AE">
      <w:pPr>
        <w:pStyle w:val="Odstavecseseznamem"/>
        <w:numPr>
          <w:ilvl w:val="3"/>
          <w:numId w:val="9"/>
        </w:numPr>
        <w:spacing w:after="120"/>
        <w:ind w:left="709" w:hanging="567"/>
        <w:contextualSpacing/>
        <w:jc w:val="both"/>
      </w:pPr>
      <w:r>
        <w:rPr>
          <w:rFonts w:ascii="Roboto" w:hAnsi="Roboto"/>
        </w:rPr>
        <w:t>HAMU</w:t>
      </w:r>
      <w:r>
        <w:rPr>
          <w:rFonts w:ascii="Roboto" w:hAnsi="Roboto"/>
          <w:color w:val="00000A"/>
        </w:rPr>
        <w:t xml:space="preserve"> zpracovává jakožto správce ve smyslu </w:t>
      </w:r>
      <w:r>
        <w:rPr>
          <w:rFonts w:ascii="Roboto" w:hAnsi="Roboto"/>
        </w:rPr>
        <w:t>n</w:t>
      </w:r>
      <w:r>
        <w:rPr>
          <w:rFonts w:ascii="Roboto" w:hAnsi="Roboto"/>
          <w:bCs/>
        </w:rPr>
        <w:t xml:space="preserve">ařízení Evropského parlamentu a Rady (EU) 2016/679 </w:t>
      </w:r>
      <w:r>
        <w:rPr>
          <w:rFonts w:ascii="Roboto" w:hAnsi="Roboto"/>
          <w:bCs/>
        </w:rPr>
        <w:br/>
        <w:t xml:space="preserve">o ochraně fyzických osob v souvislosti se zpracováním osobních údajů a volném pohybu těchto údajů (dále jen „Nařízení“) osobní údaje členů SČF, dirigenta a sólistů uvedených na audio vizuálním záznamu a v záznamu výukového programu </w:t>
      </w:r>
      <w:r>
        <w:rPr>
          <w:rFonts w:ascii="Roboto" w:hAnsi="Roboto"/>
        </w:rPr>
        <w:t>(společně dále jen „osobní údaje“).</w:t>
      </w:r>
    </w:p>
    <w:p w:rsidR="00056678" w:rsidRDefault="00C342AE">
      <w:pPr>
        <w:pStyle w:val="Odstavecseseznamem"/>
        <w:numPr>
          <w:ilvl w:val="3"/>
          <w:numId w:val="9"/>
        </w:numPr>
        <w:spacing w:after="120"/>
        <w:ind w:left="709" w:hanging="567"/>
        <w:contextualSpacing/>
        <w:jc w:val="both"/>
      </w:pPr>
      <w:r>
        <w:rPr>
          <w:rFonts w:ascii="Roboto" w:hAnsi="Roboto"/>
          <w:color w:val="00000A"/>
        </w:rPr>
        <w:t>HAMU a SČF použijí</w:t>
      </w:r>
      <w:r>
        <w:rPr>
          <w:rFonts w:ascii="Roboto" w:hAnsi="Roboto"/>
          <w:color w:val="000000"/>
        </w:rPr>
        <w:t xml:space="preserve"> osobní údaje za </w:t>
      </w:r>
      <w:proofErr w:type="gramStart"/>
      <w:r>
        <w:rPr>
          <w:rFonts w:ascii="Roboto" w:hAnsi="Roboto"/>
          <w:color w:val="000000"/>
        </w:rPr>
        <w:t>účelem  plnění</w:t>
      </w:r>
      <w:proofErr w:type="gramEnd"/>
      <w:r>
        <w:rPr>
          <w:rFonts w:ascii="Roboto" w:hAnsi="Roboto"/>
          <w:color w:val="000000"/>
        </w:rPr>
        <w:t xml:space="preserve"> této smlouvy, případného budoucího uplatnění a obrany svých práv a povinností. </w:t>
      </w:r>
    </w:p>
    <w:p w:rsidR="00056678" w:rsidRDefault="00C342AE">
      <w:pPr>
        <w:pStyle w:val="Odstavecseseznamem"/>
        <w:numPr>
          <w:ilvl w:val="3"/>
          <w:numId w:val="9"/>
        </w:numPr>
        <w:spacing w:after="120"/>
        <w:ind w:left="709" w:hanging="567"/>
        <w:contextualSpacing/>
        <w:jc w:val="both"/>
        <w:rPr>
          <w:rFonts w:ascii="Roboto" w:hAnsi="Roboto"/>
          <w:color w:val="000000"/>
          <w:highlight w:val="yellow"/>
        </w:rPr>
      </w:pPr>
      <w:r w:rsidRPr="00AA22E3">
        <w:rPr>
          <w:rFonts w:ascii="Roboto" w:hAnsi="Roboto"/>
          <w:color w:val="000000"/>
        </w:rPr>
        <w:t>Doba uchování osobních údajů je po dobu stanovenou příslušným právním předpisem a dobou</w:t>
      </w:r>
      <w:r>
        <w:rPr>
          <w:rFonts w:ascii="Roboto" w:hAnsi="Roboto"/>
          <w:color w:val="000000"/>
        </w:rPr>
        <w:t xml:space="preserve"> stanovenou touto smlouvou k užívání záznamu.</w:t>
      </w:r>
    </w:p>
    <w:p w:rsidR="00056678" w:rsidRDefault="00056678">
      <w:pPr>
        <w:spacing w:after="120" w:line="276" w:lineRule="auto"/>
        <w:ind w:left="284" w:hanging="284"/>
        <w:rPr>
          <w:rFonts w:ascii="Roboto" w:hAnsi="Roboto" w:cs="MS Shell Dlg"/>
        </w:rPr>
      </w:pPr>
    </w:p>
    <w:p w:rsidR="00056678" w:rsidRPr="00C342AE" w:rsidRDefault="00056678">
      <w:pPr>
        <w:pStyle w:val="Zkladntextodsazen2"/>
        <w:widowControl/>
        <w:suppressAutoHyphens w:val="0"/>
        <w:spacing w:line="240" w:lineRule="auto"/>
        <w:ind w:left="992"/>
        <w:jc w:val="both"/>
        <w:rPr>
          <w:rFonts w:ascii="Roboto" w:hAnsi="Roboto"/>
          <w:sz w:val="20"/>
          <w:szCs w:val="20"/>
          <w:lang w:val="cs-CZ"/>
        </w:rPr>
      </w:pPr>
    </w:p>
    <w:p w:rsidR="00056678" w:rsidRDefault="00056678">
      <w:pPr>
        <w:pStyle w:val="Zkladntextodsazen2"/>
        <w:widowControl/>
        <w:suppressAutoHyphens w:val="0"/>
        <w:spacing w:line="240" w:lineRule="auto"/>
        <w:ind w:left="992"/>
        <w:jc w:val="both"/>
        <w:rPr>
          <w:rFonts w:ascii="Roboto" w:eastAsia="Arial" w:hAnsi="Roboto" w:cs="Tahoma"/>
          <w:sz w:val="20"/>
          <w:szCs w:val="20"/>
        </w:rPr>
      </w:pPr>
    </w:p>
    <w:p w:rsidR="00056678" w:rsidRDefault="00C342AE">
      <w:pPr>
        <w:pStyle w:val="Normln0"/>
        <w:widowControl w:val="0"/>
        <w:tabs>
          <w:tab w:val="left" w:pos="212"/>
          <w:tab w:val="left" w:pos="496"/>
          <w:tab w:val="left" w:pos="779"/>
          <w:tab w:val="left" w:pos="1063"/>
          <w:tab w:val="left" w:pos="1701"/>
          <w:tab w:val="left" w:pos="2480"/>
          <w:tab w:val="left" w:pos="3898"/>
          <w:tab w:val="left" w:pos="5528"/>
          <w:tab w:val="left" w:pos="6095"/>
        </w:tabs>
        <w:jc w:val="both"/>
        <w:rPr>
          <w:sz w:val="22"/>
          <w:szCs w:val="22"/>
        </w:rPr>
      </w:pPr>
      <w:r>
        <w:rPr>
          <w:rFonts w:ascii="Roboto" w:hAnsi="Roboto"/>
          <w:b/>
          <w:sz w:val="22"/>
          <w:szCs w:val="22"/>
        </w:rPr>
        <w:t>VIII. UKONČENÍ SMLOUVY Z DŮVODU VYŠŠÍ MOCI</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rPr>
          <w:rFonts w:ascii="Roboto" w:hAnsi="Roboto"/>
          <w:sz w:val="22"/>
          <w:szCs w:val="22"/>
        </w:rPr>
      </w:pPr>
    </w:p>
    <w:p w:rsidR="00056678" w:rsidRDefault="00056678">
      <w:pPr>
        <w:widowControl w:val="0"/>
        <w:ind w:left="709" w:hanging="425"/>
        <w:jc w:val="both"/>
        <w:rPr>
          <w:rFonts w:ascii="Roboto" w:hAnsi="Roboto"/>
        </w:rPr>
      </w:pPr>
    </w:p>
    <w:p w:rsidR="00056678" w:rsidRDefault="00C342AE">
      <w:pPr>
        <w:pStyle w:val="Odstavecseseznamem"/>
        <w:widowControl w:val="0"/>
        <w:tabs>
          <w:tab w:val="left" w:pos="8070"/>
        </w:tabs>
        <w:ind w:left="680" w:hanging="340"/>
        <w:jc w:val="both"/>
      </w:pPr>
      <w:r>
        <w:rPr>
          <w:rFonts w:ascii="Roboto" w:hAnsi="Roboto"/>
        </w:rPr>
        <w:t xml:space="preserve">1.   Vyšší moc je ve smyslu </w:t>
      </w:r>
      <w:proofErr w:type="spellStart"/>
      <w:r>
        <w:rPr>
          <w:rFonts w:ascii="Roboto" w:hAnsi="Roboto"/>
        </w:rPr>
        <w:t>ust</w:t>
      </w:r>
      <w:proofErr w:type="spellEnd"/>
      <w:r>
        <w:rPr>
          <w:rFonts w:ascii="Roboto" w:hAnsi="Roboto"/>
        </w:rPr>
        <w:t>. § 2913 zákona č. 89/2012 Sb., občanský zákoník, událost, která není   způsobena žádnou ze stran, která je nepředvídatelná v době uzavření smlouvy, nevyhnutelná mimo kontrolu stran a která způsobuje nemožnost plnění jedné či druhé, případně obou smluvních stran.</w:t>
      </w:r>
    </w:p>
    <w:p w:rsidR="00056678" w:rsidRDefault="00056678">
      <w:pPr>
        <w:pStyle w:val="Odstavecseseznamem"/>
        <w:widowControl w:val="0"/>
        <w:tabs>
          <w:tab w:val="left" w:pos="8070"/>
        </w:tabs>
        <w:ind w:left="1428"/>
        <w:jc w:val="both"/>
        <w:rPr>
          <w:rFonts w:ascii="Roboto" w:hAnsi="Roboto"/>
        </w:rPr>
      </w:pPr>
    </w:p>
    <w:p w:rsidR="00056678" w:rsidRDefault="00C342AE">
      <w:pPr>
        <w:pStyle w:val="Odstavecseseznamem"/>
        <w:widowControl w:val="0"/>
        <w:numPr>
          <w:ilvl w:val="0"/>
          <w:numId w:val="1"/>
        </w:numPr>
        <w:jc w:val="both"/>
      </w:pPr>
      <w:r>
        <w:rPr>
          <w:rFonts w:ascii="Roboto" w:hAnsi="Roboto"/>
        </w:rPr>
        <w:t xml:space="preserve">Za vyšší moc se ke dni podpisu této smlouvy považuje současná pandemie </w:t>
      </w:r>
      <w:proofErr w:type="spellStart"/>
      <w:r>
        <w:rPr>
          <w:rFonts w:ascii="Roboto" w:hAnsi="Roboto"/>
        </w:rPr>
        <w:t>koronaviru</w:t>
      </w:r>
      <w:proofErr w:type="spellEnd"/>
      <w:r>
        <w:rPr>
          <w:rFonts w:ascii="Roboto" w:hAnsi="Roboto"/>
        </w:rPr>
        <w:t xml:space="preserve"> označovaného SARS CoV-2 a z toho vyplývající opatření vlády ČR, ministerstva zdravotnictví </w:t>
      </w:r>
      <w:r>
        <w:rPr>
          <w:rFonts w:ascii="Roboto" w:hAnsi="Roboto"/>
        </w:rPr>
        <w:br/>
        <w:t xml:space="preserve">a příslušných orgánů státní moci, zejména hygienických stanic. Tato opatření ke dni podpisu smlouvy jsou oběma stranám </w:t>
      </w:r>
      <w:proofErr w:type="gramStart"/>
      <w:r>
        <w:rPr>
          <w:rFonts w:ascii="Roboto" w:hAnsi="Roboto"/>
        </w:rPr>
        <w:t>známy</w:t>
      </w:r>
      <w:proofErr w:type="gramEnd"/>
      <w:r>
        <w:rPr>
          <w:rFonts w:ascii="Roboto" w:hAnsi="Roboto"/>
        </w:rPr>
        <w:t xml:space="preserve"> a tak nejsou a nemohou být v rámci plnění smlouvy považovány </w:t>
      </w:r>
      <w:bookmarkStart w:id="2" w:name="_GoBack1"/>
      <w:bookmarkEnd w:id="2"/>
      <w:r>
        <w:rPr>
          <w:rFonts w:ascii="Roboto" w:hAnsi="Roboto"/>
        </w:rPr>
        <w:t>za nepředvídatelná a nenaplňují tak podmínky pro případná neplnění smluvních povinností z důvodu vyšší moci.</w:t>
      </w:r>
    </w:p>
    <w:p w:rsidR="00056678" w:rsidRDefault="00C342AE">
      <w:pPr>
        <w:pStyle w:val="Odstavecseseznamem"/>
        <w:widowControl w:val="0"/>
        <w:ind w:left="1428"/>
        <w:jc w:val="both"/>
      </w:pPr>
      <w:r>
        <w:rPr>
          <w:rFonts w:ascii="Roboto" w:hAnsi="Roboto"/>
        </w:rPr>
        <w:t xml:space="preserve"> </w:t>
      </w:r>
    </w:p>
    <w:p w:rsidR="00056678" w:rsidRDefault="00C342AE">
      <w:pPr>
        <w:pStyle w:val="Odstavecseseznamem"/>
        <w:widowControl w:val="0"/>
        <w:numPr>
          <w:ilvl w:val="0"/>
          <w:numId w:val="1"/>
        </w:numPr>
        <w:jc w:val="both"/>
      </w:pPr>
      <w:r>
        <w:rPr>
          <w:rFonts w:ascii="Roboto" w:hAnsi="Roboto"/>
        </w:rPr>
        <w:t xml:space="preserve">Smluvní strany uzavírají tuto smlouvu za stanovených podmínek ke dni podpisu této smlouvy. Jakékoliv změny těchto podmínek z rozhodnutí vlády ČR, ministerstva zdravotnictví ČR a přísl. orgánů státní moci, které nemohou být předvídatelné a které znemožňují plnění povinností smluvních stran, naplňují podmínku zásahu vyšší moci s důsledky pro účely této smlouvy. </w:t>
      </w:r>
    </w:p>
    <w:p w:rsidR="00056678" w:rsidRDefault="00C342AE">
      <w:pPr>
        <w:pStyle w:val="Odstavecseseznamem"/>
        <w:widowControl w:val="0"/>
        <w:ind w:left="1428"/>
        <w:jc w:val="both"/>
      </w:pPr>
      <w:r>
        <w:rPr>
          <w:rFonts w:ascii="Roboto" w:hAnsi="Roboto"/>
        </w:rPr>
        <w:t xml:space="preserve"> </w:t>
      </w:r>
    </w:p>
    <w:p w:rsidR="00056678" w:rsidRDefault="00C342AE">
      <w:pPr>
        <w:pStyle w:val="Odstavecseseznamem"/>
        <w:widowControl w:val="0"/>
        <w:numPr>
          <w:ilvl w:val="0"/>
          <w:numId w:val="1"/>
        </w:numPr>
        <w:jc w:val="both"/>
      </w:pPr>
      <w:r>
        <w:rPr>
          <w:rFonts w:ascii="Roboto" w:hAnsi="Roboto"/>
        </w:rPr>
        <w:t>Smluvní strany se pro případ zásahu vyšší moci do podmínek stanovených touto smlouvou zavazují, že budou postupovat tak, aby minimalizovali vznik škod písemnou dohodou o náhradních termínech plnění, prodloužení smlouvy apod., nebude-li toto možné z důvodů ležících na kterékoliv ze stran, ukončí tuto smlouvu k dohodnutému termínu včetně vzájemného vypořádání.</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b/>
          <w:sz w:val="22"/>
          <w:szCs w:val="22"/>
        </w:rPr>
      </w:pPr>
    </w:p>
    <w:p w:rsidR="00056678" w:rsidRDefault="00C342AE">
      <w:pPr>
        <w:pStyle w:val="Odstavecseseznamem"/>
        <w:widowControl w:val="0"/>
        <w:numPr>
          <w:ilvl w:val="0"/>
          <w:numId w:val="1"/>
        </w:numPr>
        <w:jc w:val="both"/>
      </w:pPr>
      <w:r>
        <w:rPr>
          <w:rFonts w:ascii="Roboto" w:hAnsi="Roboto"/>
        </w:rPr>
        <w:lastRenderedPageBreak/>
        <w:t xml:space="preserve">Žádná ze smluvních stran není z důvodu naplnění podmínek vyšší moci odpovědna za </w:t>
      </w:r>
      <w:proofErr w:type="gramStart"/>
      <w:r>
        <w:rPr>
          <w:rFonts w:ascii="Roboto" w:hAnsi="Roboto"/>
        </w:rPr>
        <w:t>škodu  způsobenou</w:t>
      </w:r>
      <w:proofErr w:type="gramEnd"/>
      <w:r>
        <w:rPr>
          <w:rFonts w:ascii="Roboto" w:hAnsi="Roboto"/>
        </w:rPr>
        <w:t xml:space="preserve"> druhé straně v důsledku neplnění svých povinností ani k úhradě smlouvou stanovených smluvních pokut.   </w:t>
      </w:r>
    </w:p>
    <w:p w:rsidR="00056678" w:rsidRDefault="00056678">
      <w:pPr>
        <w:widowControl w:val="0"/>
        <w:tabs>
          <w:tab w:val="left" w:pos="720"/>
        </w:tabs>
        <w:spacing w:after="120" w:line="240" w:lineRule="atLeast"/>
        <w:jc w:val="both"/>
        <w:outlineLvl w:val="0"/>
        <w:rPr>
          <w:rFonts w:ascii="Roboto" w:hAnsi="Roboto" w:cs="Arial"/>
          <w:b/>
          <w:sz w:val="22"/>
          <w:szCs w:val="22"/>
        </w:rPr>
      </w:pP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center"/>
        <w:rPr>
          <w:rFonts w:ascii="Roboto" w:hAnsi="Roboto"/>
          <w:b/>
          <w:sz w:val="22"/>
          <w:szCs w:val="22"/>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pPr>
      <w:r>
        <w:rPr>
          <w:rFonts w:ascii="Roboto" w:hAnsi="Roboto"/>
          <w:b/>
          <w:sz w:val="22"/>
          <w:szCs w:val="22"/>
        </w:rPr>
        <w:t>IX.</w:t>
      </w:r>
      <w:r>
        <w:rPr>
          <w:rFonts w:ascii="Roboto" w:hAnsi="Roboto"/>
          <w:b/>
          <w:sz w:val="22"/>
          <w:szCs w:val="22"/>
        </w:rPr>
        <w:tab/>
        <w:t>ODSTOUPENÍ OD SMLOUVY A MAJETKOVÉ SANKCE</w:t>
      </w:r>
    </w:p>
    <w:p w:rsidR="00056678" w:rsidRDefault="00C342AE">
      <w:pPr>
        <w:widowControl w:val="0"/>
        <w:tabs>
          <w:tab w:val="left" w:pos="354"/>
          <w:tab w:val="left" w:pos="708"/>
        </w:tabs>
        <w:spacing w:line="240" w:lineRule="atLeast"/>
        <w:ind w:left="705" w:hanging="705"/>
        <w:jc w:val="both"/>
        <w:rPr>
          <w:rFonts w:ascii="Roboto" w:hAnsi="Roboto"/>
        </w:rPr>
      </w:pPr>
      <w:r>
        <w:rPr>
          <w:rFonts w:ascii="Verdana" w:hAnsi="Verdana"/>
          <w:sz w:val="22"/>
          <w:szCs w:val="22"/>
        </w:rPr>
        <w:tab/>
        <w:t>1.</w:t>
      </w:r>
      <w:r>
        <w:rPr>
          <w:rFonts w:ascii="Verdana" w:hAnsi="Verdana"/>
          <w:sz w:val="22"/>
          <w:szCs w:val="22"/>
        </w:rPr>
        <w:tab/>
      </w:r>
      <w:r>
        <w:rPr>
          <w:rFonts w:ascii="Roboto" w:hAnsi="Roboto"/>
        </w:rPr>
        <w:t xml:space="preserve">Obě smluvní strany mohou od smlouvy odstoupit ze závažných důvodů, při čemž musí odstupující strana neprodleně informovat stranu druhou a své odstoupení řádně odůvodnit a doručit druhé straně v písemné podobě. Právní účinky odstoupení nastávají prvním dnem následujícím po jeho doručení. </w:t>
      </w:r>
      <w:r>
        <w:rPr>
          <w:rFonts w:ascii="Roboto" w:hAnsi="Roboto"/>
        </w:rPr>
        <w:tab/>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p>
    <w:p w:rsidR="00056678" w:rsidRDefault="00C342AE">
      <w:pPr>
        <w:widowControl w:val="0"/>
        <w:numPr>
          <w:ilvl w:val="0"/>
          <w:numId w:val="1"/>
        </w:numPr>
        <w:tabs>
          <w:tab w:val="clear" w:pos="720"/>
          <w:tab w:val="left" w:pos="354"/>
          <w:tab w:val="left" w:pos="921"/>
          <w:tab w:val="left" w:pos="1204"/>
          <w:tab w:val="left" w:pos="2622"/>
          <w:tab w:val="left" w:pos="3827"/>
          <w:tab w:val="left" w:pos="4606"/>
          <w:tab w:val="left" w:pos="5740"/>
          <w:tab w:val="left" w:pos="6804"/>
        </w:tabs>
        <w:spacing w:line="240" w:lineRule="atLeast"/>
        <w:jc w:val="both"/>
        <w:rPr>
          <w:rFonts w:ascii="Roboto" w:hAnsi="Roboto"/>
        </w:rPr>
      </w:pPr>
      <w:r>
        <w:rPr>
          <w:rFonts w:ascii="Roboto" w:hAnsi="Roboto"/>
        </w:rPr>
        <w:t xml:space="preserve">Dojde-li k nepředvídatelným událostem, které mají za následek, že jedna z obou smluvních stran nemůže z provozních důvodů dodržet sjednané podmínky, lze od smlouvy písemně odstoupit </w:t>
      </w:r>
      <w:r>
        <w:rPr>
          <w:rFonts w:ascii="Roboto" w:hAnsi="Roboto"/>
          <w:b/>
        </w:rPr>
        <w:t>nejpozději ve lhůtě 10</w:t>
      </w:r>
      <w:r>
        <w:rPr>
          <w:rFonts w:ascii="Roboto" w:hAnsi="Roboto"/>
        </w:rPr>
        <w:t xml:space="preserve"> </w:t>
      </w:r>
      <w:r>
        <w:rPr>
          <w:rFonts w:ascii="Roboto" w:hAnsi="Roboto"/>
          <w:b/>
        </w:rPr>
        <w:t>dní</w:t>
      </w:r>
      <w:r>
        <w:rPr>
          <w:rFonts w:ascii="Roboto" w:hAnsi="Roboto"/>
        </w:rPr>
        <w:t xml:space="preserve"> před smluvně dohodnutým termínem zahájení zkouškové přípravy. V takovém případě se obě strany pokusí nalézt náhradní řešení vzniklé situace.</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rPr>
          <w:rFonts w:ascii="Roboto" w:hAnsi="Roboto"/>
        </w:rPr>
      </w:pPr>
      <w:r>
        <w:rPr>
          <w:rFonts w:ascii="Roboto" w:hAnsi="Roboto"/>
        </w:rPr>
        <w:tab/>
        <w:t>3.</w:t>
      </w:r>
      <w:r>
        <w:rPr>
          <w:rFonts w:ascii="Roboto" w:hAnsi="Roboto"/>
        </w:rPr>
        <w:tab/>
        <w:t xml:space="preserve">Odstoupí-li jedna ze stran od sjednaného koncertu ve lhůtě kratší než 10 dní před jeho konáním, uhradí druhé straně smluvní pokutu ve výši </w:t>
      </w:r>
      <w:r>
        <w:rPr>
          <w:rFonts w:ascii="Roboto" w:hAnsi="Roboto"/>
          <w:b/>
        </w:rPr>
        <w:t>20.000,- Kč a skutečně vzniklé účelně vynaložené náklady</w:t>
      </w:r>
      <w:r>
        <w:rPr>
          <w:rFonts w:ascii="Roboto" w:hAnsi="Roboto"/>
        </w:rPr>
        <w:t>.</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ind w:left="705" w:hanging="705"/>
        <w:jc w:val="both"/>
        <w:rPr>
          <w:rFonts w:ascii="Roboto" w:hAnsi="Roboto"/>
        </w:rPr>
      </w:pPr>
      <w:r>
        <w:rPr>
          <w:rFonts w:ascii="Roboto" w:hAnsi="Roboto"/>
        </w:rPr>
        <w:tab/>
        <w:t>4.</w:t>
      </w:r>
      <w:r>
        <w:rPr>
          <w:rFonts w:ascii="Roboto" w:hAnsi="Roboto"/>
        </w:rPr>
        <w:tab/>
        <w:t>Při částečném odstoupení od smlouvy ze strany SČF (redukce počtu sjednaných zkoušek, počtu výpomocí, nedodržení dramaturgie ap.) bude smluvní cena alikvotně upravena na základě písemné dohody smluvních stran.</w:t>
      </w: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Roboto" w:hAnsi="Roboto"/>
        </w:rPr>
      </w:pPr>
    </w:p>
    <w:p w:rsidR="00056678" w:rsidRDefault="00056678">
      <w:pPr>
        <w:widowControl w:val="0"/>
        <w:jc w:val="both"/>
        <w:rPr>
          <w:rFonts w:ascii="Roboto" w:hAnsi="Roboto"/>
        </w:rPr>
      </w:pP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Verdana" w:hAnsi="Verdana"/>
          <w:sz w:val="22"/>
          <w:szCs w:val="22"/>
        </w:rPr>
      </w:pP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jc w:val="both"/>
        <w:rPr>
          <w:rFonts w:ascii="Verdana" w:hAnsi="Verdana"/>
          <w:sz w:val="22"/>
          <w:szCs w:val="22"/>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after="120" w:line="240" w:lineRule="atLeast"/>
        <w:jc w:val="both"/>
        <w:rPr>
          <w:rFonts w:ascii="Roboto" w:hAnsi="Roboto"/>
          <w:b/>
          <w:sz w:val="22"/>
          <w:szCs w:val="22"/>
        </w:rPr>
      </w:pPr>
      <w:r>
        <w:rPr>
          <w:rFonts w:ascii="Roboto" w:hAnsi="Roboto"/>
          <w:b/>
          <w:sz w:val="22"/>
          <w:szCs w:val="22"/>
        </w:rPr>
        <w:t>X.</w:t>
      </w:r>
      <w:r>
        <w:rPr>
          <w:rFonts w:ascii="Roboto" w:hAnsi="Roboto"/>
          <w:b/>
          <w:sz w:val="22"/>
          <w:szCs w:val="22"/>
        </w:rPr>
        <w:tab/>
        <w:t>VŠEOBECNÁ A ZÁVĚREČNÁ USTANOVENÍ</w:t>
      </w:r>
    </w:p>
    <w:p w:rsidR="00056678" w:rsidRDefault="00C342AE">
      <w:pPr>
        <w:widowControl w:val="0"/>
        <w:numPr>
          <w:ilvl w:val="0"/>
          <w:numId w:val="5"/>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rPr>
          <w:rFonts w:ascii="Roboto" w:hAnsi="Roboto"/>
        </w:rPr>
      </w:pPr>
      <w:r>
        <w:rPr>
          <w:rFonts w:ascii="Roboto" w:hAnsi="Roboto"/>
        </w:rPr>
        <w:t>Jakákoli dodatečná ústní jednání, měnící nebo doplňující tuto smlouvu nebo její nedílné součásti, jsou pro obě strany závazná, jen byla-li oboustranně písemně potvrzena.</w:t>
      </w:r>
    </w:p>
    <w:p w:rsidR="00056678" w:rsidRDefault="00C342AE">
      <w:pPr>
        <w:widowControl w:val="0"/>
        <w:numPr>
          <w:ilvl w:val="0"/>
          <w:numId w:val="5"/>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rPr>
          <w:rFonts w:ascii="Roboto" w:hAnsi="Roboto"/>
          <w:b/>
        </w:rPr>
      </w:pPr>
      <w:r>
        <w:rPr>
          <w:rFonts w:ascii="Roboto" w:hAnsi="Roboto"/>
        </w:rPr>
        <w:tab/>
        <w:t xml:space="preserve">Tato smlouva je vyhotovena ve </w:t>
      </w:r>
      <w:r>
        <w:rPr>
          <w:rFonts w:ascii="Roboto" w:hAnsi="Roboto"/>
          <w:b/>
        </w:rPr>
        <w:t>3 vyhotoveních</w:t>
      </w:r>
      <w:r>
        <w:rPr>
          <w:rFonts w:ascii="Roboto" w:hAnsi="Roboto"/>
        </w:rPr>
        <w:t xml:space="preserve">, z nichž každé, jestliže obsahuje podpis oprávněné osoby HAMU a oprávněné osoby SČF, bude považováno za originál. </w:t>
      </w:r>
      <w:r>
        <w:rPr>
          <w:rFonts w:ascii="Roboto" w:hAnsi="Roboto"/>
          <w:b/>
        </w:rPr>
        <w:t>Dvě vyhotovení obdrží HAMU a jedno vyhotovení SČF.</w:t>
      </w:r>
    </w:p>
    <w:p w:rsidR="00056678" w:rsidRDefault="00C342AE">
      <w:pPr>
        <w:widowControl w:val="0"/>
        <w:numPr>
          <w:ilvl w:val="0"/>
          <w:numId w:val="5"/>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rPr>
          <w:rFonts w:ascii="Roboto" w:hAnsi="Roboto"/>
        </w:rPr>
      </w:pPr>
      <w:r>
        <w:rPr>
          <w:rFonts w:ascii="Roboto" w:hAnsi="Roboto"/>
        </w:rPr>
        <w:t>Tuto smlouvu je možné změnit, není-li v ní samotné výslovně uvedeno jinak, pouze písemnými vzestupně číslovanými dodatky potvrzenými podpisy oprávněných zástupců obou smluvních stran.  Dodatky musí být jako takové označeny, musí obsahovat dohodu o celém textu smlouvy a po potvrzení smluvními stranami se stávají nedílnou součástí smlouvy. Změny smlouvy provedené v jiné, než takto sjednané formě smluvní strany vylučují. Za písemnou formu bude pro tento účel považována výměna e-mailových, nebo jiných elektronických zpráv.</w:t>
      </w:r>
      <w:r>
        <w:rPr>
          <w:rFonts w:asciiTheme="minorHAnsi" w:hAnsiTheme="minorHAnsi" w:cs="Arial"/>
        </w:rPr>
        <w:t xml:space="preserve"> </w:t>
      </w:r>
    </w:p>
    <w:p w:rsidR="00056678" w:rsidRDefault="00C342AE">
      <w:pPr>
        <w:widowControl w:val="0"/>
        <w:numPr>
          <w:ilvl w:val="0"/>
          <w:numId w:val="5"/>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pPr>
      <w:r>
        <w:rPr>
          <w:rFonts w:ascii="Roboto" w:hAnsi="Roboto"/>
        </w:rPr>
        <w:t>Bez předchozího souhlasu SČF nemůže HAMU pořizovat obrazové či zvukové záznamy uměleckých výkonů dle této smlouvy nebo provádět přenosy ke komerčním či propagačním účelům, s výjimkou případů povolených zákonem. SČF dává souhlas k pořízení zvukové nahrávky určené ke studijním účelům. Jakékoli další veřejné užití záznamů mimo potřeby HAMU je podmíněno uzavřením licenční smlouvy s nositeli práv.</w:t>
      </w:r>
    </w:p>
    <w:p w:rsidR="00056678" w:rsidRDefault="00C342AE">
      <w:pPr>
        <w:widowControl w:val="0"/>
        <w:numPr>
          <w:ilvl w:val="0"/>
          <w:numId w:val="5"/>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rPr>
          <w:rFonts w:ascii="Roboto" w:hAnsi="Roboto"/>
        </w:rPr>
      </w:pPr>
      <w:r>
        <w:rPr>
          <w:rFonts w:ascii="Roboto" w:hAnsi="Roboto"/>
        </w:rPr>
        <w:t>HAMU je povinna splnit oznamovací povinnost a odvést poplatky za autorská práva.</w:t>
      </w:r>
    </w:p>
    <w:p w:rsidR="00056678" w:rsidRDefault="00C342AE">
      <w:pPr>
        <w:widowControl w:val="0"/>
        <w:numPr>
          <w:ilvl w:val="0"/>
          <w:numId w:val="5"/>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rPr>
          <w:rFonts w:ascii="Roboto" w:hAnsi="Roboto"/>
        </w:rPr>
      </w:pPr>
      <w:r>
        <w:rPr>
          <w:rFonts w:ascii="Roboto" w:hAnsi="Roboto"/>
        </w:rPr>
        <w:t xml:space="preserve">Tato smlouva vyvolává právní následky, které jsou v ní vyjádřeny, jakož i právní následky plynoucí ze zákona a dobrých mravů. Jiné následky smluvní strany vylučují. Smluvní strany vylučují pro smluvní vztah založený touto smlouvou použití obchodních zvyklostí zachovávaných obecně i </w:t>
      </w:r>
      <w:r>
        <w:rPr>
          <w:rFonts w:ascii="Roboto" w:hAnsi="Roboto"/>
        </w:rPr>
        <w:lastRenderedPageBreak/>
        <w:t xml:space="preserve">obchodních zvyklostí zachovávaných v daném odvětví i použití zavedené praxe smluvních stran. Vedle shora uvedeného si strany potvrzují, že si nejsou vědomy žádných dosud mezi nimi zavedených obchodních zvyklostí či praxe. </w:t>
      </w:r>
    </w:p>
    <w:p w:rsidR="00056678" w:rsidRDefault="00C342AE">
      <w:pPr>
        <w:widowControl w:val="0"/>
        <w:numPr>
          <w:ilvl w:val="0"/>
          <w:numId w:val="5"/>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rPr>
          <w:rFonts w:ascii="Roboto" w:hAnsi="Roboto"/>
        </w:rPr>
      </w:pPr>
      <w:r>
        <w:rPr>
          <w:rFonts w:ascii="Roboto" w:hAnsi="Roboto"/>
        </w:rPr>
        <w:t>Smluvní strany výslovně potvrzují, že základní podmínky této smlouvy jsou výsledkem jednání stran a každá ze stran měla příležitost ovlivnit obsah základních podmínek této smlouvy. Smluvní strany dále potvrzují, že tato smlouva je projevem jejich svobodné a vážné vůle, byla sjednána určitě a srozumitelně, nikoliv v tísni a /nebo za zvláště nevýhodných podmínek.</w:t>
      </w:r>
    </w:p>
    <w:p w:rsidR="00056678" w:rsidRDefault="00C342AE">
      <w:pPr>
        <w:widowControl w:val="0"/>
        <w:numPr>
          <w:ilvl w:val="0"/>
          <w:numId w:val="5"/>
        </w:numPr>
        <w:tabs>
          <w:tab w:val="left" w:pos="354"/>
          <w:tab w:val="left" w:pos="708"/>
          <w:tab w:val="left" w:pos="921"/>
          <w:tab w:val="left" w:pos="1204"/>
          <w:tab w:val="left" w:pos="2622"/>
          <w:tab w:val="left" w:pos="3827"/>
          <w:tab w:val="left" w:pos="4606"/>
          <w:tab w:val="left" w:pos="5740"/>
          <w:tab w:val="left" w:pos="6804"/>
        </w:tabs>
        <w:spacing w:after="120" w:line="240" w:lineRule="atLeast"/>
        <w:ind w:left="714" w:hanging="357"/>
        <w:jc w:val="both"/>
        <w:rPr>
          <w:rFonts w:ascii="Roboto" w:hAnsi="Roboto"/>
        </w:rPr>
      </w:pPr>
      <w:r>
        <w:rPr>
          <w:rFonts w:ascii="Roboto" w:hAnsi="Roboto"/>
        </w:rPr>
        <w:t xml:space="preserve">Právní vztah založený touto smlouvou se řídí právním řádem České republiky zejména občanským zákoníkem. Práva a povinnosti vyplývající z této smlouvy lze postoupit třetí osobě pouze po předchozím písemném souhlasu smluvních stran. Za písemnou formu bude pro tento účel považována výměna e-mailových, nebo jiných elektronických zpráv. </w:t>
      </w:r>
    </w:p>
    <w:p w:rsidR="00056678" w:rsidRDefault="00C342AE">
      <w:pPr>
        <w:widowControl w:val="0"/>
        <w:numPr>
          <w:ilvl w:val="0"/>
          <w:numId w:val="5"/>
        </w:numPr>
        <w:tabs>
          <w:tab w:val="left" w:pos="354"/>
          <w:tab w:val="left" w:pos="708"/>
          <w:tab w:val="left" w:pos="921"/>
          <w:tab w:val="left" w:pos="1204"/>
          <w:tab w:val="left" w:pos="2622"/>
          <w:tab w:val="left" w:pos="3827"/>
          <w:tab w:val="left" w:pos="4606"/>
          <w:tab w:val="left" w:pos="5740"/>
          <w:tab w:val="left" w:pos="6804"/>
        </w:tabs>
        <w:spacing w:line="240" w:lineRule="atLeast"/>
        <w:jc w:val="both"/>
      </w:pPr>
      <w:r>
        <w:rPr>
          <w:rFonts w:ascii="Roboto" w:hAnsi="Roboto"/>
        </w:rPr>
        <w:t>Tato smlouva nabývá platnosti a účinnosti dnem podpisu obou stran.</w:t>
      </w:r>
    </w:p>
    <w:p w:rsidR="00056678" w:rsidRDefault="00056678">
      <w:pPr>
        <w:widowControl w:val="0"/>
        <w:spacing w:line="240" w:lineRule="atLeast"/>
        <w:rPr>
          <w:rFonts w:ascii="Verdana" w:hAnsi="Verdana"/>
          <w:sz w:val="22"/>
          <w:szCs w:val="22"/>
        </w:rPr>
      </w:pPr>
    </w:p>
    <w:p w:rsidR="00056678" w:rsidRDefault="00C342AE">
      <w:pPr>
        <w:tabs>
          <w:tab w:val="left" w:pos="720"/>
        </w:tabs>
        <w:outlineLvl w:val="0"/>
        <w:rPr>
          <w:rFonts w:ascii="Roboto" w:hAnsi="Roboto" w:cs="Arial"/>
          <w:b/>
          <w:sz w:val="22"/>
          <w:szCs w:val="22"/>
        </w:rPr>
      </w:pPr>
      <w:r>
        <w:rPr>
          <w:rFonts w:ascii="Roboto" w:hAnsi="Roboto" w:cs="Arial"/>
          <w:b/>
          <w:sz w:val="22"/>
          <w:szCs w:val="22"/>
        </w:rPr>
        <w:t>XI. ZVEŘEJŇOVACÍ DOLOŽKA</w:t>
      </w:r>
    </w:p>
    <w:p w:rsidR="00056678" w:rsidRDefault="00C342AE">
      <w:pPr>
        <w:spacing w:before="60" w:after="200"/>
        <w:ind w:left="851" w:hanging="431"/>
        <w:contextualSpacing/>
        <w:jc w:val="both"/>
        <w:rPr>
          <w:rFonts w:ascii="Roboto" w:hAnsi="Roboto" w:cs="Arial"/>
        </w:rPr>
      </w:pPr>
      <w:r>
        <w:rPr>
          <w:rFonts w:ascii="Roboto" w:eastAsia="Verdana" w:hAnsi="Roboto" w:cs="Verdana"/>
        </w:rPr>
        <w:t>1.</w:t>
      </w:r>
      <w:r>
        <w:rPr>
          <w:rFonts w:ascii="Roboto" w:eastAsia="Verdana" w:hAnsi="Roboto"/>
        </w:rPr>
        <w:t xml:space="preserve">   </w:t>
      </w:r>
      <w:r>
        <w:rPr>
          <w:rFonts w:ascii="Roboto" w:hAnsi="Roboto" w:cs="Arial"/>
        </w:rPr>
        <w:t>Akademie múzických umění v Praze je osobou, na níž se vztahují povinnosti vyplývající ze zákona</w:t>
      </w:r>
      <w:r w:rsidR="00C0136A">
        <w:rPr>
          <w:rFonts w:ascii="Roboto" w:hAnsi="Roboto" w:cs="Arial"/>
        </w:rPr>
        <w:t xml:space="preserve"> </w:t>
      </w:r>
      <w:r>
        <w:rPr>
          <w:rFonts w:ascii="Roboto" w:hAnsi="Roboto" w:cs="Arial"/>
        </w:rPr>
        <w:t xml:space="preserve">č. 340/2015 Sb., o registru smluv (dále jen </w:t>
      </w:r>
      <w:proofErr w:type="spellStart"/>
      <w:r>
        <w:rPr>
          <w:rFonts w:ascii="Roboto" w:hAnsi="Roboto" w:cs="Arial"/>
        </w:rPr>
        <w:t>ZoRS</w:t>
      </w:r>
      <w:proofErr w:type="spellEnd"/>
      <w:r>
        <w:rPr>
          <w:rFonts w:ascii="Roboto" w:hAnsi="Roboto" w:cs="Arial"/>
        </w:rPr>
        <w:t>). Druhá smluvní strana si je vědoma následků této skutečnosti.</w:t>
      </w:r>
    </w:p>
    <w:p w:rsidR="00056678" w:rsidRDefault="00056678">
      <w:pPr>
        <w:spacing w:before="60" w:after="200"/>
        <w:ind w:left="780" w:hanging="360"/>
        <w:contextualSpacing/>
        <w:jc w:val="both"/>
        <w:rPr>
          <w:rFonts w:ascii="Roboto" w:eastAsia="Verdana" w:hAnsi="Roboto" w:cs="Verdana"/>
        </w:rPr>
      </w:pPr>
    </w:p>
    <w:p w:rsidR="00056678" w:rsidRDefault="00C342AE">
      <w:pPr>
        <w:spacing w:before="60" w:after="200"/>
        <w:ind w:left="780" w:hanging="360"/>
        <w:contextualSpacing/>
        <w:jc w:val="both"/>
        <w:rPr>
          <w:rFonts w:ascii="Roboto" w:hAnsi="Roboto" w:cs="Arial"/>
        </w:rPr>
      </w:pPr>
      <w:r>
        <w:rPr>
          <w:rFonts w:ascii="Roboto" w:eastAsia="Verdana" w:hAnsi="Roboto" w:cs="Verdana"/>
        </w:rPr>
        <w:t>2.</w:t>
      </w:r>
      <w:r>
        <w:rPr>
          <w:rFonts w:ascii="Roboto" w:eastAsia="Verdana" w:hAnsi="Roboto"/>
        </w:rPr>
        <w:t>  </w:t>
      </w:r>
      <w:r>
        <w:rPr>
          <w:rFonts w:ascii="Roboto" w:hAnsi="Roboto" w:cs="Arial"/>
        </w:rPr>
        <w:t xml:space="preserve">Tato smlouva podléhá povinnosti uveřejnění v registru smluv podle </w:t>
      </w:r>
      <w:proofErr w:type="spellStart"/>
      <w:r>
        <w:rPr>
          <w:rFonts w:ascii="Roboto" w:hAnsi="Roboto" w:cs="Arial"/>
        </w:rPr>
        <w:t>ZoRS</w:t>
      </w:r>
      <w:proofErr w:type="spellEnd"/>
      <w:r>
        <w:rPr>
          <w:rFonts w:ascii="Roboto" w:hAnsi="Roboto" w:cs="Arial"/>
        </w:rPr>
        <w:t>. Obě smluvní strany prohlašují, že si jsou vědomy následků vyplývajících z této skutečnosti.</w:t>
      </w:r>
    </w:p>
    <w:p w:rsidR="00056678" w:rsidRDefault="00056678">
      <w:pPr>
        <w:spacing w:before="60" w:after="200"/>
        <w:ind w:left="780" w:hanging="360"/>
        <w:contextualSpacing/>
        <w:jc w:val="both"/>
        <w:rPr>
          <w:rFonts w:ascii="Roboto" w:eastAsia="Verdana" w:hAnsi="Roboto" w:cs="Verdana"/>
        </w:rPr>
      </w:pPr>
    </w:p>
    <w:p w:rsidR="00056678" w:rsidRDefault="00C342AE">
      <w:pPr>
        <w:spacing w:before="60" w:after="200"/>
        <w:ind w:left="780" w:hanging="360"/>
        <w:contextualSpacing/>
        <w:jc w:val="both"/>
        <w:rPr>
          <w:rFonts w:ascii="Roboto" w:hAnsi="Roboto" w:cs="Arial"/>
        </w:rPr>
      </w:pPr>
      <w:r>
        <w:rPr>
          <w:rFonts w:ascii="Roboto" w:eastAsia="Verdana" w:hAnsi="Roboto" w:cs="Verdana"/>
        </w:rPr>
        <w:t>3.</w:t>
      </w:r>
      <w:r>
        <w:rPr>
          <w:rFonts w:ascii="Roboto" w:eastAsia="Verdana" w:hAnsi="Roboto"/>
        </w:rPr>
        <w:t xml:space="preserve">   </w:t>
      </w:r>
      <w:r>
        <w:rPr>
          <w:rFonts w:ascii="Roboto" w:hAnsi="Roboto" w:cs="Arial"/>
        </w:rPr>
        <w:t>Tato smlouva nabývá účinnosti dnem jejího uveřejnění v registru smluv.</w:t>
      </w:r>
    </w:p>
    <w:p w:rsidR="00056678" w:rsidRDefault="00056678">
      <w:pPr>
        <w:widowControl w:val="0"/>
        <w:spacing w:line="240" w:lineRule="atLeast"/>
        <w:rPr>
          <w:rFonts w:ascii="Roboto" w:hAnsi="Roboto"/>
        </w:rPr>
      </w:pPr>
    </w:p>
    <w:p w:rsidR="00056678" w:rsidRDefault="00056678">
      <w:pPr>
        <w:widowControl w:val="0"/>
        <w:spacing w:line="240" w:lineRule="atLeast"/>
        <w:rPr>
          <w:rFonts w:ascii="Roboto" w:hAnsi="Roboto"/>
        </w:rPr>
      </w:pPr>
    </w:p>
    <w:p w:rsidR="00C0136A" w:rsidRDefault="00C0136A">
      <w:pPr>
        <w:widowControl w:val="0"/>
        <w:spacing w:line="240" w:lineRule="atLeast"/>
        <w:rPr>
          <w:rFonts w:ascii="Roboto" w:hAnsi="Roboto"/>
        </w:rPr>
      </w:pPr>
    </w:p>
    <w:p w:rsidR="00056678" w:rsidRDefault="00056678">
      <w:pPr>
        <w:widowControl w:val="0"/>
        <w:spacing w:line="240" w:lineRule="atLeast"/>
        <w:rPr>
          <w:rFonts w:ascii="Roboto" w:hAnsi="Roboto"/>
        </w:rPr>
      </w:pPr>
    </w:p>
    <w:p w:rsidR="00056678" w:rsidRDefault="00C342AE">
      <w:pPr>
        <w:widowControl w:val="0"/>
        <w:tabs>
          <w:tab w:val="left" w:pos="5529"/>
        </w:tabs>
        <w:spacing w:line="240" w:lineRule="atLeast"/>
      </w:pPr>
      <w:r>
        <w:rPr>
          <w:rFonts w:ascii="Roboto" w:hAnsi="Roboto"/>
        </w:rPr>
        <w:t xml:space="preserve">V Praze dne </w:t>
      </w:r>
      <w:r w:rsidR="00362B89">
        <w:rPr>
          <w:rFonts w:ascii="Roboto" w:hAnsi="Roboto"/>
        </w:rPr>
        <w:t>1.12.2020</w:t>
      </w:r>
      <w:r>
        <w:rPr>
          <w:rFonts w:ascii="Roboto" w:hAnsi="Roboto"/>
        </w:rPr>
        <w:tab/>
        <w:t xml:space="preserve">V Praze dne </w:t>
      </w:r>
      <w:r w:rsidR="00362B89">
        <w:rPr>
          <w:rFonts w:ascii="Roboto" w:hAnsi="Roboto"/>
        </w:rPr>
        <w:t>1.12.2020</w:t>
      </w:r>
    </w:p>
    <w:p w:rsidR="00C0136A" w:rsidRDefault="00C342AE">
      <w:pPr>
        <w:widowControl w:val="0"/>
        <w:tabs>
          <w:tab w:val="left" w:pos="5529"/>
        </w:tabs>
        <w:spacing w:line="240" w:lineRule="atLeast"/>
        <w:jc w:val="both"/>
        <w:rPr>
          <w:rFonts w:ascii="Roboto" w:hAnsi="Roboto"/>
        </w:rPr>
      </w:pPr>
      <w:r>
        <w:rPr>
          <w:rFonts w:ascii="Roboto" w:hAnsi="Roboto"/>
        </w:rPr>
        <w:t>Za AMU:</w:t>
      </w:r>
    </w:p>
    <w:p w:rsidR="00C0136A" w:rsidRDefault="00C0136A">
      <w:pPr>
        <w:widowControl w:val="0"/>
        <w:tabs>
          <w:tab w:val="left" w:pos="5529"/>
        </w:tabs>
        <w:spacing w:line="240" w:lineRule="atLeast"/>
        <w:jc w:val="both"/>
        <w:rPr>
          <w:rFonts w:ascii="Roboto" w:hAnsi="Roboto"/>
        </w:rPr>
      </w:pPr>
    </w:p>
    <w:p w:rsidR="00C0136A" w:rsidRDefault="00C0136A">
      <w:pPr>
        <w:widowControl w:val="0"/>
        <w:tabs>
          <w:tab w:val="left" w:pos="5529"/>
        </w:tabs>
        <w:spacing w:line="240" w:lineRule="atLeast"/>
        <w:jc w:val="both"/>
        <w:rPr>
          <w:rFonts w:ascii="Roboto" w:hAnsi="Roboto"/>
        </w:rPr>
      </w:pPr>
    </w:p>
    <w:p w:rsidR="00C0136A" w:rsidRDefault="00C0136A">
      <w:pPr>
        <w:widowControl w:val="0"/>
        <w:tabs>
          <w:tab w:val="left" w:pos="5529"/>
        </w:tabs>
        <w:spacing w:line="240" w:lineRule="atLeast"/>
        <w:jc w:val="both"/>
        <w:rPr>
          <w:rFonts w:ascii="Roboto" w:hAnsi="Roboto"/>
        </w:rPr>
      </w:pPr>
    </w:p>
    <w:p w:rsidR="00056678" w:rsidRDefault="00C342AE">
      <w:pPr>
        <w:widowControl w:val="0"/>
        <w:tabs>
          <w:tab w:val="left" w:pos="5529"/>
        </w:tabs>
        <w:spacing w:line="240" w:lineRule="atLeast"/>
        <w:jc w:val="both"/>
        <w:rPr>
          <w:rFonts w:ascii="Roboto" w:hAnsi="Roboto"/>
        </w:rPr>
      </w:pPr>
      <w:r>
        <w:rPr>
          <w:rFonts w:ascii="Roboto" w:hAnsi="Roboto"/>
        </w:rPr>
        <w:tab/>
        <w:t>Za SČF:</w:t>
      </w:r>
    </w:p>
    <w:p w:rsidR="00056678" w:rsidRDefault="00C342AE">
      <w:pPr>
        <w:widowControl w:val="0"/>
        <w:tabs>
          <w:tab w:val="left" w:pos="5529"/>
        </w:tabs>
        <w:spacing w:line="240" w:lineRule="atLeast"/>
        <w:jc w:val="both"/>
        <w:rPr>
          <w:rFonts w:ascii="Roboto" w:hAnsi="Roboto"/>
        </w:rPr>
      </w:pPr>
      <w:r>
        <w:rPr>
          <w:rFonts w:ascii="Roboto" w:hAnsi="Roboto"/>
        </w:rPr>
        <w:t xml:space="preserve">Ing. Ladislav </w:t>
      </w:r>
      <w:proofErr w:type="spellStart"/>
      <w:r>
        <w:rPr>
          <w:rFonts w:ascii="Roboto" w:hAnsi="Roboto"/>
        </w:rPr>
        <w:t>Paluska</w:t>
      </w:r>
      <w:proofErr w:type="spellEnd"/>
      <w:r>
        <w:rPr>
          <w:rFonts w:ascii="Roboto" w:hAnsi="Roboto"/>
        </w:rPr>
        <w:t>, kvestor AMU</w:t>
      </w:r>
      <w:r>
        <w:rPr>
          <w:rFonts w:ascii="Roboto" w:hAnsi="Roboto"/>
        </w:rPr>
        <w:tab/>
        <w:t xml:space="preserve">Mgr. Roman </w:t>
      </w:r>
      <w:proofErr w:type="spellStart"/>
      <w:r>
        <w:rPr>
          <w:rFonts w:ascii="Roboto" w:hAnsi="Roboto"/>
        </w:rPr>
        <w:t>Dietz</w:t>
      </w:r>
      <w:proofErr w:type="spellEnd"/>
      <w:r>
        <w:rPr>
          <w:rFonts w:ascii="Roboto" w:hAnsi="Roboto"/>
        </w:rPr>
        <w:t>, ředitel</w:t>
      </w:r>
    </w:p>
    <w:p w:rsidR="00056678" w:rsidRDefault="00C342AE">
      <w:pPr>
        <w:widowControl w:val="0"/>
        <w:tabs>
          <w:tab w:val="left" w:pos="354"/>
          <w:tab w:val="left" w:pos="708"/>
          <w:tab w:val="left" w:pos="921"/>
          <w:tab w:val="left" w:pos="1204"/>
          <w:tab w:val="left" w:pos="2622"/>
          <w:tab w:val="left" w:pos="3827"/>
          <w:tab w:val="left" w:pos="4606"/>
          <w:tab w:val="left" w:pos="5529"/>
          <w:tab w:val="left" w:pos="6804"/>
        </w:tabs>
        <w:spacing w:line="240" w:lineRule="atLeast"/>
        <w:ind w:left="3600" w:hanging="3600"/>
        <w:rPr>
          <w:rFonts w:ascii="Roboto" w:hAnsi="Roboto"/>
        </w:rPr>
      </w:pPr>
      <w:r>
        <w:rPr>
          <w:rFonts w:ascii="Roboto" w:hAnsi="Roboto"/>
        </w:rPr>
        <w:t xml:space="preserve">Akademie múzických umění v Praze </w:t>
      </w:r>
      <w:r>
        <w:rPr>
          <w:rFonts w:ascii="Roboto" w:hAnsi="Roboto"/>
        </w:rPr>
        <w:tab/>
      </w:r>
      <w:r>
        <w:rPr>
          <w:rFonts w:ascii="Roboto" w:hAnsi="Roboto"/>
        </w:rPr>
        <w:tab/>
        <w:t xml:space="preserve">     </w:t>
      </w:r>
      <w:r>
        <w:rPr>
          <w:rFonts w:ascii="Roboto" w:hAnsi="Roboto"/>
        </w:rPr>
        <w:tab/>
      </w:r>
      <w:r>
        <w:rPr>
          <w:rFonts w:ascii="Roboto" w:hAnsi="Roboto"/>
        </w:rPr>
        <w:tab/>
        <w:t>Severočeské filharmonie Teplice</w:t>
      </w:r>
    </w:p>
    <w:p w:rsidR="00056678" w:rsidRDefault="00056678">
      <w:pPr>
        <w:widowControl w:val="0"/>
        <w:tabs>
          <w:tab w:val="left" w:pos="354"/>
          <w:tab w:val="left" w:pos="708"/>
          <w:tab w:val="left" w:pos="921"/>
          <w:tab w:val="left" w:pos="1204"/>
          <w:tab w:val="left" w:pos="2622"/>
          <w:tab w:val="left" w:pos="3827"/>
          <w:tab w:val="left" w:pos="4606"/>
          <w:tab w:val="left" w:pos="5529"/>
          <w:tab w:val="left" w:pos="6804"/>
        </w:tabs>
        <w:spacing w:line="240" w:lineRule="atLeast"/>
        <w:ind w:left="3600" w:hanging="3600"/>
        <w:rPr>
          <w:rFonts w:ascii="Roboto" w:hAnsi="Roboto"/>
        </w:rPr>
      </w:pPr>
    </w:p>
    <w:p w:rsidR="00056678" w:rsidRDefault="00056678">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rPr>
      </w:pPr>
    </w:p>
    <w:p w:rsidR="00C0136A" w:rsidRDefault="00C0136A">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rPr>
      </w:pPr>
    </w:p>
    <w:p w:rsidR="00C0136A" w:rsidRDefault="00C0136A">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rPr>
      </w:pPr>
      <w:bookmarkStart w:id="3" w:name="_GoBack"/>
      <w:bookmarkEnd w:id="3"/>
    </w:p>
    <w:p w:rsidR="00C0136A" w:rsidRDefault="00C0136A">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rPr>
      </w:pPr>
    </w:p>
    <w:p w:rsidR="00056678" w:rsidRDefault="00C342AE">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rPr>
      </w:pPr>
      <w:r>
        <w:rPr>
          <w:rFonts w:ascii="Roboto" w:hAnsi="Roboto"/>
        </w:rPr>
        <w:t>Hudební a taneční fakulta</w:t>
      </w:r>
    </w:p>
    <w:p w:rsidR="00C0136A" w:rsidRDefault="00C0136A">
      <w:pPr>
        <w:widowControl w:val="0"/>
        <w:tabs>
          <w:tab w:val="left" w:pos="354"/>
          <w:tab w:val="left" w:pos="708"/>
          <w:tab w:val="left" w:pos="921"/>
          <w:tab w:val="left" w:pos="1204"/>
          <w:tab w:val="left" w:pos="2622"/>
          <w:tab w:val="left" w:pos="3827"/>
          <w:tab w:val="left" w:pos="4606"/>
          <w:tab w:val="left" w:pos="5740"/>
          <w:tab w:val="left" w:pos="6804"/>
        </w:tabs>
        <w:spacing w:line="240" w:lineRule="atLeast"/>
        <w:rPr>
          <w:rFonts w:ascii="Roboto" w:hAnsi="Roboto"/>
        </w:rPr>
      </w:pPr>
    </w:p>
    <w:p w:rsidR="00056678" w:rsidRDefault="00C342AE">
      <w:pPr>
        <w:widowControl w:val="0"/>
        <w:tabs>
          <w:tab w:val="left" w:pos="5529"/>
        </w:tabs>
        <w:spacing w:line="240" w:lineRule="atLeast"/>
        <w:rPr>
          <w:rFonts w:ascii="Verdana" w:hAnsi="Verdana"/>
          <w:sz w:val="22"/>
          <w:szCs w:val="22"/>
        </w:rPr>
      </w:pPr>
      <w:r>
        <w:rPr>
          <w:rFonts w:ascii="Verdana" w:hAnsi="Verdana"/>
        </w:rPr>
        <w:t xml:space="preserve">V Praze dne </w:t>
      </w:r>
      <w:r w:rsidR="00362B89">
        <w:rPr>
          <w:rFonts w:ascii="Roboto" w:hAnsi="Roboto"/>
        </w:rPr>
        <w:t>1.12.2020</w:t>
      </w:r>
    </w:p>
    <w:p w:rsidR="00056678" w:rsidRDefault="00C342AE">
      <w:pPr>
        <w:rPr>
          <w:rFonts w:ascii="Verdana" w:hAnsi="Verdana"/>
        </w:rPr>
      </w:pPr>
      <w:r>
        <w:rPr>
          <w:rFonts w:ascii="Verdana" w:hAnsi="Verdana"/>
        </w:rPr>
        <w:t>Za HAMU:</w:t>
      </w:r>
    </w:p>
    <w:p w:rsidR="00C0136A" w:rsidRDefault="00C0136A">
      <w:pPr>
        <w:rPr>
          <w:rFonts w:ascii="Verdana" w:hAnsi="Verdana"/>
        </w:rPr>
      </w:pPr>
    </w:p>
    <w:p w:rsidR="00C0136A" w:rsidRDefault="00C0136A">
      <w:pPr>
        <w:rPr>
          <w:rFonts w:ascii="Verdana" w:hAnsi="Verdana"/>
        </w:rPr>
      </w:pPr>
    </w:p>
    <w:p w:rsidR="00C0136A" w:rsidRDefault="00C0136A">
      <w:pPr>
        <w:rPr>
          <w:rFonts w:ascii="Verdana" w:hAnsi="Verdana"/>
        </w:rPr>
      </w:pPr>
    </w:p>
    <w:p w:rsidR="00C0136A" w:rsidRDefault="00C0136A">
      <w:pPr>
        <w:rPr>
          <w:rFonts w:ascii="Verdana" w:hAnsi="Verdana"/>
        </w:rPr>
      </w:pPr>
    </w:p>
    <w:p w:rsidR="00056678" w:rsidRDefault="00C342AE">
      <w:pPr>
        <w:rPr>
          <w:rFonts w:ascii="Verdana" w:hAnsi="Verdana"/>
        </w:rPr>
      </w:pPr>
      <w:r>
        <w:rPr>
          <w:rFonts w:ascii="Verdana" w:hAnsi="Verdana"/>
        </w:rPr>
        <w:t xml:space="preserve">Prof. Ivan </w:t>
      </w:r>
      <w:proofErr w:type="spellStart"/>
      <w:r>
        <w:rPr>
          <w:rFonts w:ascii="Verdana" w:hAnsi="Verdana"/>
        </w:rPr>
        <w:t>Klánský</w:t>
      </w:r>
      <w:proofErr w:type="spellEnd"/>
      <w:r>
        <w:rPr>
          <w:rFonts w:ascii="Verdana" w:hAnsi="Verdana"/>
        </w:rPr>
        <w:t>, děkan</w:t>
      </w:r>
    </w:p>
    <w:p w:rsidR="00056678" w:rsidRDefault="00C342AE">
      <w:pPr>
        <w:rPr>
          <w:rFonts w:ascii="Roboto" w:hAnsi="Roboto"/>
        </w:rPr>
      </w:pPr>
      <w:proofErr w:type="gramStart"/>
      <w:r>
        <w:rPr>
          <w:rFonts w:ascii="Roboto" w:hAnsi="Roboto"/>
        </w:rPr>
        <w:t>AMU - Hudební</w:t>
      </w:r>
      <w:proofErr w:type="gramEnd"/>
      <w:r>
        <w:rPr>
          <w:rFonts w:ascii="Roboto" w:hAnsi="Roboto"/>
        </w:rPr>
        <w:t xml:space="preserve"> a taneční fakulta</w:t>
      </w:r>
      <w:r>
        <w:rPr>
          <w:rFonts w:ascii="Roboto" w:hAnsi="Roboto"/>
        </w:rPr>
        <w:tab/>
      </w:r>
    </w:p>
    <w:p w:rsidR="00056678" w:rsidRDefault="00056678">
      <w:pPr>
        <w:rPr>
          <w:rFonts w:ascii="Verdana" w:hAnsi="Verdana"/>
        </w:rPr>
      </w:pPr>
    </w:p>
    <w:sectPr w:rsidR="00056678">
      <w:footerReference w:type="default" r:id="rId10"/>
      <w:pgSz w:w="12240" w:h="15840"/>
      <w:pgMar w:top="1418" w:right="1418" w:bottom="1418" w:left="1418" w:header="0" w:footer="1077" w:gutter="0"/>
      <w:cols w:space="708"/>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99E" w:rsidRDefault="00DF199E">
      <w:r>
        <w:separator/>
      </w:r>
    </w:p>
  </w:endnote>
  <w:endnote w:type="continuationSeparator" w:id="0">
    <w:p w:rsidR="00DF199E" w:rsidRDefault="00DF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panose1 w:val="02000000000000000000"/>
    <w:charset w:val="EE"/>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charset w:val="EE"/>
    <w:family w:val="roman"/>
    <w:pitch w:val="variable"/>
  </w:font>
  <w:font w:name="Segoe UI">
    <w:panose1 w:val="020B0502040204020203"/>
    <w:charset w:val="EE"/>
    <w:family w:val="swiss"/>
    <w:pitch w:val="variable"/>
    <w:sig w:usb0="E4002EFF" w:usb1="C000E47F"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 w:name="MS Shell Dlg">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678" w:rsidRDefault="00C342AE">
    <w:pPr>
      <w:pStyle w:val="Zpat"/>
      <w:ind w:right="360"/>
    </w:pPr>
    <w:r>
      <w:rPr>
        <w:noProof/>
      </w:rPr>
      <mc:AlternateContent>
        <mc:Choice Requires="wps">
          <w:drawing>
            <wp:anchor distT="0" distB="0" distL="0" distR="0" simplePos="0" relativeHeight="8" behindDoc="1" locked="0" layoutInCell="1" allowOverlap="1">
              <wp:simplePos x="0" y="0"/>
              <wp:positionH relativeFrom="margin">
                <wp:align>right</wp:align>
              </wp:positionH>
              <wp:positionV relativeFrom="paragraph">
                <wp:posOffset>635</wp:posOffset>
              </wp:positionV>
              <wp:extent cx="74930" cy="14605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74160" cy="145440"/>
                      </a:xfrm>
                      <a:prstGeom prst="rect">
                        <a:avLst/>
                      </a:prstGeom>
                      <a:noFill/>
                      <a:ln>
                        <a:noFill/>
                      </a:ln>
                    </wps:spPr>
                    <wps:style>
                      <a:lnRef idx="0">
                        <a:scrgbClr r="0" g="0" b="0"/>
                      </a:lnRef>
                      <a:fillRef idx="0">
                        <a:scrgbClr r="0" g="0" b="0"/>
                      </a:fillRef>
                      <a:effectRef idx="0">
                        <a:scrgbClr r="0" g="0" b="0"/>
                      </a:effectRef>
                      <a:fontRef idx="minor"/>
                    </wps:style>
                    <wps:txbx>
                      <w:txbxContent>
                        <w:p w:rsidR="00056678" w:rsidRDefault="00C342AE">
                          <w:pPr>
                            <w:pStyle w:val="Zpat"/>
                          </w:pPr>
                          <w:r>
                            <w:rPr>
                              <w:rStyle w:val="slostrnky"/>
                              <w:color w:val="000000"/>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wps:txbx>
                    <wps:bodyPr lIns="0" tIns="0" rIns="0" bIns="0">
                      <a:spAutoFit/>
                    </wps:bodyPr>
                  </wps:wsp>
                </a:graphicData>
              </a:graphic>
            </wp:anchor>
          </w:drawing>
        </mc:Choice>
        <mc:Fallback>
          <w:pict>
            <v:rect id="Frame1" o:spid="_x0000_s1026" style="position:absolute;margin-left:-45.3pt;margin-top:.05pt;width:5.9pt;height:11.5pt;z-index:-50331647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" filled="f" stroked="f">
              <v:textbox style="mso-fit-shape-to-text:t" inset="0,0,0,0">
                <w:txbxContent>
                  <w:p w:rsidR="00056678" w:rsidRDefault="00C342AE">
                    <w:pPr>
                      <w:pStyle w:val="Zpat"/>
                    </w:pPr>
                    <w:r>
                      <w:rPr>
                        <w:rStyle w:val="slostrnky"/>
                        <w:color w:val="000000"/>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v:textbox>
              <w10:wrap type="square" side="largest" anchorx="margin"/>
            </v:rect>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99E" w:rsidRDefault="00DF199E">
      <w:r>
        <w:separator/>
      </w:r>
    </w:p>
  </w:footnote>
  <w:footnote w:type="continuationSeparator" w:id="0">
    <w:p w:rsidR="00DF199E" w:rsidRDefault="00DF1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11320"/>
    <w:multiLevelType w:val="multilevel"/>
    <w:tmpl w:val="C610D4CA"/>
    <w:lvl w:ilvl="0">
      <w:start w:val="4"/>
      <w:numFmt w:val="decimal"/>
      <w:lvlText w:val="%1."/>
      <w:lvlJc w:val="left"/>
      <w:pPr>
        <w:ind w:left="643" w:hanging="360"/>
      </w:pPr>
      <w:rPr>
        <w:rFonts w:ascii="Roboto" w:eastAsia="SimSun" w:hAnsi="Roboto" w:cs="Mangal"/>
        <w:sz w:val="20"/>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1527353B"/>
    <w:multiLevelType w:val="multilevel"/>
    <w:tmpl w:val="A5FAF8BE"/>
    <w:lvl w:ilvl="0">
      <w:start w:val="1"/>
      <w:numFmt w:val="low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2" w15:restartNumberingAfterBreak="0">
    <w:nsid w:val="1B815B7D"/>
    <w:multiLevelType w:val="multilevel"/>
    <w:tmpl w:val="0458F9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BBA37F0"/>
    <w:multiLevelType w:val="multilevel"/>
    <w:tmpl w:val="7BE0ADE0"/>
    <w:lvl w:ilvl="0">
      <w:start w:val="1"/>
      <w:numFmt w:val="decimal"/>
      <w:lvlText w:val="%1."/>
      <w:lvlJc w:val="left"/>
      <w:pPr>
        <w:tabs>
          <w:tab w:val="num" w:pos="360"/>
        </w:tabs>
        <w:ind w:left="360" w:hanging="360"/>
      </w:pPr>
    </w:lvl>
    <w:lvl w:ilvl="1">
      <w:start w:val="1"/>
      <w:numFmt w:val="lowerLetter"/>
      <w:lvlText w:val="%2."/>
      <w:lvlJc w:val="left"/>
      <w:pPr>
        <w:tabs>
          <w:tab w:val="num" w:pos="1035"/>
        </w:tabs>
        <w:ind w:left="1035" w:hanging="360"/>
      </w:pPr>
    </w:lvl>
    <w:lvl w:ilvl="2">
      <w:start w:val="1"/>
      <w:numFmt w:val="lowerRoman"/>
      <w:lvlText w:val="%3."/>
      <w:lvlJc w:val="right"/>
      <w:pPr>
        <w:tabs>
          <w:tab w:val="num" w:pos="1755"/>
        </w:tabs>
        <w:ind w:left="1755" w:hanging="180"/>
      </w:pPr>
    </w:lvl>
    <w:lvl w:ilvl="3">
      <w:start w:val="1"/>
      <w:numFmt w:val="decimal"/>
      <w:lvlText w:val="%4."/>
      <w:lvlJc w:val="left"/>
      <w:pPr>
        <w:tabs>
          <w:tab w:val="num" w:pos="2475"/>
        </w:tabs>
        <w:ind w:left="2475" w:hanging="360"/>
      </w:pPr>
    </w:lvl>
    <w:lvl w:ilvl="4">
      <w:start w:val="1"/>
      <w:numFmt w:val="lowerLetter"/>
      <w:lvlText w:val="%5."/>
      <w:lvlJc w:val="left"/>
      <w:pPr>
        <w:tabs>
          <w:tab w:val="num" w:pos="3195"/>
        </w:tabs>
        <w:ind w:left="3195" w:hanging="360"/>
      </w:pPr>
    </w:lvl>
    <w:lvl w:ilvl="5">
      <w:start w:val="1"/>
      <w:numFmt w:val="lowerRoman"/>
      <w:lvlText w:val="%6."/>
      <w:lvlJc w:val="right"/>
      <w:pPr>
        <w:tabs>
          <w:tab w:val="num" w:pos="3915"/>
        </w:tabs>
        <w:ind w:left="3915" w:hanging="180"/>
      </w:pPr>
    </w:lvl>
    <w:lvl w:ilvl="6">
      <w:start w:val="1"/>
      <w:numFmt w:val="decimal"/>
      <w:lvlText w:val="%7."/>
      <w:lvlJc w:val="left"/>
      <w:pPr>
        <w:tabs>
          <w:tab w:val="num" w:pos="4635"/>
        </w:tabs>
        <w:ind w:left="4635" w:hanging="360"/>
      </w:pPr>
    </w:lvl>
    <w:lvl w:ilvl="7">
      <w:start w:val="1"/>
      <w:numFmt w:val="lowerLetter"/>
      <w:lvlText w:val="%8."/>
      <w:lvlJc w:val="left"/>
      <w:pPr>
        <w:tabs>
          <w:tab w:val="num" w:pos="5355"/>
        </w:tabs>
        <w:ind w:left="5355" w:hanging="360"/>
      </w:pPr>
    </w:lvl>
    <w:lvl w:ilvl="8">
      <w:start w:val="1"/>
      <w:numFmt w:val="lowerRoman"/>
      <w:lvlText w:val="%9."/>
      <w:lvlJc w:val="right"/>
      <w:pPr>
        <w:tabs>
          <w:tab w:val="num" w:pos="6075"/>
        </w:tabs>
        <w:ind w:left="6075" w:hanging="180"/>
      </w:pPr>
    </w:lvl>
  </w:abstractNum>
  <w:abstractNum w:abstractNumId="4" w15:restartNumberingAfterBreak="0">
    <w:nsid w:val="2D1D68B5"/>
    <w:multiLevelType w:val="multilevel"/>
    <w:tmpl w:val="457281D6"/>
    <w:lvl w:ilvl="0">
      <w:start w:val="1"/>
      <w:numFmt w:val="decimal"/>
      <w:lvlText w:val="%1."/>
      <w:lvlJc w:val="right"/>
      <w:pPr>
        <w:tabs>
          <w:tab w:val="num" w:pos="360"/>
        </w:tabs>
        <w:ind w:left="360" w:hanging="360"/>
      </w:pPr>
      <w:rPr>
        <w:rFonts w:cs="Times New Roman"/>
        <w:sz w:val="2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3A551966"/>
    <w:multiLevelType w:val="multilevel"/>
    <w:tmpl w:val="47364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E85A83"/>
    <w:multiLevelType w:val="multilevel"/>
    <w:tmpl w:val="51F46B8A"/>
    <w:lvl w:ilvl="0">
      <w:start w:val="1"/>
      <w:numFmt w:val="lowerLetter"/>
      <w:lvlText w:val="%1)"/>
      <w:lvlJc w:val="left"/>
      <w:pPr>
        <w:ind w:left="1769" w:hanging="360"/>
      </w:pPr>
    </w:lvl>
    <w:lvl w:ilvl="1">
      <w:start w:val="1"/>
      <w:numFmt w:val="lowerLetter"/>
      <w:lvlText w:val="%2."/>
      <w:lvlJc w:val="left"/>
      <w:pPr>
        <w:ind w:left="2489" w:hanging="360"/>
      </w:pPr>
    </w:lvl>
    <w:lvl w:ilvl="2">
      <w:start w:val="1"/>
      <w:numFmt w:val="lowerRoman"/>
      <w:lvlText w:val="%3."/>
      <w:lvlJc w:val="right"/>
      <w:pPr>
        <w:ind w:left="3209" w:hanging="180"/>
      </w:pPr>
    </w:lvl>
    <w:lvl w:ilvl="3">
      <w:start w:val="1"/>
      <w:numFmt w:val="decimal"/>
      <w:lvlText w:val="%4."/>
      <w:lvlJc w:val="left"/>
      <w:pPr>
        <w:ind w:left="3929" w:hanging="360"/>
      </w:pPr>
    </w:lvl>
    <w:lvl w:ilvl="4">
      <w:start w:val="1"/>
      <w:numFmt w:val="lowerLetter"/>
      <w:lvlText w:val="%5."/>
      <w:lvlJc w:val="left"/>
      <w:pPr>
        <w:ind w:left="4649" w:hanging="360"/>
      </w:pPr>
    </w:lvl>
    <w:lvl w:ilvl="5">
      <w:start w:val="1"/>
      <w:numFmt w:val="lowerRoman"/>
      <w:lvlText w:val="%6."/>
      <w:lvlJc w:val="right"/>
      <w:pPr>
        <w:ind w:left="5369" w:hanging="180"/>
      </w:pPr>
    </w:lvl>
    <w:lvl w:ilvl="6">
      <w:start w:val="1"/>
      <w:numFmt w:val="decimal"/>
      <w:lvlText w:val="%7."/>
      <w:lvlJc w:val="left"/>
      <w:pPr>
        <w:ind w:left="6089" w:hanging="360"/>
      </w:pPr>
    </w:lvl>
    <w:lvl w:ilvl="7">
      <w:start w:val="1"/>
      <w:numFmt w:val="lowerLetter"/>
      <w:lvlText w:val="%8."/>
      <w:lvlJc w:val="left"/>
      <w:pPr>
        <w:ind w:left="6809" w:hanging="360"/>
      </w:pPr>
    </w:lvl>
    <w:lvl w:ilvl="8">
      <w:start w:val="1"/>
      <w:numFmt w:val="lowerRoman"/>
      <w:lvlText w:val="%9."/>
      <w:lvlJc w:val="right"/>
      <w:pPr>
        <w:ind w:left="7529" w:hanging="180"/>
      </w:pPr>
    </w:lvl>
  </w:abstractNum>
  <w:abstractNum w:abstractNumId="7" w15:restartNumberingAfterBreak="0">
    <w:nsid w:val="6C500F51"/>
    <w:multiLevelType w:val="multilevel"/>
    <w:tmpl w:val="7D3C0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4F4EB9"/>
    <w:multiLevelType w:val="multilevel"/>
    <w:tmpl w:val="939C691E"/>
    <w:lvl w:ilvl="0">
      <w:start w:val="1"/>
      <w:numFmt w:val="decimal"/>
      <w:lvlText w:val="%1."/>
      <w:lvlJc w:val="left"/>
      <w:pPr>
        <w:ind w:left="928" w:hanging="360"/>
      </w:pPr>
      <w:rPr>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15:restartNumberingAfterBreak="0">
    <w:nsid w:val="781E71C1"/>
    <w:multiLevelType w:val="multilevel"/>
    <w:tmpl w:val="97064AEA"/>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3"/>
  </w:num>
  <w:num w:numId="3">
    <w:abstractNumId w:val="8"/>
  </w:num>
  <w:num w:numId="4">
    <w:abstractNumId w:val="0"/>
  </w:num>
  <w:num w:numId="5">
    <w:abstractNumId w:val="7"/>
  </w:num>
  <w:num w:numId="6">
    <w:abstractNumId w:val="6"/>
  </w:num>
  <w:num w:numId="7">
    <w:abstractNumId w:val="1"/>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78"/>
    <w:rsid w:val="00056678"/>
    <w:rsid w:val="00362B89"/>
    <w:rsid w:val="00657916"/>
    <w:rsid w:val="007F5CBD"/>
    <w:rsid w:val="00AA22E3"/>
    <w:rsid w:val="00C0136A"/>
    <w:rsid w:val="00C342AE"/>
    <w:rsid w:val="00DF199E"/>
    <w:rsid w:val="00F759F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5227"/>
  <w15:docId w15:val="{FCA56D91-9E88-45FE-B89D-091FDD63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D264A"/>
  </w:style>
  <w:style w:type="paragraph" w:styleId="Nadpis1">
    <w:name w:val="heading 1"/>
    <w:basedOn w:val="Normln"/>
    <w:next w:val="Normln"/>
    <w:link w:val="Nadpis1Char"/>
    <w:qFormat/>
    <w:rsid w:val="000B6FCF"/>
    <w:pPr>
      <w:keepNext/>
      <w:jc w:val="center"/>
      <w:outlineLvl w:val="0"/>
    </w:pPr>
    <w:rPr>
      <w:rFonts w:ascii="Verdana" w:hAnsi="Verdana"/>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customStyle="1" w:styleId="Zkladntextodsazen2Char">
    <w:name w:val="Základní text odsazený 2 Char"/>
    <w:link w:val="Zkladntextodsazen2"/>
    <w:qFormat/>
    <w:rsid w:val="00AB1473"/>
    <w:rPr>
      <w:rFonts w:eastAsia="SimSun" w:cs="Mangal"/>
      <w:kern w:val="2"/>
      <w:sz w:val="24"/>
      <w:szCs w:val="21"/>
      <w:lang w:eastAsia="hi-IN" w:bidi="hi-IN"/>
    </w:rPr>
  </w:style>
  <w:style w:type="character" w:styleId="Odkaznakoment">
    <w:name w:val="annotation reference"/>
    <w:qFormat/>
    <w:rsid w:val="00E75362"/>
    <w:rPr>
      <w:sz w:val="16"/>
      <w:szCs w:val="16"/>
    </w:rPr>
  </w:style>
  <w:style w:type="character" w:customStyle="1" w:styleId="TextkomenteChar">
    <w:name w:val="Text komentáře Char"/>
    <w:basedOn w:val="Standardnpsmoodstavce"/>
    <w:link w:val="Textkomente"/>
    <w:qFormat/>
    <w:rsid w:val="00E75362"/>
  </w:style>
  <w:style w:type="character" w:customStyle="1" w:styleId="PedmtkomenteChar">
    <w:name w:val="Předmět komentáře Char"/>
    <w:link w:val="Pedmtkomente"/>
    <w:qFormat/>
    <w:rsid w:val="00E75362"/>
    <w:rPr>
      <w:b/>
      <w:bCs/>
    </w:rPr>
  </w:style>
  <w:style w:type="character" w:customStyle="1" w:styleId="TextbublinyChar">
    <w:name w:val="Text bubliny Char"/>
    <w:link w:val="Textbubliny"/>
    <w:qFormat/>
    <w:rsid w:val="00E75362"/>
    <w:rPr>
      <w:rFonts w:ascii="Tahoma" w:hAnsi="Tahoma" w:cs="Tahoma"/>
      <w:sz w:val="16"/>
      <w:szCs w:val="16"/>
    </w:rPr>
  </w:style>
  <w:style w:type="character" w:customStyle="1" w:styleId="ZkladntextodsazenChar">
    <w:name w:val="Základní text odsazený Char"/>
    <w:basedOn w:val="Standardnpsmoodstavce"/>
    <w:link w:val="Zkladntextodsazen"/>
    <w:uiPriority w:val="99"/>
    <w:qFormat/>
    <w:rsid w:val="00E75362"/>
  </w:style>
  <w:style w:type="character" w:customStyle="1" w:styleId="ZkladntextChar">
    <w:name w:val="Základní text Char"/>
    <w:basedOn w:val="Standardnpsmoodstavce"/>
    <w:link w:val="Zkladntext"/>
    <w:qFormat/>
    <w:rsid w:val="000B6FCF"/>
  </w:style>
  <w:style w:type="character" w:customStyle="1" w:styleId="Nadpis1Char">
    <w:name w:val="Nadpis 1 Char"/>
    <w:link w:val="Nadpis1"/>
    <w:qFormat/>
    <w:rsid w:val="000B6FCF"/>
    <w:rPr>
      <w:rFonts w:ascii="Verdana" w:hAnsi="Verdana"/>
      <w:b/>
      <w:sz w:val="22"/>
    </w:rPr>
  </w:style>
  <w:style w:type="character" w:customStyle="1" w:styleId="InternetLink">
    <w:name w:val="Internet Link"/>
    <w:basedOn w:val="Standardnpsmoodstavce"/>
    <w:qFormat/>
    <w:rsid w:val="009F5C5F"/>
    <w:rPr>
      <w:color w:val="0000FF" w:themeColor="hyperlink"/>
      <w:u w:val="single"/>
    </w:rPr>
  </w:style>
  <w:style w:type="character" w:customStyle="1" w:styleId="ListLabel1">
    <w:name w:val="ListLabel 1"/>
    <w:qFormat/>
    <w:rPr>
      <w:rFonts w:ascii="Roboto" w:hAnsi="Roboto"/>
      <w:b/>
    </w:rPr>
  </w:style>
  <w:style w:type="character" w:customStyle="1" w:styleId="ListLabel2">
    <w:name w:val="ListLabel 2"/>
    <w:qFormat/>
    <w:rPr>
      <w:rFonts w:ascii="Roboto" w:eastAsia="SimSun" w:hAnsi="Roboto" w:cs="Mangal"/>
      <w:sz w:val="20"/>
    </w:rPr>
  </w:style>
  <w:style w:type="character" w:customStyle="1" w:styleId="ListLabel3">
    <w:name w:val="ListLabel 3"/>
    <w:qFormat/>
    <w:rPr>
      <w:rFonts w:ascii="Roboto" w:hAnsi="Roboto"/>
    </w:rPr>
  </w:style>
  <w:style w:type="character" w:customStyle="1" w:styleId="Internetovodkaz">
    <w:name w:val="Internetový odkaz"/>
    <w:rPr>
      <w:color w:val="000080"/>
      <w:u w:val="single"/>
    </w:rPr>
  </w:style>
  <w:style w:type="character" w:customStyle="1" w:styleId="ListLabel4">
    <w:name w:val="ListLabel 4"/>
    <w:qFormat/>
    <w:rPr>
      <w:rFonts w:ascii="Roboto" w:hAnsi="Roboto"/>
      <w:b/>
    </w:rPr>
  </w:style>
  <w:style w:type="character" w:customStyle="1" w:styleId="ListLabel5">
    <w:name w:val="ListLabel 5"/>
    <w:qFormat/>
    <w:rPr>
      <w:rFonts w:ascii="Roboto" w:eastAsia="SimSun" w:hAnsi="Roboto" w:cs="Mangal"/>
      <w:sz w:val="20"/>
    </w:rPr>
  </w:style>
  <w:style w:type="character" w:customStyle="1" w:styleId="ListLabel6">
    <w:name w:val="ListLabel 6"/>
    <w:qFormat/>
    <w:rPr>
      <w:rFonts w:ascii="Roboto" w:hAnsi="Roboto"/>
    </w:rPr>
  </w:style>
  <w:style w:type="character" w:customStyle="1" w:styleId="ListLabel7">
    <w:name w:val="ListLabel 7"/>
    <w:qFormat/>
    <w:rPr>
      <w:rFonts w:ascii="Roboto" w:hAnsi="Roboto"/>
      <w:b/>
    </w:rPr>
  </w:style>
  <w:style w:type="character" w:customStyle="1" w:styleId="ListLabel8">
    <w:name w:val="ListLabel 8"/>
    <w:qFormat/>
    <w:rPr>
      <w:rFonts w:ascii="Roboto" w:eastAsia="SimSun" w:hAnsi="Roboto" w:cs="Mangal"/>
      <w:sz w:val="20"/>
    </w:rPr>
  </w:style>
  <w:style w:type="character" w:customStyle="1" w:styleId="ListLabel9">
    <w:name w:val="ListLabel 9"/>
    <w:qFormat/>
    <w:rPr>
      <w:rFonts w:ascii="Roboto" w:hAnsi="Roboto"/>
    </w:rPr>
  </w:style>
  <w:style w:type="character" w:customStyle="1" w:styleId="ListLabel10">
    <w:name w:val="ListLabel 10"/>
    <w:qFormat/>
    <w:rPr>
      <w:rFonts w:ascii="Roboto" w:hAnsi="Roboto"/>
      <w:b/>
    </w:rPr>
  </w:style>
  <w:style w:type="character" w:customStyle="1" w:styleId="ListLabel11">
    <w:name w:val="ListLabel 11"/>
    <w:qFormat/>
    <w:rPr>
      <w:rFonts w:ascii="Roboto" w:eastAsia="SimSun" w:hAnsi="Roboto" w:cs="Mangal"/>
      <w:sz w:val="20"/>
    </w:rPr>
  </w:style>
  <w:style w:type="character" w:customStyle="1" w:styleId="ListLabel12">
    <w:name w:val="ListLabel 12"/>
    <w:qFormat/>
    <w:rPr>
      <w:rFonts w:ascii="Roboto" w:hAnsi="Roboto"/>
    </w:rPr>
  </w:style>
  <w:style w:type="character" w:customStyle="1" w:styleId="ListLabel13">
    <w:name w:val="ListLabel 13"/>
    <w:qFormat/>
    <w:rPr>
      <w:rFonts w:ascii="Roboto" w:hAnsi="Roboto"/>
      <w:b/>
    </w:rPr>
  </w:style>
  <w:style w:type="character" w:customStyle="1" w:styleId="ListLabel14">
    <w:name w:val="ListLabel 14"/>
    <w:qFormat/>
    <w:rPr>
      <w:rFonts w:ascii="Roboto" w:eastAsia="SimSun" w:hAnsi="Roboto" w:cs="Mangal"/>
      <w:sz w:val="20"/>
    </w:rPr>
  </w:style>
  <w:style w:type="character" w:customStyle="1" w:styleId="ListLabel15">
    <w:name w:val="ListLabel 15"/>
    <w:qFormat/>
    <w:rPr>
      <w:rFonts w:ascii="Roboto" w:hAnsi="Roboto"/>
    </w:rPr>
  </w:style>
  <w:style w:type="character" w:customStyle="1" w:styleId="ListLabel16">
    <w:name w:val="ListLabel 16"/>
    <w:qFormat/>
    <w:rPr>
      <w:rFonts w:ascii="Roboto" w:hAnsi="Roboto"/>
      <w:b/>
    </w:rPr>
  </w:style>
  <w:style w:type="character" w:customStyle="1" w:styleId="ListLabel17">
    <w:name w:val="ListLabel 17"/>
    <w:qFormat/>
    <w:rPr>
      <w:rFonts w:ascii="Roboto" w:eastAsia="SimSun" w:hAnsi="Roboto" w:cs="Mangal"/>
      <w:sz w:val="20"/>
    </w:rPr>
  </w:style>
  <w:style w:type="character" w:customStyle="1" w:styleId="ListLabel18">
    <w:name w:val="ListLabel 18"/>
    <w:qFormat/>
    <w:rPr>
      <w:rFonts w:ascii="Roboto" w:hAnsi="Roboto"/>
    </w:rPr>
  </w:style>
  <w:style w:type="character" w:customStyle="1" w:styleId="ListLabel19">
    <w:name w:val="ListLabel 19"/>
    <w:qFormat/>
    <w:rPr>
      <w:rFonts w:ascii="Roboto" w:hAnsi="Roboto"/>
      <w:b/>
    </w:rPr>
  </w:style>
  <w:style w:type="character" w:customStyle="1" w:styleId="ListLabel20">
    <w:name w:val="ListLabel 20"/>
    <w:qFormat/>
    <w:rPr>
      <w:rFonts w:ascii="Roboto" w:eastAsia="SimSun" w:hAnsi="Roboto" w:cs="Mangal"/>
      <w:sz w:val="20"/>
    </w:rPr>
  </w:style>
  <w:style w:type="character" w:customStyle="1" w:styleId="ListLabel21">
    <w:name w:val="ListLabel 21"/>
    <w:qFormat/>
    <w:rPr>
      <w:rFonts w:ascii="Roboto" w:hAnsi="Roboto"/>
    </w:rPr>
  </w:style>
  <w:style w:type="character" w:customStyle="1" w:styleId="ListLabel22">
    <w:name w:val="ListLabel 22"/>
    <w:qFormat/>
    <w:rPr>
      <w:rFonts w:ascii="Roboto" w:hAnsi="Roboto"/>
      <w:b/>
    </w:rPr>
  </w:style>
  <w:style w:type="character" w:customStyle="1" w:styleId="ListLabel23">
    <w:name w:val="ListLabel 23"/>
    <w:qFormat/>
    <w:rPr>
      <w:rFonts w:ascii="Roboto" w:eastAsia="SimSun" w:hAnsi="Roboto" w:cs="Mangal"/>
      <w:sz w:val="20"/>
    </w:rPr>
  </w:style>
  <w:style w:type="character" w:customStyle="1" w:styleId="ListLabel24">
    <w:name w:val="ListLabel 24"/>
    <w:qFormat/>
    <w:rPr>
      <w:rFonts w:ascii="Roboto" w:hAnsi="Roboto"/>
    </w:rPr>
  </w:style>
  <w:style w:type="character" w:customStyle="1" w:styleId="ListLabel25">
    <w:name w:val="ListLabel 25"/>
    <w:qFormat/>
    <w:rPr>
      <w:rFonts w:ascii="Roboto" w:hAnsi="Roboto"/>
      <w:b/>
    </w:rPr>
  </w:style>
  <w:style w:type="character" w:customStyle="1" w:styleId="ListLabel26">
    <w:name w:val="ListLabel 26"/>
    <w:qFormat/>
    <w:rPr>
      <w:rFonts w:ascii="Roboto" w:eastAsia="SimSun" w:hAnsi="Roboto" w:cs="Mangal"/>
      <w:sz w:val="20"/>
    </w:rPr>
  </w:style>
  <w:style w:type="character" w:customStyle="1" w:styleId="ListLabel27">
    <w:name w:val="ListLabel 27"/>
    <w:qFormat/>
    <w:rPr>
      <w:rFonts w:ascii="Roboto" w:hAnsi="Roboto"/>
    </w:rPr>
  </w:style>
  <w:style w:type="character" w:customStyle="1" w:styleId="ListLabel28">
    <w:name w:val="ListLabel 28"/>
    <w:qFormat/>
    <w:rPr>
      <w:b/>
    </w:rPr>
  </w:style>
  <w:style w:type="character" w:customStyle="1" w:styleId="ListLabel29">
    <w:name w:val="ListLabel 29"/>
    <w:qFormat/>
    <w:rPr>
      <w:rFonts w:ascii="Roboto" w:eastAsia="SimSun" w:hAnsi="Roboto" w:cs="Mangal"/>
      <w:sz w:val="20"/>
    </w:rPr>
  </w:style>
  <w:style w:type="character" w:customStyle="1" w:styleId="ListLabel30">
    <w:name w:val="ListLabel 30"/>
    <w:qFormat/>
    <w:rPr>
      <w:rFonts w:ascii="Roboto" w:hAnsi="Roboto"/>
    </w:rPr>
  </w:style>
  <w:style w:type="character" w:customStyle="1" w:styleId="StylVerdana11bChar">
    <w:name w:val="Styl Verdana 11 b. Char"/>
    <w:link w:val="StylVerdana11b"/>
    <w:qFormat/>
    <w:locked/>
    <w:rsid w:val="00084032"/>
    <w:rPr>
      <w:rFonts w:cs="Arial"/>
      <w:sz w:val="22"/>
      <w:szCs w:val="22"/>
    </w:rPr>
  </w:style>
  <w:style w:type="character" w:customStyle="1" w:styleId="ListLabel31">
    <w:name w:val="ListLabel 31"/>
    <w:qFormat/>
    <w:rPr>
      <w:b/>
    </w:rPr>
  </w:style>
  <w:style w:type="character" w:customStyle="1" w:styleId="ListLabel32">
    <w:name w:val="ListLabel 32"/>
    <w:qFormat/>
    <w:rPr>
      <w:rFonts w:ascii="Roboto" w:eastAsia="SimSun" w:hAnsi="Roboto" w:cs="Mangal"/>
      <w:sz w:val="20"/>
    </w:rPr>
  </w:style>
  <w:style w:type="character" w:customStyle="1" w:styleId="ListLabel33">
    <w:name w:val="ListLabel 33"/>
    <w:qFormat/>
    <w:rPr>
      <w:rFonts w:ascii="Roboto" w:hAnsi="Roboto"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ascii="Roboto" w:hAnsi="Roboto"/>
    </w:rPr>
  </w:style>
  <w:style w:type="character" w:customStyle="1" w:styleId="ListLabel43">
    <w:name w:val="ListLabel 43"/>
    <w:qFormat/>
    <w:rPr>
      <w:b/>
    </w:rPr>
  </w:style>
  <w:style w:type="character" w:customStyle="1" w:styleId="ListLabel44">
    <w:name w:val="ListLabel 44"/>
    <w:qFormat/>
    <w:rPr>
      <w:rFonts w:ascii="Roboto" w:eastAsia="SimSun" w:hAnsi="Roboto" w:cs="Mangal"/>
      <w:sz w:val="20"/>
    </w:rPr>
  </w:style>
  <w:style w:type="character" w:customStyle="1" w:styleId="ListLabel45">
    <w:name w:val="ListLabel 45"/>
    <w:qFormat/>
    <w:rPr>
      <w:rFonts w:ascii="Roboto" w:hAnsi="Roboto" w:cs="Times New Roman"/>
      <w:sz w:val="20"/>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ascii="Roboto" w:hAnsi="Roboto"/>
    </w:rPr>
  </w:style>
  <w:style w:type="character" w:customStyle="1" w:styleId="ListLabel55">
    <w:name w:val="ListLabel 55"/>
    <w:qFormat/>
    <w:rPr>
      <w:b/>
    </w:rPr>
  </w:style>
  <w:style w:type="character" w:customStyle="1" w:styleId="ListLabel56">
    <w:name w:val="ListLabel 56"/>
    <w:qFormat/>
    <w:rPr>
      <w:rFonts w:ascii="Roboto" w:eastAsia="SimSun" w:hAnsi="Roboto" w:cs="Mangal"/>
      <w:sz w:val="20"/>
    </w:rPr>
  </w:style>
  <w:style w:type="character" w:customStyle="1" w:styleId="ListLabel57">
    <w:name w:val="ListLabel 57"/>
    <w:qFormat/>
    <w:rPr>
      <w:rFonts w:cs="Times New Roman"/>
      <w:sz w:val="20"/>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Roboto" w:hAnsi="Roboto"/>
    </w:rPr>
  </w:style>
  <w:style w:type="character" w:customStyle="1" w:styleId="ListLabel67">
    <w:name w:val="ListLabel 67"/>
    <w:qFormat/>
    <w:rPr>
      <w:b/>
    </w:rPr>
  </w:style>
  <w:style w:type="character" w:customStyle="1" w:styleId="ListLabel68">
    <w:name w:val="ListLabel 68"/>
    <w:qFormat/>
    <w:rPr>
      <w:rFonts w:ascii="Roboto" w:eastAsia="SimSun" w:hAnsi="Roboto" w:cs="Mangal"/>
      <w:sz w:val="20"/>
    </w:rPr>
  </w:style>
  <w:style w:type="character" w:customStyle="1" w:styleId="ListLabel69">
    <w:name w:val="ListLabel 69"/>
    <w:qFormat/>
    <w:rPr>
      <w:rFonts w:cs="Times New Roman"/>
      <w:sz w:val="20"/>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ascii="Roboto" w:hAnsi="Roboto"/>
    </w:rPr>
  </w:style>
  <w:style w:type="character" w:customStyle="1" w:styleId="ListLabel79">
    <w:name w:val="ListLabel 79"/>
    <w:qFormat/>
    <w:rPr>
      <w:b/>
    </w:rPr>
  </w:style>
  <w:style w:type="character" w:customStyle="1" w:styleId="ListLabel80">
    <w:name w:val="ListLabel 80"/>
    <w:qFormat/>
    <w:rPr>
      <w:rFonts w:ascii="Roboto" w:eastAsia="SimSun" w:hAnsi="Roboto" w:cs="Mangal"/>
      <w:sz w:val="20"/>
    </w:rPr>
  </w:style>
  <w:style w:type="character" w:customStyle="1" w:styleId="ListLabel81">
    <w:name w:val="ListLabel 81"/>
    <w:qFormat/>
    <w:rPr>
      <w:rFonts w:cs="Times New Roman"/>
      <w:sz w:val="20"/>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ascii="Roboto" w:hAnsi="Roboto"/>
    </w:rPr>
  </w:style>
  <w:style w:type="character" w:customStyle="1" w:styleId="ListLabel91">
    <w:name w:val="ListLabel 91"/>
    <w:qFormat/>
    <w:rPr>
      <w:b/>
    </w:rPr>
  </w:style>
  <w:style w:type="character" w:customStyle="1" w:styleId="ListLabel92">
    <w:name w:val="ListLabel 92"/>
    <w:qFormat/>
    <w:rPr>
      <w:rFonts w:ascii="Roboto" w:eastAsia="SimSun" w:hAnsi="Roboto" w:cs="Mangal"/>
      <w:sz w:val="20"/>
    </w:rPr>
  </w:style>
  <w:style w:type="character" w:customStyle="1" w:styleId="ListLabel93">
    <w:name w:val="ListLabel 93"/>
    <w:qFormat/>
    <w:rPr>
      <w:rFonts w:cs="Times New Roman"/>
      <w:sz w:val="20"/>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ascii="Roboto" w:hAnsi="Roboto"/>
    </w:rPr>
  </w:style>
  <w:style w:type="paragraph" w:customStyle="1" w:styleId="Nadpis">
    <w:name w:val="Nadpis"/>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link w:val="ZkladntextChar"/>
    <w:rsid w:val="000B6FCF"/>
    <w:pPr>
      <w:spacing w:after="120"/>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customStyle="1" w:styleId="HeaderandFooter">
    <w:name w:val="Header and Footer"/>
    <w:basedOn w:val="Normln"/>
    <w:qFormat/>
  </w:style>
  <w:style w:type="paragraph" w:styleId="Zpat">
    <w:name w:val="footer"/>
    <w:basedOn w:val="Normln"/>
    <w:pPr>
      <w:tabs>
        <w:tab w:val="center" w:pos="4536"/>
        <w:tab w:val="right" w:pos="9072"/>
      </w:tabs>
    </w:pPr>
  </w:style>
  <w:style w:type="paragraph" w:styleId="Nzev">
    <w:name w:val="Title"/>
    <w:basedOn w:val="Normln"/>
    <w:qFormat/>
    <w:rsid w:val="002314DE"/>
    <w:pPr>
      <w:tabs>
        <w:tab w:val="left" w:pos="354"/>
        <w:tab w:val="left" w:pos="708"/>
        <w:tab w:val="left" w:pos="921"/>
        <w:tab w:val="left" w:pos="1204"/>
        <w:tab w:val="left" w:pos="2622"/>
        <w:tab w:val="left" w:pos="3827"/>
        <w:tab w:val="left" w:pos="4606"/>
        <w:tab w:val="left" w:pos="5740"/>
        <w:tab w:val="left" w:pos="6804"/>
      </w:tabs>
      <w:spacing w:line="240" w:lineRule="atLeast"/>
      <w:jc w:val="center"/>
    </w:pPr>
    <w:rPr>
      <w:b/>
      <w:sz w:val="32"/>
    </w:rPr>
  </w:style>
  <w:style w:type="paragraph" w:customStyle="1" w:styleId="Normln0">
    <w:name w:val="Norm‡ln’"/>
    <w:qFormat/>
    <w:rsid w:val="00A96828"/>
  </w:style>
  <w:style w:type="paragraph" w:styleId="Zkladntextodsazen2">
    <w:name w:val="Body Text Indent 2"/>
    <w:basedOn w:val="Normln"/>
    <w:link w:val="Zkladntextodsazen2Char"/>
    <w:qFormat/>
    <w:rsid w:val="00AB1473"/>
    <w:pPr>
      <w:widowControl w:val="0"/>
      <w:suppressAutoHyphens/>
      <w:spacing w:after="120" w:line="480" w:lineRule="auto"/>
      <w:ind w:left="283"/>
    </w:pPr>
    <w:rPr>
      <w:rFonts w:eastAsia="SimSun" w:cs="Mangal"/>
      <w:kern w:val="2"/>
      <w:sz w:val="24"/>
      <w:szCs w:val="21"/>
      <w:lang w:val="x-none" w:eastAsia="hi-IN" w:bidi="hi-IN"/>
    </w:rPr>
  </w:style>
  <w:style w:type="paragraph" w:styleId="Textkomente">
    <w:name w:val="annotation text"/>
    <w:basedOn w:val="Normln"/>
    <w:link w:val="TextkomenteChar"/>
    <w:qFormat/>
    <w:rsid w:val="00E75362"/>
  </w:style>
  <w:style w:type="paragraph" w:styleId="Pedmtkomente">
    <w:name w:val="annotation subject"/>
    <w:basedOn w:val="Textkomente"/>
    <w:next w:val="Textkomente"/>
    <w:link w:val="PedmtkomenteChar"/>
    <w:qFormat/>
    <w:rsid w:val="00E75362"/>
    <w:rPr>
      <w:b/>
      <w:bCs/>
      <w:lang w:val="x-none" w:eastAsia="x-none"/>
    </w:rPr>
  </w:style>
  <w:style w:type="paragraph" w:styleId="Textbubliny">
    <w:name w:val="Balloon Text"/>
    <w:basedOn w:val="Normln"/>
    <w:link w:val="TextbublinyChar"/>
    <w:qFormat/>
    <w:rsid w:val="00E75362"/>
    <w:rPr>
      <w:rFonts w:ascii="Tahoma" w:hAnsi="Tahoma"/>
      <w:sz w:val="16"/>
      <w:szCs w:val="16"/>
      <w:lang w:val="x-none" w:eastAsia="x-none"/>
    </w:rPr>
  </w:style>
  <w:style w:type="paragraph" w:customStyle="1" w:styleId="Prosttext1">
    <w:name w:val="Prostý text1"/>
    <w:basedOn w:val="Normln"/>
    <w:qFormat/>
    <w:rsid w:val="008B112F"/>
    <w:rPr>
      <w:rFonts w:ascii="Courier New" w:hAnsi="Courier New"/>
    </w:rPr>
  </w:style>
  <w:style w:type="paragraph" w:styleId="Zkladntextodsazen">
    <w:name w:val="Body Text Indent"/>
    <w:basedOn w:val="Normln"/>
    <w:link w:val="ZkladntextodsazenChar"/>
    <w:uiPriority w:val="99"/>
    <w:unhideWhenUsed/>
    <w:rsid w:val="00E75362"/>
    <w:pPr>
      <w:spacing w:after="120"/>
      <w:ind w:left="283"/>
    </w:pPr>
  </w:style>
  <w:style w:type="paragraph" w:customStyle="1" w:styleId="Default">
    <w:name w:val="Default"/>
    <w:qFormat/>
    <w:rsid w:val="00E75362"/>
    <w:rPr>
      <w:rFonts w:ascii="Arial" w:eastAsia="Calibri" w:hAnsi="Arial" w:cs="Arial"/>
      <w:color w:val="000000"/>
      <w:sz w:val="24"/>
      <w:szCs w:val="24"/>
    </w:rPr>
  </w:style>
  <w:style w:type="paragraph" w:styleId="Odstavecseseznamem">
    <w:name w:val="List Paragraph"/>
    <w:basedOn w:val="Normln"/>
    <w:uiPriority w:val="34"/>
    <w:qFormat/>
    <w:rsid w:val="007251B2"/>
    <w:pPr>
      <w:ind w:left="708"/>
    </w:pPr>
  </w:style>
  <w:style w:type="paragraph" w:customStyle="1" w:styleId="Normln1">
    <w:name w:val="Normln"/>
    <w:qFormat/>
    <w:rsid w:val="00977CD4"/>
    <w:rPr>
      <w:rFonts w:ascii="MS Sans Serif" w:hAnsi="MS Sans Serif"/>
      <w:sz w:val="24"/>
      <w:szCs w:val="24"/>
    </w:rPr>
  </w:style>
  <w:style w:type="paragraph" w:customStyle="1" w:styleId="FrameContents">
    <w:name w:val="Frame Contents"/>
    <w:basedOn w:val="Normln"/>
    <w:qFormat/>
  </w:style>
  <w:style w:type="paragraph" w:customStyle="1" w:styleId="Obsahrmce">
    <w:name w:val="Obsah rámce"/>
    <w:basedOn w:val="Normln"/>
    <w:qFormat/>
  </w:style>
  <w:style w:type="paragraph" w:customStyle="1" w:styleId="Nadpisylnk">
    <w:name w:val="Nadpisy článků"/>
    <w:basedOn w:val="Normln"/>
    <w:qFormat/>
    <w:rsid w:val="00563A5A"/>
    <w:pPr>
      <w:widowControl w:val="0"/>
      <w:jc w:val="center"/>
    </w:pPr>
    <w:rPr>
      <w:rFonts w:ascii="Verdana" w:hAnsi="Verdana" w:cs="Arial"/>
      <w:b/>
      <w:sz w:val="22"/>
      <w:szCs w:val="22"/>
    </w:rPr>
  </w:style>
  <w:style w:type="paragraph" w:customStyle="1" w:styleId="StylVerdana11b">
    <w:name w:val="Styl Verdana 11 b."/>
    <w:basedOn w:val="Normln"/>
    <w:link w:val="StylVerdana11bChar"/>
    <w:qFormat/>
    <w:rsid w:val="00084032"/>
    <w:pPr>
      <w:widowControl w:val="0"/>
      <w:spacing w:after="120" w:line="288" w:lineRule="auto"/>
      <w:jc w:val="both"/>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kroupova@hamu.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ie.kroupova@hamu.cz__"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2234</Words>
  <Characters>13185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 M L O U V A    O    S P O L U P R Á C I</vt:lpstr>
    </vt:vector>
  </TitlesOfParts>
  <Company>HAMU</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S P O L U P R Á C I</dc:title>
  <dc:subject/>
  <dc:creator>V.Riedelbauch</dc:creator>
  <dc:description/>
  <cp:lastModifiedBy>Hana ŠILLEROVÁ</cp:lastModifiedBy>
  <cp:revision>4</cp:revision>
  <cp:lastPrinted>2020-11-30T08:19:00Z</cp:lastPrinted>
  <dcterms:created xsi:type="dcterms:W3CDTF">2020-12-03T09:12:00Z</dcterms:created>
  <dcterms:modified xsi:type="dcterms:W3CDTF">2020-12-10T13:04:00Z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HAMU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