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2F57C" w14:textId="77777777" w:rsidR="00C349B3" w:rsidRPr="001F4311" w:rsidRDefault="00C349B3" w:rsidP="003D0A5E">
      <w:pPr>
        <w:rPr>
          <w:rFonts w:ascii="Garamond" w:eastAsia="Garamond" w:hAnsi="Garamond"/>
        </w:rPr>
      </w:pPr>
    </w:p>
    <w:p w14:paraId="39207BF3" w14:textId="77777777" w:rsidR="00C349B3" w:rsidRPr="001F4311" w:rsidRDefault="00C349B3">
      <w:pPr>
        <w:spacing w:after="0" w:line="276" w:lineRule="auto"/>
        <w:jc w:val="center"/>
        <w:rPr>
          <w:rFonts w:ascii="Garamond" w:eastAsia="Garamond" w:hAnsi="Garamond" w:cs="Garamond"/>
          <w:sz w:val="24"/>
        </w:rPr>
      </w:pPr>
    </w:p>
    <w:p w14:paraId="2E3FF451" w14:textId="77777777" w:rsidR="00C349B3" w:rsidRPr="001F4311" w:rsidRDefault="00C349B3">
      <w:pPr>
        <w:spacing w:after="0" w:line="276" w:lineRule="auto"/>
        <w:jc w:val="center"/>
        <w:rPr>
          <w:rFonts w:ascii="Garamond" w:eastAsia="Garamond" w:hAnsi="Garamond" w:cs="Garamond"/>
          <w:sz w:val="24"/>
        </w:rPr>
      </w:pPr>
    </w:p>
    <w:p w14:paraId="668C9580" w14:textId="77777777" w:rsidR="00C349B3" w:rsidRPr="00607660" w:rsidRDefault="00C349B3">
      <w:pPr>
        <w:spacing w:after="0" w:line="276" w:lineRule="auto"/>
        <w:rPr>
          <w:rFonts w:ascii="Garamond" w:eastAsia="Garamond" w:hAnsi="Garamond" w:cs="Garamond"/>
          <w:sz w:val="24"/>
        </w:rPr>
      </w:pPr>
    </w:p>
    <w:p w14:paraId="3A5033AE" w14:textId="77777777" w:rsidR="00C349B3" w:rsidRPr="00FF5CD0" w:rsidRDefault="00AD28C7">
      <w:pPr>
        <w:spacing w:after="0" w:line="276" w:lineRule="auto"/>
        <w:jc w:val="center"/>
        <w:rPr>
          <w:rFonts w:ascii="Garamond" w:eastAsia="Garamond" w:hAnsi="Garamond" w:cs="Garamond"/>
          <w:b/>
          <w:sz w:val="28"/>
          <w:shd w:val="clear" w:color="auto" w:fill="E0E0E0"/>
        </w:rPr>
      </w:pPr>
      <w:r w:rsidRPr="00FF5CD0">
        <w:rPr>
          <w:rFonts w:ascii="Garamond" w:eastAsia="Garamond" w:hAnsi="Garamond" w:cs="Garamond"/>
          <w:b/>
          <w:sz w:val="28"/>
          <w:shd w:val="clear" w:color="auto" w:fill="E0E0E0"/>
        </w:rPr>
        <w:t>PŘÍKAZNÍ</w:t>
      </w:r>
      <w:r w:rsidR="00AE6839" w:rsidRPr="00FF5CD0">
        <w:rPr>
          <w:rFonts w:ascii="Garamond" w:eastAsia="Garamond" w:hAnsi="Garamond" w:cs="Garamond"/>
          <w:b/>
          <w:sz w:val="28"/>
          <w:shd w:val="clear" w:color="auto" w:fill="E0E0E0"/>
        </w:rPr>
        <w:t xml:space="preserve"> SMLOUVA</w:t>
      </w:r>
    </w:p>
    <w:p w14:paraId="31DB6E6E" w14:textId="77777777" w:rsidR="00C349B3" w:rsidRPr="00607660" w:rsidRDefault="00AE6839">
      <w:pPr>
        <w:spacing w:after="0" w:line="276" w:lineRule="auto"/>
        <w:jc w:val="center"/>
        <w:rPr>
          <w:rFonts w:ascii="Garamond" w:eastAsia="Garamond" w:hAnsi="Garamond" w:cs="Garamond"/>
          <w:sz w:val="28"/>
          <w:shd w:val="clear" w:color="auto" w:fill="E0E0E0"/>
        </w:rPr>
      </w:pPr>
      <w:r w:rsidRPr="00FF5CD0">
        <w:rPr>
          <w:rFonts w:ascii="Garamond" w:eastAsia="Garamond" w:hAnsi="Garamond" w:cs="Garamond"/>
          <w:b/>
          <w:sz w:val="28"/>
          <w:shd w:val="clear" w:color="auto" w:fill="E0E0E0"/>
        </w:rPr>
        <w:t>O POSKYTOVÁNÍ PRÁVNÍ POMOCI</w:t>
      </w:r>
    </w:p>
    <w:p w14:paraId="4A285218" w14:textId="77777777" w:rsidR="00C349B3" w:rsidRPr="00607660" w:rsidRDefault="00C349B3">
      <w:pPr>
        <w:spacing w:after="0" w:line="276" w:lineRule="auto"/>
        <w:rPr>
          <w:rFonts w:ascii="Garamond" w:eastAsia="Garamond" w:hAnsi="Garamond" w:cs="Garamond"/>
          <w:sz w:val="24"/>
        </w:rPr>
      </w:pPr>
    </w:p>
    <w:p w14:paraId="07E23E49" w14:textId="77777777" w:rsidR="00C349B3" w:rsidRPr="00607660" w:rsidRDefault="00AE6839">
      <w:pPr>
        <w:spacing w:after="0" w:line="276" w:lineRule="auto"/>
        <w:jc w:val="center"/>
        <w:rPr>
          <w:rFonts w:ascii="Garamond" w:eastAsia="Calibri" w:hAnsi="Garamond" w:cs="Calibri"/>
          <w:sz w:val="24"/>
        </w:rPr>
      </w:pPr>
      <w:r w:rsidRPr="00607660">
        <w:rPr>
          <w:rFonts w:ascii="Garamond" w:eastAsia="Garamond" w:hAnsi="Garamond" w:cs="Garamond"/>
          <w:sz w:val="24"/>
        </w:rPr>
        <w:t>Dne</w:t>
      </w:r>
      <w:r w:rsidRPr="00607660">
        <w:rPr>
          <w:rFonts w:ascii="Garamond" w:eastAsia="Calibri" w:hAnsi="Garamond" w:cs="Calibri"/>
          <w:sz w:val="24"/>
        </w:rPr>
        <w:t>šn</w:t>
      </w:r>
      <w:r w:rsidRPr="00607660">
        <w:rPr>
          <w:rFonts w:ascii="Garamond" w:eastAsia="Garamond" w:hAnsi="Garamond" w:cs="Garamond"/>
          <w:sz w:val="24"/>
        </w:rPr>
        <w:t>ího dne uzav</w:t>
      </w:r>
      <w:r w:rsidRPr="00607660">
        <w:rPr>
          <w:rFonts w:ascii="Garamond" w:eastAsia="Calibri" w:hAnsi="Garamond" w:cs="Calibri"/>
          <w:sz w:val="24"/>
        </w:rPr>
        <w:t>řeli:</w:t>
      </w:r>
    </w:p>
    <w:p w14:paraId="0D7C28A6" w14:textId="77777777" w:rsidR="00C349B3" w:rsidRDefault="00C349B3">
      <w:pPr>
        <w:spacing w:after="0" w:line="276" w:lineRule="auto"/>
        <w:rPr>
          <w:rFonts w:ascii="Garamond" w:eastAsia="Garamond" w:hAnsi="Garamond" w:cs="Garamond"/>
          <w:b/>
          <w:sz w:val="24"/>
        </w:rPr>
      </w:pPr>
    </w:p>
    <w:p w14:paraId="6F302FA2" w14:textId="77777777" w:rsidR="008A775D" w:rsidRPr="008A1B7B" w:rsidRDefault="008A775D" w:rsidP="008A775D">
      <w:pPr>
        <w:rPr>
          <w:rStyle w:val="platne1"/>
          <w:rFonts w:ascii="Garamond" w:hAnsi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</w:rPr>
        <w:tab/>
      </w:r>
      <w:r>
        <w:rPr>
          <w:rFonts w:ascii="Garamond" w:eastAsia="Garamond" w:hAnsi="Garamond" w:cs="Garamond"/>
          <w:b/>
          <w:sz w:val="24"/>
        </w:rPr>
        <w:tab/>
      </w:r>
      <w:r>
        <w:rPr>
          <w:rFonts w:ascii="Garamond" w:eastAsia="Garamond" w:hAnsi="Garamond" w:cs="Garamond"/>
          <w:b/>
          <w:sz w:val="24"/>
        </w:rPr>
        <w:tab/>
      </w:r>
      <w:r>
        <w:rPr>
          <w:rFonts w:ascii="Garamond" w:eastAsia="Garamond" w:hAnsi="Garamond" w:cs="Garamond"/>
          <w:b/>
          <w:sz w:val="24"/>
        </w:rPr>
        <w:tab/>
      </w:r>
      <w:r>
        <w:rPr>
          <w:rFonts w:ascii="Garamond" w:eastAsia="Garamond" w:hAnsi="Garamond" w:cs="Garamond"/>
          <w:b/>
          <w:sz w:val="24"/>
        </w:rPr>
        <w:tab/>
      </w:r>
      <w:r w:rsidRPr="008A1B7B">
        <w:rPr>
          <w:rStyle w:val="platne1"/>
          <w:rFonts w:ascii="Garamond" w:hAnsi="Garamond"/>
          <w:b/>
          <w:sz w:val="24"/>
          <w:szCs w:val="24"/>
        </w:rPr>
        <w:t>Národní muzeum </w:t>
      </w:r>
    </w:p>
    <w:p w14:paraId="26A0570F" w14:textId="77777777" w:rsidR="008A775D" w:rsidRPr="008A1B7B" w:rsidRDefault="008A775D" w:rsidP="008A775D">
      <w:pPr>
        <w:rPr>
          <w:rFonts w:ascii="Garamond" w:hAnsi="Garamond"/>
          <w:b/>
          <w:iCs/>
          <w:sz w:val="24"/>
          <w:szCs w:val="24"/>
        </w:rPr>
      </w:pPr>
      <w:r>
        <w:rPr>
          <w:rFonts w:ascii="Garamond" w:hAnsi="Garamond"/>
          <w:b/>
          <w:iCs/>
          <w:sz w:val="24"/>
          <w:szCs w:val="24"/>
        </w:rPr>
        <w:t xml:space="preserve">                    </w:t>
      </w:r>
      <w:r w:rsidRPr="008A1B7B">
        <w:rPr>
          <w:rFonts w:ascii="Garamond" w:hAnsi="Garamond"/>
          <w:b/>
          <w:iCs/>
          <w:sz w:val="24"/>
          <w:szCs w:val="24"/>
        </w:rPr>
        <w:t xml:space="preserve">IČ: 000 232 72, se sídlem Praha 1, Václavské náměstí 1700/68, </w:t>
      </w:r>
    </w:p>
    <w:p w14:paraId="7038A201" w14:textId="77777777" w:rsidR="008A775D" w:rsidRPr="008A1B7B" w:rsidRDefault="0061400A" w:rsidP="0061400A">
      <w:pPr>
        <w:ind w:firstLine="70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iCs/>
          <w:sz w:val="24"/>
          <w:szCs w:val="24"/>
        </w:rPr>
        <w:t xml:space="preserve">  </w:t>
      </w:r>
      <w:r w:rsidR="008A775D">
        <w:rPr>
          <w:rFonts w:ascii="Garamond" w:hAnsi="Garamond"/>
          <w:b/>
          <w:iCs/>
          <w:sz w:val="24"/>
          <w:szCs w:val="24"/>
        </w:rPr>
        <w:t xml:space="preserve">                </w:t>
      </w:r>
      <w:r>
        <w:rPr>
          <w:rFonts w:ascii="Garamond" w:hAnsi="Garamond"/>
          <w:b/>
          <w:iCs/>
          <w:sz w:val="24"/>
          <w:szCs w:val="24"/>
        </w:rPr>
        <w:t>Ing. Rudolfem Pohlem, provozním náměstkem</w:t>
      </w:r>
    </w:p>
    <w:p w14:paraId="47ABEC1C" w14:textId="77777777" w:rsidR="008A775D" w:rsidRPr="00607660" w:rsidRDefault="008A775D">
      <w:pPr>
        <w:spacing w:after="0" w:line="276" w:lineRule="auto"/>
        <w:rPr>
          <w:rFonts w:ascii="Garamond" w:eastAsia="Garamond" w:hAnsi="Garamond" w:cs="Garamond"/>
          <w:b/>
          <w:sz w:val="24"/>
        </w:rPr>
      </w:pPr>
    </w:p>
    <w:p w14:paraId="298DCFCE" w14:textId="77777777" w:rsidR="00FF5CD0" w:rsidRPr="00607660" w:rsidRDefault="00FF5CD0" w:rsidP="00FF5CD0">
      <w:pPr>
        <w:spacing w:after="0" w:line="276" w:lineRule="auto"/>
        <w:ind w:left="2832" w:firstLine="708"/>
        <w:rPr>
          <w:rFonts w:ascii="Garamond" w:eastAsia="Garamond" w:hAnsi="Garamond" w:cs="Garamond"/>
          <w:b/>
          <w:sz w:val="24"/>
        </w:rPr>
      </w:pPr>
      <w:r w:rsidRPr="00607660">
        <w:rPr>
          <w:rFonts w:ascii="Garamond" w:eastAsia="Garamond" w:hAnsi="Garamond" w:cs="Garamond"/>
          <w:b/>
          <w:sz w:val="24"/>
        </w:rPr>
        <w:t>(dále jen „klient“)</w:t>
      </w:r>
    </w:p>
    <w:p w14:paraId="4069DF50" w14:textId="77777777" w:rsidR="00C349B3" w:rsidRPr="00607660" w:rsidRDefault="00C349B3">
      <w:pPr>
        <w:spacing w:after="0" w:line="276" w:lineRule="auto"/>
        <w:jc w:val="center"/>
        <w:rPr>
          <w:rFonts w:ascii="Garamond" w:eastAsia="Garamond" w:hAnsi="Garamond" w:cs="Garamond"/>
          <w:sz w:val="24"/>
        </w:rPr>
      </w:pPr>
    </w:p>
    <w:p w14:paraId="38A8D2DC" w14:textId="77777777" w:rsidR="00AD28C7" w:rsidRPr="00607660" w:rsidRDefault="00AE6839" w:rsidP="00AD28C7">
      <w:pPr>
        <w:spacing w:after="0" w:line="276" w:lineRule="auto"/>
        <w:jc w:val="center"/>
        <w:rPr>
          <w:rFonts w:ascii="Garamond" w:eastAsia="Garamond" w:hAnsi="Garamond" w:cs="Garamond"/>
          <w:sz w:val="24"/>
        </w:rPr>
      </w:pPr>
      <w:r w:rsidRPr="00607660">
        <w:rPr>
          <w:rFonts w:ascii="Garamond" w:eastAsia="Garamond" w:hAnsi="Garamond" w:cs="Garamond"/>
          <w:sz w:val="24"/>
        </w:rPr>
        <w:t>- na stran</w:t>
      </w:r>
      <w:r w:rsidRPr="00607660">
        <w:rPr>
          <w:rFonts w:ascii="Garamond" w:eastAsia="Calibri" w:hAnsi="Garamond" w:cs="Calibri"/>
          <w:sz w:val="24"/>
        </w:rPr>
        <w:t>ě jedn</w:t>
      </w:r>
      <w:r w:rsidRPr="00607660">
        <w:rPr>
          <w:rFonts w:ascii="Garamond" w:eastAsia="Garamond" w:hAnsi="Garamond" w:cs="Garamond"/>
          <w:sz w:val="24"/>
        </w:rPr>
        <w:t xml:space="preserve">é </w:t>
      </w:r>
    </w:p>
    <w:p w14:paraId="3FAE10BF" w14:textId="77777777" w:rsidR="00AD28C7" w:rsidRPr="00607660" w:rsidRDefault="00AD28C7">
      <w:pPr>
        <w:spacing w:after="0" w:line="276" w:lineRule="auto"/>
        <w:jc w:val="center"/>
        <w:rPr>
          <w:rFonts w:ascii="Garamond" w:eastAsia="Garamond" w:hAnsi="Garamond" w:cs="Garamond"/>
          <w:sz w:val="24"/>
        </w:rPr>
      </w:pPr>
    </w:p>
    <w:p w14:paraId="13C54C87" w14:textId="77777777" w:rsidR="00AD28C7" w:rsidRPr="00607660" w:rsidRDefault="00AD28C7">
      <w:pPr>
        <w:spacing w:after="0" w:line="276" w:lineRule="auto"/>
        <w:jc w:val="center"/>
        <w:rPr>
          <w:rFonts w:ascii="Garamond" w:eastAsia="Garamond" w:hAnsi="Garamond" w:cs="Garamond"/>
          <w:sz w:val="24"/>
        </w:rPr>
      </w:pPr>
    </w:p>
    <w:p w14:paraId="1315820E" w14:textId="77777777" w:rsidR="00C349B3" w:rsidRPr="00607660" w:rsidRDefault="00AE6839">
      <w:pPr>
        <w:spacing w:after="0" w:line="276" w:lineRule="auto"/>
        <w:jc w:val="center"/>
        <w:rPr>
          <w:rFonts w:ascii="Garamond" w:eastAsia="Garamond" w:hAnsi="Garamond" w:cs="Garamond"/>
          <w:sz w:val="24"/>
        </w:rPr>
      </w:pPr>
      <w:r w:rsidRPr="00607660">
        <w:rPr>
          <w:rFonts w:ascii="Garamond" w:eastAsia="Garamond" w:hAnsi="Garamond" w:cs="Garamond"/>
          <w:sz w:val="24"/>
        </w:rPr>
        <w:t>a</w:t>
      </w:r>
    </w:p>
    <w:p w14:paraId="3B2B109A" w14:textId="77777777" w:rsidR="00C349B3" w:rsidRPr="00607660" w:rsidRDefault="00C349B3">
      <w:pPr>
        <w:spacing w:after="0" w:line="276" w:lineRule="auto"/>
        <w:rPr>
          <w:rFonts w:ascii="Garamond" w:eastAsia="Garamond" w:hAnsi="Garamond" w:cs="Garamond"/>
          <w:sz w:val="24"/>
        </w:rPr>
      </w:pPr>
    </w:p>
    <w:p w14:paraId="7E28C2A7" w14:textId="77777777" w:rsidR="00C349B3" w:rsidRPr="00607660" w:rsidRDefault="00AE6839">
      <w:pPr>
        <w:spacing w:after="0" w:line="276" w:lineRule="auto"/>
        <w:jc w:val="center"/>
        <w:rPr>
          <w:rFonts w:ascii="Garamond" w:eastAsia="Garamond" w:hAnsi="Garamond" w:cs="Garamond"/>
          <w:b/>
          <w:i/>
          <w:sz w:val="24"/>
        </w:rPr>
      </w:pPr>
      <w:r w:rsidRPr="00607660">
        <w:rPr>
          <w:rFonts w:ascii="Garamond" w:eastAsia="Garamond" w:hAnsi="Garamond" w:cs="Garamond"/>
          <w:b/>
          <w:sz w:val="24"/>
        </w:rPr>
        <w:t>JUDr. Robert Jehne</w:t>
      </w:r>
    </w:p>
    <w:p w14:paraId="7CC07148" w14:textId="77777777" w:rsidR="00C349B3" w:rsidRPr="00607660" w:rsidRDefault="00AE6839">
      <w:pPr>
        <w:spacing w:after="0" w:line="276" w:lineRule="auto"/>
        <w:jc w:val="center"/>
        <w:rPr>
          <w:rFonts w:ascii="Garamond" w:eastAsia="Garamond" w:hAnsi="Garamond" w:cs="Garamond"/>
          <w:b/>
          <w:i/>
          <w:sz w:val="24"/>
        </w:rPr>
      </w:pPr>
      <w:r w:rsidRPr="00607660">
        <w:rPr>
          <w:rFonts w:ascii="Garamond" w:eastAsia="Garamond" w:hAnsi="Garamond" w:cs="Garamond"/>
          <w:sz w:val="24"/>
        </w:rPr>
        <w:t>advokát</w:t>
      </w:r>
    </w:p>
    <w:p w14:paraId="7DC6D7A8" w14:textId="77777777" w:rsidR="00C349B3" w:rsidRPr="00607660" w:rsidRDefault="00AE6839">
      <w:pPr>
        <w:spacing w:after="0" w:line="276" w:lineRule="auto"/>
        <w:jc w:val="center"/>
        <w:rPr>
          <w:rFonts w:ascii="Garamond" w:eastAsia="Garamond" w:hAnsi="Garamond" w:cs="Garamond"/>
          <w:b/>
          <w:i/>
          <w:sz w:val="24"/>
        </w:rPr>
      </w:pPr>
      <w:r w:rsidRPr="00607660">
        <w:rPr>
          <w:rFonts w:ascii="Garamond" w:eastAsia="Calibri" w:hAnsi="Garamond" w:cs="Calibri"/>
          <w:sz w:val="24"/>
        </w:rPr>
        <w:t>člen Česk</w:t>
      </w:r>
      <w:r w:rsidRPr="00607660">
        <w:rPr>
          <w:rFonts w:ascii="Garamond" w:eastAsia="Garamond" w:hAnsi="Garamond" w:cs="Garamond"/>
          <w:sz w:val="24"/>
        </w:rPr>
        <w:t xml:space="preserve">é advokátní komory </w:t>
      </w:r>
      <w:r w:rsidRPr="00607660">
        <w:rPr>
          <w:rFonts w:ascii="Garamond" w:eastAsia="Calibri" w:hAnsi="Garamond" w:cs="Calibri"/>
          <w:sz w:val="24"/>
        </w:rPr>
        <w:t>č. osvědčen</w:t>
      </w:r>
      <w:r w:rsidRPr="00607660">
        <w:rPr>
          <w:rFonts w:ascii="Garamond" w:eastAsia="Garamond" w:hAnsi="Garamond" w:cs="Garamond"/>
          <w:sz w:val="24"/>
        </w:rPr>
        <w:t>í 1898</w:t>
      </w:r>
    </w:p>
    <w:p w14:paraId="504C35A7" w14:textId="77777777" w:rsidR="00C349B3" w:rsidRPr="00607660" w:rsidRDefault="00AE6839">
      <w:pPr>
        <w:spacing w:after="0" w:line="276" w:lineRule="auto"/>
        <w:jc w:val="center"/>
        <w:rPr>
          <w:rFonts w:ascii="Garamond" w:eastAsia="Calibri" w:hAnsi="Garamond" w:cs="Calibri"/>
          <w:b/>
          <w:i/>
          <w:sz w:val="24"/>
        </w:rPr>
      </w:pPr>
      <w:r w:rsidRPr="00607660">
        <w:rPr>
          <w:rFonts w:ascii="Garamond" w:eastAsia="Garamond" w:hAnsi="Garamond" w:cs="Garamond"/>
          <w:sz w:val="24"/>
        </w:rPr>
        <w:t>I</w:t>
      </w:r>
      <w:r w:rsidRPr="00607660">
        <w:rPr>
          <w:rFonts w:ascii="Garamond" w:eastAsia="Calibri" w:hAnsi="Garamond" w:cs="Calibri"/>
          <w:sz w:val="24"/>
        </w:rPr>
        <w:t>ČO: 66 21 90 94</w:t>
      </w:r>
    </w:p>
    <w:p w14:paraId="16B3179F" w14:textId="77777777" w:rsidR="00C349B3" w:rsidRPr="00607660" w:rsidRDefault="00AE6839">
      <w:pPr>
        <w:spacing w:after="0" w:line="276" w:lineRule="auto"/>
        <w:jc w:val="center"/>
        <w:rPr>
          <w:rFonts w:ascii="Garamond" w:eastAsia="Calibri" w:hAnsi="Garamond" w:cs="Calibri"/>
          <w:i/>
          <w:sz w:val="24"/>
        </w:rPr>
      </w:pPr>
      <w:r w:rsidRPr="00607660">
        <w:rPr>
          <w:rFonts w:ascii="Garamond" w:eastAsia="Calibri" w:hAnsi="Garamond" w:cs="Calibri"/>
          <w:sz w:val="24"/>
        </w:rPr>
        <w:t>člen sdružen</w:t>
      </w:r>
      <w:r w:rsidRPr="00607660">
        <w:rPr>
          <w:rFonts w:ascii="Garamond" w:eastAsia="Garamond" w:hAnsi="Garamond" w:cs="Garamond"/>
          <w:sz w:val="24"/>
        </w:rPr>
        <w:t>í Jehne, Vodák a partne</w:t>
      </w:r>
      <w:r w:rsidRPr="00607660">
        <w:rPr>
          <w:rFonts w:ascii="Garamond" w:eastAsia="Tahoma" w:hAnsi="Garamond" w:cs="Tahoma"/>
          <w:sz w:val="24"/>
        </w:rPr>
        <w:t>ř</w:t>
      </w:r>
      <w:r w:rsidRPr="00607660">
        <w:rPr>
          <w:rFonts w:ascii="Garamond" w:eastAsia="Garamond" w:hAnsi="Garamond" w:cs="Garamond"/>
          <w:sz w:val="24"/>
        </w:rPr>
        <w:t>i, advokátní kancelá</w:t>
      </w:r>
      <w:r w:rsidRPr="00607660">
        <w:rPr>
          <w:rFonts w:ascii="Garamond" w:eastAsia="Calibri" w:hAnsi="Garamond" w:cs="Calibri"/>
          <w:sz w:val="24"/>
        </w:rPr>
        <w:t>ř</w:t>
      </w:r>
    </w:p>
    <w:p w14:paraId="6F9DDAF8" w14:textId="77777777" w:rsidR="00C349B3" w:rsidRDefault="00AE6839">
      <w:pPr>
        <w:spacing w:after="0" w:line="276" w:lineRule="auto"/>
        <w:jc w:val="center"/>
        <w:rPr>
          <w:rFonts w:ascii="Garamond" w:eastAsia="Calibri" w:hAnsi="Garamond" w:cs="Calibri"/>
          <w:sz w:val="24"/>
        </w:rPr>
      </w:pPr>
      <w:r w:rsidRPr="00607660">
        <w:rPr>
          <w:rFonts w:ascii="Garamond" w:eastAsia="Garamond" w:hAnsi="Garamond" w:cs="Garamond"/>
          <w:sz w:val="24"/>
        </w:rPr>
        <w:t>se sídlem Washingtonova 1567/25, Praha 1, PS</w:t>
      </w:r>
      <w:r w:rsidRPr="00607660">
        <w:rPr>
          <w:rFonts w:ascii="Garamond" w:eastAsia="Calibri" w:hAnsi="Garamond" w:cs="Calibri"/>
          <w:sz w:val="24"/>
        </w:rPr>
        <w:t>Č: 110 00</w:t>
      </w:r>
    </w:p>
    <w:p w14:paraId="15E63C61" w14:textId="652ABF0E" w:rsidR="00947B56" w:rsidRDefault="00724351">
      <w:pPr>
        <w:spacing w:after="0" w:line="276" w:lineRule="auto"/>
        <w:jc w:val="center"/>
        <w:rPr>
          <w:rFonts w:ascii="Garamond" w:eastAsia="Calibri" w:hAnsi="Garamond" w:cs="Calibri"/>
          <w:sz w:val="24"/>
        </w:rPr>
      </w:pPr>
      <w:r>
        <w:rPr>
          <w:rFonts w:ascii="Garamond" w:eastAsia="Calibri" w:hAnsi="Garamond" w:cs="Calibri"/>
          <w:sz w:val="24"/>
        </w:rPr>
        <w:t xml:space="preserve">č. </w:t>
      </w:r>
      <w:proofErr w:type="spellStart"/>
      <w:r>
        <w:rPr>
          <w:rFonts w:ascii="Garamond" w:eastAsia="Calibri" w:hAnsi="Garamond" w:cs="Calibri"/>
          <w:sz w:val="24"/>
        </w:rPr>
        <w:t>ú.</w:t>
      </w:r>
      <w:proofErr w:type="spellEnd"/>
      <w:r>
        <w:rPr>
          <w:rFonts w:ascii="Garamond" w:eastAsia="Calibri" w:hAnsi="Garamond" w:cs="Calibri"/>
          <w:sz w:val="24"/>
        </w:rPr>
        <w:t xml:space="preserve">: </w:t>
      </w:r>
      <w:proofErr w:type="spellStart"/>
      <w:r w:rsidR="00C71373">
        <w:rPr>
          <w:rFonts w:ascii="Garamond" w:eastAsia="Calibri" w:hAnsi="Garamond" w:cs="Calibri"/>
          <w:sz w:val="24"/>
        </w:rPr>
        <w:t>xxxxxxxxxxxxxxx</w:t>
      </w:r>
      <w:proofErr w:type="spellEnd"/>
    </w:p>
    <w:p w14:paraId="3CA71873" w14:textId="77777777" w:rsidR="00222AD0" w:rsidRPr="00607660" w:rsidRDefault="00222AD0">
      <w:pPr>
        <w:spacing w:after="0" w:line="276" w:lineRule="auto"/>
        <w:jc w:val="center"/>
        <w:rPr>
          <w:rFonts w:ascii="Garamond" w:eastAsia="Calibri" w:hAnsi="Garamond" w:cs="Calibri"/>
          <w:b/>
          <w:i/>
          <w:sz w:val="24"/>
        </w:rPr>
      </w:pPr>
    </w:p>
    <w:p w14:paraId="7161CAFE" w14:textId="77777777" w:rsidR="00C349B3" w:rsidRPr="00607660" w:rsidRDefault="00AE6839">
      <w:pPr>
        <w:spacing w:after="0" w:line="276" w:lineRule="auto"/>
        <w:jc w:val="center"/>
        <w:rPr>
          <w:rFonts w:ascii="Garamond" w:eastAsia="Garamond" w:hAnsi="Garamond" w:cs="Garamond"/>
          <w:sz w:val="24"/>
        </w:rPr>
      </w:pPr>
      <w:r w:rsidRPr="00607660">
        <w:rPr>
          <w:rFonts w:ascii="Garamond" w:eastAsia="Garamond" w:hAnsi="Garamond" w:cs="Garamond"/>
          <w:sz w:val="24"/>
        </w:rPr>
        <w:t>(</w:t>
      </w:r>
      <w:r w:rsidRPr="00222AD0">
        <w:rPr>
          <w:rFonts w:ascii="Garamond" w:eastAsia="Garamond" w:hAnsi="Garamond" w:cs="Garamond"/>
          <w:b/>
          <w:sz w:val="24"/>
        </w:rPr>
        <w:t xml:space="preserve">dále jen </w:t>
      </w:r>
      <w:r w:rsidR="00222AD0">
        <w:rPr>
          <w:rFonts w:ascii="Garamond" w:eastAsia="Garamond" w:hAnsi="Garamond" w:cs="Garamond"/>
          <w:b/>
          <w:sz w:val="24"/>
        </w:rPr>
        <w:t>„</w:t>
      </w:r>
      <w:r w:rsidRPr="00222AD0">
        <w:rPr>
          <w:rFonts w:ascii="Garamond" w:eastAsia="Garamond" w:hAnsi="Garamond" w:cs="Garamond"/>
          <w:b/>
          <w:sz w:val="24"/>
        </w:rPr>
        <w:t>advokát</w:t>
      </w:r>
      <w:r w:rsidR="00222AD0">
        <w:rPr>
          <w:rFonts w:ascii="Garamond" w:eastAsia="Garamond" w:hAnsi="Garamond" w:cs="Garamond"/>
          <w:b/>
          <w:sz w:val="24"/>
        </w:rPr>
        <w:t>“</w:t>
      </w:r>
      <w:r w:rsidRPr="00607660">
        <w:rPr>
          <w:rFonts w:ascii="Garamond" w:eastAsia="Garamond" w:hAnsi="Garamond" w:cs="Garamond"/>
          <w:sz w:val="24"/>
        </w:rPr>
        <w:t>)</w:t>
      </w:r>
    </w:p>
    <w:p w14:paraId="4FB55C99" w14:textId="77777777" w:rsidR="00C349B3" w:rsidRPr="00607660" w:rsidRDefault="00C349B3">
      <w:pPr>
        <w:spacing w:after="0" w:line="276" w:lineRule="auto"/>
        <w:rPr>
          <w:rFonts w:ascii="Garamond" w:eastAsia="Garamond" w:hAnsi="Garamond" w:cs="Garamond"/>
          <w:sz w:val="24"/>
        </w:rPr>
      </w:pPr>
    </w:p>
    <w:p w14:paraId="7BAE29D4" w14:textId="77777777" w:rsidR="00C349B3" w:rsidRPr="00607660" w:rsidRDefault="00AE6839">
      <w:pPr>
        <w:spacing w:after="0" w:line="276" w:lineRule="auto"/>
        <w:jc w:val="center"/>
        <w:rPr>
          <w:rFonts w:ascii="Garamond" w:eastAsia="Garamond" w:hAnsi="Garamond" w:cs="Garamond"/>
          <w:sz w:val="24"/>
        </w:rPr>
      </w:pPr>
      <w:r w:rsidRPr="00607660">
        <w:rPr>
          <w:rFonts w:ascii="Garamond" w:eastAsia="Garamond" w:hAnsi="Garamond" w:cs="Garamond"/>
          <w:sz w:val="24"/>
        </w:rPr>
        <w:t>- na stran</w:t>
      </w:r>
      <w:r w:rsidRPr="00607660">
        <w:rPr>
          <w:rFonts w:ascii="Garamond" w:eastAsia="Calibri" w:hAnsi="Garamond" w:cs="Calibri"/>
          <w:sz w:val="24"/>
        </w:rPr>
        <w:t>ě druh</w:t>
      </w:r>
      <w:r w:rsidRPr="00607660">
        <w:rPr>
          <w:rFonts w:ascii="Garamond" w:eastAsia="Garamond" w:hAnsi="Garamond" w:cs="Garamond"/>
          <w:sz w:val="24"/>
        </w:rPr>
        <w:t>é -</w:t>
      </w:r>
    </w:p>
    <w:p w14:paraId="63879875" w14:textId="77777777" w:rsidR="00C349B3" w:rsidRPr="00607660" w:rsidRDefault="00C349B3">
      <w:pPr>
        <w:spacing w:after="0" w:line="276" w:lineRule="auto"/>
        <w:jc w:val="center"/>
        <w:rPr>
          <w:rFonts w:ascii="Garamond" w:eastAsia="Garamond" w:hAnsi="Garamond" w:cs="Garamond"/>
          <w:sz w:val="24"/>
        </w:rPr>
      </w:pPr>
    </w:p>
    <w:p w14:paraId="63F0B6D0" w14:textId="77777777" w:rsidR="00222AD0" w:rsidRDefault="00222AD0" w:rsidP="00222AD0">
      <w:pPr>
        <w:spacing w:after="0" w:line="276" w:lineRule="auto"/>
        <w:jc w:val="center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t</w:t>
      </w:r>
      <w:r w:rsidR="00AE6839" w:rsidRPr="00607660">
        <w:rPr>
          <w:rFonts w:ascii="Garamond" w:eastAsia="Garamond" w:hAnsi="Garamond" w:cs="Garamond"/>
          <w:sz w:val="24"/>
        </w:rPr>
        <w:t>uto</w:t>
      </w:r>
    </w:p>
    <w:p w14:paraId="24A24280" w14:textId="77777777" w:rsidR="00C349B3" w:rsidRPr="00222AD0" w:rsidRDefault="000937E7" w:rsidP="00222AD0">
      <w:pPr>
        <w:spacing w:after="0" w:line="276" w:lineRule="auto"/>
        <w:jc w:val="center"/>
        <w:rPr>
          <w:rFonts w:ascii="Garamond" w:eastAsia="Garamond" w:hAnsi="Garamond" w:cs="Garamond"/>
          <w:sz w:val="24"/>
        </w:rPr>
      </w:pPr>
      <w:r w:rsidRPr="00607660">
        <w:rPr>
          <w:rFonts w:ascii="Garamond" w:eastAsia="Garamond" w:hAnsi="Garamond" w:cs="Garamond"/>
          <w:b/>
          <w:sz w:val="24"/>
        </w:rPr>
        <w:t xml:space="preserve">příkazní </w:t>
      </w:r>
      <w:r w:rsidR="00AE6839" w:rsidRPr="00607660">
        <w:rPr>
          <w:rFonts w:ascii="Garamond" w:eastAsia="Garamond" w:hAnsi="Garamond" w:cs="Garamond"/>
          <w:b/>
          <w:sz w:val="24"/>
        </w:rPr>
        <w:t>smlouvu o poskytování právní pomoci</w:t>
      </w:r>
    </w:p>
    <w:p w14:paraId="7FDDE26A" w14:textId="77777777" w:rsidR="00C349B3" w:rsidRPr="00607660" w:rsidRDefault="00AE6839">
      <w:pPr>
        <w:spacing w:after="0" w:line="276" w:lineRule="auto"/>
        <w:jc w:val="center"/>
        <w:rPr>
          <w:rFonts w:ascii="Garamond" w:eastAsia="Garamond" w:hAnsi="Garamond" w:cs="Garamond"/>
          <w:sz w:val="24"/>
        </w:rPr>
      </w:pPr>
      <w:r w:rsidRPr="00607660">
        <w:rPr>
          <w:rFonts w:ascii="Garamond" w:eastAsia="Garamond" w:hAnsi="Garamond" w:cs="Garamond"/>
          <w:sz w:val="24"/>
        </w:rPr>
        <w:t xml:space="preserve">podle § </w:t>
      </w:r>
      <w:r w:rsidR="00B039C5" w:rsidRPr="00607660">
        <w:rPr>
          <w:rFonts w:ascii="Garamond" w:eastAsia="Garamond" w:hAnsi="Garamond" w:cs="Garamond"/>
          <w:sz w:val="24"/>
        </w:rPr>
        <w:t>2430 a násl. zák. č. 89/2012 Sb., občanský zákoník</w:t>
      </w:r>
      <w:r w:rsidRPr="00607660">
        <w:rPr>
          <w:rFonts w:ascii="Garamond" w:eastAsia="Garamond" w:hAnsi="Garamond" w:cs="Garamond"/>
          <w:sz w:val="24"/>
        </w:rPr>
        <w:t>,</w:t>
      </w:r>
    </w:p>
    <w:p w14:paraId="7E440C5E" w14:textId="77777777" w:rsidR="00C349B3" w:rsidRPr="00607660" w:rsidRDefault="00AE6839">
      <w:pPr>
        <w:spacing w:after="0" w:line="276" w:lineRule="auto"/>
        <w:jc w:val="center"/>
        <w:rPr>
          <w:rFonts w:ascii="Garamond" w:eastAsia="Garamond" w:hAnsi="Garamond" w:cs="Garamond"/>
          <w:sz w:val="24"/>
        </w:rPr>
      </w:pPr>
      <w:r w:rsidRPr="00607660">
        <w:rPr>
          <w:rFonts w:ascii="Garamond" w:eastAsia="Garamond" w:hAnsi="Garamond" w:cs="Garamond"/>
          <w:sz w:val="24"/>
        </w:rPr>
        <w:t xml:space="preserve">a § 16 a násl. zákona </w:t>
      </w:r>
      <w:r w:rsidRPr="00607660">
        <w:rPr>
          <w:rFonts w:ascii="Garamond" w:eastAsia="Tahoma" w:hAnsi="Garamond" w:cs="Tahoma"/>
          <w:sz w:val="24"/>
        </w:rPr>
        <w:t>č</w:t>
      </w:r>
      <w:r w:rsidRPr="00607660">
        <w:rPr>
          <w:rFonts w:ascii="Garamond" w:eastAsia="Garamond" w:hAnsi="Garamond" w:cs="Garamond"/>
          <w:sz w:val="24"/>
        </w:rPr>
        <w:t>. 85/1996 Sb. o advokacii</w:t>
      </w:r>
    </w:p>
    <w:p w14:paraId="139B68C3" w14:textId="77777777" w:rsidR="00C349B3" w:rsidRPr="00607660" w:rsidRDefault="00C349B3">
      <w:pPr>
        <w:spacing w:after="0" w:line="276" w:lineRule="auto"/>
        <w:rPr>
          <w:rFonts w:ascii="Garamond" w:eastAsia="Garamond" w:hAnsi="Garamond" w:cs="Garamond"/>
          <w:sz w:val="24"/>
        </w:rPr>
      </w:pPr>
    </w:p>
    <w:p w14:paraId="4C0EC8FF" w14:textId="77777777" w:rsidR="00C349B3" w:rsidRPr="00607660" w:rsidRDefault="00AE6839">
      <w:pPr>
        <w:spacing w:after="120" w:line="276" w:lineRule="auto"/>
        <w:jc w:val="center"/>
        <w:rPr>
          <w:rFonts w:ascii="Garamond" w:eastAsia="Garamond" w:hAnsi="Garamond" w:cs="Garamond"/>
          <w:b/>
          <w:sz w:val="24"/>
        </w:rPr>
      </w:pPr>
      <w:r w:rsidRPr="00607660">
        <w:rPr>
          <w:rFonts w:ascii="Garamond" w:eastAsia="Garamond" w:hAnsi="Garamond" w:cs="Garamond"/>
          <w:b/>
          <w:sz w:val="24"/>
        </w:rPr>
        <w:t>Smluvní strany, v</w:t>
      </w:r>
      <w:r w:rsidRPr="00607660">
        <w:rPr>
          <w:rFonts w:ascii="Garamond" w:eastAsia="Calibri" w:hAnsi="Garamond" w:cs="Calibri"/>
          <w:b/>
          <w:sz w:val="24"/>
        </w:rPr>
        <w:t>ědomy si sv</w:t>
      </w:r>
      <w:r w:rsidRPr="00607660">
        <w:rPr>
          <w:rFonts w:ascii="Garamond" w:eastAsia="Garamond" w:hAnsi="Garamond" w:cs="Garamond"/>
          <w:b/>
          <w:sz w:val="24"/>
        </w:rPr>
        <w:t>ých závazk</w:t>
      </w:r>
      <w:r w:rsidRPr="00607660">
        <w:rPr>
          <w:rFonts w:ascii="Garamond" w:eastAsia="Calibri" w:hAnsi="Garamond" w:cs="Calibri"/>
          <w:b/>
          <w:sz w:val="24"/>
        </w:rPr>
        <w:t>ů v t</w:t>
      </w:r>
      <w:r w:rsidRPr="00607660">
        <w:rPr>
          <w:rFonts w:ascii="Garamond" w:eastAsia="Garamond" w:hAnsi="Garamond" w:cs="Garamond"/>
          <w:b/>
          <w:sz w:val="24"/>
        </w:rPr>
        <w:t>éto smlouv</w:t>
      </w:r>
      <w:r w:rsidRPr="00607660">
        <w:rPr>
          <w:rFonts w:ascii="Garamond" w:eastAsia="Calibri" w:hAnsi="Garamond" w:cs="Calibri"/>
          <w:b/>
          <w:sz w:val="24"/>
        </w:rPr>
        <w:t>ě obsažen</w:t>
      </w:r>
      <w:r w:rsidRPr="00607660">
        <w:rPr>
          <w:rFonts w:ascii="Garamond" w:eastAsia="Garamond" w:hAnsi="Garamond" w:cs="Garamond"/>
          <w:b/>
          <w:sz w:val="24"/>
        </w:rPr>
        <w:t>ých a s úmyslem být touto smlouvou vázány, dohodly se na následujícím zn</w:t>
      </w:r>
      <w:r w:rsidRPr="00607660">
        <w:rPr>
          <w:rFonts w:ascii="Garamond" w:eastAsia="Calibri" w:hAnsi="Garamond" w:cs="Calibri"/>
          <w:b/>
          <w:sz w:val="24"/>
        </w:rPr>
        <w:t>ěn</w:t>
      </w:r>
      <w:r w:rsidRPr="00607660">
        <w:rPr>
          <w:rFonts w:ascii="Garamond" w:eastAsia="Garamond" w:hAnsi="Garamond" w:cs="Garamond"/>
          <w:b/>
          <w:sz w:val="24"/>
        </w:rPr>
        <w:t>í smlouvy:</w:t>
      </w:r>
    </w:p>
    <w:p w14:paraId="6E41B567" w14:textId="77777777" w:rsidR="00C349B3" w:rsidRPr="00607660" w:rsidRDefault="00C349B3">
      <w:pPr>
        <w:spacing w:after="120" w:line="276" w:lineRule="auto"/>
        <w:jc w:val="center"/>
        <w:rPr>
          <w:rFonts w:ascii="Garamond" w:eastAsia="Garamond" w:hAnsi="Garamond" w:cs="Garamond"/>
          <w:b/>
          <w:sz w:val="24"/>
        </w:rPr>
      </w:pPr>
    </w:p>
    <w:p w14:paraId="69D9174B" w14:textId="77777777" w:rsidR="007173F9" w:rsidRDefault="007173F9">
      <w:pPr>
        <w:spacing w:after="120" w:line="276" w:lineRule="auto"/>
        <w:jc w:val="center"/>
        <w:rPr>
          <w:rFonts w:ascii="Garamond" w:eastAsia="Garamond" w:hAnsi="Garamond" w:cs="Garamond"/>
          <w:b/>
          <w:sz w:val="24"/>
        </w:rPr>
      </w:pPr>
    </w:p>
    <w:p w14:paraId="485F8138" w14:textId="77777777" w:rsidR="00947B56" w:rsidRDefault="00947B56">
      <w:pPr>
        <w:spacing w:after="120" w:line="276" w:lineRule="auto"/>
        <w:jc w:val="center"/>
        <w:rPr>
          <w:rFonts w:ascii="Garamond" w:eastAsia="Garamond" w:hAnsi="Garamond" w:cs="Garamond"/>
          <w:b/>
          <w:sz w:val="24"/>
        </w:rPr>
      </w:pPr>
    </w:p>
    <w:p w14:paraId="12ED2D8B" w14:textId="77777777" w:rsidR="00C349B3" w:rsidRDefault="00AE6839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</w:rPr>
      </w:pPr>
      <w:r w:rsidRPr="00607660">
        <w:rPr>
          <w:rFonts w:ascii="Garamond" w:eastAsia="Calibri" w:hAnsi="Garamond" w:cs="Calibri"/>
          <w:b/>
          <w:sz w:val="24"/>
        </w:rPr>
        <w:lastRenderedPageBreak/>
        <w:t>Čl</w:t>
      </w:r>
      <w:r w:rsidRPr="00607660">
        <w:rPr>
          <w:rFonts w:ascii="Garamond" w:eastAsia="Garamond" w:hAnsi="Garamond" w:cs="Garamond"/>
          <w:b/>
          <w:sz w:val="24"/>
        </w:rPr>
        <w:t>ánek I.</w:t>
      </w:r>
    </w:p>
    <w:p w14:paraId="2FF8EC10" w14:textId="77777777" w:rsidR="009F119C" w:rsidRPr="00607660" w:rsidRDefault="009F119C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</w:rPr>
      </w:pPr>
    </w:p>
    <w:p w14:paraId="7B84EEFC" w14:textId="77777777" w:rsidR="00C349B3" w:rsidRPr="00607660" w:rsidRDefault="00C349B3">
      <w:pPr>
        <w:spacing w:after="0" w:line="276" w:lineRule="auto"/>
        <w:ind w:left="284" w:hanging="284"/>
        <w:rPr>
          <w:rFonts w:ascii="Garamond" w:eastAsia="Garamond" w:hAnsi="Garamond" w:cs="Garamond"/>
          <w:sz w:val="24"/>
        </w:rPr>
      </w:pPr>
    </w:p>
    <w:p w14:paraId="35D13D32" w14:textId="77777777" w:rsidR="00C349B3" w:rsidRPr="00607660" w:rsidRDefault="00AE6839">
      <w:pPr>
        <w:spacing w:after="120" w:line="276" w:lineRule="auto"/>
        <w:jc w:val="both"/>
        <w:rPr>
          <w:rFonts w:ascii="Garamond" w:eastAsia="Garamond" w:hAnsi="Garamond" w:cs="Garamond"/>
          <w:sz w:val="24"/>
        </w:rPr>
      </w:pPr>
      <w:r w:rsidRPr="00607660">
        <w:rPr>
          <w:rFonts w:ascii="Garamond" w:eastAsia="Garamond" w:hAnsi="Garamond" w:cs="Garamond"/>
          <w:sz w:val="24"/>
        </w:rPr>
        <w:t xml:space="preserve">            Touto smlouvou se zavazuje advokát klientovi poskytovat právní pomoc uskute</w:t>
      </w:r>
      <w:r w:rsidRPr="00607660">
        <w:rPr>
          <w:rFonts w:ascii="Garamond" w:eastAsia="Tahoma" w:hAnsi="Garamond" w:cs="Tahoma"/>
          <w:sz w:val="24"/>
        </w:rPr>
        <w:t>č</w:t>
      </w:r>
      <w:r w:rsidRPr="00607660">
        <w:rPr>
          <w:rFonts w:ascii="Garamond" w:eastAsia="Garamond" w:hAnsi="Garamond" w:cs="Garamond"/>
          <w:sz w:val="24"/>
        </w:rPr>
        <w:t>n</w:t>
      </w:r>
      <w:r w:rsidRPr="00607660">
        <w:rPr>
          <w:rFonts w:ascii="Garamond" w:eastAsia="Calibri" w:hAnsi="Garamond" w:cs="Calibri"/>
          <w:sz w:val="24"/>
        </w:rPr>
        <w:t>ěn</w:t>
      </w:r>
      <w:r w:rsidRPr="00607660">
        <w:rPr>
          <w:rFonts w:ascii="Garamond" w:eastAsia="Garamond" w:hAnsi="Garamond" w:cs="Garamond"/>
          <w:sz w:val="24"/>
        </w:rPr>
        <w:t>ím právních úkon</w:t>
      </w:r>
      <w:r w:rsidRPr="00607660">
        <w:rPr>
          <w:rFonts w:ascii="Garamond" w:eastAsia="Calibri" w:hAnsi="Garamond" w:cs="Calibri"/>
          <w:sz w:val="24"/>
        </w:rPr>
        <w:t>ů jm</w:t>
      </w:r>
      <w:r w:rsidRPr="00607660">
        <w:rPr>
          <w:rFonts w:ascii="Garamond" w:eastAsia="Garamond" w:hAnsi="Garamond" w:cs="Garamond"/>
          <w:sz w:val="24"/>
        </w:rPr>
        <w:t>énem klienta a klient se zavazuje zaplatit mu za to odm</w:t>
      </w:r>
      <w:r w:rsidRPr="00607660">
        <w:rPr>
          <w:rFonts w:ascii="Garamond" w:eastAsia="Calibri" w:hAnsi="Garamond" w:cs="Calibri"/>
          <w:sz w:val="24"/>
        </w:rPr>
        <w:t>ěnu podle dohody smluvn</w:t>
      </w:r>
      <w:r w:rsidRPr="00607660">
        <w:rPr>
          <w:rFonts w:ascii="Garamond" w:eastAsia="Garamond" w:hAnsi="Garamond" w:cs="Garamond"/>
          <w:sz w:val="24"/>
        </w:rPr>
        <w:t>ích stran.</w:t>
      </w:r>
    </w:p>
    <w:p w14:paraId="3725868C" w14:textId="77777777" w:rsidR="00C349B3" w:rsidRPr="00607660" w:rsidRDefault="00C349B3">
      <w:pPr>
        <w:spacing w:after="0" w:line="276" w:lineRule="auto"/>
        <w:rPr>
          <w:rFonts w:ascii="Garamond" w:eastAsia="Garamond" w:hAnsi="Garamond" w:cs="Garamond"/>
          <w:sz w:val="24"/>
        </w:rPr>
      </w:pPr>
    </w:p>
    <w:p w14:paraId="35A78B77" w14:textId="77777777" w:rsidR="00C349B3" w:rsidRPr="00607660" w:rsidRDefault="00C349B3">
      <w:pPr>
        <w:spacing w:after="0" w:line="276" w:lineRule="auto"/>
        <w:rPr>
          <w:rFonts w:ascii="Garamond" w:eastAsia="Garamond" w:hAnsi="Garamond" w:cs="Garamond"/>
          <w:sz w:val="24"/>
        </w:rPr>
      </w:pPr>
    </w:p>
    <w:p w14:paraId="779E2F91" w14:textId="77777777" w:rsidR="00C349B3" w:rsidRDefault="00AE6839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</w:rPr>
      </w:pPr>
      <w:r w:rsidRPr="00607660">
        <w:rPr>
          <w:rFonts w:ascii="Garamond" w:eastAsia="Calibri" w:hAnsi="Garamond" w:cs="Calibri"/>
          <w:b/>
          <w:sz w:val="24"/>
        </w:rPr>
        <w:t>Čl</w:t>
      </w:r>
      <w:r w:rsidRPr="00607660">
        <w:rPr>
          <w:rFonts w:ascii="Garamond" w:eastAsia="Garamond" w:hAnsi="Garamond" w:cs="Garamond"/>
          <w:b/>
          <w:sz w:val="24"/>
        </w:rPr>
        <w:t>ánek II.</w:t>
      </w:r>
    </w:p>
    <w:p w14:paraId="0A93B7A1" w14:textId="77777777" w:rsidR="009F119C" w:rsidRPr="00607660" w:rsidRDefault="009F119C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</w:rPr>
      </w:pPr>
    </w:p>
    <w:p w14:paraId="5FF848F8" w14:textId="77777777" w:rsidR="00C349B3" w:rsidRPr="00607660" w:rsidRDefault="00C349B3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</w:p>
    <w:p w14:paraId="531435BF" w14:textId="77777777" w:rsidR="00C349B3" w:rsidRPr="00607660" w:rsidRDefault="00AE6839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  <w:r w:rsidRPr="00607660">
        <w:rPr>
          <w:rFonts w:ascii="Garamond" w:eastAsia="Garamond" w:hAnsi="Garamond" w:cs="Garamond"/>
          <w:sz w:val="24"/>
        </w:rPr>
        <w:tab/>
        <w:t>Právní vztahy mezi klientem a advokátem jsou upraveny ustanoveními</w:t>
      </w:r>
      <w:r w:rsidR="00B039C5" w:rsidRPr="00607660">
        <w:rPr>
          <w:rFonts w:ascii="Garamond" w:eastAsia="Garamond" w:hAnsi="Garamond" w:cs="Garamond"/>
          <w:sz w:val="24"/>
        </w:rPr>
        <w:t xml:space="preserve"> § 2430 a násl. zák. č. 89/2012 Sb., občanský zákoník,</w:t>
      </w:r>
      <w:r w:rsidRPr="00607660">
        <w:rPr>
          <w:rFonts w:ascii="Garamond" w:eastAsia="Garamond" w:hAnsi="Garamond" w:cs="Garamond"/>
          <w:sz w:val="24"/>
        </w:rPr>
        <w:t xml:space="preserve"> </w:t>
      </w:r>
      <w:r w:rsidRPr="00607660">
        <w:rPr>
          <w:rFonts w:ascii="Garamond" w:eastAsia="Calibri" w:hAnsi="Garamond" w:cs="Calibri"/>
          <w:sz w:val="24"/>
        </w:rPr>
        <w:t>a z</w:t>
      </w:r>
      <w:r w:rsidRPr="00607660">
        <w:rPr>
          <w:rFonts w:ascii="Garamond" w:eastAsia="Garamond" w:hAnsi="Garamond" w:cs="Garamond"/>
          <w:sz w:val="24"/>
        </w:rPr>
        <w:t xml:space="preserve">ák. </w:t>
      </w:r>
      <w:r w:rsidRPr="00607660">
        <w:rPr>
          <w:rFonts w:ascii="Garamond" w:eastAsia="Tahoma" w:hAnsi="Garamond" w:cs="Tahoma"/>
          <w:sz w:val="24"/>
        </w:rPr>
        <w:t>č</w:t>
      </w:r>
      <w:r w:rsidRPr="00607660">
        <w:rPr>
          <w:rFonts w:ascii="Garamond" w:eastAsia="Garamond" w:hAnsi="Garamond" w:cs="Garamond"/>
          <w:sz w:val="24"/>
        </w:rPr>
        <w:t>. 85/1996 Sb., o advokacii (dále jen zákon o advokacii).</w:t>
      </w:r>
    </w:p>
    <w:p w14:paraId="495ED08E" w14:textId="77777777" w:rsidR="00C349B3" w:rsidRPr="00607660" w:rsidRDefault="00C349B3">
      <w:pPr>
        <w:spacing w:after="0" w:line="276" w:lineRule="auto"/>
        <w:rPr>
          <w:rFonts w:ascii="Garamond" w:eastAsia="Garamond" w:hAnsi="Garamond" w:cs="Garamond"/>
          <w:sz w:val="24"/>
        </w:rPr>
      </w:pPr>
    </w:p>
    <w:p w14:paraId="5573AE34" w14:textId="77777777" w:rsidR="00C349B3" w:rsidRPr="00607660" w:rsidRDefault="00C349B3">
      <w:pPr>
        <w:spacing w:after="0" w:line="276" w:lineRule="auto"/>
        <w:rPr>
          <w:rFonts w:ascii="Garamond" w:eastAsia="Garamond" w:hAnsi="Garamond" w:cs="Garamond"/>
          <w:sz w:val="24"/>
        </w:rPr>
      </w:pPr>
    </w:p>
    <w:p w14:paraId="51EED9D4" w14:textId="77777777" w:rsidR="00C349B3" w:rsidRDefault="00AE6839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</w:rPr>
      </w:pPr>
      <w:r w:rsidRPr="00607660">
        <w:rPr>
          <w:rFonts w:ascii="Garamond" w:eastAsia="Calibri" w:hAnsi="Garamond" w:cs="Calibri"/>
          <w:b/>
          <w:sz w:val="24"/>
        </w:rPr>
        <w:t>Čl</w:t>
      </w:r>
      <w:r w:rsidRPr="00607660">
        <w:rPr>
          <w:rFonts w:ascii="Garamond" w:eastAsia="Garamond" w:hAnsi="Garamond" w:cs="Garamond"/>
          <w:b/>
          <w:sz w:val="24"/>
        </w:rPr>
        <w:t>ánek III.</w:t>
      </w:r>
    </w:p>
    <w:p w14:paraId="53278B28" w14:textId="77777777" w:rsidR="009F119C" w:rsidRPr="00607660" w:rsidRDefault="009F119C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</w:rPr>
      </w:pPr>
    </w:p>
    <w:p w14:paraId="2F126203" w14:textId="77777777" w:rsidR="00C349B3" w:rsidRPr="00607660" w:rsidRDefault="00C349B3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</w:p>
    <w:p w14:paraId="6F46D6D1" w14:textId="77777777" w:rsidR="00C349B3" w:rsidRPr="00607660" w:rsidRDefault="00AE6839">
      <w:pPr>
        <w:spacing w:after="0" w:line="276" w:lineRule="auto"/>
        <w:jc w:val="both"/>
        <w:rPr>
          <w:rFonts w:ascii="Garamond" w:eastAsia="Calibri" w:hAnsi="Garamond" w:cs="Calibri"/>
          <w:sz w:val="24"/>
        </w:rPr>
      </w:pPr>
      <w:r w:rsidRPr="00607660">
        <w:rPr>
          <w:rFonts w:ascii="Garamond" w:eastAsia="Garamond" w:hAnsi="Garamond" w:cs="Garamond"/>
          <w:sz w:val="24"/>
        </w:rPr>
        <w:tab/>
        <w:t>Na základ</w:t>
      </w:r>
      <w:r w:rsidRPr="00607660">
        <w:rPr>
          <w:rFonts w:ascii="Garamond" w:eastAsia="Tahoma" w:hAnsi="Garamond" w:cs="Tahoma"/>
          <w:sz w:val="24"/>
        </w:rPr>
        <w:t>ě</w:t>
      </w:r>
      <w:r w:rsidRPr="00607660">
        <w:rPr>
          <w:rFonts w:ascii="Garamond" w:eastAsia="Garamond" w:hAnsi="Garamond" w:cs="Garamond"/>
          <w:sz w:val="24"/>
        </w:rPr>
        <w:t xml:space="preserve"> této smlouvy se advokát zavazuje poskytovat klientovi komplexní právní slu</w:t>
      </w:r>
      <w:r w:rsidRPr="00607660">
        <w:rPr>
          <w:rFonts w:ascii="Garamond" w:eastAsia="Calibri" w:hAnsi="Garamond" w:cs="Calibri"/>
          <w:sz w:val="24"/>
        </w:rPr>
        <w:t>žby dle jeho požadavků a potřeb v</w:t>
      </w:r>
      <w:r w:rsidRPr="00607660">
        <w:rPr>
          <w:rFonts w:ascii="Garamond" w:eastAsia="Garamond" w:hAnsi="Garamond" w:cs="Garamond"/>
          <w:sz w:val="24"/>
        </w:rPr>
        <w:t> t</w:t>
      </w:r>
      <w:r w:rsidRPr="00607660">
        <w:rPr>
          <w:rFonts w:ascii="Garamond" w:eastAsia="Calibri" w:hAnsi="Garamond" w:cs="Calibri"/>
          <w:sz w:val="24"/>
        </w:rPr>
        <w:t>ěchto oblastech:</w:t>
      </w:r>
    </w:p>
    <w:p w14:paraId="0BAC05F1" w14:textId="77777777" w:rsidR="00AD28C7" w:rsidRDefault="00AD28C7">
      <w:pPr>
        <w:spacing w:after="0" w:line="276" w:lineRule="auto"/>
        <w:jc w:val="both"/>
        <w:rPr>
          <w:rFonts w:ascii="Garamond" w:eastAsia="Calibri" w:hAnsi="Garamond" w:cs="Calibri"/>
          <w:sz w:val="24"/>
        </w:rPr>
      </w:pPr>
    </w:p>
    <w:p w14:paraId="616CA552" w14:textId="77777777" w:rsidR="008A775D" w:rsidRPr="00607660" w:rsidRDefault="008A775D" w:rsidP="008A775D">
      <w:pPr>
        <w:spacing w:after="0" w:line="240" w:lineRule="auto"/>
        <w:ind w:left="360" w:hanging="360"/>
        <w:rPr>
          <w:rFonts w:ascii="Garamond" w:eastAsia="Garamond" w:hAnsi="Garamond" w:cs="Garamond"/>
          <w:sz w:val="24"/>
        </w:rPr>
      </w:pPr>
    </w:p>
    <w:p w14:paraId="200F3287" w14:textId="77777777" w:rsidR="008A775D" w:rsidRPr="008A775D" w:rsidRDefault="008A775D" w:rsidP="008A775D">
      <w:pPr>
        <w:spacing w:after="0" w:line="240" w:lineRule="auto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t>a)</w:t>
      </w:r>
      <w:r w:rsidRPr="008A775D">
        <w:rPr>
          <w:rFonts w:ascii="Garamond" w:eastAsia="Garamond" w:hAnsi="Garamond" w:cs="Garamond"/>
          <w:b/>
          <w:sz w:val="24"/>
        </w:rPr>
        <w:t xml:space="preserve">   smluvní agenda</w:t>
      </w:r>
    </w:p>
    <w:p w14:paraId="02122290" w14:textId="77777777" w:rsidR="008A775D" w:rsidRPr="00607660" w:rsidRDefault="008A775D" w:rsidP="008A775D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0CC4A6A9" w14:textId="77777777" w:rsidR="008A775D" w:rsidRPr="008A1B7B" w:rsidRDefault="008A775D" w:rsidP="008A775D">
      <w:pPr>
        <w:pStyle w:val="Odstavecseseznamem"/>
        <w:numPr>
          <w:ilvl w:val="0"/>
          <w:numId w:val="44"/>
        </w:numPr>
        <w:spacing w:after="0" w:line="276" w:lineRule="auto"/>
        <w:jc w:val="both"/>
        <w:rPr>
          <w:rFonts w:ascii="Garamond" w:eastAsia="Garamond" w:hAnsi="Garamond" w:cs="Garamond"/>
          <w:b/>
          <w:sz w:val="21"/>
        </w:rPr>
      </w:pPr>
      <w:r w:rsidRPr="008A1B7B">
        <w:rPr>
          <w:rFonts w:ascii="Garamond" w:eastAsia="Garamond" w:hAnsi="Garamond" w:cs="Garamond"/>
          <w:sz w:val="24"/>
        </w:rPr>
        <w:t>p</w:t>
      </w:r>
      <w:r w:rsidRPr="008A1B7B">
        <w:rPr>
          <w:rFonts w:ascii="Garamond" w:eastAsia="Calibri" w:hAnsi="Garamond" w:cs="Calibri"/>
          <w:sz w:val="24"/>
        </w:rPr>
        <w:t>ř</w:t>
      </w:r>
      <w:r w:rsidRPr="008A1B7B">
        <w:rPr>
          <w:rFonts w:ascii="Garamond" w:eastAsia="Garamond" w:hAnsi="Garamond" w:cs="Garamond"/>
          <w:sz w:val="24"/>
        </w:rPr>
        <w:t>íprava a revize smluv, posouzení smluvních vztah</w:t>
      </w:r>
      <w:r w:rsidRPr="008A1B7B">
        <w:rPr>
          <w:rFonts w:ascii="Garamond" w:eastAsia="Calibri" w:hAnsi="Garamond" w:cs="Calibri"/>
          <w:sz w:val="24"/>
        </w:rPr>
        <w:t>ů z</w:t>
      </w:r>
      <w:r w:rsidRPr="008A1B7B">
        <w:rPr>
          <w:rFonts w:ascii="Garamond" w:eastAsia="Garamond" w:hAnsi="Garamond" w:cs="Garamond"/>
          <w:sz w:val="24"/>
        </w:rPr>
        <w:t> hlediska vhodnosti a výhodnosti, p</w:t>
      </w:r>
      <w:r w:rsidRPr="008A1B7B">
        <w:rPr>
          <w:rFonts w:ascii="Garamond" w:eastAsia="Calibri" w:hAnsi="Garamond" w:cs="Calibri"/>
          <w:sz w:val="24"/>
        </w:rPr>
        <w:t>ř</w:t>
      </w:r>
      <w:r w:rsidRPr="008A1B7B">
        <w:rPr>
          <w:rFonts w:ascii="Garamond" w:eastAsia="Garamond" w:hAnsi="Garamond" w:cs="Garamond"/>
          <w:sz w:val="24"/>
        </w:rPr>
        <w:t>ípadn</w:t>
      </w:r>
      <w:r w:rsidRPr="008A1B7B">
        <w:rPr>
          <w:rFonts w:ascii="Garamond" w:eastAsia="Calibri" w:hAnsi="Garamond" w:cs="Calibri"/>
          <w:sz w:val="24"/>
        </w:rPr>
        <w:t>ě možn</w:t>
      </w:r>
      <w:r w:rsidRPr="008A1B7B">
        <w:rPr>
          <w:rFonts w:ascii="Garamond" w:eastAsia="Garamond" w:hAnsi="Garamond" w:cs="Garamond"/>
          <w:sz w:val="24"/>
        </w:rPr>
        <w:t>ých právních rizik;</w:t>
      </w:r>
    </w:p>
    <w:p w14:paraId="6F3A6BA6" w14:textId="77777777" w:rsidR="008A775D" w:rsidRPr="008A1B7B" w:rsidRDefault="008A775D" w:rsidP="008A775D">
      <w:pPr>
        <w:pStyle w:val="Odstavecseseznamem"/>
        <w:numPr>
          <w:ilvl w:val="0"/>
          <w:numId w:val="44"/>
        </w:numPr>
        <w:spacing w:after="0" w:line="276" w:lineRule="auto"/>
        <w:jc w:val="both"/>
        <w:rPr>
          <w:rFonts w:ascii="Garamond" w:eastAsia="Garamond" w:hAnsi="Garamond" w:cs="Garamond"/>
          <w:b/>
          <w:sz w:val="21"/>
        </w:rPr>
      </w:pPr>
      <w:r w:rsidRPr="008A1B7B">
        <w:rPr>
          <w:rFonts w:ascii="Garamond" w:eastAsia="Garamond" w:hAnsi="Garamond" w:cs="Garamond"/>
          <w:sz w:val="24"/>
        </w:rPr>
        <w:t>pracovně právní vztahy obecně;</w:t>
      </w:r>
    </w:p>
    <w:p w14:paraId="2F40B05D" w14:textId="77777777" w:rsidR="008A775D" w:rsidRPr="008A1B7B" w:rsidRDefault="008A775D" w:rsidP="008A775D">
      <w:pPr>
        <w:pStyle w:val="Odstavecseseznamem"/>
        <w:numPr>
          <w:ilvl w:val="0"/>
          <w:numId w:val="44"/>
        </w:numPr>
        <w:spacing w:after="0" w:line="276" w:lineRule="auto"/>
        <w:jc w:val="both"/>
        <w:rPr>
          <w:rFonts w:ascii="Garamond" w:eastAsia="Garamond" w:hAnsi="Garamond" w:cs="Garamond"/>
          <w:b/>
          <w:sz w:val="21"/>
        </w:rPr>
      </w:pPr>
      <w:r w:rsidRPr="008A1B7B">
        <w:rPr>
          <w:rFonts w:ascii="Garamond" w:eastAsia="Garamond" w:hAnsi="Garamond" w:cs="Garamond"/>
          <w:sz w:val="24"/>
        </w:rPr>
        <w:t>pravidelná podpora v oblasti korporátního práva v</w:t>
      </w:r>
      <w:r w:rsidRPr="008A1B7B">
        <w:rPr>
          <w:rFonts w:ascii="Garamond" w:eastAsia="Tahoma" w:hAnsi="Garamond" w:cs="Tahoma"/>
          <w:sz w:val="24"/>
        </w:rPr>
        <w:t>č</w:t>
      </w:r>
      <w:r w:rsidRPr="008A1B7B">
        <w:rPr>
          <w:rFonts w:ascii="Garamond" w:eastAsia="Garamond" w:hAnsi="Garamond" w:cs="Garamond"/>
          <w:sz w:val="24"/>
        </w:rPr>
        <w:t>etn</w:t>
      </w:r>
      <w:r w:rsidRPr="008A1B7B">
        <w:rPr>
          <w:rFonts w:ascii="Garamond" w:eastAsia="Calibri" w:hAnsi="Garamond" w:cs="Calibri"/>
          <w:sz w:val="24"/>
        </w:rPr>
        <w:t>ě průběžn</w:t>
      </w:r>
      <w:r w:rsidRPr="008A1B7B">
        <w:rPr>
          <w:rFonts w:ascii="Garamond" w:eastAsia="Garamond" w:hAnsi="Garamond" w:cs="Garamond"/>
          <w:sz w:val="24"/>
        </w:rPr>
        <w:t>é konzultace právních úkon</w:t>
      </w:r>
      <w:r w:rsidRPr="008A1B7B">
        <w:rPr>
          <w:rFonts w:ascii="Garamond" w:eastAsia="Calibri" w:hAnsi="Garamond" w:cs="Calibri"/>
          <w:sz w:val="24"/>
        </w:rPr>
        <w:t>ů statut</w:t>
      </w:r>
      <w:r w:rsidRPr="008A1B7B">
        <w:rPr>
          <w:rFonts w:ascii="Garamond" w:eastAsia="Garamond" w:hAnsi="Garamond" w:cs="Garamond"/>
          <w:sz w:val="24"/>
        </w:rPr>
        <w:t>árních orgán</w:t>
      </w:r>
      <w:r w:rsidRPr="008A1B7B">
        <w:rPr>
          <w:rFonts w:ascii="Garamond" w:eastAsia="Calibri" w:hAnsi="Garamond" w:cs="Calibri"/>
          <w:sz w:val="24"/>
        </w:rPr>
        <w:t>ů společnosti;</w:t>
      </w:r>
    </w:p>
    <w:p w14:paraId="5FBAAE15" w14:textId="77777777" w:rsidR="008A775D" w:rsidRDefault="008A775D" w:rsidP="008A775D">
      <w:pPr>
        <w:spacing w:after="0" w:line="276" w:lineRule="auto"/>
        <w:ind w:left="567"/>
        <w:jc w:val="both"/>
        <w:rPr>
          <w:rFonts w:ascii="Garamond" w:eastAsia="Calibri" w:hAnsi="Garamond" w:cs="Calibri"/>
          <w:sz w:val="24"/>
        </w:rPr>
      </w:pPr>
    </w:p>
    <w:p w14:paraId="17B554B7" w14:textId="77777777" w:rsidR="008A775D" w:rsidRPr="008A775D" w:rsidRDefault="008A775D" w:rsidP="008A775D">
      <w:pPr>
        <w:spacing w:after="0" w:line="276" w:lineRule="auto"/>
        <w:jc w:val="both"/>
        <w:rPr>
          <w:rFonts w:ascii="Garamond" w:eastAsia="Calibri" w:hAnsi="Garamond" w:cs="Calibri"/>
          <w:b/>
          <w:sz w:val="24"/>
        </w:rPr>
      </w:pPr>
      <w:r>
        <w:rPr>
          <w:rFonts w:ascii="Garamond" w:eastAsia="Calibri" w:hAnsi="Garamond" w:cs="Calibri"/>
          <w:b/>
          <w:sz w:val="24"/>
        </w:rPr>
        <w:t>b)</w:t>
      </w:r>
      <w:r w:rsidRPr="008A775D">
        <w:rPr>
          <w:rFonts w:ascii="Garamond" w:eastAsia="Calibri" w:hAnsi="Garamond" w:cs="Calibri"/>
          <w:b/>
          <w:sz w:val="24"/>
        </w:rPr>
        <w:t xml:space="preserve">   veřejné zakázky</w:t>
      </w:r>
    </w:p>
    <w:p w14:paraId="227FB857" w14:textId="77777777" w:rsidR="008A775D" w:rsidRDefault="008A775D" w:rsidP="008A775D">
      <w:pPr>
        <w:pStyle w:val="Odstavecseseznamem"/>
        <w:spacing w:after="0" w:line="276" w:lineRule="auto"/>
        <w:ind w:left="360"/>
        <w:jc w:val="both"/>
        <w:rPr>
          <w:rFonts w:ascii="Garamond" w:eastAsia="Calibri" w:hAnsi="Garamond" w:cs="Calibri"/>
          <w:b/>
          <w:sz w:val="24"/>
        </w:rPr>
      </w:pPr>
    </w:p>
    <w:p w14:paraId="18CF9C80" w14:textId="77777777" w:rsidR="008A775D" w:rsidRPr="008A1B7B" w:rsidRDefault="008A775D" w:rsidP="008A775D">
      <w:pPr>
        <w:pStyle w:val="Odstavecseseznamem"/>
        <w:numPr>
          <w:ilvl w:val="0"/>
          <w:numId w:val="43"/>
        </w:numPr>
        <w:spacing w:after="0" w:line="276" w:lineRule="auto"/>
        <w:jc w:val="both"/>
        <w:rPr>
          <w:rFonts w:ascii="Garamond" w:eastAsia="Calibri" w:hAnsi="Garamond" w:cs="Calibri"/>
          <w:sz w:val="24"/>
        </w:rPr>
      </w:pPr>
      <w:r w:rsidRPr="008A1B7B">
        <w:rPr>
          <w:rFonts w:ascii="Garamond" w:eastAsia="Calibri" w:hAnsi="Garamond" w:cs="Calibri"/>
          <w:sz w:val="24"/>
        </w:rPr>
        <w:t xml:space="preserve">právní poradenství pro klienta jako zadavatele v oblasti veřejných zakázek </w:t>
      </w:r>
    </w:p>
    <w:p w14:paraId="6FB3AB7F" w14:textId="77777777" w:rsidR="008A775D" w:rsidRPr="00607660" w:rsidRDefault="008A775D" w:rsidP="008A775D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</w:p>
    <w:p w14:paraId="5AC70E89" w14:textId="77777777" w:rsidR="008A775D" w:rsidRPr="008A775D" w:rsidRDefault="008A775D" w:rsidP="008A775D">
      <w:pPr>
        <w:pStyle w:val="Odstavecseseznamem"/>
        <w:numPr>
          <w:ilvl w:val="0"/>
          <w:numId w:val="46"/>
        </w:numPr>
        <w:spacing w:after="0" w:line="276" w:lineRule="auto"/>
        <w:jc w:val="both"/>
        <w:rPr>
          <w:rFonts w:ascii="Garamond" w:eastAsia="Garamond" w:hAnsi="Garamond" w:cs="Garamond"/>
          <w:b/>
          <w:sz w:val="24"/>
        </w:rPr>
      </w:pPr>
      <w:r w:rsidRPr="008A775D">
        <w:rPr>
          <w:rFonts w:ascii="Garamond" w:eastAsia="Garamond" w:hAnsi="Garamond" w:cs="Garamond"/>
          <w:b/>
          <w:sz w:val="24"/>
        </w:rPr>
        <w:t>ostatní agenda</w:t>
      </w:r>
    </w:p>
    <w:p w14:paraId="21859116" w14:textId="77777777" w:rsidR="008A775D" w:rsidRPr="00607660" w:rsidRDefault="008A775D" w:rsidP="008A775D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</w:p>
    <w:p w14:paraId="1C1BC160" w14:textId="77777777" w:rsidR="008A775D" w:rsidRPr="00607660" w:rsidRDefault="008A775D" w:rsidP="008A775D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07660">
        <w:rPr>
          <w:rFonts w:ascii="Garamond" w:hAnsi="Garamond"/>
          <w:sz w:val="24"/>
          <w:szCs w:val="24"/>
        </w:rPr>
        <w:t>právní konzultace a právní rozbory dle zadání klienta</w:t>
      </w:r>
      <w:r>
        <w:rPr>
          <w:rFonts w:ascii="Garamond" w:hAnsi="Garamond"/>
          <w:sz w:val="24"/>
          <w:szCs w:val="24"/>
        </w:rPr>
        <w:t xml:space="preserve"> v rozsahu dle potřeby</w:t>
      </w:r>
    </w:p>
    <w:p w14:paraId="6FD6452E" w14:textId="77777777" w:rsidR="008A775D" w:rsidRPr="000A6675" w:rsidRDefault="008A775D" w:rsidP="008A775D">
      <w:pPr>
        <w:pStyle w:val="Odstavecseseznamem"/>
        <w:numPr>
          <w:ilvl w:val="0"/>
          <w:numId w:val="39"/>
        </w:numPr>
        <w:spacing w:after="0" w:line="276" w:lineRule="auto"/>
        <w:jc w:val="both"/>
        <w:rPr>
          <w:rFonts w:ascii="Garamond" w:eastAsia="Garamond" w:hAnsi="Garamond" w:cs="Garamond"/>
          <w:sz w:val="24"/>
        </w:rPr>
      </w:pPr>
      <w:r w:rsidRPr="000A6675">
        <w:rPr>
          <w:rFonts w:ascii="Garamond" w:hAnsi="Garamond"/>
          <w:sz w:val="24"/>
          <w:szCs w:val="24"/>
        </w:rPr>
        <w:t>zastupování zájmů klienta před státn</w:t>
      </w:r>
      <w:r>
        <w:rPr>
          <w:rFonts w:ascii="Garamond" w:hAnsi="Garamond"/>
          <w:sz w:val="24"/>
          <w:szCs w:val="24"/>
        </w:rPr>
        <w:t>ími orgány, obchodními partnery a</w:t>
      </w:r>
      <w:r w:rsidRPr="000A6675">
        <w:rPr>
          <w:rFonts w:ascii="Garamond" w:hAnsi="Garamond"/>
          <w:sz w:val="24"/>
          <w:szCs w:val="24"/>
        </w:rPr>
        <w:t xml:space="preserve"> soudy </w:t>
      </w:r>
      <w:r>
        <w:rPr>
          <w:rFonts w:ascii="Garamond" w:hAnsi="Garamond"/>
          <w:sz w:val="24"/>
          <w:szCs w:val="24"/>
        </w:rPr>
        <w:t>dle pokynů klienta</w:t>
      </w:r>
    </w:p>
    <w:p w14:paraId="0A28F697" w14:textId="77777777" w:rsidR="00FF5CD0" w:rsidRDefault="00FF5CD0">
      <w:pPr>
        <w:spacing w:after="0" w:line="276" w:lineRule="auto"/>
        <w:jc w:val="both"/>
        <w:rPr>
          <w:rFonts w:ascii="Garamond" w:eastAsia="Calibri" w:hAnsi="Garamond" w:cs="Calibri"/>
          <w:sz w:val="24"/>
        </w:rPr>
      </w:pPr>
    </w:p>
    <w:p w14:paraId="6088C284" w14:textId="77777777" w:rsidR="00222AD0" w:rsidRDefault="00222AD0">
      <w:pPr>
        <w:spacing w:after="0" w:line="276" w:lineRule="auto"/>
        <w:jc w:val="both"/>
        <w:rPr>
          <w:rFonts w:ascii="Garamond" w:eastAsia="Calibri" w:hAnsi="Garamond" w:cs="Calibri"/>
          <w:sz w:val="24"/>
        </w:rPr>
      </w:pPr>
    </w:p>
    <w:p w14:paraId="799B1C9D" w14:textId="77777777" w:rsidR="00947B56" w:rsidRDefault="00947B56">
      <w:pPr>
        <w:spacing w:after="0" w:line="276" w:lineRule="auto"/>
        <w:jc w:val="both"/>
        <w:rPr>
          <w:rFonts w:ascii="Garamond" w:eastAsia="Calibri" w:hAnsi="Garamond" w:cs="Calibri"/>
          <w:sz w:val="24"/>
        </w:rPr>
      </w:pPr>
    </w:p>
    <w:p w14:paraId="4EA5AAFF" w14:textId="77777777" w:rsidR="00947B56" w:rsidRDefault="00947B56">
      <w:pPr>
        <w:spacing w:after="0" w:line="276" w:lineRule="auto"/>
        <w:jc w:val="both"/>
        <w:rPr>
          <w:rFonts w:ascii="Garamond" w:eastAsia="Calibri" w:hAnsi="Garamond" w:cs="Calibri"/>
          <w:sz w:val="24"/>
        </w:rPr>
      </w:pPr>
    </w:p>
    <w:p w14:paraId="449DCB22" w14:textId="77777777" w:rsidR="00947B56" w:rsidRDefault="00947B56">
      <w:pPr>
        <w:spacing w:after="0" w:line="276" w:lineRule="auto"/>
        <w:jc w:val="both"/>
        <w:rPr>
          <w:rFonts w:ascii="Garamond" w:eastAsia="Calibri" w:hAnsi="Garamond" w:cs="Calibri"/>
          <w:sz w:val="24"/>
        </w:rPr>
      </w:pPr>
    </w:p>
    <w:p w14:paraId="7486B0AA" w14:textId="77777777" w:rsidR="00947B56" w:rsidRDefault="00947B56">
      <w:pPr>
        <w:spacing w:after="0" w:line="276" w:lineRule="auto"/>
        <w:jc w:val="both"/>
        <w:rPr>
          <w:rFonts w:ascii="Garamond" w:eastAsia="Calibri" w:hAnsi="Garamond" w:cs="Calibri"/>
          <w:sz w:val="24"/>
        </w:rPr>
      </w:pPr>
    </w:p>
    <w:p w14:paraId="6E345760" w14:textId="77777777" w:rsidR="00C349B3" w:rsidRDefault="00AE6839" w:rsidP="009532A5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</w:rPr>
      </w:pPr>
      <w:r w:rsidRPr="00607660">
        <w:rPr>
          <w:rFonts w:ascii="Garamond" w:eastAsia="Calibri" w:hAnsi="Garamond" w:cs="Calibri"/>
          <w:b/>
          <w:sz w:val="24"/>
        </w:rPr>
        <w:lastRenderedPageBreak/>
        <w:t>Čl</w:t>
      </w:r>
      <w:r w:rsidRPr="00607660">
        <w:rPr>
          <w:rFonts w:ascii="Garamond" w:eastAsia="Garamond" w:hAnsi="Garamond" w:cs="Garamond"/>
          <w:b/>
          <w:sz w:val="24"/>
        </w:rPr>
        <w:t>ánek IV.</w:t>
      </w:r>
    </w:p>
    <w:p w14:paraId="6908F42F" w14:textId="77777777" w:rsidR="009F119C" w:rsidRDefault="009F119C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</w:rPr>
      </w:pPr>
    </w:p>
    <w:p w14:paraId="178CA816" w14:textId="77777777" w:rsidR="00947B56" w:rsidRPr="00607660" w:rsidRDefault="00947B56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</w:rPr>
      </w:pPr>
    </w:p>
    <w:p w14:paraId="0A1914E2" w14:textId="77777777" w:rsidR="00C349B3" w:rsidRPr="00607660" w:rsidRDefault="00AE6839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  <w:r w:rsidRPr="00607660">
        <w:rPr>
          <w:rFonts w:ascii="Garamond" w:eastAsia="Garamond" w:hAnsi="Garamond" w:cs="Garamond"/>
          <w:sz w:val="24"/>
        </w:rPr>
        <w:tab/>
        <w:t>Klient bere na v</w:t>
      </w:r>
      <w:r w:rsidRPr="00607660">
        <w:rPr>
          <w:rFonts w:ascii="Garamond" w:eastAsia="Tahoma" w:hAnsi="Garamond" w:cs="Tahoma"/>
          <w:sz w:val="24"/>
        </w:rPr>
        <w:t>ě</w:t>
      </w:r>
      <w:r w:rsidRPr="00607660">
        <w:rPr>
          <w:rFonts w:ascii="Garamond" w:eastAsia="Garamond" w:hAnsi="Garamond" w:cs="Garamond"/>
          <w:sz w:val="24"/>
        </w:rPr>
        <w:t xml:space="preserve">domí, </w:t>
      </w:r>
      <w:r w:rsidRPr="00607660">
        <w:rPr>
          <w:rFonts w:ascii="Garamond" w:eastAsia="Calibri" w:hAnsi="Garamond" w:cs="Calibri"/>
          <w:sz w:val="24"/>
        </w:rPr>
        <w:t>že advok</w:t>
      </w:r>
      <w:r w:rsidRPr="00607660">
        <w:rPr>
          <w:rFonts w:ascii="Garamond" w:eastAsia="Garamond" w:hAnsi="Garamond" w:cs="Garamond"/>
          <w:sz w:val="24"/>
        </w:rPr>
        <w:t>át se v rámci svého zmocn</w:t>
      </w:r>
      <w:r w:rsidRPr="00607660">
        <w:rPr>
          <w:rFonts w:ascii="Garamond" w:eastAsia="Calibri" w:hAnsi="Garamond" w:cs="Calibri"/>
          <w:sz w:val="24"/>
        </w:rPr>
        <w:t>ěn</w:t>
      </w:r>
      <w:r w:rsidRPr="00607660">
        <w:rPr>
          <w:rFonts w:ascii="Garamond" w:eastAsia="Garamond" w:hAnsi="Garamond" w:cs="Garamond"/>
          <w:sz w:val="24"/>
        </w:rPr>
        <w:t>í m</w:t>
      </w:r>
      <w:r w:rsidRPr="00607660">
        <w:rPr>
          <w:rFonts w:ascii="Garamond" w:eastAsia="Calibri" w:hAnsi="Garamond" w:cs="Calibri"/>
          <w:sz w:val="24"/>
        </w:rPr>
        <w:t>ůže d</w:t>
      </w:r>
      <w:r w:rsidRPr="00607660">
        <w:rPr>
          <w:rFonts w:ascii="Garamond" w:eastAsia="Garamond" w:hAnsi="Garamond" w:cs="Garamond"/>
          <w:sz w:val="24"/>
        </w:rPr>
        <w:t>át té</w:t>
      </w:r>
      <w:r w:rsidRPr="00607660">
        <w:rPr>
          <w:rFonts w:ascii="Garamond" w:eastAsia="Calibri" w:hAnsi="Garamond" w:cs="Calibri"/>
          <w:sz w:val="24"/>
        </w:rPr>
        <w:t>ž zastoupit jin</w:t>
      </w:r>
      <w:r w:rsidRPr="00607660">
        <w:rPr>
          <w:rFonts w:ascii="Garamond" w:eastAsia="Garamond" w:hAnsi="Garamond" w:cs="Garamond"/>
          <w:sz w:val="24"/>
        </w:rPr>
        <w:t>ým advokátem a p</w:t>
      </w:r>
      <w:r w:rsidRPr="00607660">
        <w:rPr>
          <w:rFonts w:ascii="Garamond" w:eastAsia="Calibri" w:hAnsi="Garamond" w:cs="Calibri"/>
          <w:sz w:val="24"/>
        </w:rPr>
        <w:t>ři jednotliv</w:t>
      </w:r>
      <w:r w:rsidRPr="00607660">
        <w:rPr>
          <w:rFonts w:ascii="Garamond" w:eastAsia="Garamond" w:hAnsi="Garamond" w:cs="Garamond"/>
          <w:sz w:val="24"/>
        </w:rPr>
        <w:t>ých úkonech advokáta m</w:t>
      </w:r>
      <w:r w:rsidRPr="00607660">
        <w:rPr>
          <w:rFonts w:ascii="Garamond" w:eastAsia="Calibri" w:hAnsi="Garamond" w:cs="Calibri"/>
          <w:sz w:val="24"/>
        </w:rPr>
        <w:t>ůže zastoupit advok</w:t>
      </w:r>
      <w:r w:rsidRPr="00607660">
        <w:rPr>
          <w:rFonts w:ascii="Garamond" w:eastAsia="Garamond" w:hAnsi="Garamond" w:cs="Garamond"/>
          <w:sz w:val="24"/>
        </w:rPr>
        <w:t>átní koncipient, p</w:t>
      </w:r>
      <w:r w:rsidRPr="00607660">
        <w:rPr>
          <w:rFonts w:ascii="Garamond" w:eastAsia="Calibri" w:hAnsi="Garamond" w:cs="Calibri"/>
          <w:sz w:val="24"/>
        </w:rPr>
        <w:t>ř</w:t>
      </w:r>
      <w:r w:rsidRPr="00607660">
        <w:rPr>
          <w:rFonts w:ascii="Garamond" w:eastAsia="Garamond" w:hAnsi="Garamond" w:cs="Garamond"/>
          <w:sz w:val="24"/>
        </w:rPr>
        <w:t xml:space="preserve">íp. i jiný pracovník advokáta (§ 26 zákona o advokacii). </w:t>
      </w:r>
    </w:p>
    <w:p w14:paraId="7F42E11D" w14:textId="77777777" w:rsidR="00C349B3" w:rsidRPr="00607660" w:rsidRDefault="00C349B3">
      <w:pPr>
        <w:spacing w:after="0" w:line="276" w:lineRule="auto"/>
        <w:jc w:val="both"/>
        <w:rPr>
          <w:rFonts w:ascii="Garamond" w:eastAsia="Garamond" w:hAnsi="Garamond" w:cs="Garamond"/>
          <w:sz w:val="24"/>
          <w:u w:val="single"/>
        </w:rPr>
      </w:pPr>
    </w:p>
    <w:p w14:paraId="43C30C85" w14:textId="77777777" w:rsidR="00C349B3" w:rsidRPr="00607660" w:rsidRDefault="00AE6839">
      <w:pPr>
        <w:spacing w:after="0" w:line="276" w:lineRule="auto"/>
        <w:jc w:val="both"/>
        <w:rPr>
          <w:rFonts w:ascii="Garamond" w:eastAsia="Calibri" w:hAnsi="Garamond" w:cs="Calibri"/>
          <w:sz w:val="24"/>
        </w:rPr>
      </w:pPr>
      <w:r w:rsidRPr="00607660">
        <w:rPr>
          <w:rFonts w:ascii="Garamond" w:eastAsia="Garamond" w:hAnsi="Garamond" w:cs="Garamond"/>
          <w:sz w:val="24"/>
          <w:u w:val="single"/>
        </w:rPr>
        <w:t xml:space="preserve">Advokát se zavazuje, </w:t>
      </w:r>
      <w:r w:rsidRPr="00607660">
        <w:rPr>
          <w:rFonts w:ascii="Garamond" w:eastAsia="Calibri" w:hAnsi="Garamond" w:cs="Calibri"/>
          <w:sz w:val="24"/>
          <w:u w:val="single"/>
        </w:rPr>
        <w:t>že:</w:t>
      </w:r>
    </w:p>
    <w:p w14:paraId="2CC4353E" w14:textId="77777777" w:rsidR="00C349B3" w:rsidRPr="00607660" w:rsidRDefault="00C349B3">
      <w:pPr>
        <w:spacing w:after="0" w:line="276" w:lineRule="auto"/>
        <w:ind w:left="360"/>
        <w:jc w:val="both"/>
        <w:rPr>
          <w:rFonts w:ascii="Garamond" w:eastAsia="Garamond" w:hAnsi="Garamond" w:cs="Garamond"/>
          <w:sz w:val="24"/>
        </w:rPr>
      </w:pPr>
    </w:p>
    <w:p w14:paraId="7E3B46B7" w14:textId="77777777" w:rsidR="00C349B3" w:rsidRPr="00607660" w:rsidRDefault="00AE6839">
      <w:pPr>
        <w:numPr>
          <w:ilvl w:val="0"/>
          <w:numId w:val="32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Garamond" w:eastAsia="Garamond" w:hAnsi="Garamond" w:cs="Garamond"/>
          <w:sz w:val="24"/>
        </w:rPr>
      </w:pPr>
      <w:r w:rsidRPr="00607660">
        <w:rPr>
          <w:rFonts w:ascii="Garamond" w:eastAsia="Garamond" w:hAnsi="Garamond" w:cs="Garamond"/>
          <w:sz w:val="24"/>
        </w:rPr>
        <w:t>bude chránit a prosazovat práva a oprávn</w:t>
      </w:r>
      <w:r w:rsidRPr="00607660">
        <w:rPr>
          <w:rFonts w:ascii="Garamond" w:eastAsia="Calibri" w:hAnsi="Garamond" w:cs="Calibri"/>
          <w:sz w:val="24"/>
        </w:rPr>
        <w:t>ěn</w:t>
      </w:r>
      <w:r w:rsidRPr="00607660">
        <w:rPr>
          <w:rFonts w:ascii="Garamond" w:eastAsia="Garamond" w:hAnsi="Garamond" w:cs="Garamond"/>
          <w:sz w:val="24"/>
        </w:rPr>
        <w:t xml:space="preserve">é zájmy klienta a </w:t>
      </w:r>
      <w:r w:rsidRPr="00607660">
        <w:rPr>
          <w:rFonts w:ascii="Garamond" w:eastAsia="Calibri" w:hAnsi="Garamond" w:cs="Calibri"/>
          <w:sz w:val="24"/>
        </w:rPr>
        <w:t>ř</w:t>
      </w:r>
      <w:r w:rsidRPr="00607660">
        <w:rPr>
          <w:rFonts w:ascii="Garamond" w:eastAsia="Garamond" w:hAnsi="Garamond" w:cs="Garamond"/>
          <w:sz w:val="24"/>
        </w:rPr>
        <w:t>ídit se jeho pokyny,</w:t>
      </w:r>
    </w:p>
    <w:p w14:paraId="4314C75A" w14:textId="77777777" w:rsidR="00C349B3" w:rsidRPr="00607660" w:rsidRDefault="00AE6839">
      <w:pPr>
        <w:numPr>
          <w:ilvl w:val="0"/>
          <w:numId w:val="32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Garamond" w:eastAsia="Garamond" w:hAnsi="Garamond" w:cs="Garamond"/>
          <w:sz w:val="24"/>
        </w:rPr>
      </w:pPr>
      <w:r w:rsidRPr="00607660">
        <w:rPr>
          <w:rFonts w:ascii="Garamond" w:eastAsia="Garamond" w:hAnsi="Garamond" w:cs="Garamond"/>
          <w:sz w:val="24"/>
        </w:rPr>
        <w:t>bude p</w:t>
      </w:r>
      <w:r w:rsidRPr="00607660">
        <w:rPr>
          <w:rFonts w:ascii="Garamond" w:eastAsia="Calibri" w:hAnsi="Garamond" w:cs="Calibri"/>
          <w:sz w:val="24"/>
        </w:rPr>
        <w:t>ři v</w:t>
      </w:r>
      <w:r w:rsidRPr="00607660">
        <w:rPr>
          <w:rFonts w:ascii="Garamond" w:eastAsia="Garamond" w:hAnsi="Garamond" w:cs="Garamond"/>
          <w:sz w:val="24"/>
        </w:rPr>
        <w:t xml:space="preserve">ýkonu své </w:t>
      </w:r>
      <w:r w:rsidRPr="00607660">
        <w:rPr>
          <w:rFonts w:ascii="Garamond" w:eastAsia="Calibri" w:hAnsi="Garamond" w:cs="Calibri"/>
          <w:sz w:val="24"/>
        </w:rPr>
        <w:t>činnosti jednat čestně, svědomitě a využ</w:t>
      </w:r>
      <w:r w:rsidRPr="00607660">
        <w:rPr>
          <w:rFonts w:ascii="Garamond" w:eastAsia="Garamond" w:hAnsi="Garamond" w:cs="Garamond"/>
          <w:sz w:val="24"/>
        </w:rPr>
        <w:t>ívat d</w:t>
      </w:r>
      <w:r w:rsidRPr="00607660">
        <w:rPr>
          <w:rFonts w:ascii="Garamond" w:eastAsia="Calibri" w:hAnsi="Garamond" w:cs="Calibri"/>
          <w:sz w:val="24"/>
        </w:rPr>
        <w:t>ůsledně všechny z</w:t>
      </w:r>
      <w:r w:rsidRPr="00607660">
        <w:rPr>
          <w:rFonts w:ascii="Garamond" w:eastAsia="Garamond" w:hAnsi="Garamond" w:cs="Garamond"/>
          <w:sz w:val="24"/>
        </w:rPr>
        <w:t>ákonné prost</w:t>
      </w:r>
      <w:r w:rsidRPr="00607660">
        <w:rPr>
          <w:rFonts w:ascii="Garamond" w:eastAsia="Calibri" w:hAnsi="Garamond" w:cs="Calibri"/>
          <w:sz w:val="24"/>
        </w:rPr>
        <w:t>ředky a v</w:t>
      </w:r>
      <w:r w:rsidRPr="00607660">
        <w:rPr>
          <w:rFonts w:ascii="Garamond" w:eastAsia="Garamond" w:hAnsi="Garamond" w:cs="Garamond"/>
          <w:sz w:val="24"/>
        </w:rPr>
        <w:t> jejich rámci bude uplat</w:t>
      </w:r>
      <w:r w:rsidRPr="00607660">
        <w:rPr>
          <w:rFonts w:ascii="Garamond" w:eastAsia="Calibri" w:hAnsi="Garamond" w:cs="Calibri"/>
          <w:sz w:val="24"/>
        </w:rPr>
        <w:t>ňovat v</w:t>
      </w:r>
      <w:r w:rsidRPr="00607660">
        <w:rPr>
          <w:rFonts w:ascii="Garamond" w:eastAsia="Garamond" w:hAnsi="Garamond" w:cs="Garamond"/>
          <w:sz w:val="24"/>
        </w:rPr>
        <w:t> zájmu klienta v</w:t>
      </w:r>
      <w:r w:rsidRPr="00607660">
        <w:rPr>
          <w:rFonts w:ascii="Garamond" w:eastAsia="Calibri" w:hAnsi="Garamond" w:cs="Calibri"/>
          <w:sz w:val="24"/>
        </w:rPr>
        <w:t>še, co bude dle sv</w:t>
      </w:r>
      <w:r w:rsidRPr="00607660">
        <w:rPr>
          <w:rFonts w:ascii="Garamond" w:eastAsia="Garamond" w:hAnsi="Garamond" w:cs="Garamond"/>
          <w:sz w:val="24"/>
        </w:rPr>
        <w:t>ého p</w:t>
      </w:r>
      <w:r w:rsidRPr="00607660">
        <w:rPr>
          <w:rFonts w:ascii="Garamond" w:eastAsia="Calibri" w:hAnsi="Garamond" w:cs="Calibri"/>
          <w:sz w:val="24"/>
        </w:rPr>
        <w:t>řesvědčen</w:t>
      </w:r>
      <w:r w:rsidRPr="00607660">
        <w:rPr>
          <w:rFonts w:ascii="Garamond" w:eastAsia="Garamond" w:hAnsi="Garamond" w:cs="Garamond"/>
          <w:sz w:val="24"/>
        </w:rPr>
        <w:t>í pokládat za prosp</w:t>
      </w:r>
      <w:r w:rsidRPr="00607660">
        <w:rPr>
          <w:rFonts w:ascii="Garamond" w:eastAsia="Calibri" w:hAnsi="Garamond" w:cs="Calibri"/>
          <w:sz w:val="24"/>
        </w:rPr>
        <w:t>ěšn</w:t>
      </w:r>
      <w:r w:rsidRPr="00607660">
        <w:rPr>
          <w:rFonts w:ascii="Garamond" w:eastAsia="Garamond" w:hAnsi="Garamond" w:cs="Garamond"/>
          <w:sz w:val="24"/>
        </w:rPr>
        <w:t>é,</w:t>
      </w:r>
    </w:p>
    <w:p w14:paraId="0F309EB1" w14:textId="77777777" w:rsidR="00C349B3" w:rsidRPr="00607660" w:rsidRDefault="00AE6839">
      <w:pPr>
        <w:numPr>
          <w:ilvl w:val="0"/>
          <w:numId w:val="32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Garamond" w:eastAsia="Garamond" w:hAnsi="Garamond" w:cs="Garamond"/>
          <w:sz w:val="24"/>
        </w:rPr>
      </w:pPr>
      <w:r w:rsidRPr="00607660">
        <w:rPr>
          <w:rFonts w:ascii="Garamond" w:eastAsia="Garamond" w:hAnsi="Garamond" w:cs="Garamond"/>
          <w:sz w:val="24"/>
        </w:rPr>
        <w:t>odmítne poskytnutí právní slu</w:t>
      </w:r>
      <w:r w:rsidRPr="00607660">
        <w:rPr>
          <w:rFonts w:ascii="Garamond" w:eastAsia="Calibri" w:hAnsi="Garamond" w:cs="Calibri"/>
          <w:sz w:val="24"/>
        </w:rPr>
        <w:t>žby každ</w:t>
      </w:r>
      <w:r w:rsidRPr="00607660">
        <w:rPr>
          <w:rFonts w:ascii="Garamond" w:eastAsia="Garamond" w:hAnsi="Garamond" w:cs="Garamond"/>
          <w:sz w:val="24"/>
        </w:rPr>
        <w:t>é osob</w:t>
      </w:r>
      <w:r w:rsidRPr="00607660">
        <w:rPr>
          <w:rFonts w:ascii="Garamond" w:eastAsia="Calibri" w:hAnsi="Garamond" w:cs="Calibri"/>
          <w:sz w:val="24"/>
        </w:rPr>
        <w:t>ě, jej</w:t>
      </w:r>
      <w:r w:rsidRPr="00607660">
        <w:rPr>
          <w:rFonts w:ascii="Garamond" w:eastAsia="Garamond" w:hAnsi="Garamond" w:cs="Garamond"/>
          <w:sz w:val="24"/>
        </w:rPr>
        <w:t>í</w:t>
      </w:r>
      <w:r w:rsidRPr="00607660">
        <w:rPr>
          <w:rFonts w:ascii="Garamond" w:eastAsia="Calibri" w:hAnsi="Garamond" w:cs="Calibri"/>
          <w:sz w:val="24"/>
        </w:rPr>
        <w:t>ž z</w:t>
      </w:r>
      <w:r w:rsidRPr="00607660">
        <w:rPr>
          <w:rFonts w:ascii="Garamond" w:eastAsia="Garamond" w:hAnsi="Garamond" w:cs="Garamond"/>
          <w:sz w:val="24"/>
        </w:rPr>
        <w:t>ájmy budou v rozporu se zájmy klienta,</w:t>
      </w:r>
    </w:p>
    <w:p w14:paraId="57449B5B" w14:textId="77777777" w:rsidR="00C349B3" w:rsidRPr="00607660" w:rsidRDefault="00AE6839">
      <w:pPr>
        <w:numPr>
          <w:ilvl w:val="0"/>
          <w:numId w:val="32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Garamond" w:eastAsia="Garamond" w:hAnsi="Garamond" w:cs="Garamond"/>
          <w:sz w:val="24"/>
        </w:rPr>
      </w:pPr>
      <w:r w:rsidRPr="00607660">
        <w:rPr>
          <w:rFonts w:ascii="Garamond" w:eastAsia="Garamond" w:hAnsi="Garamond" w:cs="Garamond"/>
          <w:sz w:val="24"/>
        </w:rPr>
        <w:t>ve</w:t>
      </w:r>
      <w:r w:rsidRPr="00607660">
        <w:rPr>
          <w:rFonts w:ascii="Garamond" w:eastAsia="Calibri" w:hAnsi="Garamond" w:cs="Calibri"/>
          <w:sz w:val="24"/>
        </w:rPr>
        <w:t>šker</w:t>
      </w:r>
      <w:r w:rsidRPr="00607660">
        <w:rPr>
          <w:rFonts w:ascii="Garamond" w:eastAsia="Garamond" w:hAnsi="Garamond" w:cs="Garamond"/>
          <w:sz w:val="24"/>
        </w:rPr>
        <w:t>é sv</w:t>
      </w:r>
      <w:r w:rsidRPr="00607660">
        <w:rPr>
          <w:rFonts w:ascii="Garamond" w:eastAsia="Calibri" w:hAnsi="Garamond" w:cs="Calibri"/>
          <w:sz w:val="24"/>
        </w:rPr>
        <w:t>ěřen</w:t>
      </w:r>
      <w:r w:rsidRPr="00607660">
        <w:rPr>
          <w:rFonts w:ascii="Garamond" w:eastAsia="Garamond" w:hAnsi="Garamond" w:cs="Garamond"/>
          <w:sz w:val="24"/>
        </w:rPr>
        <w:t>é materiály ulo</w:t>
      </w:r>
      <w:r w:rsidRPr="00607660">
        <w:rPr>
          <w:rFonts w:ascii="Garamond" w:eastAsia="Calibri" w:hAnsi="Garamond" w:cs="Calibri"/>
          <w:sz w:val="24"/>
        </w:rPr>
        <w:t>ž</w:t>
      </w:r>
      <w:r w:rsidRPr="00607660">
        <w:rPr>
          <w:rFonts w:ascii="Garamond" w:eastAsia="Garamond" w:hAnsi="Garamond" w:cs="Garamond"/>
          <w:sz w:val="24"/>
        </w:rPr>
        <w:t>í s nejv</w:t>
      </w:r>
      <w:r w:rsidRPr="00607660">
        <w:rPr>
          <w:rFonts w:ascii="Garamond" w:eastAsia="Calibri" w:hAnsi="Garamond" w:cs="Calibri"/>
          <w:sz w:val="24"/>
        </w:rPr>
        <w:t>ětš</w:t>
      </w:r>
      <w:r w:rsidRPr="00607660">
        <w:rPr>
          <w:rFonts w:ascii="Garamond" w:eastAsia="Garamond" w:hAnsi="Garamond" w:cs="Garamond"/>
          <w:sz w:val="24"/>
        </w:rPr>
        <w:t>í pé</w:t>
      </w:r>
      <w:r w:rsidRPr="00607660">
        <w:rPr>
          <w:rFonts w:ascii="Garamond" w:eastAsia="Calibri" w:hAnsi="Garamond" w:cs="Calibri"/>
          <w:sz w:val="24"/>
        </w:rPr>
        <w:t>č</w:t>
      </w:r>
      <w:r w:rsidRPr="00607660">
        <w:rPr>
          <w:rFonts w:ascii="Garamond" w:eastAsia="Garamond" w:hAnsi="Garamond" w:cs="Garamond"/>
          <w:sz w:val="24"/>
        </w:rPr>
        <w:t>í tak, aby nedo</w:t>
      </w:r>
      <w:r w:rsidRPr="00607660">
        <w:rPr>
          <w:rFonts w:ascii="Garamond" w:eastAsia="Calibri" w:hAnsi="Garamond" w:cs="Calibri"/>
          <w:sz w:val="24"/>
        </w:rPr>
        <w:t>šlo k</w:t>
      </w:r>
      <w:r w:rsidRPr="00607660">
        <w:rPr>
          <w:rFonts w:ascii="Garamond" w:eastAsia="Garamond" w:hAnsi="Garamond" w:cs="Garamond"/>
          <w:sz w:val="24"/>
        </w:rPr>
        <w:t> jejich ztrát</w:t>
      </w:r>
      <w:r w:rsidRPr="00607660">
        <w:rPr>
          <w:rFonts w:ascii="Garamond" w:eastAsia="Calibri" w:hAnsi="Garamond" w:cs="Calibri"/>
          <w:sz w:val="24"/>
        </w:rPr>
        <w:t>ě, zničen</w:t>
      </w:r>
      <w:r w:rsidRPr="00607660">
        <w:rPr>
          <w:rFonts w:ascii="Garamond" w:eastAsia="Garamond" w:hAnsi="Garamond" w:cs="Garamond"/>
          <w:sz w:val="24"/>
        </w:rPr>
        <w:t xml:space="preserve">í </w:t>
      </w:r>
      <w:r w:rsidRPr="00607660">
        <w:rPr>
          <w:rFonts w:ascii="Garamond" w:eastAsia="Calibri" w:hAnsi="Garamond" w:cs="Calibri"/>
          <w:sz w:val="24"/>
        </w:rPr>
        <w:t>či zneužit</w:t>
      </w:r>
      <w:r w:rsidRPr="00607660">
        <w:rPr>
          <w:rFonts w:ascii="Garamond" w:eastAsia="Garamond" w:hAnsi="Garamond" w:cs="Garamond"/>
          <w:sz w:val="24"/>
        </w:rPr>
        <w:t>í.</w:t>
      </w:r>
    </w:p>
    <w:p w14:paraId="7E08CE97" w14:textId="77777777" w:rsidR="00C349B3" w:rsidRPr="00607660" w:rsidRDefault="00C349B3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</w:p>
    <w:p w14:paraId="32EA8392" w14:textId="77777777" w:rsidR="00C349B3" w:rsidRPr="00607660" w:rsidRDefault="00C349B3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</w:p>
    <w:p w14:paraId="69C656AC" w14:textId="77777777" w:rsidR="00C349B3" w:rsidRDefault="00AE6839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</w:rPr>
      </w:pPr>
      <w:r w:rsidRPr="00607660">
        <w:rPr>
          <w:rFonts w:ascii="Garamond" w:eastAsia="Calibri" w:hAnsi="Garamond" w:cs="Calibri"/>
          <w:b/>
          <w:sz w:val="24"/>
        </w:rPr>
        <w:t>Čl</w:t>
      </w:r>
      <w:r w:rsidRPr="00607660">
        <w:rPr>
          <w:rFonts w:ascii="Garamond" w:eastAsia="Garamond" w:hAnsi="Garamond" w:cs="Garamond"/>
          <w:b/>
          <w:sz w:val="24"/>
        </w:rPr>
        <w:t>ánek V.</w:t>
      </w:r>
    </w:p>
    <w:p w14:paraId="78F7EE21" w14:textId="77777777" w:rsidR="009F119C" w:rsidRPr="00607660" w:rsidRDefault="009F119C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</w:rPr>
      </w:pPr>
    </w:p>
    <w:p w14:paraId="5A776C89" w14:textId="77777777" w:rsidR="00C349B3" w:rsidRPr="00607660" w:rsidRDefault="00C349B3">
      <w:pPr>
        <w:spacing w:after="0" w:line="276" w:lineRule="auto"/>
        <w:ind w:firstLine="708"/>
        <w:jc w:val="both"/>
        <w:rPr>
          <w:rFonts w:ascii="Garamond" w:eastAsia="Garamond" w:hAnsi="Garamond" w:cs="Garamond"/>
          <w:sz w:val="24"/>
        </w:rPr>
      </w:pPr>
    </w:p>
    <w:p w14:paraId="328BAA0C" w14:textId="77777777" w:rsidR="00C7072B" w:rsidRDefault="00AE6839" w:rsidP="00FF5CD0">
      <w:pPr>
        <w:spacing w:after="0" w:line="276" w:lineRule="auto"/>
        <w:ind w:firstLine="708"/>
        <w:jc w:val="both"/>
        <w:rPr>
          <w:rFonts w:ascii="Garamond" w:eastAsia="Calibri" w:hAnsi="Garamond" w:cs="Calibri"/>
          <w:sz w:val="24"/>
        </w:rPr>
      </w:pPr>
      <w:r w:rsidRPr="00607660">
        <w:rPr>
          <w:rFonts w:ascii="Garamond" w:eastAsia="Garamond" w:hAnsi="Garamond" w:cs="Garamond"/>
          <w:sz w:val="24"/>
        </w:rPr>
        <w:t>Advokát obdr</w:t>
      </w:r>
      <w:r w:rsidRPr="00607660">
        <w:rPr>
          <w:rFonts w:ascii="Garamond" w:eastAsia="Calibri" w:hAnsi="Garamond" w:cs="Calibri"/>
          <w:sz w:val="24"/>
        </w:rPr>
        <w:t>ž</w:t>
      </w:r>
      <w:r w:rsidRPr="00607660">
        <w:rPr>
          <w:rFonts w:ascii="Garamond" w:eastAsia="Garamond" w:hAnsi="Garamond" w:cs="Garamond"/>
          <w:sz w:val="24"/>
        </w:rPr>
        <w:t>í za poskytnutou právní pomoc smluvní odm</w:t>
      </w:r>
      <w:r w:rsidRPr="00607660">
        <w:rPr>
          <w:rFonts w:ascii="Garamond" w:eastAsia="Calibri" w:hAnsi="Garamond" w:cs="Calibri"/>
          <w:sz w:val="24"/>
        </w:rPr>
        <w:t>ěnu. Jej</w:t>
      </w:r>
      <w:r w:rsidRPr="00607660">
        <w:rPr>
          <w:rFonts w:ascii="Garamond" w:eastAsia="Garamond" w:hAnsi="Garamond" w:cs="Garamond"/>
          <w:sz w:val="24"/>
        </w:rPr>
        <w:t>í vý</w:t>
      </w:r>
      <w:r w:rsidRPr="00607660">
        <w:rPr>
          <w:rFonts w:ascii="Garamond" w:eastAsia="Calibri" w:hAnsi="Garamond" w:cs="Calibri"/>
          <w:sz w:val="24"/>
        </w:rPr>
        <w:t>še se stanov</w:t>
      </w:r>
      <w:r w:rsidRPr="00607660">
        <w:rPr>
          <w:rFonts w:ascii="Garamond" w:eastAsia="Garamond" w:hAnsi="Garamond" w:cs="Garamond"/>
          <w:sz w:val="24"/>
        </w:rPr>
        <w:t>í podle § 3, vyhlá</w:t>
      </w:r>
      <w:r w:rsidRPr="00607660">
        <w:rPr>
          <w:rFonts w:ascii="Garamond" w:eastAsia="Calibri" w:hAnsi="Garamond" w:cs="Calibri"/>
          <w:sz w:val="24"/>
        </w:rPr>
        <w:t>šky Ministerstva spravedlnosti č. 177/1996 Sb., advok</w:t>
      </w:r>
      <w:r w:rsidRPr="00607660">
        <w:rPr>
          <w:rFonts w:ascii="Garamond" w:eastAsia="Garamond" w:hAnsi="Garamond" w:cs="Garamond"/>
          <w:sz w:val="24"/>
        </w:rPr>
        <w:t>átní tarif ve zn</w:t>
      </w:r>
      <w:r w:rsidRPr="00607660">
        <w:rPr>
          <w:rFonts w:ascii="Garamond" w:eastAsia="Calibri" w:hAnsi="Garamond" w:cs="Calibri"/>
          <w:sz w:val="24"/>
        </w:rPr>
        <w:t>ěn</w:t>
      </w:r>
      <w:r w:rsidRPr="00607660">
        <w:rPr>
          <w:rFonts w:ascii="Garamond" w:eastAsia="Garamond" w:hAnsi="Garamond" w:cs="Garamond"/>
          <w:sz w:val="24"/>
        </w:rPr>
        <w:t>í pozd</w:t>
      </w:r>
      <w:r w:rsidRPr="00607660">
        <w:rPr>
          <w:rFonts w:ascii="Garamond" w:eastAsia="Calibri" w:hAnsi="Garamond" w:cs="Calibri"/>
          <w:sz w:val="24"/>
        </w:rPr>
        <w:t>ějš</w:t>
      </w:r>
      <w:r w:rsidRPr="00607660">
        <w:rPr>
          <w:rFonts w:ascii="Garamond" w:eastAsia="Garamond" w:hAnsi="Garamond" w:cs="Garamond"/>
          <w:sz w:val="24"/>
        </w:rPr>
        <w:t>ích zm</w:t>
      </w:r>
      <w:r w:rsidRPr="00607660">
        <w:rPr>
          <w:rFonts w:ascii="Garamond" w:eastAsia="Calibri" w:hAnsi="Garamond" w:cs="Calibri"/>
          <w:sz w:val="24"/>
        </w:rPr>
        <w:t>ěn a doplňků</w:t>
      </w:r>
      <w:r w:rsidR="00FF5CD0">
        <w:rPr>
          <w:rFonts w:ascii="Garamond" w:eastAsia="Calibri" w:hAnsi="Garamond" w:cs="Calibri"/>
          <w:sz w:val="24"/>
        </w:rPr>
        <w:t>:</w:t>
      </w:r>
    </w:p>
    <w:p w14:paraId="330765E0" w14:textId="77777777" w:rsidR="00FF5CD0" w:rsidRDefault="00FF5CD0" w:rsidP="00FF5CD0">
      <w:pPr>
        <w:spacing w:after="0" w:line="276" w:lineRule="auto"/>
        <w:ind w:firstLine="708"/>
        <w:jc w:val="both"/>
        <w:rPr>
          <w:rFonts w:ascii="Garamond" w:eastAsia="Calibri" w:hAnsi="Garamond" w:cs="Calibri"/>
          <w:sz w:val="24"/>
        </w:rPr>
      </w:pPr>
    </w:p>
    <w:p w14:paraId="3DDC2235" w14:textId="77777777" w:rsidR="00FF5CD0" w:rsidRPr="00607660" w:rsidRDefault="00FF5CD0" w:rsidP="00FF5CD0">
      <w:pPr>
        <w:numPr>
          <w:ilvl w:val="0"/>
          <w:numId w:val="21"/>
        </w:numPr>
        <w:tabs>
          <w:tab w:val="left" w:pos="1698"/>
          <w:tab w:val="left" w:pos="1260"/>
        </w:tabs>
        <w:spacing w:after="0" w:line="276" w:lineRule="auto"/>
        <w:ind w:left="1698" w:hanging="990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 xml:space="preserve">sazba </w:t>
      </w:r>
      <w:r w:rsidR="00E07B16">
        <w:rPr>
          <w:rFonts w:ascii="Garamond" w:eastAsia="Garamond" w:hAnsi="Garamond" w:cs="Garamond"/>
          <w:b/>
          <w:sz w:val="24"/>
        </w:rPr>
        <w:t xml:space="preserve"> advokáta                          </w:t>
      </w:r>
      <w:r w:rsidR="00222AD0">
        <w:rPr>
          <w:rFonts w:ascii="Garamond" w:eastAsia="Garamond" w:hAnsi="Garamond" w:cs="Garamond"/>
          <w:b/>
          <w:sz w:val="24"/>
        </w:rPr>
        <w:t>2.6</w:t>
      </w:r>
      <w:r>
        <w:rPr>
          <w:rFonts w:ascii="Garamond" w:eastAsia="Garamond" w:hAnsi="Garamond" w:cs="Garamond"/>
          <w:b/>
          <w:sz w:val="24"/>
        </w:rPr>
        <w:t>00.- Kč/h</w:t>
      </w:r>
      <w:r w:rsidRPr="00607660">
        <w:rPr>
          <w:rFonts w:ascii="Garamond" w:eastAsia="Garamond" w:hAnsi="Garamond" w:cs="Garamond"/>
          <w:b/>
          <w:sz w:val="24"/>
        </w:rPr>
        <w:t>od.</w:t>
      </w:r>
      <w:r w:rsidRPr="00607660">
        <w:rPr>
          <w:rFonts w:ascii="Garamond" w:eastAsia="Garamond" w:hAnsi="Garamond" w:cs="Garamond"/>
          <w:sz w:val="24"/>
        </w:rPr>
        <w:t xml:space="preserve"> </w:t>
      </w:r>
    </w:p>
    <w:p w14:paraId="4119314E" w14:textId="77777777" w:rsidR="00C349B3" w:rsidRPr="00607660" w:rsidRDefault="00C349B3" w:rsidP="00FF5CD0">
      <w:pPr>
        <w:tabs>
          <w:tab w:val="left" w:pos="1260"/>
        </w:tabs>
        <w:spacing w:after="0" w:line="276" w:lineRule="auto"/>
        <w:jc w:val="both"/>
        <w:rPr>
          <w:rFonts w:ascii="Garamond" w:eastAsia="Garamond" w:hAnsi="Garamond" w:cs="Garamond"/>
          <w:sz w:val="24"/>
        </w:rPr>
      </w:pPr>
    </w:p>
    <w:p w14:paraId="7E85664F" w14:textId="77777777" w:rsidR="00C349B3" w:rsidRPr="00607660" w:rsidRDefault="00C349B3">
      <w:pPr>
        <w:tabs>
          <w:tab w:val="left" w:pos="1260"/>
        </w:tabs>
        <w:spacing w:after="0" w:line="276" w:lineRule="auto"/>
        <w:ind w:left="1260"/>
        <w:jc w:val="both"/>
        <w:rPr>
          <w:rFonts w:ascii="Garamond" w:eastAsia="Garamond" w:hAnsi="Garamond" w:cs="Garamond"/>
          <w:sz w:val="24"/>
        </w:rPr>
      </w:pPr>
    </w:p>
    <w:p w14:paraId="5EB2D0E5" w14:textId="77777777" w:rsidR="00C349B3" w:rsidRPr="00607660" w:rsidRDefault="00AE6839">
      <w:pPr>
        <w:tabs>
          <w:tab w:val="left" w:pos="0"/>
        </w:tabs>
        <w:spacing w:after="0" w:line="276" w:lineRule="auto"/>
        <w:jc w:val="both"/>
        <w:rPr>
          <w:rFonts w:ascii="Garamond" w:eastAsia="Garamond" w:hAnsi="Garamond" w:cs="Garamond"/>
          <w:sz w:val="24"/>
        </w:rPr>
      </w:pPr>
      <w:r w:rsidRPr="00607660">
        <w:rPr>
          <w:rFonts w:ascii="Garamond" w:eastAsia="Garamond" w:hAnsi="Garamond" w:cs="Garamond"/>
          <w:sz w:val="24"/>
        </w:rPr>
        <w:t xml:space="preserve">           Takto definovaná odm</w:t>
      </w:r>
      <w:r w:rsidRPr="00607660">
        <w:rPr>
          <w:rFonts w:ascii="Garamond" w:eastAsia="Calibri" w:hAnsi="Garamond" w:cs="Calibri"/>
          <w:sz w:val="24"/>
        </w:rPr>
        <w:t>ěna bude vy</w:t>
      </w:r>
      <w:r w:rsidRPr="00607660">
        <w:rPr>
          <w:rFonts w:ascii="Garamond" w:eastAsia="Garamond" w:hAnsi="Garamond" w:cs="Garamond"/>
          <w:sz w:val="24"/>
        </w:rPr>
        <w:t>ú</w:t>
      </w:r>
      <w:r w:rsidRPr="00607660">
        <w:rPr>
          <w:rFonts w:ascii="Garamond" w:eastAsia="Calibri" w:hAnsi="Garamond" w:cs="Calibri"/>
          <w:sz w:val="24"/>
        </w:rPr>
        <w:t>čtov</w:t>
      </w:r>
      <w:r w:rsidRPr="00607660">
        <w:rPr>
          <w:rFonts w:ascii="Garamond" w:eastAsia="Garamond" w:hAnsi="Garamond" w:cs="Garamond"/>
          <w:sz w:val="24"/>
        </w:rPr>
        <w:t>ána advokátem klientovi na základ</w:t>
      </w:r>
      <w:r w:rsidRPr="00607660">
        <w:rPr>
          <w:rFonts w:ascii="Garamond" w:eastAsia="Calibri" w:hAnsi="Garamond" w:cs="Calibri"/>
          <w:sz w:val="24"/>
        </w:rPr>
        <w:t>ě daňov</w:t>
      </w:r>
      <w:r w:rsidRPr="00607660">
        <w:rPr>
          <w:rFonts w:ascii="Garamond" w:eastAsia="Garamond" w:hAnsi="Garamond" w:cs="Garamond"/>
          <w:sz w:val="24"/>
        </w:rPr>
        <w:t>ého dokladu v</w:t>
      </w:r>
      <w:r w:rsidRPr="00607660">
        <w:rPr>
          <w:rFonts w:ascii="Garamond" w:eastAsia="Calibri" w:hAnsi="Garamond" w:cs="Calibri"/>
          <w:sz w:val="24"/>
        </w:rPr>
        <w:t>ždy ke každ</w:t>
      </w:r>
      <w:r w:rsidRPr="00607660">
        <w:rPr>
          <w:rFonts w:ascii="Garamond" w:eastAsia="Garamond" w:hAnsi="Garamond" w:cs="Garamond"/>
          <w:sz w:val="24"/>
        </w:rPr>
        <w:t>ému poslednímu dni kalendá</w:t>
      </w:r>
      <w:r w:rsidRPr="00607660">
        <w:rPr>
          <w:rFonts w:ascii="Garamond" w:eastAsia="Calibri" w:hAnsi="Garamond" w:cs="Calibri"/>
          <w:sz w:val="24"/>
        </w:rPr>
        <w:t>řn</w:t>
      </w:r>
      <w:r w:rsidRPr="00607660">
        <w:rPr>
          <w:rFonts w:ascii="Garamond" w:eastAsia="Garamond" w:hAnsi="Garamond" w:cs="Garamond"/>
          <w:sz w:val="24"/>
        </w:rPr>
        <w:t>ího m</w:t>
      </w:r>
      <w:r w:rsidRPr="00607660">
        <w:rPr>
          <w:rFonts w:ascii="Garamond" w:eastAsia="Calibri" w:hAnsi="Garamond" w:cs="Calibri"/>
          <w:sz w:val="24"/>
        </w:rPr>
        <w:t>ěs</w:t>
      </w:r>
      <w:r w:rsidRPr="00607660">
        <w:rPr>
          <w:rFonts w:ascii="Garamond" w:eastAsia="Garamond" w:hAnsi="Garamond" w:cs="Garamond"/>
          <w:sz w:val="24"/>
        </w:rPr>
        <w:t>íce, za který bude poskytována právní pomoc, se splatností 14 dní ode dne vystavení.</w:t>
      </w:r>
    </w:p>
    <w:p w14:paraId="0D04C620" w14:textId="77777777" w:rsidR="00C349B3" w:rsidRPr="00607660" w:rsidRDefault="00C349B3">
      <w:pPr>
        <w:spacing w:after="0" w:line="276" w:lineRule="auto"/>
        <w:ind w:firstLine="708"/>
        <w:jc w:val="both"/>
        <w:rPr>
          <w:rFonts w:ascii="Garamond" w:eastAsia="Garamond" w:hAnsi="Garamond" w:cs="Garamond"/>
          <w:sz w:val="24"/>
        </w:rPr>
      </w:pPr>
    </w:p>
    <w:p w14:paraId="0B316071" w14:textId="77777777" w:rsidR="00C349B3" w:rsidRPr="00607660" w:rsidRDefault="00AE6839">
      <w:pPr>
        <w:spacing w:after="0" w:line="276" w:lineRule="auto"/>
        <w:ind w:firstLine="708"/>
        <w:jc w:val="both"/>
        <w:rPr>
          <w:rFonts w:ascii="Garamond" w:eastAsia="Garamond" w:hAnsi="Garamond" w:cs="Garamond"/>
          <w:sz w:val="24"/>
        </w:rPr>
      </w:pPr>
      <w:r w:rsidRPr="00607660">
        <w:rPr>
          <w:rFonts w:ascii="Garamond" w:eastAsia="Garamond" w:hAnsi="Garamond" w:cs="Garamond"/>
          <w:sz w:val="24"/>
        </w:rPr>
        <w:t>K takto dohodnuté smluvní cen</w:t>
      </w:r>
      <w:r w:rsidRPr="00607660">
        <w:rPr>
          <w:rFonts w:ascii="Garamond" w:eastAsia="Calibri" w:hAnsi="Garamond" w:cs="Calibri"/>
          <w:sz w:val="24"/>
        </w:rPr>
        <w:t xml:space="preserve">ě bude </w:t>
      </w:r>
      <w:r w:rsidRPr="00607660">
        <w:rPr>
          <w:rFonts w:ascii="Garamond" w:eastAsia="Garamond" w:hAnsi="Garamond" w:cs="Garamond"/>
          <w:sz w:val="24"/>
        </w:rPr>
        <w:t>ú</w:t>
      </w:r>
      <w:r w:rsidRPr="00607660">
        <w:rPr>
          <w:rFonts w:ascii="Garamond" w:eastAsia="Calibri" w:hAnsi="Garamond" w:cs="Calibri"/>
          <w:sz w:val="24"/>
        </w:rPr>
        <w:t>čtovan</w:t>
      </w:r>
      <w:r w:rsidRPr="00607660">
        <w:rPr>
          <w:rFonts w:ascii="Garamond" w:eastAsia="Garamond" w:hAnsi="Garamond" w:cs="Garamond"/>
          <w:sz w:val="24"/>
        </w:rPr>
        <w:t>á DPH v zákonné vý</w:t>
      </w:r>
      <w:r w:rsidRPr="00607660">
        <w:rPr>
          <w:rFonts w:ascii="Garamond" w:eastAsia="Tahoma" w:hAnsi="Garamond" w:cs="Tahoma"/>
          <w:sz w:val="24"/>
        </w:rPr>
        <w:t>š</w:t>
      </w:r>
      <w:r w:rsidRPr="00607660">
        <w:rPr>
          <w:rFonts w:ascii="Garamond" w:eastAsia="Garamond" w:hAnsi="Garamond" w:cs="Garamond"/>
          <w:sz w:val="24"/>
        </w:rPr>
        <w:t>i (ke dni podpisu smlouvy 21 %).</w:t>
      </w:r>
    </w:p>
    <w:p w14:paraId="004D85FA" w14:textId="77777777" w:rsidR="00C349B3" w:rsidRPr="00607660" w:rsidRDefault="00C349B3">
      <w:pPr>
        <w:spacing w:after="0" w:line="276" w:lineRule="auto"/>
        <w:ind w:firstLine="708"/>
        <w:jc w:val="both"/>
        <w:rPr>
          <w:rFonts w:ascii="Garamond" w:eastAsia="Garamond" w:hAnsi="Garamond" w:cs="Garamond"/>
          <w:sz w:val="24"/>
        </w:rPr>
      </w:pPr>
    </w:p>
    <w:p w14:paraId="391980C4" w14:textId="77777777" w:rsidR="00C349B3" w:rsidRPr="00607660" w:rsidRDefault="00AE6839">
      <w:pPr>
        <w:spacing w:after="0" w:line="276" w:lineRule="auto"/>
        <w:ind w:firstLine="708"/>
        <w:jc w:val="both"/>
        <w:rPr>
          <w:rFonts w:ascii="Garamond" w:eastAsia="Garamond" w:hAnsi="Garamond" w:cs="Garamond"/>
          <w:sz w:val="24"/>
        </w:rPr>
      </w:pPr>
      <w:r w:rsidRPr="00607660">
        <w:rPr>
          <w:rFonts w:ascii="Garamond" w:eastAsia="Garamond" w:hAnsi="Garamond" w:cs="Garamond"/>
          <w:sz w:val="24"/>
        </w:rPr>
        <w:t>Odm</w:t>
      </w:r>
      <w:r w:rsidRPr="00607660">
        <w:rPr>
          <w:rFonts w:ascii="Garamond" w:eastAsia="Calibri" w:hAnsi="Garamond" w:cs="Calibri"/>
          <w:sz w:val="24"/>
        </w:rPr>
        <w:t xml:space="preserve">ěna zahrnuje i </w:t>
      </w:r>
      <w:r w:rsidRPr="00607660">
        <w:rPr>
          <w:rFonts w:ascii="Garamond" w:eastAsia="Garamond" w:hAnsi="Garamond" w:cs="Garamond"/>
          <w:sz w:val="24"/>
        </w:rPr>
        <w:t>úhradu za administrativní a jiné práce, provád</w:t>
      </w:r>
      <w:r w:rsidRPr="00607660">
        <w:rPr>
          <w:rFonts w:ascii="Garamond" w:eastAsia="Calibri" w:hAnsi="Garamond" w:cs="Calibri"/>
          <w:sz w:val="24"/>
        </w:rPr>
        <w:t>ěn</w:t>
      </w:r>
      <w:r w:rsidRPr="00607660">
        <w:rPr>
          <w:rFonts w:ascii="Garamond" w:eastAsia="Garamond" w:hAnsi="Garamond" w:cs="Garamond"/>
          <w:sz w:val="24"/>
        </w:rPr>
        <w:t>é v souvislosti s poskytováním právních slu</w:t>
      </w:r>
      <w:r w:rsidRPr="00607660">
        <w:rPr>
          <w:rFonts w:ascii="Garamond" w:eastAsia="Calibri" w:hAnsi="Garamond" w:cs="Calibri"/>
          <w:sz w:val="24"/>
        </w:rPr>
        <w:t>žeb dle t</w:t>
      </w:r>
      <w:r w:rsidRPr="00607660">
        <w:rPr>
          <w:rFonts w:ascii="Garamond" w:eastAsia="Garamond" w:hAnsi="Garamond" w:cs="Garamond"/>
          <w:sz w:val="24"/>
        </w:rPr>
        <w:t>éto smlouvy. Odm</w:t>
      </w:r>
      <w:r w:rsidRPr="00607660">
        <w:rPr>
          <w:rFonts w:ascii="Garamond" w:eastAsia="Calibri" w:hAnsi="Garamond" w:cs="Calibri"/>
          <w:sz w:val="24"/>
        </w:rPr>
        <w:t>ěna zahrnuje t</w:t>
      </w:r>
      <w:r w:rsidRPr="00607660">
        <w:rPr>
          <w:rFonts w:ascii="Garamond" w:eastAsia="Garamond" w:hAnsi="Garamond" w:cs="Garamond"/>
          <w:sz w:val="24"/>
        </w:rPr>
        <w:t>é</w:t>
      </w:r>
      <w:r w:rsidRPr="00607660">
        <w:rPr>
          <w:rFonts w:ascii="Garamond" w:eastAsia="Calibri" w:hAnsi="Garamond" w:cs="Calibri"/>
          <w:sz w:val="24"/>
        </w:rPr>
        <w:t>ž n</w:t>
      </w:r>
      <w:r w:rsidRPr="00607660">
        <w:rPr>
          <w:rFonts w:ascii="Garamond" w:eastAsia="Garamond" w:hAnsi="Garamond" w:cs="Garamond"/>
          <w:sz w:val="24"/>
        </w:rPr>
        <w:t>áhradu za prome</w:t>
      </w:r>
      <w:r w:rsidRPr="00607660">
        <w:rPr>
          <w:rFonts w:ascii="Garamond" w:eastAsia="Calibri" w:hAnsi="Garamond" w:cs="Calibri"/>
          <w:sz w:val="24"/>
        </w:rPr>
        <w:t>škan</w:t>
      </w:r>
      <w:r w:rsidRPr="00607660">
        <w:rPr>
          <w:rFonts w:ascii="Garamond" w:eastAsia="Garamond" w:hAnsi="Garamond" w:cs="Garamond"/>
          <w:sz w:val="24"/>
        </w:rPr>
        <w:t xml:space="preserve">ý </w:t>
      </w:r>
      <w:r w:rsidRPr="00607660">
        <w:rPr>
          <w:rFonts w:ascii="Garamond" w:eastAsia="Calibri" w:hAnsi="Garamond" w:cs="Calibri"/>
          <w:sz w:val="24"/>
        </w:rPr>
        <w:t>čas v</w:t>
      </w:r>
      <w:r w:rsidRPr="00607660">
        <w:rPr>
          <w:rFonts w:ascii="Garamond" w:eastAsia="Garamond" w:hAnsi="Garamond" w:cs="Garamond"/>
          <w:sz w:val="24"/>
        </w:rPr>
        <w:t> souvislosti s poskytováním právních slu</w:t>
      </w:r>
      <w:r w:rsidRPr="00607660">
        <w:rPr>
          <w:rFonts w:ascii="Garamond" w:eastAsia="Calibri" w:hAnsi="Garamond" w:cs="Calibri"/>
          <w:sz w:val="24"/>
        </w:rPr>
        <w:t>žeb dle t</w:t>
      </w:r>
      <w:r w:rsidRPr="00607660">
        <w:rPr>
          <w:rFonts w:ascii="Garamond" w:eastAsia="Garamond" w:hAnsi="Garamond" w:cs="Garamond"/>
          <w:sz w:val="24"/>
        </w:rPr>
        <w:t>éto smlouvy.</w:t>
      </w:r>
    </w:p>
    <w:p w14:paraId="226DBAD8" w14:textId="77777777" w:rsidR="00C349B3" w:rsidRPr="00607660" w:rsidRDefault="00C349B3">
      <w:pPr>
        <w:spacing w:after="0" w:line="276" w:lineRule="auto"/>
        <w:ind w:firstLine="708"/>
        <w:jc w:val="both"/>
        <w:rPr>
          <w:rFonts w:ascii="Garamond" w:eastAsia="Garamond" w:hAnsi="Garamond" w:cs="Garamond"/>
          <w:sz w:val="24"/>
        </w:rPr>
      </w:pPr>
    </w:p>
    <w:p w14:paraId="66A5B7F3" w14:textId="77777777" w:rsidR="00C349B3" w:rsidRPr="00607660" w:rsidRDefault="00AE6839">
      <w:pPr>
        <w:spacing w:after="0" w:line="276" w:lineRule="auto"/>
        <w:ind w:firstLine="708"/>
        <w:jc w:val="both"/>
        <w:rPr>
          <w:rFonts w:ascii="Garamond" w:eastAsia="Calibri" w:hAnsi="Garamond" w:cs="Calibri"/>
          <w:sz w:val="24"/>
        </w:rPr>
      </w:pPr>
      <w:r w:rsidRPr="00607660">
        <w:rPr>
          <w:rFonts w:ascii="Garamond" w:eastAsia="Garamond" w:hAnsi="Garamond" w:cs="Garamond"/>
          <w:sz w:val="24"/>
        </w:rPr>
        <w:t>Odm</w:t>
      </w:r>
      <w:r w:rsidRPr="00607660">
        <w:rPr>
          <w:rFonts w:ascii="Garamond" w:eastAsia="Calibri" w:hAnsi="Garamond" w:cs="Calibri"/>
          <w:sz w:val="24"/>
        </w:rPr>
        <w:t>ěna nezahrnuje n</w:t>
      </w:r>
      <w:r w:rsidRPr="00607660">
        <w:rPr>
          <w:rFonts w:ascii="Garamond" w:eastAsia="Garamond" w:hAnsi="Garamond" w:cs="Garamond"/>
          <w:sz w:val="24"/>
        </w:rPr>
        <w:t>áhradu hotových výdaj</w:t>
      </w:r>
      <w:r w:rsidRPr="00607660">
        <w:rPr>
          <w:rFonts w:ascii="Garamond" w:eastAsia="Calibri" w:hAnsi="Garamond" w:cs="Calibri"/>
          <w:sz w:val="24"/>
        </w:rPr>
        <w:t>ů uveden</w:t>
      </w:r>
      <w:r w:rsidRPr="00607660">
        <w:rPr>
          <w:rFonts w:ascii="Garamond" w:eastAsia="Garamond" w:hAnsi="Garamond" w:cs="Garamond"/>
          <w:sz w:val="24"/>
        </w:rPr>
        <w:t xml:space="preserve">ých v § 13 </w:t>
      </w:r>
      <w:proofErr w:type="spellStart"/>
      <w:r w:rsidRPr="00607660">
        <w:rPr>
          <w:rFonts w:ascii="Garamond" w:eastAsia="Garamond" w:hAnsi="Garamond" w:cs="Garamond"/>
          <w:sz w:val="24"/>
        </w:rPr>
        <w:t>vyhl</w:t>
      </w:r>
      <w:proofErr w:type="spellEnd"/>
      <w:r w:rsidRPr="00607660">
        <w:rPr>
          <w:rFonts w:ascii="Garamond" w:eastAsia="Garamond" w:hAnsi="Garamond" w:cs="Garamond"/>
          <w:sz w:val="24"/>
        </w:rPr>
        <w:t xml:space="preserve">. </w:t>
      </w:r>
      <w:r w:rsidRPr="00607660">
        <w:rPr>
          <w:rFonts w:ascii="Garamond" w:eastAsia="Tahoma" w:hAnsi="Garamond" w:cs="Tahoma"/>
          <w:sz w:val="24"/>
        </w:rPr>
        <w:t>č</w:t>
      </w:r>
      <w:r w:rsidRPr="00607660">
        <w:rPr>
          <w:rFonts w:ascii="Garamond" w:eastAsia="Garamond" w:hAnsi="Garamond" w:cs="Garamond"/>
          <w:sz w:val="24"/>
        </w:rPr>
        <w:t>. 177/1996 Sb. Ostatní hotové výdaje ú</w:t>
      </w:r>
      <w:r w:rsidRPr="00607660">
        <w:rPr>
          <w:rFonts w:ascii="Garamond" w:eastAsia="Tahoma" w:hAnsi="Garamond" w:cs="Tahoma"/>
          <w:sz w:val="24"/>
        </w:rPr>
        <w:t>č</w:t>
      </w:r>
      <w:r w:rsidRPr="00607660">
        <w:rPr>
          <w:rFonts w:ascii="Garamond" w:eastAsia="Garamond" w:hAnsi="Garamond" w:cs="Garamond"/>
          <w:sz w:val="24"/>
        </w:rPr>
        <w:t>eln</w:t>
      </w:r>
      <w:r w:rsidRPr="00607660">
        <w:rPr>
          <w:rFonts w:ascii="Garamond" w:eastAsia="Calibri" w:hAnsi="Garamond" w:cs="Calibri"/>
          <w:sz w:val="24"/>
        </w:rPr>
        <w:t>ě vynaložen</w:t>
      </w:r>
      <w:r w:rsidRPr="00607660">
        <w:rPr>
          <w:rFonts w:ascii="Garamond" w:eastAsia="Garamond" w:hAnsi="Garamond" w:cs="Garamond"/>
          <w:sz w:val="24"/>
        </w:rPr>
        <w:t>é v souvislosti s poskytováním právních slu</w:t>
      </w:r>
      <w:r w:rsidRPr="00607660">
        <w:rPr>
          <w:rFonts w:ascii="Garamond" w:eastAsia="Calibri" w:hAnsi="Garamond" w:cs="Calibri"/>
          <w:sz w:val="24"/>
        </w:rPr>
        <w:t>žeb dle t</w:t>
      </w:r>
      <w:r w:rsidRPr="00607660">
        <w:rPr>
          <w:rFonts w:ascii="Garamond" w:eastAsia="Garamond" w:hAnsi="Garamond" w:cs="Garamond"/>
          <w:sz w:val="24"/>
        </w:rPr>
        <w:t>éto smlouvy, zejména na soudní a jiné poplatky, cestovní výdaje, znalecké posudky, odborná vyjád</w:t>
      </w:r>
      <w:r w:rsidRPr="00607660">
        <w:rPr>
          <w:rFonts w:ascii="Garamond" w:eastAsia="Calibri" w:hAnsi="Garamond" w:cs="Calibri"/>
          <w:sz w:val="24"/>
        </w:rPr>
        <w:t>řen</w:t>
      </w:r>
      <w:r w:rsidRPr="00607660">
        <w:rPr>
          <w:rFonts w:ascii="Garamond" w:eastAsia="Garamond" w:hAnsi="Garamond" w:cs="Garamond"/>
          <w:sz w:val="24"/>
        </w:rPr>
        <w:t>í, p</w:t>
      </w:r>
      <w:r w:rsidRPr="00607660">
        <w:rPr>
          <w:rFonts w:ascii="Garamond" w:eastAsia="Calibri" w:hAnsi="Garamond" w:cs="Calibri"/>
          <w:sz w:val="24"/>
        </w:rPr>
        <w:t>řeklady, not</w:t>
      </w:r>
      <w:r w:rsidRPr="00607660">
        <w:rPr>
          <w:rFonts w:ascii="Garamond" w:eastAsia="Garamond" w:hAnsi="Garamond" w:cs="Garamond"/>
          <w:sz w:val="24"/>
        </w:rPr>
        <w:t>á</w:t>
      </w:r>
      <w:r w:rsidRPr="00607660">
        <w:rPr>
          <w:rFonts w:ascii="Garamond" w:eastAsia="Calibri" w:hAnsi="Garamond" w:cs="Calibri"/>
          <w:sz w:val="24"/>
        </w:rPr>
        <w:t>řsk</w:t>
      </w:r>
      <w:r w:rsidRPr="00607660">
        <w:rPr>
          <w:rFonts w:ascii="Garamond" w:eastAsia="Garamond" w:hAnsi="Garamond" w:cs="Garamond"/>
          <w:sz w:val="24"/>
        </w:rPr>
        <w:t>é poplatky, opisy a výpisy z evidencí r</w:t>
      </w:r>
      <w:r w:rsidRPr="00607660">
        <w:rPr>
          <w:rFonts w:ascii="Garamond" w:eastAsia="Calibri" w:hAnsi="Garamond" w:cs="Calibri"/>
          <w:sz w:val="24"/>
        </w:rPr>
        <w:t>ůzn</w:t>
      </w:r>
      <w:r w:rsidRPr="00607660">
        <w:rPr>
          <w:rFonts w:ascii="Garamond" w:eastAsia="Garamond" w:hAnsi="Garamond" w:cs="Garamond"/>
          <w:sz w:val="24"/>
        </w:rPr>
        <w:t>ých orgán</w:t>
      </w:r>
      <w:r w:rsidRPr="00607660">
        <w:rPr>
          <w:rFonts w:ascii="Garamond" w:eastAsia="Calibri" w:hAnsi="Garamond" w:cs="Calibri"/>
          <w:sz w:val="24"/>
        </w:rPr>
        <w:t xml:space="preserve">ů atd. budou </w:t>
      </w:r>
      <w:r w:rsidRPr="00607660">
        <w:rPr>
          <w:rFonts w:ascii="Garamond" w:eastAsia="Garamond" w:hAnsi="Garamond" w:cs="Garamond"/>
          <w:sz w:val="24"/>
        </w:rPr>
        <w:t>ú</w:t>
      </w:r>
      <w:r w:rsidRPr="00607660">
        <w:rPr>
          <w:rFonts w:ascii="Garamond" w:eastAsia="Calibri" w:hAnsi="Garamond" w:cs="Calibri"/>
          <w:sz w:val="24"/>
        </w:rPr>
        <w:t>čtov</w:t>
      </w:r>
      <w:r w:rsidRPr="00607660">
        <w:rPr>
          <w:rFonts w:ascii="Garamond" w:eastAsia="Garamond" w:hAnsi="Garamond" w:cs="Garamond"/>
          <w:sz w:val="24"/>
        </w:rPr>
        <w:t>ány klientovi pr</w:t>
      </w:r>
      <w:r w:rsidRPr="00607660">
        <w:rPr>
          <w:rFonts w:ascii="Garamond" w:eastAsia="Calibri" w:hAnsi="Garamond" w:cs="Calibri"/>
          <w:sz w:val="24"/>
        </w:rPr>
        <w:t>ůběžně dle jejich vzniku. Na pož</w:t>
      </w:r>
      <w:r w:rsidRPr="00607660">
        <w:rPr>
          <w:rFonts w:ascii="Garamond" w:eastAsia="Garamond" w:hAnsi="Garamond" w:cs="Garamond"/>
          <w:sz w:val="24"/>
        </w:rPr>
        <w:t>ádání klienta je advokát povinen p</w:t>
      </w:r>
      <w:r w:rsidRPr="00607660">
        <w:rPr>
          <w:rFonts w:ascii="Garamond" w:eastAsia="Calibri" w:hAnsi="Garamond" w:cs="Calibri"/>
          <w:sz w:val="24"/>
        </w:rPr>
        <w:t xml:space="preserve">ředložit </w:t>
      </w:r>
      <w:r w:rsidRPr="00607660">
        <w:rPr>
          <w:rFonts w:ascii="Garamond" w:eastAsia="Calibri" w:hAnsi="Garamond" w:cs="Calibri"/>
          <w:sz w:val="24"/>
        </w:rPr>
        <w:lastRenderedPageBreak/>
        <w:t>klientovi k</w:t>
      </w:r>
      <w:r w:rsidRPr="00607660">
        <w:rPr>
          <w:rFonts w:ascii="Garamond" w:eastAsia="Garamond" w:hAnsi="Garamond" w:cs="Garamond"/>
          <w:sz w:val="24"/>
        </w:rPr>
        <w:t> vyú</w:t>
      </w:r>
      <w:r w:rsidRPr="00607660">
        <w:rPr>
          <w:rFonts w:ascii="Garamond" w:eastAsia="Calibri" w:hAnsi="Garamond" w:cs="Calibri"/>
          <w:sz w:val="24"/>
        </w:rPr>
        <w:t>čtov</w:t>
      </w:r>
      <w:r w:rsidRPr="00607660">
        <w:rPr>
          <w:rFonts w:ascii="Garamond" w:eastAsia="Garamond" w:hAnsi="Garamond" w:cs="Garamond"/>
          <w:sz w:val="24"/>
        </w:rPr>
        <w:t>ání takových hotových výdaj</w:t>
      </w:r>
      <w:r w:rsidRPr="00607660">
        <w:rPr>
          <w:rFonts w:ascii="Garamond" w:eastAsia="Calibri" w:hAnsi="Garamond" w:cs="Calibri"/>
          <w:sz w:val="24"/>
        </w:rPr>
        <w:t>ů t</w:t>
      </w:r>
      <w:r w:rsidRPr="00607660">
        <w:rPr>
          <w:rFonts w:ascii="Garamond" w:eastAsia="Garamond" w:hAnsi="Garamond" w:cs="Garamond"/>
          <w:sz w:val="24"/>
        </w:rPr>
        <w:t>é</w:t>
      </w:r>
      <w:r w:rsidRPr="00607660">
        <w:rPr>
          <w:rFonts w:ascii="Garamond" w:eastAsia="Calibri" w:hAnsi="Garamond" w:cs="Calibri"/>
          <w:sz w:val="24"/>
        </w:rPr>
        <w:t>ž jejich specifikaci. Splatnost faktur advok</w:t>
      </w:r>
      <w:r w:rsidRPr="00607660">
        <w:rPr>
          <w:rFonts w:ascii="Garamond" w:eastAsia="Garamond" w:hAnsi="Garamond" w:cs="Garamond"/>
          <w:sz w:val="24"/>
        </w:rPr>
        <w:t>áta je 14 dn</w:t>
      </w:r>
      <w:r w:rsidRPr="00607660">
        <w:rPr>
          <w:rFonts w:ascii="Garamond" w:eastAsia="Calibri" w:hAnsi="Garamond" w:cs="Calibri"/>
          <w:sz w:val="24"/>
        </w:rPr>
        <w:t>ů. Ohledně těchto předpokl</w:t>
      </w:r>
      <w:r w:rsidRPr="00607660">
        <w:rPr>
          <w:rFonts w:ascii="Garamond" w:eastAsia="Garamond" w:hAnsi="Garamond" w:cs="Garamond"/>
          <w:sz w:val="24"/>
        </w:rPr>
        <w:t>ádaných náklad</w:t>
      </w:r>
      <w:r w:rsidRPr="00607660">
        <w:rPr>
          <w:rFonts w:ascii="Garamond" w:eastAsia="Calibri" w:hAnsi="Garamond" w:cs="Calibri"/>
          <w:sz w:val="24"/>
        </w:rPr>
        <w:t>ů se mohou strany v</w:t>
      </w:r>
      <w:r w:rsidRPr="00607660">
        <w:rPr>
          <w:rFonts w:ascii="Garamond" w:eastAsia="Garamond" w:hAnsi="Garamond" w:cs="Garamond"/>
          <w:sz w:val="24"/>
        </w:rPr>
        <w:t> ka</w:t>
      </w:r>
      <w:r w:rsidRPr="00607660">
        <w:rPr>
          <w:rFonts w:ascii="Garamond" w:eastAsia="Calibri" w:hAnsi="Garamond" w:cs="Calibri"/>
          <w:sz w:val="24"/>
        </w:rPr>
        <w:t>žd</w:t>
      </w:r>
      <w:r w:rsidRPr="00607660">
        <w:rPr>
          <w:rFonts w:ascii="Garamond" w:eastAsia="Garamond" w:hAnsi="Garamond" w:cs="Garamond"/>
          <w:sz w:val="24"/>
        </w:rPr>
        <w:t>ém jednotlivém p</w:t>
      </w:r>
      <w:r w:rsidRPr="00607660">
        <w:rPr>
          <w:rFonts w:ascii="Garamond" w:eastAsia="Calibri" w:hAnsi="Garamond" w:cs="Calibri"/>
          <w:sz w:val="24"/>
        </w:rPr>
        <w:t>ř</w:t>
      </w:r>
      <w:r w:rsidRPr="00607660">
        <w:rPr>
          <w:rFonts w:ascii="Garamond" w:eastAsia="Garamond" w:hAnsi="Garamond" w:cs="Garamond"/>
          <w:sz w:val="24"/>
        </w:rPr>
        <w:t>ípad</w:t>
      </w:r>
      <w:r w:rsidRPr="00607660">
        <w:rPr>
          <w:rFonts w:ascii="Garamond" w:eastAsia="Calibri" w:hAnsi="Garamond" w:cs="Calibri"/>
          <w:sz w:val="24"/>
        </w:rPr>
        <w:t>ě dohodnout na uhrazen</w:t>
      </w:r>
      <w:r w:rsidRPr="00607660">
        <w:rPr>
          <w:rFonts w:ascii="Garamond" w:eastAsia="Garamond" w:hAnsi="Garamond" w:cs="Garamond"/>
          <w:sz w:val="24"/>
        </w:rPr>
        <w:t>í zálohy na tyto náklady ze strany klienta p</w:t>
      </w:r>
      <w:r w:rsidRPr="00607660">
        <w:rPr>
          <w:rFonts w:ascii="Garamond" w:eastAsia="Calibri" w:hAnsi="Garamond" w:cs="Calibri"/>
          <w:sz w:val="24"/>
        </w:rPr>
        <w:t>ředem.</w:t>
      </w:r>
    </w:p>
    <w:p w14:paraId="7E8ECA0D" w14:textId="77777777" w:rsidR="00C349B3" w:rsidRPr="00607660" w:rsidRDefault="00C349B3">
      <w:pPr>
        <w:spacing w:after="0" w:line="276" w:lineRule="auto"/>
        <w:ind w:firstLine="708"/>
        <w:jc w:val="both"/>
        <w:rPr>
          <w:rFonts w:ascii="Garamond" w:eastAsia="Garamond" w:hAnsi="Garamond" w:cs="Garamond"/>
          <w:sz w:val="24"/>
        </w:rPr>
      </w:pPr>
    </w:p>
    <w:p w14:paraId="46EA60B0" w14:textId="77777777" w:rsidR="00C349B3" w:rsidRPr="00607660" w:rsidRDefault="00AE6839">
      <w:pPr>
        <w:spacing w:after="0" w:line="276" w:lineRule="auto"/>
        <w:ind w:firstLine="708"/>
        <w:jc w:val="both"/>
        <w:rPr>
          <w:rFonts w:ascii="Garamond" w:eastAsia="Calibri" w:hAnsi="Garamond" w:cs="Calibri"/>
          <w:sz w:val="24"/>
        </w:rPr>
      </w:pPr>
      <w:r w:rsidRPr="00607660">
        <w:rPr>
          <w:rFonts w:ascii="Garamond" w:eastAsia="Garamond" w:hAnsi="Garamond" w:cs="Garamond"/>
          <w:sz w:val="24"/>
        </w:rPr>
        <w:t>V p</w:t>
      </w:r>
      <w:r w:rsidRPr="00607660">
        <w:rPr>
          <w:rFonts w:ascii="Garamond" w:eastAsia="Calibri" w:hAnsi="Garamond" w:cs="Calibri"/>
          <w:sz w:val="24"/>
        </w:rPr>
        <w:t>ř</w:t>
      </w:r>
      <w:r w:rsidRPr="00607660">
        <w:rPr>
          <w:rFonts w:ascii="Garamond" w:eastAsia="Garamond" w:hAnsi="Garamond" w:cs="Garamond"/>
          <w:sz w:val="24"/>
        </w:rPr>
        <w:t>ípad</w:t>
      </w:r>
      <w:r w:rsidRPr="00607660">
        <w:rPr>
          <w:rFonts w:ascii="Garamond" w:eastAsia="Calibri" w:hAnsi="Garamond" w:cs="Calibri"/>
          <w:sz w:val="24"/>
        </w:rPr>
        <w:t>ě, že advok</w:t>
      </w:r>
      <w:r w:rsidRPr="00607660">
        <w:rPr>
          <w:rFonts w:ascii="Garamond" w:eastAsia="Garamond" w:hAnsi="Garamond" w:cs="Garamond"/>
          <w:sz w:val="24"/>
        </w:rPr>
        <w:t>át poskytne na po</w:t>
      </w:r>
      <w:r w:rsidRPr="00607660">
        <w:rPr>
          <w:rFonts w:ascii="Garamond" w:eastAsia="Calibri" w:hAnsi="Garamond" w:cs="Calibri"/>
          <w:sz w:val="24"/>
        </w:rPr>
        <w:t>ž</w:t>
      </w:r>
      <w:r w:rsidRPr="00607660">
        <w:rPr>
          <w:rFonts w:ascii="Garamond" w:eastAsia="Garamond" w:hAnsi="Garamond" w:cs="Garamond"/>
          <w:sz w:val="24"/>
        </w:rPr>
        <w:t>ádání a v zájmu klienta právní slu</w:t>
      </w:r>
      <w:r w:rsidRPr="00607660">
        <w:rPr>
          <w:rFonts w:ascii="Garamond" w:eastAsia="Calibri" w:hAnsi="Garamond" w:cs="Calibri"/>
          <w:sz w:val="24"/>
        </w:rPr>
        <w:t>žby jin</w:t>
      </w:r>
      <w:r w:rsidRPr="00607660">
        <w:rPr>
          <w:rFonts w:ascii="Garamond" w:eastAsia="Garamond" w:hAnsi="Garamond" w:cs="Garamond"/>
          <w:sz w:val="24"/>
        </w:rPr>
        <w:t>é osob</w:t>
      </w:r>
      <w:r w:rsidRPr="00607660">
        <w:rPr>
          <w:rFonts w:ascii="Garamond" w:eastAsia="Calibri" w:hAnsi="Garamond" w:cs="Calibri"/>
          <w:sz w:val="24"/>
        </w:rPr>
        <w:t>ě nebo v</w:t>
      </w:r>
      <w:r w:rsidRPr="00607660">
        <w:rPr>
          <w:rFonts w:ascii="Garamond" w:eastAsia="Garamond" w:hAnsi="Garamond" w:cs="Garamond"/>
          <w:sz w:val="24"/>
        </w:rPr>
        <w:t> p</w:t>
      </w:r>
      <w:r w:rsidRPr="00607660">
        <w:rPr>
          <w:rFonts w:ascii="Garamond" w:eastAsia="Calibri" w:hAnsi="Garamond" w:cs="Calibri"/>
          <w:sz w:val="24"/>
        </w:rPr>
        <w:t>ř</w:t>
      </w:r>
      <w:r w:rsidRPr="00607660">
        <w:rPr>
          <w:rFonts w:ascii="Garamond" w:eastAsia="Garamond" w:hAnsi="Garamond" w:cs="Garamond"/>
          <w:sz w:val="24"/>
        </w:rPr>
        <w:t>ípad</w:t>
      </w:r>
      <w:r w:rsidRPr="00607660">
        <w:rPr>
          <w:rFonts w:ascii="Garamond" w:eastAsia="Calibri" w:hAnsi="Garamond" w:cs="Calibri"/>
          <w:sz w:val="24"/>
        </w:rPr>
        <w:t xml:space="preserve">ě, že půjde o </w:t>
      </w:r>
      <w:r w:rsidRPr="00607660">
        <w:rPr>
          <w:rFonts w:ascii="Garamond" w:eastAsia="Garamond" w:hAnsi="Garamond" w:cs="Garamond"/>
          <w:sz w:val="24"/>
        </w:rPr>
        <w:t>úkony právní slu</w:t>
      </w:r>
      <w:r w:rsidRPr="00607660">
        <w:rPr>
          <w:rFonts w:ascii="Garamond" w:eastAsia="Calibri" w:hAnsi="Garamond" w:cs="Calibri"/>
          <w:sz w:val="24"/>
        </w:rPr>
        <w:t>žby mimoř</w:t>
      </w:r>
      <w:r w:rsidRPr="00607660">
        <w:rPr>
          <w:rFonts w:ascii="Garamond" w:eastAsia="Garamond" w:hAnsi="Garamond" w:cs="Garamond"/>
          <w:sz w:val="24"/>
        </w:rPr>
        <w:t>ádn</w:t>
      </w:r>
      <w:r w:rsidRPr="00607660">
        <w:rPr>
          <w:rFonts w:ascii="Garamond" w:eastAsia="Calibri" w:hAnsi="Garamond" w:cs="Calibri"/>
          <w:sz w:val="24"/>
        </w:rPr>
        <w:t>ě obt</w:t>
      </w:r>
      <w:r w:rsidRPr="00607660">
        <w:rPr>
          <w:rFonts w:ascii="Garamond" w:eastAsia="Garamond" w:hAnsi="Garamond" w:cs="Garamond"/>
          <w:sz w:val="24"/>
        </w:rPr>
        <w:t>í</w:t>
      </w:r>
      <w:r w:rsidRPr="00607660">
        <w:rPr>
          <w:rFonts w:ascii="Garamond" w:eastAsia="Calibri" w:hAnsi="Garamond" w:cs="Calibri"/>
          <w:sz w:val="24"/>
        </w:rPr>
        <w:t>žn</w:t>
      </w:r>
      <w:r w:rsidRPr="00607660">
        <w:rPr>
          <w:rFonts w:ascii="Garamond" w:eastAsia="Garamond" w:hAnsi="Garamond" w:cs="Garamond"/>
          <w:sz w:val="24"/>
        </w:rPr>
        <w:t xml:space="preserve">é </w:t>
      </w:r>
      <w:r w:rsidRPr="00607660">
        <w:rPr>
          <w:rFonts w:ascii="Garamond" w:eastAsia="Calibri" w:hAnsi="Garamond" w:cs="Calibri"/>
          <w:sz w:val="24"/>
        </w:rPr>
        <w:t>či mimoř</w:t>
      </w:r>
      <w:r w:rsidRPr="00607660">
        <w:rPr>
          <w:rFonts w:ascii="Garamond" w:eastAsia="Garamond" w:hAnsi="Garamond" w:cs="Garamond"/>
          <w:sz w:val="24"/>
        </w:rPr>
        <w:t>ádn</w:t>
      </w:r>
      <w:r w:rsidRPr="00607660">
        <w:rPr>
          <w:rFonts w:ascii="Garamond" w:eastAsia="Calibri" w:hAnsi="Garamond" w:cs="Calibri"/>
          <w:sz w:val="24"/>
        </w:rPr>
        <w:t>ě časově n</w:t>
      </w:r>
      <w:r w:rsidRPr="00607660">
        <w:rPr>
          <w:rFonts w:ascii="Garamond" w:eastAsia="Garamond" w:hAnsi="Garamond" w:cs="Garamond"/>
          <w:sz w:val="24"/>
        </w:rPr>
        <w:t>áro</w:t>
      </w:r>
      <w:r w:rsidRPr="00607660">
        <w:rPr>
          <w:rFonts w:ascii="Garamond" w:eastAsia="Calibri" w:hAnsi="Garamond" w:cs="Calibri"/>
          <w:sz w:val="24"/>
        </w:rPr>
        <w:t>čn</w:t>
      </w:r>
      <w:r w:rsidRPr="00607660">
        <w:rPr>
          <w:rFonts w:ascii="Garamond" w:eastAsia="Garamond" w:hAnsi="Garamond" w:cs="Garamond"/>
          <w:sz w:val="24"/>
        </w:rPr>
        <w:t xml:space="preserve">é </w:t>
      </w:r>
      <w:r w:rsidRPr="00607660">
        <w:rPr>
          <w:rFonts w:ascii="Garamond" w:eastAsia="Calibri" w:hAnsi="Garamond" w:cs="Calibri"/>
          <w:sz w:val="24"/>
        </w:rPr>
        <w:t>či mimoř</w:t>
      </w:r>
      <w:r w:rsidRPr="00607660">
        <w:rPr>
          <w:rFonts w:ascii="Garamond" w:eastAsia="Garamond" w:hAnsi="Garamond" w:cs="Garamond"/>
          <w:sz w:val="24"/>
        </w:rPr>
        <w:t>ádn</w:t>
      </w:r>
      <w:r w:rsidRPr="00607660">
        <w:rPr>
          <w:rFonts w:ascii="Garamond" w:eastAsia="Calibri" w:hAnsi="Garamond" w:cs="Calibri"/>
          <w:sz w:val="24"/>
        </w:rPr>
        <w:t>ě finančně či jinak pro klienta v</w:t>
      </w:r>
      <w:r w:rsidRPr="00607660">
        <w:rPr>
          <w:rFonts w:ascii="Garamond" w:eastAsia="Garamond" w:hAnsi="Garamond" w:cs="Garamond"/>
          <w:sz w:val="24"/>
        </w:rPr>
        <w:t>ýznamné, mohou strany sjednat nad pau</w:t>
      </w:r>
      <w:r w:rsidRPr="00607660">
        <w:rPr>
          <w:rFonts w:ascii="Garamond" w:eastAsia="Calibri" w:hAnsi="Garamond" w:cs="Calibri"/>
          <w:sz w:val="24"/>
        </w:rPr>
        <w:t>š</w:t>
      </w:r>
      <w:r w:rsidRPr="00607660">
        <w:rPr>
          <w:rFonts w:ascii="Garamond" w:eastAsia="Garamond" w:hAnsi="Garamond" w:cs="Garamond"/>
          <w:sz w:val="24"/>
        </w:rPr>
        <w:t>ál stanovený v této smlouv</w:t>
      </w:r>
      <w:r w:rsidRPr="00607660">
        <w:rPr>
          <w:rFonts w:ascii="Garamond" w:eastAsia="Calibri" w:hAnsi="Garamond" w:cs="Calibri"/>
          <w:sz w:val="24"/>
        </w:rPr>
        <w:t>ě vz</w:t>
      </w:r>
      <w:r w:rsidRPr="00607660">
        <w:rPr>
          <w:rFonts w:ascii="Garamond" w:eastAsia="Garamond" w:hAnsi="Garamond" w:cs="Garamond"/>
          <w:sz w:val="24"/>
        </w:rPr>
        <w:t>ájemnou dohodou mimo</w:t>
      </w:r>
      <w:r w:rsidRPr="00607660">
        <w:rPr>
          <w:rFonts w:ascii="Garamond" w:eastAsia="Calibri" w:hAnsi="Garamond" w:cs="Calibri"/>
          <w:sz w:val="24"/>
        </w:rPr>
        <w:t>ř</w:t>
      </w:r>
      <w:r w:rsidRPr="00607660">
        <w:rPr>
          <w:rFonts w:ascii="Garamond" w:eastAsia="Garamond" w:hAnsi="Garamond" w:cs="Garamond"/>
          <w:sz w:val="24"/>
        </w:rPr>
        <w:t>ádnou odm</w:t>
      </w:r>
      <w:r w:rsidRPr="00607660">
        <w:rPr>
          <w:rFonts w:ascii="Garamond" w:eastAsia="Calibri" w:hAnsi="Garamond" w:cs="Calibri"/>
          <w:sz w:val="24"/>
        </w:rPr>
        <w:t>ěnu za poskytov</w:t>
      </w:r>
      <w:r w:rsidRPr="00607660">
        <w:rPr>
          <w:rFonts w:ascii="Garamond" w:eastAsia="Garamond" w:hAnsi="Garamond" w:cs="Garamond"/>
          <w:sz w:val="24"/>
        </w:rPr>
        <w:t>ání právních slu</w:t>
      </w:r>
      <w:r w:rsidRPr="00607660">
        <w:rPr>
          <w:rFonts w:ascii="Garamond" w:eastAsia="Calibri" w:hAnsi="Garamond" w:cs="Calibri"/>
          <w:sz w:val="24"/>
        </w:rPr>
        <w:t>žeb. V</w:t>
      </w:r>
      <w:r w:rsidRPr="00607660">
        <w:rPr>
          <w:rFonts w:ascii="Garamond" w:eastAsia="Garamond" w:hAnsi="Garamond" w:cs="Garamond"/>
          <w:sz w:val="24"/>
        </w:rPr>
        <w:t> této dohod</w:t>
      </w:r>
      <w:r w:rsidRPr="00607660">
        <w:rPr>
          <w:rFonts w:ascii="Garamond" w:eastAsia="Calibri" w:hAnsi="Garamond" w:cs="Calibri"/>
          <w:sz w:val="24"/>
        </w:rPr>
        <w:t>ě strany sjednaj</w:t>
      </w:r>
      <w:r w:rsidRPr="00607660">
        <w:rPr>
          <w:rFonts w:ascii="Garamond" w:eastAsia="Garamond" w:hAnsi="Garamond" w:cs="Garamond"/>
          <w:sz w:val="24"/>
        </w:rPr>
        <w:t>í vý</w:t>
      </w:r>
      <w:r w:rsidRPr="00607660">
        <w:rPr>
          <w:rFonts w:ascii="Garamond" w:eastAsia="Calibri" w:hAnsi="Garamond" w:cs="Calibri"/>
          <w:sz w:val="24"/>
        </w:rPr>
        <w:t>ši a splatnost takov</w:t>
      </w:r>
      <w:r w:rsidRPr="00607660">
        <w:rPr>
          <w:rFonts w:ascii="Garamond" w:eastAsia="Garamond" w:hAnsi="Garamond" w:cs="Garamond"/>
          <w:sz w:val="24"/>
        </w:rPr>
        <w:t>é mimo</w:t>
      </w:r>
      <w:r w:rsidRPr="00607660">
        <w:rPr>
          <w:rFonts w:ascii="Garamond" w:eastAsia="Calibri" w:hAnsi="Garamond" w:cs="Calibri"/>
          <w:sz w:val="24"/>
        </w:rPr>
        <w:t>ř</w:t>
      </w:r>
      <w:r w:rsidRPr="00607660">
        <w:rPr>
          <w:rFonts w:ascii="Garamond" w:eastAsia="Garamond" w:hAnsi="Garamond" w:cs="Garamond"/>
          <w:sz w:val="24"/>
        </w:rPr>
        <w:t>ádné odm</w:t>
      </w:r>
      <w:r w:rsidRPr="00607660">
        <w:rPr>
          <w:rFonts w:ascii="Garamond" w:eastAsia="Calibri" w:hAnsi="Garamond" w:cs="Calibri"/>
          <w:sz w:val="24"/>
        </w:rPr>
        <w:t xml:space="preserve">ěny. </w:t>
      </w:r>
    </w:p>
    <w:p w14:paraId="288C2578" w14:textId="77777777" w:rsidR="00C349B3" w:rsidRPr="00607660" w:rsidRDefault="00C349B3">
      <w:pPr>
        <w:spacing w:after="0" w:line="276" w:lineRule="auto"/>
        <w:ind w:firstLine="708"/>
        <w:jc w:val="both"/>
        <w:rPr>
          <w:rFonts w:ascii="Garamond" w:eastAsia="Garamond" w:hAnsi="Garamond" w:cs="Garamond"/>
          <w:sz w:val="24"/>
        </w:rPr>
      </w:pPr>
    </w:p>
    <w:p w14:paraId="238624CB" w14:textId="77777777" w:rsidR="00C349B3" w:rsidRPr="00607660" w:rsidRDefault="00C349B3">
      <w:pPr>
        <w:spacing w:after="0" w:line="276" w:lineRule="auto"/>
        <w:ind w:firstLine="708"/>
        <w:jc w:val="both"/>
        <w:rPr>
          <w:rFonts w:ascii="Garamond" w:eastAsia="Garamond" w:hAnsi="Garamond" w:cs="Garamond"/>
          <w:sz w:val="24"/>
        </w:rPr>
      </w:pPr>
    </w:p>
    <w:p w14:paraId="6C3E3C10" w14:textId="77777777" w:rsidR="00C349B3" w:rsidRDefault="00AE6839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</w:rPr>
      </w:pPr>
      <w:r w:rsidRPr="00607660">
        <w:rPr>
          <w:rFonts w:ascii="Garamond" w:eastAsia="Calibri" w:hAnsi="Garamond" w:cs="Calibri"/>
          <w:b/>
          <w:sz w:val="24"/>
        </w:rPr>
        <w:t>Čl</w:t>
      </w:r>
      <w:r w:rsidRPr="00607660">
        <w:rPr>
          <w:rFonts w:ascii="Garamond" w:eastAsia="Garamond" w:hAnsi="Garamond" w:cs="Garamond"/>
          <w:b/>
          <w:sz w:val="24"/>
        </w:rPr>
        <w:t>ánek VI.</w:t>
      </w:r>
    </w:p>
    <w:p w14:paraId="2A93141F" w14:textId="77777777" w:rsidR="009F119C" w:rsidRPr="00607660" w:rsidRDefault="009F119C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</w:rPr>
      </w:pPr>
    </w:p>
    <w:p w14:paraId="6777A8B9" w14:textId="77777777" w:rsidR="00C349B3" w:rsidRPr="00607660" w:rsidRDefault="00AE6839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  <w:r w:rsidRPr="00607660">
        <w:rPr>
          <w:rFonts w:ascii="Garamond" w:eastAsia="Garamond" w:hAnsi="Garamond" w:cs="Garamond"/>
          <w:sz w:val="24"/>
        </w:rPr>
        <w:tab/>
      </w:r>
    </w:p>
    <w:p w14:paraId="7490BBA3" w14:textId="77777777" w:rsidR="00C349B3" w:rsidRPr="00607660" w:rsidRDefault="00AE6839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  <w:r w:rsidRPr="00607660">
        <w:rPr>
          <w:rFonts w:ascii="Garamond" w:eastAsia="Garamond" w:hAnsi="Garamond" w:cs="Garamond"/>
          <w:sz w:val="24"/>
        </w:rPr>
        <w:tab/>
        <w:t>Klient bere na v</w:t>
      </w:r>
      <w:r w:rsidRPr="00607660">
        <w:rPr>
          <w:rFonts w:ascii="Garamond" w:eastAsia="Tahoma" w:hAnsi="Garamond" w:cs="Tahoma"/>
          <w:sz w:val="24"/>
        </w:rPr>
        <w:t>ě</w:t>
      </w:r>
      <w:r w:rsidRPr="00607660">
        <w:rPr>
          <w:rFonts w:ascii="Garamond" w:eastAsia="Garamond" w:hAnsi="Garamond" w:cs="Garamond"/>
          <w:sz w:val="24"/>
        </w:rPr>
        <w:t xml:space="preserve">domí, </w:t>
      </w:r>
      <w:r w:rsidRPr="00607660">
        <w:rPr>
          <w:rFonts w:ascii="Garamond" w:eastAsia="Calibri" w:hAnsi="Garamond" w:cs="Calibri"/>
          <w:sz w:val="24"/>
        </w:rPr>
        <w:t>že advok</w:t>
      </w:r>
      <w:r w:rsidRPr="00607660">
        <w:rPr>
          <w:rFonts w:ascii="Garamond" w:eastAsia="Garamond" w:hAnsi="Garamond" w:cs="Garamond"/>
          <w:sz w:val="24"/>
        </w:rPr>
        <w:t>át nevykonává v rámci svých právních slu</w:t>
      </w:r>
      <w:r w:rsidRPr="00607660">
        <w:rPr>
          <w:rFonts w:ascii="Garamond" w:eastAsia="Calibri" w:hAnsi="Garamond" w:cs="Calibri"/>
          <w:sz w:val="24"/>
        </w:rPr>
        <w:t>žeb zejm</w:t>
      </w:r>
      <w:r w:rsidRPr="00607660">
        <w:rPr>
          <w:rFonts w:ascii="Garamond" w:eastAsia="Garamond" w:hAnsi="Garamond" w:cs="Garamond"/>
          <w:sz w:val="24"/>
        </w:rPr>
        <w:t xml:space="preserve">éna </w:t>
      </w:r>
      <w:r w:rsidRPr="00607660">
        <w:rPr>
          <w:rFonts w:ascii="Garamond" w:eastAsia="Calibri" w:hAnsi="Garamond" w:cs="Calibri"/>
          <w:sz w:val="24"/>
        </w:rPr>
        <w:t>činnost not</w:t>
      </w:r>
      <w:r w:rsidRPr="00607660">
        <w:rPr>
          <w:rFonts w:ascii="Garamond" w:eastAsia="Garamond" w:hAnsi="Garamond" w:cs="Garamond"/>
          <w:sz w:val="24"/>
        </w:rPr>
        <w:t>á</w:t>
      </w:r>
      <w:r w:rsidRPr="00607660">
        <w:rPr>
          <w:rFonts w:ascii="Garamond" w:eastAsia="Calibri" w:hAnsi="Garamond" w:cs="Calibri"/>
          <w:sz w:val="24"/>
        </w:rPr>
        <w:t>řů, patentov</w:t>
      </w:r>
      <w:r w:rsidRPr="00607660">
        <w:rPr>
          <w:rFonts w:ascii="Garamond" w:eastAsia="Garamond" w:hAnsi="Garamond" w:cs="Garamond"/>
          <w:sz w:val="24"/>
        </w:rPr>
        <w:t>ých zástupc</w:t>
      </w:r>
      <w:r w:rsidRPr="00607660">
        <w:rPr>
          <w:rFonts w:ascii="Garamond" w:eastAsia="Calibri" w:hAnsi="Garamond" w:cs="Calibri"/>
          <w:sz w:val="24"/>
        </w:rPr>
        <w:t>ů, auditorů, daňov</w:t>
      </w:r>
      <w:r w:rsidRPr="00607660">
        <w:rPr>
          <w:rFonts w:ascii="Garamond" w:eastAsia="Garamond" w:hAnsi="Garamond" w:cs="Garamond"/>
          <w:sz w:val="24"/>
        </w:rPr>
        <w:t>ých poradc</w:t>
      </w:r>
      <w:r w:rsidRPr="00607660">
        <w:rPr>
          <w:rFonts w:ascii="Garamond" w:eastAsia="Calibri" w:hAnsi="Garamond" w:cs="Calibri"/>
          <w:sz w:val="24"/>
        </w:rPr>
        <w:t>ů a dalš</w:t>
      </w:r>
      <w:r w:rsidRPr="00607660">
        <w:rPr>
          <w:rFonts w:ascii="Garamond" w:eastAsia="Garamond" w:hAnsi="Garamond" w:cs="Garamond"/>
          <w:sz w:val="24"/>
        </w:rPr>
        <w:t>ích osob, kte</w:t>
      </w:r>
      <w:r w:rsidRPr="00607660">
        <w:rPr>
          <w:rFonts w:ascii="Garamond" w:eastAsia="Calibri" w:hAnsi="Garamond" w:cs="Calibri"/>
          <w:sz w:val="24"/>
        </w:rPr>
        <w:t>ř</w:t>
      </w:r>
      <w:r w:rsidRPr="00607660">
        <w:rPr>
          <w:rFonts w:ascii="Garamond" w:eastAsia="Garamond" w:hAnsi="Garamond" w:cs="Garamond"/>
          <w:sz w:val="24"/>
        </w:rPr>
        <w:t>í poskytují speciální právní slu</w:t>
      </w:r>
      <w:r w:rsidRPr="00607660">
        <w:rPr>
          <w:rFonts w:ascii="Garamond" w:eastAsia="Calibri" w:hAnsi="Garamond" w:cs="Calibri"/>
          <w:sz w:val="24"/>
        </w:rPr>
        <w:t>žby dle zvl</w:t>
      </w:r>
      <w:r w:rsidRPr="00607660">
        <w:rPr>
          <w:rFonts w:ascii="Garamond" w:eastAsia="Garamond" w:hAnsi="Garamond" w:cs="Garamond"/>
          <w:sz w:val="24"/>
        </w:rPr>
        <w:t>á</w:t>
      </w:r>
      <w:r w:rsidRPr="00607660">
        <w:rPr>
          <w:rFonts w:ascii="Garamond" w:eastAsia="Calibri" w:hAnsi="Garamond" w:cs="Calibri"/>
          <w:sz w:val="24"/>
        </w:rPr>
        <w:t>štn</w:t>
      </w:r>
      <w:r w:rsidRPr="00607660">
        <w:rPr>
          <w:rFonts w:ascii="Garamond" w:eastAsia="Garamond" w:hAnsi="Garamond" w:cs="Garamond"/>
          <w:sz w:val="24"/>
        </w:rPr>
        <w:t>ího zákona.</w:t>
      </w:r>
    </w:p>
    <w:p w14:paraId="6F7B54C6" w14:textId="77777777" w:rsidR="00C349B3" w:rsidRPr="00607660" w:rsidRDefault="00C349B3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</w:p>
    <w:p w14:paraId="697013CF" w14:textId="77777777" w:rsidR="00C349B3" w:rsidRPr="00607660" w:rsidRDefault="00C349B3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</w:p>
    <w:p w14:paraId="0BB4CAFD" w14:textId="77777777" w:rsidR="00C349B3" w:rsidRDefault="00AE6839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</w:rPr>
      </w:pPr>
      <w:r w:rsidRPr="00607660">
        <w:rPr>
          <w:rFonts w:ascii="Garamond" w:eastAsia="Calibri" w:hAnsi="Garamond" w:cs="Calibri"/>
          <w:b/>
          <w:sz w:val="24"/>
        </w:rPr>
        <w:t>Čl</w:t>
      </w:r>
      <w:r w:rsidRPr="00607660">
        <w:rPr>
          <w:rFonts w:ascii="Garamond" w:eastAsia="Garamond" w:hAnsi="Garamond" w:cs="Garamond"/>
          <w:b/>
          <w:sz w:val="24"/>
        </w:rPr>
        <w:t>ánek VII.</w:t>
      </w:r>
    </w:p>
    <w:p w14:paraId="31DBF6C5" w14:textId="77777777" w:rsidR="009F119C" w:rsidRPr="00607660" w:rsidRDefault="009F119C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</w:rPr>
      </w:pPr>
    </w:p>
    <w:p w14:paraId="5E96B982" w14:textId="77777777" w:rsidR="00C349B3" w:rsidRPr="00607660" w:rsidRDefault="00C349B3">
      <w:pPr>
        <w:spacing w:after="0" w:line="276" w:lineRule="auto"/>
        <w:ind w:firstLine="708"/>
        <w:jc w:val="both"/>
        <w:rPr>
          <w:rFonts w:ascii="Garamond" w:eastAsia="Garamond" w:hAnsi="Garamond" w:cs="Garamond"/>
          <w:sz w:val="24"/>
        </w:rPr>
      </w:pPr>
    </w:p>
    <w:p w14:paraId="5757972D" w14:textId="77777777" w:rsidR="00C349B3" w:rsidRPr="00607660" w:rsidRDefault="00AE6839">
      <w:pPr>
        <w:spacing w:after="0" w:line="276" w:lineRule="auto"/>
        <w:ind w:firstLine="708"/>
        <w:jc w:val="both"/>
        <w:rPr>
          <w:rFonts w:ascii="Garamond" w:eastAsia="Garamond" w:hAnsi="Garamond" w:cs="Garamond"/>
          <w:sz w:val="24"/>
        </w:rPr>
      </w:pPr>
      <w:r w:rsidRPr="00607660">
        <w:rPr>
          <w:rFonts w:ascii="Garamond" w:eastAsia="Garamond" w:hAnsi="Garamond" w:cs="Garamond"/>
          <w:sz w:val="24"/>
        </w:rPr>
        <w:t>V rámci této smlouvy není zahrnuto zastupování klienta v oblasti cizozemské právní agendy, tj. v oblasti jiného ne</w:t>
      </w:r>
      <w:r w:rsidRPr="00607660">
        <w:rPr>
          <w:rFonts w:ascii="Garamond" w:eastAsia="Calibri" w:hAnsi="Garamond" w:cs="Calibri"/>
          <w:sz w:val="24"/>
        </w:rPr>
        <w:t>ž tuzemsk</w:t>
      </w:r>
      <w:r w:rsidRPr="00607660">
        <w:rPr>
          <w:rFonts w:ascii="Garamond" w:eastAsia="Garamond" w:hAnsi="Garamond" w:cs="Garamond"/>
          <w:sz w:val="24"/>
        </w:rPr>
        <w:t>ého práva</w:t>
      </w:r>
      <w:r w:rsidRPr="00607660">
        <w:rPr>
          <w:rFonts w:ascii="Garamond" w:eastAsia="Calibri" w:hAnsi="Garamond" w:cs="Calibri"/>
          <w:sz w:val="24"/>
        </w:rPr>
        <w:t xml:space="preserve"> a před jin</w:t>
      </w:r>
      <w:r w:rsidRPr="00607660">
        <w:rPr>
          <w:rFonts w:ascii="Garamond" w:eastAsia="Garamond" w:hAnsi="Garamond" w:cs="Garamond"/>
          <w:sz w:val="24"/>
        </w:rPr>
        <w:t>ými ne</w:t>
      </w:r>
      <w:r w:rsidRPr="00607660">
        <w:rPr>
          <w:rFonts w:ascii="Garamond" w:eastAsia="Calibri" w:hAnsi="Garamond" w:cs="Calibri"/>
          <w:sz w:val="24"/>
        </w:rPr>
        <w:t>ž tuzemsk</w:t>
      </w:r>
      <w:r w:rsidRPr="00607660">
        <w:rPr>
          <w:rFonts w:ascii="Garamond" w:eastAsia="Garamond" w:hAnsi="Garamond" w:cs="Garamond"/>
          <w:sz w:val="24"/>
        </w:rPr>
        <w:t>ými orgány (dále jen zahrani</w:t>
      </w:r>
      <w:r w:rsidRPr="00607660">
        <w:rPr>
          <w:rFonts w:ascii="Garamond" w:eastAsia="Calibri" w:hAnsi="Garamond" w:cs="Calibri"/>
          <w:sz w:val="24"/>
        </w:rPr>
        <w:t>čn</w:t>
      </w:r>
      <w:r w:rsidRPr="00607660">
        <w:rPr>
          <w:rFonts w:ascii="Garamond" w:eastAsia="Garamond" w:hAnsi="Garamond" w:cs="Garamond"/>
          <w:sz w:val="24"/>
        </w:rPr>
        <w:t>í spory). Vzhledem ke specifickým podmínkám a po</w:t>
      </w:r>
      <w:r w:rsidRPr="00607660">
        <w:rPr>
          <w:rFonts w:ascii="Garamond" w:eastAsia="Calibri" w:hAnsi="Garamond" w:cs="Calibri"/>
          <w:sz w:val="24"/>
        </w:rPr>
        <w:t>žadavkům nutn</w:t>
      </w:r>
      <w:r w:rsidRPr="00607660">
        <w:rPr>
          <w:rFonts w:ascii="Garamond" w:eastAsia="Garamond" w:hAnsi="Garamond" w:cs="Garamond"/>
          <w:sz w:val="24"/>
        </w:rPr>
        <w:t>ým pro úsp</w:t>
      </w:r>
      <w:r w:rsidRPr="00607660">
        <w:rPr>
          <w:rFonts w:ascii="Garamond" w:eastAsia="Calibri" w:hAnsi="Garamond" w:cs="Calibri"/>
          <w:sz w:val="24"/>
        </w:rPr>
        <w:t>ěšn</w:t>
      </w:r>
      <w:r w:rsidRPr="00607660">
        <w:rPr>
          <w:rFonts w:ascii="Garamond" w:eastAsia="Garamond" w:hAnsi="Garamond" w:cs="Garamond"/>
          <w:sz w:val="24"/>
        </w:rPr>
        <w:t>é a efektivní vedení zahrani</w:t>
      </w:r>
      <w:r w:rsidRPr="00607660">
        <w:rPr>
          <w:rFonts w:ascii="Garamond" w:eastAsia="Calibri" w:hAnsi="Garamond" w:cs="Calibri"/>
          <w:sz w:val="24"/>
        </w:rPr>
        <w:t>čn</w:t>
      </w:r>
      <w:r w:rsidRPr="00607660">
        <w:rPr>
          <w:rFonts w:ascii="Garamond" w:eastAsia="Garamond" w:hAnsi="Garamond" w:cs="Garamond"/>
          <w:sz w:val="24"/>
        </w:rPr>
        <w:t>ích spor</w:t>
      </w:r>
      <w:r w:rsidRPr="00607660">
        <w:rPr>
          <w:rFonts w:ascii="Garamond" w:eastAsia="Calibri" w:hAnsi="Garamond" w:cs="Calibri"/>
          <w:sz w:val="24"/>
        </w:rPr>
        <w:t>ů klienta budou z</w:t>
      </w:r>
      <w:r w:rsidRPr="00607660">
        <w:rPr>
          <w:rFonts w:ascii="Garamond" w:eastAsia="Garamond" w:hAnsi="Garamond" w:cs="Garamond"/>
          <w:sz w:val="24"/>
        </w:rPr>
        <w:t>ástupci zastupovat klienta v tom kterém zahrani</w:t>
      </w:r>
      <w:r w:rsidRPr="00607660">
        <w:rPr>
          <w:rFonts w:ascii="Garamond" w:eastAsia="Calibri" w:hAnsi="Garamond" w:cs="Calibri"/>
          <w:sz w:val="24"/>
        </w:rPr>
        <w:t>čn</w:t>
      </w:r>
      <w:r w:rsidRPr="00607660">
        <w:rPr>
          <w:rFonts w:ascii="Garamond" w:eastAsia="Garamond" w:hAnsi="Garamond" w:cs="Garamond"/>
          <w:sz w:val="24"/>
        </w:rPr>
        <w:t>ím sporu na základ</w:t>
      </w:r>
      <w:r w:rsidRPr="00607660">
        <w:rPr>
          <w:rFonts w:ascii="Garamond" w:eastAsia="Calibri" w:hAnsi="Garamond" w:cs="Calibri"/>
          <w:sz w:val="24"/>
        </w:rPr>
        <w:t>ě zvl</w:t>
      </w:r>
      <w:r w:rsidRPr="00607660">
        <w:rPr>
          <w:rFonts w:ascii="Garamond" w:eastAsia="Garamond" w:hAnsi="Garamond" w:cs="Garamond"/>
          <w:sz w:val="24"/>
        </w:rPr>
        <w:t>á</w:t>
      </w:r>
      <w:r w:rsidRPr="00607660">
        <w:rPr>
          <w:rFonts w:ascii="Garamond" w:eastAsia="Calibri" w:hAnsi="Garamond" w:cs="Calibri"/>
          <w:sz w:val="24"/>
        </w:rPr>
        <w:t>štn</w:t>
      </w:r>
      <w:r w:rsidRPr="00607660">
        <w:rPr>
          <w:rFonts w:ascii="Garamond" w:eastAsia="Garamond" w:hAnsi="Garamond" w:cs="Garamond"/>
          <w:sz w:val="24"/>
        </w:rPr>
        <w:t>í smlouvy o poskytnutí právní pomoci uzav</w:t>
      </w:r>
      <w:r w:rsidRPr="00607660">
        <w:rPr>
          <w:rFonts w:ascii="Garamond" w:eastAsia="Calibri" w:hAnsi="Garamond" w:cs="Calibri"/>
          <w:sz w:val="24"/>
        </w:rPr>
        <w:t>řen</w:t>
      </w:r>
      <w:r w:rsidRPr="00607660">
        <w:rPr>
          <w:rFonts w:ascii="Garamond" w:eastAsia="Garamond" w:hAnsi="Garamond" w:cs="Garamond"/>
          <w:sz w:val="24"/>
        </w:rPr>
        <w:t>é v</w:t>
      </w:r>
      <w:r w:rsidRPr="00607660">
        <w:rPr>
          <w:rFonts w:ascii="Garamond" w:eastAsia="Calibri" w:hAnsi="Garamond" w:cs="Calibri"/>
          <w:sz w:val="24"/>
        </w:rPr>
        <w:t>ždy speci</w:t>
      </w:r>
      <w:r w:rsidRPr="00607660">
        <w:rPr>
          <w:rFonts w:ascii="Garamond" w:eastAsia="Garamond" w:hAnsi="Garamond" w:cs="Garamond"/>
          <w:sz w:val="24"/>
        </w:rPr>
        <w:t>áln</w:t>
      </w:r>
      <w:r w:rsidRPr="00607660">
        <w:rPr>
          <w:rFonts w:ascii="Garamond" w:eastAsia="Calibri" w:hAnsi="Garamond" w:cs="Calibri"/>
          <w:sz w:val="24"/>
        </w:rPr>
        <w:t>ě pro ten kter</w:t>
      </w:r>
      <w:r w:rsidRPr="00607660">
        <w:rPr>
          <w:rFonts w:ascii="Garamond" w:eastAsia="Garamond" w:hAnsi="Garamond" w:cs="Garamond"/>
          <w:sz w:val="24"/>
        </w:rPr>
        <w:t>ý konkrétní zahrani</w:t>
      </w:r>
      <w:r w:rsidRPr="00607660">
        <w:rPr>
          <w:rFonts w:ascii="Garamond" w:eastAsia="Calibri" w:hAnsi="Garamond" w:cs="Calibri"/>
          <w:sz w:val="24"/>
        </w:rPr>
        <w:t>čn</w:t>
      </w:r>
      <w:r w:rsidRPr="00607660">
        <w:rPr>
          <w:rFonts w:ascii="Garamond" w:eastAsia="Garamond" w:hAnsi="Garamond" w:cs="Garamond"/>
          <w:sz w:val="24"/>
        </w:rPr>
        <w:t xml:space="preserve">í spor. </w:t>
      </w:r>
    </w:p>
    <w:p w14:paraId="564F8937" w14:textId="77777777" w:rsidR="00C349B3" w:rsidRPr="00607660" w:rsidRDefault="00C349B3">
      <w:pPr>
        <w:spacing w:after="0" w:line="276" w:lineRule="auto"/>
        <w:ind w:firstLine="708"/>
        <w:jc w:val="both"/>
        <w:rPr>
          <w:rFonts w:ascii="Garamond" w:eastAsia="Garamond" w:hAnsi="Garamond" w:cs="Garamond"/>
          <w:sz w:val="24"/>
        </w:rPr>
      </w:pPr>
    </w:p>
    <w:p w14:paraId="444FE416" w14:textId="77777777" w:rsidR="00C349B3" w:rsidRPr="00607660" w:rsidRDefault="00AE6839">
      <w:pPr>
        <w:spacing w:after="0" w:line="276" w:lineRule="auto"/>
        <w:ind w:firstLine="708"/>
        <w:jc w:val="both"/>
        <w:rPr>
          <w:rFonts w:ascii="Garamond" w:eastAsia="Garamond" w:hAnsi="Garamond" w:cs="Garamond"/>
          <w:sz w:val="24"/>
        </w:rPr>
      </w:pPr>
      <w:r w:rsidRPr="00607660">
        <w:rPr>
          <w:rFonts w:ascii="Garamond" w:eastAsia="Garamond" w:hAnsi="Garamond" w:cs="Garamond"/>
          <w:sz w:val="24"/>
        </w:rPr>
        <w:t>Advokát si vyhrazuje právo provést s klientem ohledn</w:t>
      </w:r>
      <w:r w:rsidRPr="00607660">
        <w:rPr>
          <w:rFonts w:ascii="Garamond" w:eastAsia="Calibri" w:hAnsi="Garamond" w:cs="Calibri"/>
          <w:sz w:val="24"/>
        </w:rPr>
        <w:t>ě každ</w:t>
      </w:r>
      <w:r w:rsidRPr="00607660">
        <w:rPr>
          <w:rFonts w:ascii="Garamond" w:eastAsia="Garamond" w:hAnsi="Garamond" w:cs="Garamond"/>
          <w:sz w:val="24"/>
        </w:rPr>
        <w:t>ého jednotlivého zahrani</w:t>
      </w:r>
      <w:r w:rsidRPr="00607660">
        <w:rPr>
          <w:rFonts w:ascii="Garamond" w:eastAsia="Calibri" w:hAnsi="Garamond" w:cs="Calibri"/>
          <w:sz w:val="24"/>
        </w:rPr>
        <w:t>čn</w:t>
      </w:r>
      <w:r w:rsidRPr="00607660">
        <w:rPr>
          <w:rFonts w:ascii="Garamond" w:eastAsia="Garamond" w:hAnsi="Garamond" w:cs="Garamond"/>
          <w:sz w:val="24"/>
        </w:rPr>
        <w:t>ího sporu rozbor tohoto sporu a s ohledem na to a na mo</w:t>
      </w:r>
      <w:r w:rsidRPr="00607660">
        <w:rPr>
          <w:rFonts w:ascii="Garamond" w:eastAsia="Calibri" w:hAnsi="Garamond" w:cs="Calibri"/>
          <w:sz w:val="24"/>
        </w:rPr>
        <w:t>žnosti pr</w:t>
      </w:r>
      <w:r w:rsidRPr="00607660">
        <w:rPr>
          <w:rFonts w:ascii="Garamond" w:eastAsia="Garamond" w:hAnsi="Garamond" w:cs="Garamond"/>
          <w:sz w:val="24"/>
        </w:rPr>
        <w:t>ávní kancelá</w:t>
      </w:r>
      <w:r w:rsidRPr="00607660">
        <w:rPr>
          <w:rFonts w:ascii="Garamond" w:eastAsia="Calibri" w:hAnsi="Garamond" w:cs="Calibri"/>
          <w:sz w:val="24"/>
        </w:rPr>
        <w:t>ře, jakožto t</w:t>
      </w:r>
      <w:r w:rsidRPr="00607660">
        <w:rPr>
          <w:rFonts w:ascii="Garamond" w:eastAsia="Garamond" w:hAnsi="Garamond" w:cs="Garamond"/>
          <w:sz w:val="24"/>
        </w:rPr>
        <w:t>é</w:t>
      </w:r>
      <w:r w:rsidRPr="00607660">
        <w:rPr>
          <w:rFonts w:ascii="Garamond" w:eastAsia="Calibri" w:hAnsi="Garamond" w:cs="Calibri"/>
          <w:sz w:val="24"/>
        </w:rPr>
        <w:t>ž na možnosti klienta rozhodnout, zda a za jak</w:t>
      </w:r>
      <w:r w:rsidRPr="00607660">
        <w:rPr>
          <w:rFonts w:ascii="Garamond" w:eastAsia="Garamond" w:hAnsi="Garamond" w:cs="Garamond"/>
          <w:sz w:val="24"/>
        </w:rPr>
        <w:t>ých podmínek uzav</w:t>
      </w:r>
      <w:r w:rsidRPr="00607660">
        <w:rPr>
          <w:rFonts w:ascii="Garamond" w:eastAsia="Calibri" w:hAnsi="Garamond" w:cs="Calibri"/>
          <w:sz w:val="24"/>
        </w:rPr>
        <w:t>ře advok</w:t>
      </w:r>
      <w:r w:rsidRPr="00607660">
        <w:rPr>
          <w:rFonts w:ascii="Garamond" w:eastAsia="Garamond" w:hAnsi="Garamond" w:cs="Garamond"/>
          <w:sz w:val="24"/>
        </w:rPr>
        <w:t>át s klientem na daný spor smlouvu o poskytování právní pomoci, nebo zda a za jakých podmínek sv</w:t>
      </w:r>
      <w:r w:rsidRPr="00607660">
        <w:rPr>
          <w:rFonts w:ascii="Garamond" w:eastAsia="Calibri" w:hAnsi="Garamond" w:cs="Calibri"/>
          <w:sz w:val="24"/>
        </w:rPr>
        <w:t>ěř</w:t>
      </w:r>
      <w:r w:rsidRPr="00607660">
        <w:rPr>
          <w:rFonts w:ascii="Garamond" w:eastAsia="Garamond" w:hAnsi="Garamond" w:cs="Garamond"/>
          <w:sz w:val="24"/>
        </w:rPr>
        <w:t>í právní zastupování klienta v konkrétním zahrani</w:t>
      </w:r>
      <w:r w:rsidRPr="00607660">
        <w:rPr>
          <w:rFonts w:ascii="Garamond" w:eastAsia="Calibri" w:hAnsi="Garamond" w:cs="Calibri"/>
          <w:sz w:val="24"/>
        </w:rPr>
        <w:t>čn</w:t>
      </w:r>
      <w:r w:rsidRPr="00607660">
        <w:rPr>
          <w:rFonts w:ascii="Garamond" w:eastAsia="Garamond" w:hAnsi="Garamond" w:cs="Garamond"/>
          <w:sz w:val="24"/>
        </w:rPr>
        <w:t>ím sporu n</w:t>
      </w:r>
      <w:r w:rsidRPr="00607660">
        <w:rPr>
          <w:rFonts w:ascii="Garamond" w:eastAsia="Calibri" w:hAnsi="Garamond" w:cs="Calibri"/>
          <w:sz w:val="24"/>
        </w:rPr>
        <w:t>ěkter</w:t>
      </w:r>
      <w:r w:rsidRPr="00607660">
        <w:rPr>
          <w:rFonts w:ascii="Garamond" w:eastAsia="Garamond" w:hAnsi="Garamond" w:cs="Garamond"/>
          <w:sz w:val="24"/>
        </w:rPr>
        <w:t>é advokátní kancelá</w:t>
      </w:r>
      <w:r w:rsidRPr="00607660">
        <w:rPr>
          <w:rFonts w:ascii="Garamond" w:eastAsia="Calibri" w:hAnsi="Garamond" w:cs="Calibri"/>
          <w:sz w:val="24"/>
        </w:rPr>
        <w:t>ři, specializovan</w:t>
      </w:r>
      <w:r w:rsidRPr="00607660">
        <w:rPr>
          <w:rFonts w:ascii="Garamond" w:eastAsia="Garamond" w:hAnsi="Garamond" w:cs="Garamond"/>
          <w:sz w:val="24"/>
        </w:rPr>
        <w:t>é na vedení takových zahrani</w:t>
      </w:r>
      <w:r w:rsidRPr="00607660">
        <w:rPr>
          <w:rFonts w:ascii="Garamond" w:eastAsia="Calibri" w:hAnsi="Garamond" w:cs="Calibri"/>
          <w:sz w:val="24"/>
        </w:rPr>
        <w:t>čn</w:t>
      </w:r>
      <w:r w:rsidRPr="00607660">
        <w:rPr>
          <w:rFonts w:ascii="Garamond" w:eastAsia="Garamond" w:hAnsi="Garamond" w:cs="Garamond"/>
          <w:sz w:val="24"/>
        </w:rPr>
        <w:t>ích spor</w:t>
      </w:r>
      <w:r w:rsidRPr="00607660">
        <w:rPr>
          <w:rFonts w:ascii="Garamond" w:eastAsia="Calibri" w:hAnsi="Garamond" w:cs="Calibri"/>
          <w:sz w:val="24"/>
        </w:rPr>
        <w:t xml:space="preserve">ů, </w:t>
      </w:r>
      <w:r w:rsidR="00607660" w:rsidRPr="00607660">
        <w:rPr>
          <w:rFonts w:ascii="Garamond" w:eastAsia="Calibri" w:hAnsi="Garamond" w:cs="Calibri"/>
          <w:sz w:val="24"/>
        </w:rPr>
        <w:t>eventuálně</w:t>
      </w:r>
      <w:r w:rsidRPr="00607660">
        <w:rPr>
          <w:rFonts w:ascii="Garamond" w:eastAsia="Calibri" w:hAnsi="Garamond" w:cs="Calibri"/>
          <w:sz w:val="24"/>
        </w:rPr>
        <w:t xml:space="preserve"> př</w:t>
      </w:r>
      <w:r w:rsidRPr="00607660">
        <w:rPr>
          <w:rFonts w:ascii="Garamond" w:eastAsia="Garamond" w:hAnsi="Garamond" w:cs="Garamond"/>
          <w:sz w:val="24"/>
        </w:rPr>
        <w:t>ímo n</w:t>
      </w:r>
      <w:r w:rsidRPr="00607660">
        <w:rPr>
          <w:rFonts w:ascii="Garamond" w:eastAsia="Calibri" w:hAnsi="Garamond" w:cs="Calibri"/>
          <w:sz w:val="24"/>
        </w:rPr>
        <w:t>ěkter</w:t>
      </w:r>
      <w:r w:rsidRPr="00607660">
        <w:rPr>
          <w:rFonts w:ascii="Garamond" w:eastAsia="Garamond" w:hAnsi="Garamond" w:cs="Garamond"/>
          <w:sz w:val="24"/>
        </w:rPr>
        <w:t xml:space="preserve">ému cizozemskému právnímu zástupci. </w:t>
      </w:r>
    </w:p>
    <w:p w14:paraId="47EE096B" w14:textId="77777777" w:rsidR="00C349B3" w:rsidRPr="00607660" w:rsidRDefault="00C349B3">
      <w:pPr>
        <w:spacing w:after="0" w:line="276" w:lineRule="auto"/>
        <w:ind w:firstLine="708"/>
        <w:jc w:val="both"/>
        <w:rPr>
          <w:rFonts w:ascii="Garamond" w:eastAsia="Garamond" w:hAnsi="Garamond" w:cs="Garamond"/>
          <w:sz w:val="24"/>
        </w:rPr>
      </w:pPr>
    </w:p>
    <w:p w14:paraId="11EC1727" w14:textId="77777777" w:rsidR="00C349B3" w:rsidRPr="00607660" w:rsidRDefault="00C349B3" w:rsidP="00C7072B">
      <w:pPr>
        <w:spacing w:after="0" w:line="276" w:lineRule="auto"/>
        <w:rPr>
          <w:rFonts w:ascii="Garamond" w:eastAsia="Garamond" w:hAnsi="Garamond" w:cs="Garamond"/>
          <w:b/>
          <w:sz w:val="24"/>
        </w:rPr>
      </w:pPr>
    </w:p>
    <w:p w14:paraId="2940FF5F" w14:textId="77777777" w:rsidR="00C349B3" w:rsidRDefault="00AE6839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</w:rPr>
      </w:pPr>
      <w:r w:rsidRPr="00607660">
        <w:rPr>
          <w:rFonts w:ascii="Garamond" w:eastAsia="Calibri" w:hAnsi="Garamond" w:cs="Calibri"/>
          <w:b/>
          <w:sz w:val="24"/>
        </w:rPr>
        <w:t>Čl</w:t>
      </w:r>
      <w:r w:rsidRPr="00607660">
        <w:rPr>
          <w:rFonts w:ascii="Garamond" w:eastAsia="Garamond" w:hAnsi="Garamond" w:cs="Garamond"/>
          <w:b/>
          <w:sz w:val="24"/>
        </w:rPr>
        <w:t>ánek VIII.</w:t>
      </w:r>
    </w:p>
    <w:p w14:paraId="3D91AEF0" w14:textId="77777777" w:rsidR="009F119C" w:rsidRPr="00607660" w:rsidRDefault="009F119C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</w:rPr>
      </w:pPr>
    </w:p>
    <w:p w14:paraId="18F0F559" w14:textId="77777777" w:rsidR="00C349B3" w:rsidRPr="00607660" w:rsidRDefault="00C349B3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</w:p>
    <w:p w14:paraId="6F0107BC" w14:textId="77777777" w:rsidR="00C349B3" w:rsidRPr="00607660" w:rsidRDefault="00AE6839">
      <w:pPr>
        <w:spacing w:after="0" w:line="276" w:lineRule="auto"/>
        <w:jc w:val="both"/>
        <w:rPr>
          <w:rFonts w:ascii="Garamond" w:eastAsia="Calibri" w:hAnsi="Garamond" w:cs="Calibri"/>
          <w:sz w:val="24"/>
        </w:rPr>
      </w:pPr>
      <w:r w:rsidRPr="00607660">
        <w:rPr>
          <w:rFonts w:ascii="Garamond" w:eastAsia="Garamond" w:hAnsi="Garamond" w:cs="Garamond"/>
          <w:sz w:val="24"/>
        </w:rPr>
        <w:tab/>
        <w:t>Advokát se zavazuje osobn</w:t>
      </w:r>
      <w:r w:rsidRPr="00607660">
        <w:rPr>
          <w:rFonts w:ascii="Garamond" w:eastAsia="Tahoma" w:hAnsi="Garamond" w:cs="Tahoma"/>
          <w:sz w:val="24"/>
        </w:rPr>
        <w:t>ě</w:t>
      </w:r>
      <w:r w:rsidRPr="00607660">
        <w:rPr>
          <w:rFonts w:ascii="Garamond" w:eastAsia="Garamond" w:hAnsi="Garamond" w:cs="Garamond"/>
          <w:sz w:val="24"/>
        </w:rPr>
        <w:t xml:space="preserve"> </w:t>
      </w:r>
      <w:r w:rsidRPr="00607660">
        <w:rPr>
          <w:rFonts w:ascii="Garamond" w:eastAsia="Calibri" w:hAnsi="Garamond" w:cs="Calibri"/>
          <w:sz w:val="24"/>
        </w:rPr>
        <w:t>či prostřednictv</w:t>
      </w:r>
      <w:r w:rsidRPr="00607660">
        <w:rPr>
          <w:rFonts w:ascii="Garamond" w:eastAsia="Garamond" w:hAnsi="Garamond" w:cs="Garamond"/>
          <w:sz w:val="24"/>
        </w:rPr>
        <w:t>ím jím pod</w:t>
      </w:r>
      <w:r w:rsidRPr="00607660">
        <w:rPr>
          <w:rFonts w:ascii="Garamond" w:eastAsia="Calibri" w:hAnsi="Garamond" w:cs="Calibri"/>
          <w:sz w:val="24"/>
        </w:rPr>
        <w:t>ř</w:t>
      </w:r>
      <w:r w:rsidRPr="00607660">
        <w:rPr>
          <w:rFonts w:ascii="Garamond" w:eastAsia="Garamond" w:hAnsi="Garamond" w:cs="Garamond"/>
          <w:sz w:val="24"/>
        </w:rPr>
        <w:t>ízených osob neprodlen</w:t>
      </w:r>
      <w:r w:rsidRPr="00607660">
        <w:rPr>
          <w:rFonts w:ascii="Garamond" w:eastAsia="Calibri" w:hAnsi="Garamond" w:cs="Calibri"/>
          <w:sz w:val="24"/>
        </w:rPr>
        <w:t>ě informovat klienta o všech nov</w:t>
      </w:r>
      <w:r w:rsidRPr="00607660">
        <w:rPr>
          <w:rFonts w:ascii="Garamond" w:eastAsia="Garamond" w:hAnsi="Garamond" w:cs="Garamond"/>
          <w:sz w:val="24"/>
        </w:rPr>
        <w:t>ých skute</w:t>
      </w:r>
      <w:r w:rsidRPr="00607660">
        <w:rPr>
          <w:rFonts w:ascii="Garamond" w:eastAsia="Calibri" w:hAnsi="Garamond" w:cs="Calibri"/>
          <w:sz w:val="24"/>
        </w:rPr>
        <w:t>čnostech, jež maj</w:t>
      </w:r>
      <w:r w:rsidRPr="00607660">
        <w:rPr>
          <w:rFonts w:ascii="Garamond" w:eastAsia="Garamond" w:hAnsi="Garamond" w:cs="Garamond"/>
          <w:sz w:val="24"/>
        </w:rPr>
        <w:t>í vliv na posouzení v</w:t>
      </w:r>
      <w:r w:rsidRPr="00607660">
        <w:rPr>
          <w:rFonts w:ascii="Garamond" w:eastAsia="Calibri" w:hAnsi="Garamond" w:cs="Calibri"/>
          <w:sz w:val="24"/>
        </w:rPr>
        <w:t>ěci či dalš</w:t>
      </w:r>
      <w:r w:rsidRPr="00607660">
        <w:rPr>
          <w:rFonts w:ascii="Garamond" w:eastAsia="Garamond" w:hAnsi="Garamond" w:cs="Garamond"/>
          <w:sz w:val="24"/>
        </w:rPr>
        <w:t>í postup v ní a je</w:t>
      </w:r>
      <w:r w:rsidRPr="00607660">
        <w:rPr>
          <w:rFonts w:ascii="Garamond" w:eastAsia="Calibri" w:hAnsi="Garamond" w:cs="Calibri"/>
          <w:sz w:val="24"/>
        </w:rPr>
        <w:t>ž vyžaduj</w:t>
      </w:r>
      <w:r w:rsidRPr="00607660">
        <w:rPr>
          <w:rFonts w:ascii="Garamond" w:eastAsia="Garamond" w:hAnsi="Garamond" w:cs="Garamond"/>
          <w:sz w:val="24"/>
        </w:rPr>
        <w:t xml:space="preserve">í souhlas </w:t>
      </w:r>
      <w:r w:rsidRPr="00607660">
        <w:rPr>
          <w:rFonts w:ascii="Garamond" w:eastAsia="Calibri" w:hAnsi="Garamond" w:cs="Calibri"/>
          <w:sz w:val="24"/>
        </w:rPr>
        <w:t>či stanovisko klienta. V</w:t>
      </w:r>
      <w:r w:rsidRPr="00607660">
        <w:rPr>
          <w:rFonts w:ascii="Garamond" w:eastAsia="Garamond" w:hAnsi="Garamond" w:cs="Garamond"/>
          <w:sz w:val="24"/>
        </w:rPr>
        <w:t> p</w:t>
      </w:r>
      <w:r w:rsidRPr="00607660">
        <w:rPr>
          <w:rFonts w:ascii="Garamond" w:eastAsia="Calibri" w:hAnsi="Garamond" w:cs="Calibri"/>
          <w:sz w:val="24"/>
        </w:rPr>
        <w:t>ř</w:t>
      </w:r>
      <w:r w:rsidRPr="00607660">
        <w:rPr>
          <w:rFonts w:ascii="Garamond" w:eastAsia="Garamond" w:hAnsi="Garamond" w:cs="Garamond"/>
          <w:sz w:val="24"/>
        </w:rPr>
        <w:t>ípad</w:t>
      </w:r>
      <w:r w:rsidRPr="00607660">
        <w:rPr>
          <w:rFonts w:ascii="Garamond" w:eastAsia="Calibri" w:hAnsi="Garamond" w:cs="Calibri"/>
          <w:sz w:val="24"/>
        </w:rPr>
        <w:t>ě ukončen</w:t>
      </w:r>
      <w:r w:rsidRPr="00607660">
        <w:rPr>
          <w:rFonts w:ascii="Garamond" w:eastAsia="Garamond" w:hAnsi="Garamond" w:cs="Garamond"/>
          <w:sz w:val="24"/>
        </w:rPr>
        <w:t>í konkrétní v</w:t>
      </w:r>
      <w:r w:rsidRPr="00607660">
        <w:rPr>
          <w:rFonts w:ascii="Garamond" w:eastAsia="Calibri" w:hAnsi="Garamond" w:cs="Calibri"/>
          <w:sz w:val="24"/>
        </w:rPr>
        <w:t>ěci se z</w:t>
      </w:r>
      <w:r w:rsidRPr="00607660">
        <w:rPr>
          <w:rFonts w:ascii="Garamond" w:eastAsia="Garamond" w:hAnsi="Garamond" w:cs="Garamond"/>
          <w:sz w:val="24"/>
        </w:rPr>
        <w:t>ástupci zavazují p</w:t>
      </w:r>
      <w:r w:rsidRPr="00607660">
        <w:rPr>
          <w:rFonts w:ascii="Garamond" w:eastAsia="Calibri" w:hAnsi="Garamond" w:cs="Calibri"/>
          <w:sz w:val="24"/>
        </w:rPr>
        <w:t xml:space="preserve">ředat klientovi neprodleně do jeho </w:t>
      </w:r>
      <w:r w:rsidRPr="00607660">
        <w:rPr>
          <w:rFonts w:ascii="Garamond" w:eastAsia="Garamond" w:hAnsi="Garamond" w:cs="Garamond"/>
          <w:sz w:val="24"/>
        </w:rPr>
        <w:t>ú</w:t>
      </w:r>
      <w:r w:rsidRPr="00607660">
        <w:rPr>
          <w:rFonts w:ascii="Garamond" w:eastAsia="Calibri" w:hAnsi="Garamond" w:cs="Calibri"/>
          <w:sz w:val="24"/>
        </w:rPr>
        <w:t>četn</w:t>
      </w:r>
      <w:r w:rsidRPr="00607660">
        <w:rPr>
          <w:rFonts w:ascii="Garamond" w:eastAsia="Garamond" w:hAnsi="Garamond" w:cs="Garamond"/>
          <w:sz w:val="24"/>
        </w:rPr>
        <w:t xml:space="preserve">í </w:t>
      </w:r>
      <w:r w:rsidRPr="00607660">
        <w:rPr>
          <w:rFonts w:ascii="Garamond" w:eastAsia="Calibri" w:hAnsi="Garamond" w:cs="Calibri"/>
          <w:sz w:val="24"/>
        </w:rPr>
        <w:t>či jin</w:t>
      </w:r>
      <w:r w:rsidRPr="00607660">
        <w:rPr>
          <w:rFonts w:ascii="Garamond" w:eastAsia="Garamond" w:hAnsi="Garamond" w:cs="Garamond"/>
          <w:sz w:val="24"/>
        </w:rPr>
        <w:t>é evidence ve</w:t>
      </w:r>
      <w:r w:rsidRPr="00607660">
        <w:rPr>
          <w:rFonts w:ascii="Garamond" w:eastAsia="Calibri" w:hAnsi="Garamond" w:cs="Calibri"/>
          <w:sz w:val="24"/>
        </w:rPr>
        <w:t>šker</w:t>
      </w:r>
      <w:r w:rsidRPr="00607660">
        <w:rPr>
          <w:rFonts w:ascii="Garamond" w:eastAsia="Garamond" w:hAnsi="Garamond" w:cs="Garamond"/>
          <w:sz w:val="24"/>
        </w:rPr>
        <w:t>é originály dokument</w:t>
      </w:r>
      <w:r w:rsidRPr="00607660">
        <w:rPr>
          <w:rFonts w:ascii="Garamond" w:eastAsia="Calibri" w:hAnsi="Garamond" w:cs="Calibri"/>
          <w:sz w:val="24"/>
        </w:rPr>
        <w:t xml:space="preserve">ů </w:t>
      </w:r>
      <w:r w:rsidRPr="00607660">
        <w:rPr>
          <w:rFonts w:ascii="Garamond" w:eastAsia="Calibri" w:hAnsi="Garamond" w:cs="Calibri"/>
          <w:sz w:val="24"/>
        </w:rPr>
        <w:lastRenderedPageBreak/>
        <w:t>a jin</w:t>
      </w:r>
      <w:r w:rsidRPr="00607660">
        <w:rPr>
          <w:rFonts w:ascii="Garamond" w:eastAsia="Garamond" w:hAnsi="Garamond" w:cs="Garamond"/>
          <w:sz w:val="24"/>
        </w:rPr>
        <w:t>ých listin, které v pr</w:t>
      </w:r>
      <w:r w:rsidRPr="00607660">
        <w:rPr>
          <w:rFonts w:ascii="Garamond" w:eastAsia="Calibri" w:hAnsi="Garamond" w:cs="Calibri"/>
          <w:sz w:val="24"/>
        </w:rPr>
        <w:t>ůběhu vyřizov</w:t>
      </w:r>
      <w:r w:rsidRPr="00607660">
        <w:rPr>
          <w:rFonts w:ascii="Garamond" w:eastAsia="Garamond" w:hAnsi="Garamond" w:cs="Garamond"/>
          <w:sz w:val="24"/>
        </w:rPr>
        <w:t>ání v</w:t>
      </w:r>
      <w:r w:rsidRPr="00607660">
        <w:rPr>
          <w:rFonts w:ascii="Garamond" w:eastAsia="Calibri" w:hAnsi="Garamond" w:cs="Calibri"/>
          <w:sz w:val="24"/>
        </w:rPr>
        <w:t>ěci pro klienta nabyli. Vešker</w:t>
      </w:r>
      <w:r w:rsidRPr="00607660">
        <w:rPr>
          <w:rFonts w:ascii="Garamond" w:eastAsia="Garamond" w:hAnsi="Garamond" w:cs="Garamond"/>
          <w:sz w:val="24"/>
        </w:rPr>
        <w:t>é doklady budou p</w:t>
      </w:r>
      <w:r w:rsidRPr="00607660">
        <w:rPr>
          <w:rFonts w:ascii="Garamond" w:eastAsia="Calibri" w:hAnsi="Garamond" w:cs="Calibri"/>
          <w:sz w:val="24"/>
        </w:rPr>
        <w:t>řed</w:t>
      </w:r>
      <w:r w:rsidRPr="00607660">
        <w:rPr>
          <w:rFonts w:ascii="Garamond" w:eastAsia="Garamond" w:hAnsi="Garamond" w:cs="Garamond"/>
          <w:sz w:val="24"/>
        </w:rPr>
        <w:t>ány v</w:t>
      </w:r>
      <w:r w:rsidRPr="00607660">
        <w:rPr>
          <w:rFonts w:ascii="Garamond" w:eastAsia="Calibri" w:hAnsi="Garamond" w:cs="Calibri"/>
          <w:sz w:val="24"/>
        </w:rPr>
        <w:t>ždy s</w:t>
      </w:r>
      <w:r w:rsidRPr="00607660">
        <w:rPr>
          <w:rFonts w:ascii="Garamond" w:eastAsia="Garamond" w:hAnsi="Garamond" w:cs="Garamond"/>
          <w:sz w:val="24"/>
        </w:rPr>
        <w:t> p</w:t>
      </w:r>
      <w:r w:rsidRPr="00607660">
        <w:rPr>
          <w:rFonts w:ascii="Garamond" w:eastAsia="Calibri" w:hAnsi="Garamond" w:cs="Calibri"/>
          <w:sz w:val="24"/>
        </w:rPr>
        <w:t>ř</w:t>
      </w:r>
      <w:r w:rsidRPr="00607660">
        <w:rPr>
          <w:rFonts w:ascii="Garamond" w:eastAsia="Garamond" w:hAnsi="Garamond" w:cs="Garamond"/>
          <w:sz w:val="24"/>
        </w:rPr>
        <w:t>íslu</w:t>
      </w:r>
      <w:r w:rsidRPr="00607660">
        <w:rPr>
          <w:rFonts w:ascii="Garamond" w:eastAsia="Calibri" w:hAnsi="Garamond" w:cs="Calibri"/>
          <w:sz w:val="24"/>
        </w:rPr>
        <w:t>šnou zpr</w:t>
      </w:r>
      <w:r w:rsidRPr="00607660">
        <w:rPr>
          <w:rFonts w:ascii="Garamond" w:eastAsia="Garamond" w:hAnsi="Garamond" w:cs="Garamond"/>
          <w:sz w:val="24"/>
        </w:rPr>
        <w:t xml:space="preserve">ávou </w:t>
      </w:r>
      <w:r w:rsidRPr="00607660">
        <w:rPr>
          <w:rFonts w:ascii="Garamond" w:eastAsia="Calibri" w:hAnsi="Garamond" w:cs="Calibri"/>
          <w:sz w:val="24"/>
        </w:rPr>
        <w:t>či koment</w:t>
      </w:r>
      <w:r w:rsidRPr="00607660">
        <w:rPr>
          <w:rFonts w:ascii="Garamond" w:eastAsia="Garamond" w:hAnsi="Garamond" w:cs="Garamond"/>
          <w:sz w:val="24"/>
        </w:rPr>
        <w:t>á</w:t>
      </w:r>
      <w:r w:rsidRPr="00607660">
        <w:rPr>
          <w:rFonts w:ascii="Garamond" w:eastAsia="Calibri" w:hAnsi="Garamond" w:cs="Calibri"/>
          <w:sz w:val="24"/>
        </w:rPr>
        <w:t>řem tak, aby informovanost klienta byla ř</w:t>
      </w:r>
      <w:r w:rsidRPr="00607660">
        <w:rPr>
          <w:rFonts w:ascii="Garamond" w:eastAsia="Garamond" w:hAnsi="Garamond" w:cs="Garamond"/>
          <w:sz w:val="24"/>
        </w:rPr>
        <w:t>ádn</w:t>
      </w:r>
      <w:r w:rsidRPr="00607660">
        <w:rPr>
          <w:rFonts w:ascii="Garamond" w:eastAsia="Calibri" w:hAnsi="Garamond" w:cs="Calibri"/>
          <w:sz w:val="24"/>
        </w:rPr>
        <w:t>ě zajištěna.</w:t>
      </w:r>
    </w:p>
    <w:p w14:paraId="15929E2D" w14:textId="77777777" w:rsidR="00C349B3" w:rsidRPr="00607660" w:rsidRDefault="00C349B3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</w:p>
    <w:p w14:paraId="34CAE6F6" w14:textId="77777777" w:rsidR="00C349B3" w:rsidRPr="00607660" w:rsidRDefault="00AE6839">
      <w:pPr>
        <w:spacing w:after="0" w:line="276" w:lineRule="auto"/>
        <w:jc w:val="both"/>
        <w:rPr>
          <w:rFonts w:ascii="Garamond" w:eastAsia="Calibri" w:hAnsi="Garamond" w:cs="Calibri"/>
          <w:sz w:val="24"/>
        </w:rPr>
      </w:pPr>
      <w:r w:rsidRPr="00607660">
        <w:rPr>
          <w:rFonts w:ascii="Garamond" w:eastAsia="Garamond" w:hAnsi="Garamond" w:cs="Garamond"/>
          <w:sz w:val="24"/>
        </w:rPr>
        <w:tab/>
        <w:t>V p</w:t>
      </w:r>
      <w:r w:rsidRPr="00607660">
        <w:rPr>
          <w:rFonts w:ascii="Garamond" w:eastAsia="Tahoma" w:hAnsi="Garamond" w:cs="Tahoma"/>
          <w:sz w:val="24"/>
        </w:rPr>
        <w:t>ř</w:t>
      </w:r>
      <w:r w:rsidRPr="00607660">
        <w:rPr>
          <w:rFonts w:ascii="Garamond" w:eastAsia="Garamond" w:hAnsi="Garamond" w:cs="Garamond"/>
          <w:sz w:val="24"/>
        </w:rPr>
        <w:t>ípad</w:t>
      </w:r>
      <w:r w:rsidRPr="00607660">
        <w:rPr>
          <w:rFonts w:ascii="Garamond" w:eastAsia="Calibri" w:hAnsi="Garamond" w:cs="Calibri"/>
          <w:sz w:val="24"/>
        </w:rPr>
        <w:t>ě ukončen</w:t>
      </w:r>
      <w:r w:rsidRPr="00607660">
        <w:rPr>
          <w:rFonts w:ascii="Garamond" w:eastAsia="Garamond" w:hAnsi="Garamond" w:cs="Garamond"/>
          <w:sz w:val="24"/>
        </w:rPr>
        <w:t>í této smlouvy se advokát zavazuje p</w:t>
      </w:r>
      <w:r w:rsidRPr="00607660">
        <w:rPr>
          <w:rFonts w:ascii="Garamond" w:eastAsia="Calibri" w:hAnsi="Garamond" w:cs="Calibri"/>
          <w:sz w:val="24"/>
        </w:rPr>
        <w:t>ředat zpět rozpracovan</w:t>
      </w:r>
      <w:r w:rsidRPr="00607660">
        <w:rPr>
          <w:rFonts w:ascii="Garamond" w:eastAsia="Garamond" w:hAnsi="Garamond" w:cs="Garamond"/>
          <w:sz w:val="24"/>
        </w:rPr>
        <w:t>é a ukon</w:t>
      </w:r>
      <w:r w:rsidRPr="00607660">
        <w:rPr>
          <w:rFonts w:ascii="Garamond" w:eastAsia="Calibri" w:hAnsi="Garamond" w:cs="Calibri"/>
          <w:sz w:val="24"/>
        </w:rPr>
        <w:t>čen</w:t>
      </w:r>
      <w:r w:rsidRPr="00607660">
        <w:rPr>
          <w:rFonts w:ascii="Garamond" w:eastAsia="Garamond" w:hAnsi="Garamond" w:cs="Garamond"/>
          <w:sz w:val="24"/>
        </w:rPr>
        <w:t>é právní p</w:t>
      </w:r>
      <w:r w:rsidRPr="00607660">
        <w:rPr>
          <w:rFonts w:ascii="Garamond" w:eastAsia="Calibri" w:hAnsi="Garamond" w:cs="Calibri"/>
          <w:sz w:val="24"/>
        </w:rPr>
        <w:t>ř</w:t>
      </w:r>
      <w:r w:rsidRPr="00607660">
        <w:rPr>
          <w:rFonts w:ascii="Garamond" w:eastAsia="Garamond" w:hAnsi="Garamond" w:cs="Garamond"/>
          <w:sz w:val="24"/>
        </w:rPr>
        <w:t>ípady v</w:t>
      </w:r>
      <w:r w:rsidRPr="00607660">
        <w:rPr>
          <w:rFonts w:ascii="Garamond" w:eastAsia="Calibri" w:hAnsi="Garamond" w:cs="Calibri"/>
          <w:sz w:val="24"/>
        </w:rPr>
        <w:t>čas a ř</w:t>
      </w:r>
      <w:r w:rsidRPr="00607660">
        <w:rPr>
          <w:rFonts w:ascii="Garamond" w:eastAsia="Garamond" w:hAnsi="Garamond" w:cs="Garamond"/>
          <w:sz w:val="24"/>
        </w:rPr>
        <w:t>ádn</w:t>
      </w:r>
      <w:r w:rsidRPr="00607660">
        <w:rPr>
          <w:rFonts w:ascii="Garamond" w:eastAsia="Calibri" w:hAnsi="Garamond" w:cs="Calibri"/>
          <w:sz w:val="24"/>
        </w:rPr>
        <w:t>ě, jakožto t</w:t>
      </w:r>
      <w:r w:rsidRPr="00607660">
        <w:rPr>
          <w:rFonts w:ascii="Garamond" w:eastAsia="Garamond" w:hAnsi="Garamond" w:cs="Garamond"/>
          <w:sz w:val="24"/>
        </w:rPr>
        <w:t>é</w:t>
      </w:r>
      <w:r w:rsidRPr="00607660">
        <w:rPr>
          <w:rFonts w:ascii="Garamond" w:eastAsia="Calibri" w:hAnsi="Garamond" w:cs="Calibri"/>
          <w:sz w:val="24"/>
        </w:rPr>
        <w:t>ž učinit nezbytn</w:t>
      </w:r>
      <w:r w:rsidRPr="00607660">
        <w:rPr>
          <w:rFonts w:ascii="Garamond" w:eastAsia="Garamond" w:hAnsi="Garamond" w:cs="Garamond"/>
          <w:sz w:val="24"/>
        </w:rPr>
        <w:t>á opat</w:t>
      </w:r>
      <w:r w:rsidRPr="00607660">
        <w:rPr>
          <w:rFonts w:ascii="Garamond" w:eastAsia="Calibri" w:hAnsi="Garamond" w:cs="Calibri"/>
          <w:sz w:val="24"/>
        </w:rPr>
        <w:t>řen</w:t>
      </w:r>
      <w:r w:rsidRPr="00607660">
        <w:rPr>
          <w:rFonts w:ascii="Garamond" w:eastAsia="Garamond" w:hAnsi="Garamond" w:cs="Garamond"/>
          <w:sz w:val="24"/>
        </w:rPr>
        <w:t xml:space="preserve">í k zamezení vzniku </w:t>
      </w:r>
      <w:r w:rsidRPr="00607660">
        <w:rPr>
          <w:rFonts w:ascii="Garamond" w:eastAsia="Calibri" w:hAnsi="Garamond" w:cs="Calibri"/>
          <w:sz w:val="24"/>
        </w:rPr>
        <w:t>škody z</w:t>
      </w:r>
      <w:r w:rsidRPr="00607660">
        <w:rPr>
          <w:rFonts w:ascii="Garamond" w:eastAsia="Garamond" w:hAnsi="Garamond" w:cs="Garamond"/>
          <w:sz w:val="24"/>
        </w:rPr>
        <w:t xml:space="preserve"> prekluze </w:t>
      </w:r>
      <w:r w:rsidRPr="00607660">
        <w:rPr>
          <w:rFonts w:ascii="Garamond" w:eastAsia="Calibri" w:hAnsi="Garamond" w:cs="Calibri"/>
          <w:sz w:val="24"/>
        </w:rPr>
        <w:t>či promlčen</w:t>
      </w:r>
      <w:r w:rsidRPr="00607660">
        <w:rPr>
          <w:rFonts w:ascii="Garamond" w:eastAsia="Garamond" w:hAnsi="Garamond" w:cs="Garamond"/>
          <w:sz w:val="24"/>
        </w:rPr>
        <w:t>í nárok</w:t>
      </w:r>
      <w:r w:rsidRPr="00607660">
        <w:rPr>
          <w:rFonts w:ascii="Garamond" w:eastAsia="Calibri" w:hAnsi="Garamond" w:cs="Calibri"/>
          <w:sz w:val="24"/>
        </w:rPr>
        <w:t>ů v</w:t>
      </w:r>
      <w:r w:rsidRPr="00607660">
        <w:rPr>
          <w:rFonts w:ascii="Garamond" w:eastAsia="Garamond" w:hAnsi="Garamond" w:cs="Garamond"/>
          <w:sz w:val="24"/>
        </w:rPr>
        <w:t> souvislosti s ukon</w:t>
      </w:r>
      <w:r w:rsidRPr="00607660">
        <w:rPr>
          <w:rFonts w:ascii="Garamond" w:eastAsia="Calibri" w:hAnsi="Garamond" w:cs="Calibri"/>
          <w:sz w:val="24"/>
        </w:rPr>
        <w:t>čen</w:t>
      </w:r>
      <w:r w:rsidRPr="00607660">
        <w:rPr>
          <w:rFonts w:ascii="Garamond" w:eastAsia="Garamond" w:hAnsi="Garamond" w:cs="Garamond"/>
          <w:sz w:val="24"/>
        </w:rPr>
        <w:t>ím poskytování právních su</w:t>
      </w:r>
      <w:r w:rsidRPr="00607660">
        <w:rPr>
          <w:rFonts w:ascii="Garamond" w:eastAsia="Calibri" w:hAnsi="Garamond" w:cs="Calibri"/>
          <w:sz w:val="24"/>
        </w:rPr>
        <w:t>žeb. Advok</w:t>
      </w:r>
      <w:r w:rsidRPr="00607660">
        <w:rPr>
          <w:rFonts w:ascii="Garamond" w:eastAsia="Garamond" w:hAnsi="Garamond" w:cs="Garamond"/>
          <w:sz w:val="24"/>
        </w:rPr>
        <w:t>át v</w:t>
      </w:r>
      <w:r w:rsidRPr="00607660">
        <w:rPr>
          <w:rFonts w:ascii="Garamond" w:eastAsia="Calibri" w:hAnsi="Garamond" w:cs="Calibri"/>
          <w:sz w:val="24"/>
        </w:rPr>
        <w:t>šak neodpov</w:t>
      </w:r>
      <w:r w:rsidRPr="00607660">
        <w:rPr>
          <w:rFonts w:ascii="Garamond" w:eastAsia="Garamond" w:hAnsi="Garamond" w:cs="Garamond"/>
          <w:sz w:val="24"/>
        </w:rPr>
        <w:t xml:space="preserve">ídá za </w:t>
      </w:r>
      <w:r w:rsidRPr="00607660">
        <w:rPr>
          <w:rFonts w:ascii="Garamond" w:eastAsia="Calibri" w:hAnsi="Garamond" w:cs="Calibri"/>
          <w:sz w:val="24"/>
        </w:rPr>
        <w:t>škody, vznikl</w:t>
      </w:r>
      <w:r w:rsidRPr="00607660">
        <w:rPr>
          <w:rFonts w:ascii="Garamond" w:eastAsia="Garamond" w:hAnsi="Garamond" w:cs="Garamond"/>
          <w:sz w:val="24"/>
        </w:rPr>
        <w:t xml:space="preserve">é pozdním </w:t>
      </w:r>
      <w:r w:rsidRPr="00607660">
        <w:rPr>
          <w:rFonts w:ascii="Garamond" w:eastAsia="Calibri" w:hAnsi="Garamond" w:cs="Calibri"/>
          <w:sz w:val="24"/>
        </w:rPr>
        <w:t>či ne</w:t>
      </w:r>
      <w:r w:rsidRPr="00607660">
        <w:rPr>
          <w:rFonts w:ascii="Garamond" w:eastAsia="Garamond" w:hAnsi="Garamond" w:cs="Garamond"/>
          <w:sz w:val="24"/>
        </w:rPr>
        <w:t>úplným p</w:t>
      </w:r>
      <w:r w:rsidRPr="00607660">
        <w:rPr>
          <w:rFonts w:ascii="Garamond" w:eastAsia="Calibri" w:hAnsi="Garamond" w:cs="Calibri"/>
          <w:sz w:val="24"/>
        </w:rPr>
        <w:t>řed</w:t>
      </w:r>
      <w:r w:rsidRPr="00607660">
        <w:rPr>
          <w:rFonts w:ascii="Garamond" w:eastAsia="Garamond" w:hAnsi="Garamond" w:cs="Garamond"/>
          <w:sz w:val="24"/>
        </w:rPr>
        <w:t>áním doklad</w:t>
      </w:r>
      <w:r w:rsidRPr="00607660">
        <w:rPr>
          <w:rFonts w:ascii="Garamond" w:eastAsia="Calibri" w:hAnsi="Garamond" w:cs="Calibri"/>
          <w:sz w:val="24"/>
        </w:rPr>
        <w:t>ů či jin</w:t>
      </w:r>
      <w:r w:rsidRPr="00607660">
        <w:rPr>
          <w:rFonts w:ascii="Garamond" w:eastAsia="Garamond" w:hAnsi="Garamond" w:cs="Garamond"/>
          <w:sz w:val="24"/>
        </w:rPr>
        <w:t>ých materiál</w:t>
      </w:r>
      <w:r w:rsidRPr="00607660">
        <w:rPr>
          <w:rFonts w:ascii="Garamond" w:eastAsia="Calibri" w:hAnsi="Garamond" w:cs="Calibri"/>
          <w:sz w:val="24"/>
        </w:rPr>
        <w:t>ů nezbytn</w:t>
      </w:r>
      <w:r w:rsidRPr="00607660">
        <w:rPr>
          <w:rFonts w:ascii="Garamond" w:eastAsia="Garamond" w:hAnsi="Garamond" w:cs="Garamond"/>
          <w:sz w:val="24"/>
        </w:rPr>
        <w:t xml:space="preserve">ých pro poskytnutí právní pomoci. Advokát také neodpovídá za </w:t>
      </w:r>
      <w:r w:rsidRPr="00607660">
        <w:rPr>
          <w:rFonts w:ascii="Garamond" w:eastAsia="Calibri" w:hAnsi="Garamond" w:cs="Calibri"/>
          <w:sz w:val="24"/>
        </w:rPr>
        <w:t>škody, vznikl</w:t>
      </w:r>
      <w:r w:rsidRPr="00607660">
        <w:rPr>
          <w:rFonts w:ascii="Garamond" w:eastAsia="Garamond" w:hAnsi="Garamond" w:cs="Garamond"/>
          <w:sz w:val="24"/>
        </w:rPr>
        <w:t xml:space="preserve">é klientovi tím, </w:t>
      </w:r>
      <w:r w:rsidRPr="00607660">
        <w:rPr>
          <w:rFonts w:ascii="Garamond" w:eastAsia="Calibri" w:hAnsi="Garamond" w:cs="Calibri"/>
          <w:sz w:val="24"/>
        </w:rPr>
        <w:t xml:space="preserve">že klient ať již </w:t>
      </w:r>
      <w:r w:rsidRPr="00607660">
        <w:rPr>
          <w:rFonts w:ascii="Garamond" w:eastAsia="Garamond" w:hAnsi="Garamond" w:cs="Garamond"/>
          <w:sz w:val="24"/>
        </w:rPr>
        <w:t>úmysln</w:t>
      </w:r>
      <w:r w:rsidRPr="00607660">
        <w:rPr>
          <w:rFonts w:ascii="Garamond" w:eastAsia="Calibri" w:hAnsi="Garamond" w:cs="Calibri"/>
          <w:sz w:val="24"/>
        </w:rPr>
        <w:t>ě nebo z nedbalosti zataj</w:t>
      </w:r>
      <w:r w:rsidRPr="00607660">
        <w:rPr>
          <w:rFonts w:ascii="Garamond" w:eastAsia="Garamond" w:hAnsi="Garamond" w:cs="Garamond"/>
          <w:sz w:val="24"/>
        </w:rPr>
        <w:t>í zástupc</w:t>
      </w:r>
      <w:r w:rsidRPr="00607660">
        <w:rPr>
          <w:rFonts w:ascii="Garamond" w:eastAsia="Calibri" w:hAnsi="Garamond" w:cs="Calibri"/>
          <w:sz w:val="24"/>
        </w:rPr>
        <w:t>ům skutečnosti důležit</w:t>
      </w:r>
      <w:r w:rsidRPr="00607660">
        <w:rPr>
          <w:rFonts w:ascii="Garamond" w:eastAsia="Garamond" w:hAnsi="Garamond" w:cs="Garamond"/>
          <w:sz w:val="24"/>
        </w:rPr>
        <w:t>é pro úsp</w:t>
      </w:r>
      <w:r w:rsidRPr="00607660">
        <w:rPr>
          <w:rFonts w:ascii="Garamond" w:eastAsia="Calibri" w:hAnsi="Garamond" w:cs="Calibri"/>
          <w:sz w:val="24"/>
        </w:rPr>
        <w:t>ěšnou pr</w:t>
      </w:r>
      <w:r w:rsidRPr="00607660">
        <w:rPr>
          <w:rFonts w:ascii="Garamond" w:eastAsia="Garamond" w:hAnsi="Garamond" w:cs="Garamond"/>
          <w:sz w:val="24"/>
        </w:rPr>
        <w:t>ávní pomoc ve v</w:t>
      </w:r>
      <w:r w:rsidRPr="00607660">
        <w:rPr>
          <w:rFonts w:ascii="Garamond" w:eastAsia="Calibri" w:hAnsi="Garamond" w:cs="Calibri"/>
          <w:sz w:val="24"/>
        </w:rPr>
        <w:t xml:space="preserve">ěci. </w:t>
      </w:r>
    </w:p>
    <w:p w14:paraId="670B3133" w14:textId="77777777" w:rsidR="00C349B3" w:rsidRPr="00607660" w:rsidRDefault="00C349B3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</w:p>
    <w:p w14:paraId="336B5675" w14:textId="77777777" w:rsidR="00C349B3" w:rsidRDefault="00AE6839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  <w:r w:rsidRPr="00607660">
        <w:rPr>
          <w:rFonts w:ascii="Garamond" w:eastAsia="Garamond" w:hAnsi="Garamond" w:cs="Garamond"/>
          <w:sz w:val="24"/>
        </w:rPr>
        <w:tab/>
        <w:t>Tato smlouva je platná a ú</w:t>
      </w:r>
      <w:r w:rsidRPr="00607660">
        <w:rPr>
          <w:rFonts w:ascii="Garamond" w:eastAsia="Tahoma" w:hAnsi="Garamond" w:cs="Tahoma"/>
          <w:sz w:val="24"/>
        </w:rPr>
        <w:t>č</w:t>
      </w:r>
      <w:r w:rsidRPr="00607660">
        <w:rPr>
          <w:rFonts w:ascii="Garamond" w:eastAsia="Garamond" w:hAnsi="Garamond" w:cs="Garamond"/>
          <w:sz w:val="24"/>
        </w:rPr>
        <w:t>inná dnem podpisu obou smluvních stran</w:t>
      </w:r>
      <w:r w:rsidR="007374E3">
        <w:rPr>
          <w:rFonts w:ascii="Garamond" w:eastAsia="Garamond" w:hAnsi="Garamond" w:cs="Garamond"/>
          <w:sz w:val="24"/>
        </w:rPr>
        <w:t xml:space="preserve"> a je uzavírána </w:t>
      </w:r>
      <w:proofErr w:type="gramStart"/>
      <w:r w:rsidR="007374E3">
        <w:rPr>
          <w:rFonts w:ascii="Garamond" w:eastAsia="Garamond" w:hAnsi="Garamond" w:cs="Garamond"/>
          <w:sz w:val="24"/>
        </w:rPr>
        <w:t xml:space="preserve">na </w:t>
      </w:r>
      <w:r w:rsidR="00222AD0">
        <w:rPr>
          <w:rFonts w:ascii="Garamond" w:eastAsia="Garamond" w:hAnsi="Garamond" w:cs="Garamond"/>
          <w:sz w:val="24"/>
        </w:rPr>
        <w:t xml:space="preserve"> dobu</w:t>
      </w:r>
      <w:proofErr w:type="gramEnd"/>
      <w:r w:rsidR="00222AD0">
        <w:rPr>
          <w:rFonts w:ascii="Garamond" w:eastAsia="Garamond" w:hAnsi="Garamond" w:cs="Garamond"/>
          <w:sz w:val="24"/>
        </w:rPr>
        <w:t xml:space="preserve"> určitou</w:t>
      </w:r>
      <w:r w:rsidR="006625BC" w:rsidRPr="00724351">
        <w:rPr>
          <w:rFonts w:ascii="Garamond" w:eastAsia="Garamond" w:hAnsi="Garamond" w:cs="Garamond"/>
          <w:sz w:val="24"/>
        </w:rPr>
        <w:t>, a to od 1.1.2021 do 31.12.2023,</w:t>
      </w:r>
      <w:r w:rsidR="00222AD0" w:rsidRPr="00724351">
        <w:rPr>
          <w:rFonts w:ascii="Garamond" w:eastAsia="Garamond" w:hAnsi="Garamond" w:cs="Garamond"/>
          <w:sz w:val="24"/>
        </w:rPr>
        <w:t xml:space="preserve"> resp</w:t>
      </w:r>
      <w:r w:rsidR="00222AD0">
        <w:rPr>
          <w:rFonts w:ascii="Garamond" w:eastAsia="Garamond" w:hAnsi="Garamond" w:cs="Garamond"/>
          <w:sz w:val="24"/>
        </w:rPr>
        <w:t xml:space="preserve">. </w:t>
      </w:r>
      <w:r w:rsidR="00FF5CD0" w:rsidRPr="008A775D">
        <w:rPr>
          <w:rFonts w:ascii="Garamond" w:eastAsia="Garamond" w:hAnsi="Garamond" w:cs="Garamond"/>
          <w:b/>
          <w:sz w:val="24"/>
        </w:rPr>
        <w:t>do vyčerpání částky 2.000.000.- Kč bez DPH</w:t>
      </w:r>
      <w:r w:rsidR="00FF5CD0">
        <w:rPr>
          <w:rFonts w:ascii="Garamond" w:eastAsia="Garamond" w:hAnsi="Garamond" w:cs="Garamond"/>
          <w:sz w:val="24"/>
        </w:rPr>
        <w:t>.</w:t>
      </w:r>
      <w:r w:rsidRPr="00607660">
        <w:rPr>
          <w:rFonts w:ascii="Garamond" w:eastAsia="Garamond" w:hAnsi="Garamond" w:cs="Garamond"/>
          <w:sz w:val="24"/>
        </w:rPr>
        <w:t xml:space="preserve"> </w:t>
      </w:r>
      <w:r w:rsidRPr="00607660">
        <w:rPr>
          <w:rFonts w:ascii="Garamond" w:eastAsia="Calibri" w:hAnsi="Garamond" w:cs="Calibri"/>
          <w:sz w:val="24"/>
        </w:rPr>
        <w:t>Během doby platnosti t</w:t>
      </w:r>
      <w:r w:rsidRPr="00607660">
        <w:rPr>
          <w:rFonts w:ascii="Garamond" w:eastAsia="Garamond" w:hAnsi="Garamond" w:cs="Garamond"/>
          <w:sz w:val="24"/>
        </w:rPr>
        <w:t>éto smlouvy lze tuto smlouvu vypov</w:t>
      </w:r>
      <w:r w:rsidRPr="00607660">
        <w:rPr>
          <w:rFonts w:ascii="Garamond" w:eastAsia="Calibri" w:hAnsi="Garamond" w:cs="Calibri"/>
          <w:sz w:val="24"/>
        </w:rPr>
        <w:t xml:space="preserve">ědět </w:t>
      </w:r>
      <w:r w:rsidR="007374E3">
        <w:rPr>
          <w:rFonts w:ascii="Garamond" w:eastAsia="Calibri" w:hAnsi="Garamond" w:cs="Calibri"/>
          <w:sz w:val="24"/>
        </w:rPr>
        <w:t>bez uvedení důvodu.</w:t>
      </w:r>
    </w:p>
    <w:p w14:paraId="37E093AE" w14:textId="77777777" w:rsidR="00886A56" w:rsidRPr="00607660" w:rsidRDefault="00886A56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</w:p>
    <w:p w14:paraId="3D8E577F" w14:textId="77777777" w:rsidR="00C349B3" w:rsidRPr="00607660" w:rsidRDefault="00AE6839">
      <w:pPr>
        <w:spacing w:after="0" w:line="276" w:lineRule="auto"/>
        <w:jc w:val="both"/>
        <w:rPr>
          <w:rFonts w:ascii="Garamond" w:eastAsia="Calibri" w:hAnsi="Garamond" w:cs="Calibri"/>
          <w:sz w:val="24"/>
        </w:rPr>
      </w:pPr>
      <w:r w:rsidRPr="00607660">
        <w:rPr>
          <w:rFonts w:ascii="Garamond" w:eastAsia="Garamond" w:hAnsi="Garamond" w:cs="Garamond"/>
          <w:sz w:val="24"/>
        </w:rPr>
        <w:tab/>
        <w:t>Výpov</w:t>
      </w:r>
      <w:r w:rsidRPr="00607660">
        <w:rPr>
          <w:rFonts w:ascii="Garamond" w:eastAsia="Tahoma" w:hAnsi="Garamond" w:cs="Tahoma"/>
          <w:sz w:val="24"/>
        </w:rPr>
        <w:t>ě</w:t>
      </w:r>
      <w:r w:rsidRPr="00607660">
        <w:rPr>
          <w:rFonts w:ascii="Garamond" w:eastAsia="Garamond" w:hAnsi="Garamond" w:cs="Garamond"/>
          <w:sz w:val="24"/>
        </w:rPr>
        <w:t>dní lh</w:t>
      </w:r>
      <w:r w:rsidRPr="00607660">
        <w:rPr>
          <w:rFonts w:ascii="Garamond" w:eastAsia="Calibri" w:hAnsi="Garamond" w:cs="Calibri"/>
          <w:sz w:val="24"/>
        </w:rPr>
        <w:t>ůta čin</w:t>
      </w:r>
      <w:r w:rsidRPr="00607660">
        <w:rPr>
          <w:rFonts w:ascii="Garamond" w:eastAsia="Garamond" w:hAnsi="Garamond" w:cs="Garamond"/>
          <w:sz w:val="24"/>
        </w:rPr>
        <w:t>í 3 m</w:t>
      </w:r>
      <w:r w:rsidRPr="00607660">
        <w:rPr>
          <w:rFonts w:ascii="Garamond" w:eastAsia="Calibri" w:hAnsi="Garamond" w:cs="Calibri"/>
          <w:sz w:val="24"/>
        </w:rPr>
        <w:t>ěs</w:t>
      </w:r>
      <w:r w:rsidRPr="00607660">
        <w:rPr>
          <w:rFonts w:ascii="Garamond" w:eastAsia="Garamond" w:hAnsi="Garamond" w:cs="Garamond"/>
          <w:sz w:val="24"/>
        </w:rPr>
        <w:t>íce a po</w:t>
      </w:r>
      <w:r w:rsidRPr="00607660">
        <w:rPr>
          <w:rFonts w:ascii="Garamond" w:eastAsia="Calibri" w:hAnsi="Garamond" w:cs="Calibri"/>
          <w:sz w:val="24"/>
        </w:rPr>
        <w:t>č</w:t>
      </w:r>
      <w:r w:rsidRPr="00607660">
        <w:rPr>
          <w:rFonts w:ascii="Garamond" w:eastAsia="Garamond" w:hAnsi="Garamond" w:cs="Garamond"/>
          <w:sz w:val="24"/>
        </w:rPr>
        <w:t>íná b</w:t>
      </w:r>
      <w:r w:rsidRPr="00607660">
        <w:rPr>
          <w:rFonts w:ascii="Garamond" w:eastAsia="Calibri" w:hAnsi="Garamond" w:cs="Calibri"/>
          <w:sz w:val="24"/>
        </w:rPr>
        <w:t>ěžet prv</w:t>
      </w:r>
      <w:r w:rsidRPr="00607660">
        <w:rPr>
          <w:rFonts w:ascii="Garamond" w:eastAsia="Garamond" w:hAnsi="Garamond" w:cs="Garamond"/>
          <w:sz w:val="24"/>
        </w:rPr>
        <w:t>ým dnem m</w:t>
      </w:r>
      <w:r w:rsidRPr="00607660">
        <w:rPr>
          <w:rFonts w:ascii="Garamond" w:eastAsia="Calibri" w:hAnsi="Garamond" w:cs="Calibri"/>
          <w:sz w:val="24"/>
        </w:rPr>
        <w:t>ěs</w:t>
      </w:r>
      <w:r w:rsidRPr="00607660">
        <w:rPr>
          <w:rFonts w:ascii="Garamond" w:eastAsia="Garamond" w:hAnsi="Garamond" w:cs="Garamond"/>
          <w:sz w:val="24"/>
        </w:rPr>
        <w:t>íce následujícího po doru</w:t>
      </w:r>
      <w:r w:rsidRPr="00607660">
        <w:rPr>
          <w:rFonts w:ascii="Garamond" w:eastAsia="Calibri" w:hAnsi="Garamond" w:cs="Calibri"/>
          <w:sz w:val="24"/>
        </w:rPr>
        <w:t>čen</w:t>
      </w:r>
      <w:r w:rsidRPr="00607660">
        <w:rPr>
          <w:rFonts w:ascii="Garamond" w:eastAsia="Garamond" w:hAnsi="Garamond" w:cs="Garamond"/>
          <w:sz w:val="24"/>
        </w:rPr>
        <w:t>í výpov</w:t>
      </w:r>
      <w:r w:rsidRPr="00607660">
        <w:rPr>
          <w:rFonts w:ascii="Garamond" w:eastAsia="Calibri" w:hAnsi="Garamond" w:cs="Calibri"/>
          <w:sz w:val="24"/>
        </w:rPr>
        <w:t>ědi druh</w:t>
      </w:r>
      <w:r w:rsidRPr="00607660">
        <w:rPr>
          <w:rFonts w:ascii="Garamond" w:eastAsia="Garamond" w:hAnsi="Garamond" w:cs="Garamond"/>
          <w:sz w:val="24"/>
        </w:rPr>
        <w:t>é smluvní stran</w:t>
      </w:r>
      <w:r w:rsidRPr="00607660">
        <w:rPr>
          <w:rFonts w:ascii="Garamond" w:eastAsia="Calibri" w:hAnsi="Garamond" w:cs="Calibri"/>
          <w:sz w:val="24"/>
        </w:rPr>
        <w:t>ě.</w:t>
      </w:r>
    </w:p>
    <w:p w14:paraId="18BF8273" w14:textId="77777777" w:rsidR="00C349B3" w:rsidRPr="00607660" w:rsidRDefault="00C349B3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</w:p>
    <w:p w14:paraId="05FC2B0E" w14:textId="77777777" w:rsidR="00222AD0" w:rsidRDefault="00222AD0">
      <w:pPr>
        <w:spacing w:after="0" w:line="276" w:lineRule="auto"/>
        <w:jc w:val="center"/>
        <w:rPr>
          <w:rFonts w:ascii="Garamond" w:eastAsia="Calibri" w:hAnsi="Garamond" w:cs="Calibri"/>
          <w:b/>
          <w:sz w:val="24"/>
        </w:rPr>
      </w:pPr>
    </w:p>
    <w:p w14:paraId="360C712F" w14:textId="77777777" w:rsidR="00C349B3" w:rsidRDefault="00AE6839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</w:rPr>
      </w:pPr>
      <w:r w:rsidRPr="00607660">
        <w:rPr>
          <w:rFonts w:ascii="Garamond" w:eastAsia="Calibri" w:hAnsi="Garamond" w:cs="Calibri"/>
          <w:b/>
          <w:sz w:val="24"/>
        </w:rPr>
        <w:t>Čl</w:t>
      </w:r>
      <w:r w:rsidRPr="00607660">
        <w:rPr>
          <w:rFonts w:ascii="Garamond" w:eastAsia="Garamond" w:hAnsi="Garamond" w:cs="Garamond"/>
          <w:b/>
          <w:sz w:val="24"/>
        </w:rPr>
        <w:t>ánek IX.</w:t>
      </w:r>
    </w:p>
    <w:p w14:paraId="165EDB4A" w14:textId="77777777" w:rsidR="009F119C" w:rsidRPr="00607660" w:rsidRDefault="009F119C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</w:rPr>
      </w:pPr>
    </w:p>
    <w:p w14:paraId="500F56BC" w14:textId="77777777" w:rsidR="00222AD0" w:rsidRPr="00272262" w:rsidRDefault="00222AD0" w:rsidP="00222AD0">
      <w:pPr>
        <w:rPr>
          <w:rFonts w:ascii="Garamond" w:hAnsi="Garamond" w:cstheme="minorHAnsi"/>
          <w:b/>
          <w:sz w:val="24"/>
          <w:szCs w:val="24"/>
        </w:rPr>
      </w:pPr>
    </w:p>
    <w:p w14:paraId="777F549E" w14:textId="77777777" w:rsidR="00222AD0" w:rsidRPr="00272262" w:rsidRDefault="00222AD0" w:rsidP="00222AD0">
      <w:pPr>
        <w:pStyle w:val="Bodytext3PRK"/>
        <w:ind w:left="0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 xml:space="preserve">                                                      </w:t>
      </w:r>
      <w:r w:rsidRPr="00272262">
        <w:rPr>
          <w:rFonts w:ascii="Garamond" w:hAnsi="Garamond" w:cstheme="minorHAnsi"/>
          <w:b/>
          <w:sz w:val="24"/>
          <w:szCs w:val="24"/>
        </w:rPr>
        <w:t>Ochrana osobních údajů</w:t>
      </w:r>
    </w:p>
    <w:p w14:paraId="6ADE27EF" w14:textId="77777777" w:rsidR="00222AD0" w:rsidRDefault="00222AD0" w:rsidP="005F6883">
      <w:pPr>
        <w:pStyle w:val="Normlnweb"/>
        <w:spacing w:line="276" w:lineRule="auto"/>
        <w:rPr>
          <w:rFonts w:ascii="Garamond" w:hAnsi="Garamond"/>
        </w:rPr>
      </w:pPr>
      <w:r w:rsidRPr="00951D10">
        <w:rPr>
          <w:rFonts w:ascii="Garamond" w:hAnsi="Garamond" w:cstheme="minorHAnsi"/>
        </w:rPr>
        <w:t xml:space="preserve">        </w:t>
      </w:r>
      <w:r w:rsidRPr="00951D10">
        <w:rPr>
          <w:rFonts w:ascii="Garamond" w:hAnsi="Garamond"/>
        </w:rPr>
        <w:t xml:space="preserve">Advokát poskytuje své právní služby klientům na základě </w:t>
      </w:r>
      <w:r>
        <w:rPr>
          <w:rFonts w:ascii="Garamond" w:hAnsi="Garamond"/>
        </w:rPr>
        <w:t xml:space="preserve">této smlouvy, </w:t>
      </w:r>
      <w:r w:rsidRPr="00951D10">
        <w:rPr>
          <w:rFonts w:ascii="Garamond" w:hAnsi="Garamond"/>
        </w:rPr>
        <w:t>která je právním základem pro z</w:t>
      </w:r>
      <w:r>
        <w:rPr>
          <w:rFonts w:ascii="Garamond" w:hAnsi="Garamond"/>
        </w:rPr>
        <w:t>pracování osobních údajů klienta</w:t>
      </w:r>
      <w:r w:rsidRPr="00951D10">
        <w:rPr>
          <w:rFonts w:ascii="Garamond" w:hAnsi="Garamond"/>
        </w:rPr>
        <w:t xml:space="preserve">. </w:t>
      </w:r>
    </w:p>
    <w:p w14:paraId="67AEE373" w14:textId="77777777" w:rsidR="00222AD0" w:rsidRPr="00951D10" w:rsidRDefault="00222AD0" w:rsidP="009F119C">
      <w:pPr>
        <w:pStyle w:val="Normlnweb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</w:t>
      </w:r>
      <w:r w:rsidRPr="00951D10">
        <w:rPr>
          <w:rFonts w:ascii="Garamond" w:hAnsi="Garamond"/>
        </w:rPr>
        <w:t>Advokát poskytnuté osobní údaje a osobní údaje případně později vzniklé v průběhu spolupráce s klientem používá a zpracovává za účelem řádného poskytování svých služeb a plnění souvisejících smluvních a zákonných povinností coby poskytovatele právních služeb a daňového subjektu.</w:t>
      </w:r>
    </w:p>
    <w:p w14:paraId="3B5894B6" w14:textId="77777777" w:rsidR="00222AD0" w:rsidRPr="00375DAA" w:rsidRDefault="00222AD0" w:rsidP="009F119C">
      <w:pPr>
        <w:pStyle w:val="Normlnweb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Advokát u klienta</w:t>
      </w:r>
      <w:r w:rsidRPr="00951D10">
        <w:rPr>
          <w:rFonts w:ascii="Garamond" w:hAnsi="Garamond"/>
        </w:rPr>
        <w:t xml:space="preserve"> zpracovává údaje v rozsahu nezbytném pro poskytování právních služeb </w:t>
      </w:r>
      <w:r>
        <w:rPr>
          <w:rFonts w:ascii="Garamond" w:hAnsi="Garamond"/>
        </w:rPr>
        <w:t>s</w:t>
      </w:r>
      <w:r w:rsidRPr="00951D10">
        <w:rPr>
          <w:rFonts w:ascii="Garamond" w:hAnsi="Garamond"/>
        </w:rPr>
        <w:t> ohledem na konkrétní posk</w:t>
      </w:r>
      <w:r>
        <w:rPr>
          <w:rFonts w:ascii="Garamond" w:hAnsi="Garamond"/>
        </w:rPr>
        <w:t>ytovanou právní službu Advokát zpracovává údaje klienta</w:t>
      </w:r>
      <w:r w:rsidRPr="00951D10">
        <w:rPr>
          <w:rFonts w:ascii="Garamond" w:hAnsi="Garamond"/>
        </w:rPr>
        <w:t xml:space="preserve"> v rozsahu jméno, příjmení, datum narození, rodné číslo, adresa trvalého bydliště, telefonní spojení, e-mailová adresa, rodinný stav a rodinná situace, finanční situace, bankovní účet, údaje o probíhajících / ukončených / hrozících soudních / exekučních / správních řízeních, údaje o případných trestních řízeních a trestních věcech, údaje z dokumentů předložených klientem, </w:t>
      </w:r>
      <w:r w:rsidRPr="00375DAA">
        <w:rPr>
          <w:rFonts w:ascii="Garamond" w:hAnsi="Garamond"/>
        </w:rPr>
        <w:t>popř. video/audio nahrávky, a další osobní údaje nezbytné pro plnění smlouvy s klientem.</w:t>
      </w:r>
    </w:p>
    <w:p w14:paraId="504DCD1A" w14:textId="77777777" w:rsidR="00222AD0" w:rsidRDefault="00222AD0" w:rsidP="009F119C">
      <w:pPr>
        <w:pStyle w:val="Normlnweb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Pr="00375DAA">
        <w:rPr>
          <w:rFonts w:ascii="Garamond" w:hAnsi="Garamond"/>
        </w:rPr>
        <w:t xml:space="preserve">Klient bere na vědomí, že </w:t>
      </w:r>
      <w:r w:rsidRPr="00375DAA">
        <w:rPr>
          <w:rStyle w:val="Siln"/>
          <w:rFonts w:ascii="Garamond" w:hAnsi="Garamond"/>
        </w:rPr>
        <w:t>poskytnutí osobních údajů</w:t>
      </w:r>
      <w:r w:rsidRPr="00375DAA">
        <w:rPr>
          <w:rFonts w:ascii="Garamond" w:hAnsi="Garamond"/>
        </w:rPr>
        <w:t xml:space="preserve"> Advokátní kanceláři je </w:t>
      </w:r>
      <w:r w:rsidRPr="00375DAA">
        <w:rPr>
          <w:rStyle w:val="Siln"/>
          <w:rFonts w:ascii="Garamond" w:hAnsi="Garamond"/>
        </w:rPr>
        <w:t>dobrovolné</w:t>
      </w:r>
      <w:r w:rsidRPr="00375DAA">
        <w:rPr>
          <w:rFonts w:ascii="Garamond" w:hAnsi="Garamond"/>
        </w:rPr>
        <w:t xml:space="preserve">, nicméně je nezbytné pro výše uvedené účely. </w:t>
      </w:r>
    </w:p>
    <w:p w14:paraId="53C2471F" w14:textId="77777777" w:rsidR="00222AD0" w:rsidRPr="00375DAA" w:rsidRDefault="00222AD0" w:rsidP="005F6883">
      <w:pPr>
        <w:pStyle w:val="Normlnweb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Klientovi náleží ohledně jeho</w:t>
      </w:r>
      <w:r w:rsidRPr="00375DAA">
        <w:rPr>
          <w:rFonts w:ascii="Garamond" w:hAnsi="Garamond"/>
        </w:rPr>
        <w:t xml:space="preserve"> osobních údajů následující práva:</w:t>
      </w:r>
    </w:p>
    <w:p w14:paraId="5F2F4095" w14:textId="77777777" w:rsidR="00222AD0" w:rsidRPr="00375DAA" w:rsidRDefault="00222AD0" w:rsidP="005F6883">
      <w:pPr>
        <w:pStyle w:val="Normlnweb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>-  právo přístupu k jeho</w:t>
      </w:r>
      <w:r w:rsidRPr="00375DAA">
        <w:rPr>
          <w:rFonts w:ascii="Garamond" w:hAnsi="Garamond"/>
        </w:rPr>
        <w:t xml:space="preserve"> osobním údajům a právo získat informace </w:t>
      </w:r>
      <w:r>
        <w:rPr>
          <w:rFonts w:ascii="Garamond" w:hAnsi="Garamond"/>
        </w:rPr>
        <w:t>o zpracování jeho osobních údajů;</w:t>
      </w:r>
    </w:p>
    <w:p w14:paraId="32CD898B" w14:textId="77777777" w:rsidR="00222AD0" w:rsidRDefault="00222AD0" w:rsidP="005F6883">
      <w:pPr>
        <w:pStyle w:val="Normlnweb"/>
        <w:spacing w:line="276" w:lineRule="auto"/>
        <w:rPr>
          <w:rFonts w:ascii="Garamond" w:hAnsi="Garamond"/>
        </w:rPr>
      </w:pPr>
      <w:r w:rsidRPr="00375DAA">
        <w:rPr>
          <w:rFonts w:ascii="Garamond" w:hAnsi="Garamond"/>
        </w:rPr>
        <w:t>-  právo od Advokát</w:t>
      </w:r>
      <w:r>
        <w:rPr>
          <w:rFonts w:ascii="Garamond" w:hAnsi="Garamond"/>
        </w:rPr>
        <w:t>a</w:t>
      </w:r>
      <w:r w:rsidRPr="00375DAA">
        <w:rPr>
          <w:rFonts w:ascii="Garamond" w:hAnsi="Garamond"/>
        </w:rPr>
        <w:t xml:space="preserve"> požadovat, aby:</w:t>
      </w:r>
    </w:p>
    <w:p w14:paraId="1222652D" w14:textId="77777777" w:rsidR="00222AD0" w:rsidRPr="00375DAA" w:rsidRDefault="00222AD0" w:rsidP="005F6883">
      <w:pPr>
        <w:pStyle w:val="Normlnweb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a)  opravil nepřesné a doplnil</w:t>
      </w:r>
      <w:r w:rsidRPr="00375DAA">
        <w:rPr>
          <w:rFonts w:ascii="Garamond" w:hAnsi="Garamond"/>
        </w:rPr>
        <w:t xml:space="preserve"> neúplné osobní údaje;</w:t>
      </w:r>
    </w:p>
    <w:p w14:paraId="4C90345B" w14:textId="77777777" w:rsidR="00222AD0" w:rsidRDefault="00222AD0" w:rsidP="009F119C">
      <w:pPr>
        <w:pStyle w:val="Normlnweb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b)  vymazal</w:t>
      </w:r>
      <w:r w:rsidRPr="00375DAA">
        <w:rPr>
          <w:rFonts w:ascii="Garamond" w:hAnsi="Garamond"/>
        </w:rPr>
        <w:t xml:space="preserve"> osobní údaje ve stanovených případech, např. z důvodu, že byly zpracovávány v rozporu s právními předpisy nebo již nejsou pro </w:t>
      </w:r>
      <w:r>
        <w:rPr>
          <w:rFonts w:ascii="Garamond" w:hAnsi="Garamond"/>
        </w:rPr>
        <w:t xml:space="preserve">Advokáta </w:t>
      </w:r>
      <w:r w:rsidRPr="00375DAA">
        <w:rPr>
          <w:rFonts w:ascii="Garamond" w:hAnsi="Garamond"/>
        </w:rPr>
        <w:t>potřebné;</w:t>
      </w:r>
    </w:p>
    <w:p w14:paraId="53356C10" w14:textId="77777777" w:rsidR="00222AD0" w:rsidRDefault="00222AD0" w:rsidP="009F119C">
      <w:pPr>
        <w:pStyle w:val="Normlnweb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c) omezil</w:t>
      </w:r>
      <w:r w:rsidRPr="00375DAA">
        <w:rPr>
          <w:rFonts w:ascii="Garamond" w:hAnsi="Garamond"/>
        </w:rPr>
        <w:t xml:space="preserve"> zpracování osobních údajů subjektu (tj. aby Advokát v zása</w:t>
      </w:r>
      <w:r>
        <w:rPr>
          <w:rFonts w:ascii="Garamond" w:hAnsi="Garamond"/>
        </w:rPr>
        <w:t>dě pouze osobní údaje uchovával</w:t>
      </w:r>
      <w:r w:rsidRPr="00375DAA">
        <w:rPr>
          <w:rFonts w:ascii="Garamond" w:hAnsi="Garamond"/>
        </w:rPr>
        <w:t xml:space="preserve"> a je jinak nezpracovával) ve stanovených případech, tj. z důvodu, že byly zpracovávány v rozporu s právními předpisy, </w:t>
      </w:r>
    </w:p>
    <w:p w14:paraId="437F75F5" w14:textId="77777777" w:rsidR="00222AD0" w:rsidRPr="00375DAA" w:rsidRDefault="00222AD0" w:rsidP="009F119C">
      <w:pPr>
        <w:pStyle w:val="Normlnweb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d) </w:t>
      </w:r>
      <w:r w:rsidRPr="00375DAA">
        <w:rPr>
          <w:rFonts w:ascii="Garamond" w:hAnsi="Garamond"/>
        </w:rPr>
        <w:t xml:space="preserve"> právo na přenositelnost osobních údajů, které Advokát</w:t>
      </w:r>
      <w:r>
        <w:rPr>
          <w:rFonts w:ascii="Garamond" w:hAnsi="Garamond"/>
        </w:rPr>
        <w:t>ovi poskytl</w:t>
      </w:r>
      <w:r w:rsidRPr="00375DAA">
        <w:rPr>
          <w:rFonts w:ascii="Garamond" w:hAnsi="Garamond"/>
        </w:rPr>
        <w:t xml:space="preserve"> a které Advokát zpracovává automatizovaně, tedy na získání těchto osobních údajů, příp. jejich předání dalšímu správci, ve strukturovaném, běžně používaném a strojově čitelném formátu;</w:t>
      </w:r>
    </w:p>
    <w:p w14:paraId="0BDD112C" w14:textId="77777777" w:rsidR="00222AD0" w:rsidRPr="00375DAA" w:rsidRDefault="00222AD0" w:rsidP="009F119C">
      <w:pPr>
        <w:pStyle w:val="Normlnweb"/>
        <w:spacing w:line="276" w:lineRule="auto"/>
        <w:jc w:val="both"/>
        <w:rPr>
          <w:rFonts w:ascii="Garamond" w:hAnsi="Garamond"/>
        </w:rPr>
      </w:pPr>
      <w:r w:rsidRPr="00375DAA">
        <w:rPr>
          <w:rFonts w:ascii="Garamond" w:hAnsi="Garamond"/>
        </w:rPr>
        <w:t xml:space="preserve">-  právo podat stížnost u dozorového úřadu, např. v rámci České republiky u Úřadu pro ochranu osobních </w:t>
      </w:r>
      <w:r>
        <w:rPr>
          <w:rFonts w:ascii="Garamond" w:hAnsi="Garamond"/>
        </w:rPr>
        <w:t>údajů ČR, zjistí-li nebo domnívá-li se</w:t>
      </w:r>
      <w:r w:rsidRPr="00375DAA">
        <w:rPr>
          <w:rFonts w:ascii="Garamond" w:hAnsi="Garamond"/>
        </w:rPr>
        <w:t>, že zpracování jejich osobních údajů je prováděno v rozporu s právními předpisy;</w:t>
      </w:r>
    </w:p>
    <w:p w14:paraId="3AE87E4E" w14:textId="77777777" w:rsidR="00222AD0" w:rsidRPr="00375DAA" w:rsidRDefault="00222AD0" w:rsidP="009F119C">
      <w:pPr>
        <w:pStyle w:val="Normlnweb"/>
        <w:spacing w:line="276" w:lineRule="auto"/>
        <w:jc w:val="both"/>
        <w:rPr>
          <w:rFonts w:ascii="Garamond" w:hAnsi="Garamond"/>
        </w:rPr>
      </w:pPr>
      <w:bookmarkStart w:id="0" w:name="_Hlk514249827"/>
      <w:r w:rsidRPr="00375DAA">
        <w:rPr>
          <w:rFonts w:ascii="Garamond" w:hAnsi="Garamond"/>
        </w:rPr>
        <w:t xml:space="preserve">-  v případě zpracování osobních údajů z titulu oprávněných zájmů </w:t>
      </w:r>
      <w:bookmarkEnd w:id="0"/>
      <w:r w:rsidRPr="00375DAA">
        <w:rPr>
          <w:rFonts w:ascii="Garamond" w:hAnsi="Garamond"/>
        </w:rPr>
        <w:t>Advokát</w:t>
      </w:r>
      <w:r>
        <w:rPr>
          <w:rFonts w:ascii="Garamond" w:hAnsi="Garamond"/>
        </w:rPr>
        <w:t>a</w:t>
      </w:r>
      <w:r w:rsidRPr="00375DAA">
        <w:rPr>
          <w:rFonts w:ascii="Garamond" w:hAnsi="Garamond"/>
        </w:rPr>
        <w:t xml:space="preserve"> (např. přímý marketing), právo namítat takové zpracování.</w:t>
      </w:r>
    </w:p>
    <w:p w14:paraId="04424E75" w14:textId="18461CEC" w:rsidR="00222AD0" w:rsidRPr="00375DAA" w:rsidRDefault="00222AD0" w:rsidP="009F119C">
      <w:pPr>
        <w:pStyle w:val="Normlnweb"/>
        <w:spacing w:line="276" w:lineRule="auto"/>
        <w:jc w:val="both"/>
        <w:rPr>
          <w:rFonts w:ascii="Garamond" w:hAnsi="Garamond"/>
        </w:rPr>
      </w:pPr>
      <w:r w:rsidRPr="00375DAA">
        <w:rPr>
          <w:rFonts w:ascii="Garamond" w:hAnsi="Garamond"/>
        </w:rPr>
        <w:t>Pro uplatnění veškerých výše uvedených práv, jakož i v případě jakýchkoliv otázek a stížností týkajících se zpracování osobních údajů, mohou subjekty údajů kontaktovat Advokát</w:t>
      </w:r>
      <w:r>
        <w:rPr>
          <w:rFonts w:ascii="Garamond" w:hAnsi="Garamond"/>
        </w:rPr>
        <w:t>a</w:t>
      </w:r>
      <w:r w:rsidRPr="00375DAA">
        <w:rPr>
          <w:rFonts w:ascii="Garamond" w:hAnsi="Garamond"/>
        </w:rPr>
        <w:t xml:space="preserve"> na emailové adrese</w:t>
      </w:r>
      <w:r w:rsidR="00C71373">
        <w:rPr>
          <w:rFonts w:ascii="Garamond" w:hAnsi="Garamond"/>
        </w:rPr>
        <w:t xml:space="preserve"> </w:t>
      </w:r>
      <w:proofErr w:type="spellStart"/>
      <w:r w:rsidR="00C71373">
        <w:rPr>
          <w:rFonts w:ascii="Garamond" w:hAnsi="Garamond"/>
        </w:rPr>
        <w:t>xxxxxxxxxxxx</w:t>
      </w:r>
      <w:proofErr w:type="spellEnd"/>
      <w:r w:rsidR="00C71373">
        <w:rPr>
          <w:rFonts w:ascii="Garamond" w:hAnsi="Garamond"/>
        </w:rPr>
        <w:t xml:space="preserve"> nebo</w:t>
      </w:r>
      <w:r w:rsidRPr="00375DAA">
        <w:rPr>
          <w:rFonts w:ascii="Garamond" w:hAnsi="Garamond"/>
        </w:rPr>
        <w:t xml:space="preserve"> na adrese sídla Advokát</w:t>
      </w:r>
      <w:r>
        <w:rPr>
          <w:rFonts w:ascii="Garamond" w:hAnsi="Garamond"/>
        </w:rPr>
        <w:t>a</w:t>
      </w:r>
      <w:r w:rsidRPr="00375DAA">
        <w:rPr>
          <w:rFonts w:ascii="Garamond" w:hAnsi="Garamond"/>
        </w:rPr>
        <w:t>.</w:t>
      </w:r>
    </w:p>
    <w:p w14:paraId="7EC882FE" w14:textId="77777777" w:rsidR="00222AD0" w:rsidRPr="00375DAA" w:rsidRDefault="00222AD0" w:rsidP="009F119C">
      <w:pPr>
        <w:pStyle w:val="Normlnweb"/>
        <w:spacing w:line="276" w:lineRule="auto"/>
        <w:jc w:val="both"/>
        <w:rPr>
          <w:rFonts w:ascii="Garamond" w:hAnsi="Garamond"/>
        </w:rPr>
      </w:pPr>
      <w:r w:rsidRPr="00375DAA">
        <w:rPr>
          <w:rFonts w:ascii="Garamond" w:hAnsi="Garamond"/>
        </w:rPr>
        <w:t>Advokát udržuje odpovídající administrativní, technické a fyzické ochranné prostředky na zabezpečení osobních údajů proti náhodnému nebo nezákonnému zničení, náhodné ztrátě, neoprávněnému pozměnění, neoprávněnému poskytnutí nebo přístupu, zneužití či jakékoliv jiné nezákonné formě zpracování osobních údajů.</w:t>
      </w:r>
    </w:p>
    <w:p w14:paraId="6D5635B8" w14:textId="77777777" w:rsidR="00222AD0" w:rsidRPr="00375DAA" w:rsidRDefault="00222AD0" w:rsidP="009F119C">
      <w:pPr>
        <w:pStyle w:val="Normlnweb"/>
        <w:spacing w:line="276" w:lineRule="auto"/>
        <w:jc w:val="both"/>
        <w:rPr>
          <w:rFonts w:ascii="Garamond" w:hAnsi="Garamond"/>
        </w:rPr>
      </w:pPr>
      <w:r w:rsidRPr="00375DAA">
        <w:rPr>
          <w:rFonts w:ascii="Garamond" w:hAnsi="Garamond"/>
        </w:rPr>
        <w:t>Osobní údaje jsou uloženy v elektronické podobě v kontrolovaném a chráněném prostředí, zajištěné nejmodernějším hardwarem a softwarovými systémy na ochranu údajů a/nebo v tištěné podobě s maximálním zabezpečením proti přístupu neoprávněných osob.</w:t>
      </w:r>
    </w:p>
    <w:p w14:paraId="1F57BFF8" w14:textId="77777777" w:rsidR="00222AD0" w:rsidRPr="00272704" w:rsidRDefault="00222AD0" w:rsidP="005F6883">
      <w:pPr>
        <w:spacing w:after="0" w:line="276" w:lineRule="auto"/>
        <w:jc w:val="both"/>
        <w:rPr>
          <w:rFonts w:ascii="Garamond" w:hAnsi="Garamond"/>
          <w:bCs/>
          <w:sz w:val="24"/>
          <w:szCs w:val="24"/>
        </w:rPr>
      </w:pPr>
      <w:r w:rsidRPr="00272704">
        <w:rPr>
          <w:rFonts w:ascii="Garamond" w:hAnsi="Garamond"/>
          <w:sz w:val="24"/>
          <w:szCs w:val="24"/>
        </w:rPr>
        <w:t>Advokát používá a uchovává osobní údaje po dobu nezbytně</w:t>
      </w:r>
      <w:r>
        <w:rPr>
          <w:rFonts w:ascii="Garamond" w:hAnsi="Garamond"/>
          <w:sz w:val="24"/>
          <w:szCs w:val="24"/>
        </w:rPr>
        <w:t xml:space="preserve"> nutnou</w:t>
      </w:r>
      <w:r w:rsidRPr="00272704">
        <w:rPr>
          <w:rFonts w:ascii="Garamond" w:hAnsi="Garamond"/>
          <w:sz w:val="24"/>
          <w:szCs w:val="24"/>
        </w:rPr>
        <w:t xml:space="preserve">. Následně je s osobními údaji naloženo dle platné právní úpravy, zejm. dle zákona č. 85/1996 Sb., zákon o advokacii, zákona č. 499/2004 Sb., zákon o archivnictví a spisové službě a o změně některých zákonů a </w:t>
      </w:r>
      <w:r>
        <w:rPr>
          <w:rFonts w:ascii="Garamond" w:hAnsi="Garamond"/>
          <w:sz w:val="24"/>
          <w:szCs w:val="24"/>
        </w:rPr>
        <w:t xml:space="preserve">dle </w:t>
      </w:r>
      <w:r w:rsidRPr="00272704">
        <w:rPr>
          <w:rFonts w:ascii="Garamond" w:hAnsi="Garamond"/>
          <w:bCs/>
          <w:sz w:val="24"/>
          <w:szCs w:val="24"/>
        </w:rPr>
        <w:t>Nařízení Evropského parlamentu a Rady EU 2016/679 ze dne 27. dubna 2016 o ochraně fyzických osob v souvislosti se zpracováním osobních údajů a o volném pohybu těchto údajů („GDPR“)</w:t>
      </w:r>
    </w:p>
    <w:p w14:paraId="046C44C5" w14:textId="77777777" w:rsidR="00222AD0" w:rsidRPr="00375DAA" w:rsidRDefault="00222AD0" w:rsidP="009F119C">
      <w:pPr>
        <w:pStyle w:val="Normlnweb"/>
        <w:spacing w:line="276" w:lineRule="auto"/>
        <w:jc w:val="both"/>
        <w:rPr>
          <w:rFonts w:ascii="Garamond" w:hAnsi="Garamond"/>
        </w:rPr>
      </w:pPr>
      <w:r w:rsidRPr="00375DAA">
        <w:rPr>
          <w:rFonts w:ascii="Garamond" w:hAnsi="Garamond"/>
        </w:rPr>
        <w:lastRenderedPageBreak/>
        <w:t>Osobní údaje, které Advokát shromažďuje</w:t>
      </w:r>
      <w:r>
        <w:rPr>
          <w:rFonts w:ascii="Garamond" w:hAnsi="Garamond"/>
        </w:rPr>
        <w:t>,</w:t>
      </w:r>
      <w:r w:rsidRPr="00375DA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obecně neposkytuje třetím osobám. </w:t>
      </w:r>
      <w:r w:rsidRPr="00375DAA">
        <w:rPr>
          <w:rFonts w:ascii="Garamond" w:hAnsi="Garamond"/>
        </w:rPr>
        <w:t>Za účelem řádného</w:t>
      </w:r>
      <w:r>
        <w:rPr>
          <w:rFonts w:ascii="Garamond" w:hAnsi="Garamond"/>
        </w:rPr>
        <w:t xml:space="preserve"> poskytování právních služeb</w:t>
      </w:r>
      <w:r w:rsidRPr="00375DA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může </w:t>
      </w:r>
      <w:r w:rsidRPr="00375DAA">
        <w:rPr>
          <w:rFonts w:ascii="Garamond" w:hAnsi="Garamond"/>
        </w:rPr>
        <w:t xml:space="preserve">Advokát </w:t>
      </w:r>
      <w:r>
        <w:rPr>
          <w:rFonts w:ascii="Garamond" w:hAnsi="Garamond"/>
        </w:rPr>
        <w:t xml:space="preserve">případně </w:t>
      </w:r>
      <w:r w:rsidRPr="00375DAA">
        <w:rPr>
          <w:rFonts w:ascii="Garamond" w:hAnsi="Garamond"/>
        </w:rPr>
        <w:t>předat osobní údaje</w:t>
      </w:r>
      <w:r>
        <w:rPr>
          <w:rFonts w:ascii="Garamond" w:hAnsi="Garamond"/>
        </w:rPr>
        <w:t>, získané od klienta,</w:t>
      </w:r>
      <w:r w:rsidRPr="00375DAA">
        <w:rPr>
          <w:rFonts w:ascii="Garamond" w:hAnsi="Garamond"/>
        </w:rPr>
        <w:t xml:space="preserve"> dalším příjemcům dle potřeb a pokynů klient</w:t>
      </w:r>
      <w:r>
        <w:rPr>
          <w:rFonts w:ascii="Garamond" w:hAnsi="Garamond"/>
        </w:rPr>
        <w:t>a</w:t>
      </w:r>
      <w:r w:rsidRPr="00375DAA">
        <w:rPr>
          <w:rFonts w:ascii="Garamond" w:hAnsi="Garamond"/>
        </w:rPr>
        <w:t xml:space="preserve"> (např. </w:t>
      </w:r>
      <w:r>
        <w:rPr>
          <w:rFonts w:ascii="Garamond" w:hAnsi="Garamond"/>
        </w:rPr>
        <w:t xml:space="preserve">substitučním advokátům, </w:t>
      </w:r>
      <w:r w:rsidRPr="00375DAA">
        <w:rPr>
          <w:rFonts w:ascii="Garamond" w:hAnsi="Garamond"/>
        </w:rPr>
        <w:t>překladatelské agentuře</w:t>
      </w:r>
      <w:r>
        <w:rPr>
          <w:rFonts w:ascii="Garamond" w:hAnsi="Garamond"/>
        </w:rPr>
        <w:t xml:space="preserve"> atp.</w:t>
      </w:r>
      <w:r w:rsidRPr="00375DAA">
        <w:rPr>
          <w:rFonts w:ascii="Garamond" w:hAnsi="Garamond"/>
        </w:rPr>
        <w:t>).</w:t>
      </w:r>
    </w:p>
    <w:p w14:paraId="4896EB78" w14:textId="77777777" w:rsidR="00222AD0" w:rsidRPr="00375DAA" w:rsidRDefault="00222AD0" w:rsidP="009F119C">
      <w:pPr>
        <w:pStyle w:val="Normlnweb"/>
        <w:spacing w:line="276" w:lineRule="auto"/>
        <w:jc w:val="both"/>
        <w:rPr>
          <w:rFonts w:ascii="Garamond" w:hAnsi="Garamond"/>
        </w:rPr>
      </w:pPr>
      <w:r w:rsidRPr="00375DAA">
        <w:rPr>
          <w:rFonts w:ascii="Garamond" w:hAnsi="Garamond"/>
        </w:rPr>
        <w:t>Advokát v této souvislosti prohlašuje, že si pečlivě vybírá své dodavatele, subdodavatele a jiné smluvní partnery, a pouze spolehlivým partnerům předává osobní údaje v nezbytném rozsahu. Od zpracovatelů osobních údajů navíc smluvně vyžaduje, aby osobní údaje zprac</w:t>
      </w:r>
      <w:r>
        <w:rPr>
          <w:rFonts w:ascii="Garamond" w:hAnsi="Garamond"/>
        </w:rPr>
        <w:t>ovávali výhradně v souladu s jeho</w:t>
      </w:r>
      <w:r w:rsidRPr="00375DAA">
        <w:rPr>
          <w:rFonts w:ascii="Garamond" w:hAnsi="Garamond"/>
        </w:rPr>
        <w:t xml:space="preserve"> pokyny a je-li to nezbytné pro poskytování služeb nebo pro plnění zákonných požadavků. Advokát od nich rovněž vyžaduje, aby zavedli náležitá opatření na ochranu zabezpečení a důvěrnosti osobních údajů.</w:t>
      </w:r>
    </w:p>
    <w:p w14:paraId="60D43362" w14:textId="77777777" w:rsidR="00222AD0" w:rsidRPr="00375DAA" w:rsidRDefault="00222AD0" w:rsidP="005F6883">
      <w:pPr>
        <w:pStyle w:val="Normlnweb"/>
        <w:spacing w:line="276" w:lineRule="auto"/>
        <w:rPr>
          <w:rFonts w:ascii="Garamond" w:hAnsi="Garamond"/>
        </w:rPr>
      </w:pPr>
      <w:r w:rsidRPr="00375DAA">
        <w:rPr>
          <w:rFonts w:ascii="Garamond" w:hAnsi="Garamond"/>
        </w:rPr>
        <w:t>Advokát rovněž poskytuje osobní údaje státním a jiným veřejným orgánům:</w:t>
      </w:r>
    </w:p>
    <w:p w14:paraId="47C419CE" w14:textId="77777777" w:rsidR="00222AD0" w:rsidRPr="00375DAA" w:rsidRDefault="00222AD0" w:rsidP="005F6883">
      <w:pPr>
        <w:pStyle w:val="Normlnweb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(i)  pokud to od něj</w:t>
      </w:r>
      <w:r w:rsidRPr="00375DAA">
        <w:rPr>
          <w:rFonts w:ascii="Garamond" w:hAnsi="Garamond"/>
        </w:rPr>
        <w:t xml:space="preserve"> vyžaduje zákon;</w:t>
      </w:r>
    </w:p>
    <w:p w14:paraId="491EE08F" w14:textId="77777777" w:rsidR="00222AD0" w:rsidRPr="00375DAA" w:rsidRDefault="00222AD0" w:rsidP="005F6883">
      <w:pPr>
        <w:pStyle w:val="Normlnweb"/>
        <w:spacing w:line="276" w:lineRule="auto"/>
        <w:rPr>
          <w:rFonts w:ascii="Garamond" w:hAnsi="Garamond"/>
        </w:rPr>
      </w:pPr>
      <w:r w:rsidRPr="00375DAA">
        <w:rPr>
          <w:rFonts w:ascii="Garamond" w:hAnsi="Garamond"/>
        </w:rPr>
        <w:t>(</w:t>
      </w:r>
      <w:proofErr w:type="spellStart"/>
      <w:r w:rsidRPr="00375DAA">
        <w:rPr>
          <w:rFonts w:ascii="Garamond" w:hAnsi="Garamond"/>
        </w:rPr>
        <w:t>ii</w:t>
      </w:r>
      <w:proofErr w:type="spellEnd"/>
      <w:r w:rsidRPr="00375DAA">
        <w:rPr>
          <w:rFonts w:ascii="Garamond" w:hAnsi="Garamond"/>
        </w:rPr>
        <w:t>)  v reakci na požadavek soudů, orgánů činných v trestním řízení nebo jiných veřejných orgánů; nebo</w:t>
      </w:r>
    </w:p>
    <w:p w14:paraId="409996EE" w14:textId="77777777" w:rsidR="00222AD0" w:rsidRPr="00375DAA" w:rsidRDefault="00222AD0" w:rsidP="009F119C">
      <w:pPr>
        <w:pStyle w:val="Normlnweb"/>
        <w:spacing w:line="276" w:lineRule="auto"/>
        <w:jc w:val="both"/>
        <w:rPr>
          <w:rFonts w:ascii="Garamond" w:hAnsi="Garamond"/>
        </w:rPr>
      </w:pPr>
      <w:r w:rsidRPr="00375DAA">
        <w:rPr>
          <w:rFonts w:ascii="Garamond" w:hAnsi="Garamond"/>
        </w:rPr>
        <w:t>(</w:t>
      </w:r>
      <w:proofErr w:type="spellStart"/>
      <w:r w:rsidRPr="00375DAA">
        <w:rPr>
          <w:rFonts w:ascii="Garamond" w:hAnsi="Garamond"/>
        </w:rPr>
        <w:t>iii</w:t>
      </w:r>
      <w:proofErr w:type="spellEnd"/>
      <w:r w:rsidRPr="00375DAA">
        <w:rPr>
          <w:rFonts w:ascii="Garamond" w:hAnsi="Garamond"/>
        </w:rPr>
        <w:t>)  pokud se Advokát domnívá, že takové poskytnutí je nezbytné pro zabránění fyzické újmě, škod</w:t>
      </w:r>
      <w:r>
        <w:rPr>
          <w:rFonts w:ascii="Garamond" w:hAnsi="Garamond"/>
        </w:rPr>
        <w:t>ě</w:t>
      </w:r>
      <w:r w:rsidRPr="00375DAA">
        <w:rPr>
          <w:rFonts w:ascii="Garamond" w:hAnsi="Garamond"/>
        </w:rPr>
        <w:t xml:space="preserve"> nebo finanční ztrátě.</w:t>
      </w:r>
    </w:p>
    <w:p w14:paraId="5F3FFF27" w14:textId="77777777" w:rsidR="00222AD0" w:rsidRPr="00375DAA" w:rsidRDefault="00222AD0" w:rsidP="005F6883">
      <w:pPr>
        <w:pStyle w:val="Normlnweb"/>
        <w:spacing w:line="276" w:lineRule="auto"/>
        <w:rPr>
          <w:rFonts w:ascii="Garamond" w:hAnsi="Garamond"/>
        </w:rPr>
      </w:pPr>
      <w:r w:rsidRPr="00375DAA">
        <w:rPr>
          <w:rFonts w:ascii="Garamond" w:hAnsi="Garamond"/>
        </w:rPr>
        <w:t>.</w:t>
      </w:r>
    </w:p>
    <w:p w14:paraId="352C5B14" w14:textId="77777777" w:rsidR="00222AD0" w:rsidRPr="00951D10" w:rsidRDefault="00222AD0" w:rsidP="005F6883">
      <w:pPr>
        <w:pStyle w:val="Bodytext3PRK"/>
        <w:spacing w:line="276" w:lineRule="auto"/>
        <w:ind w:left="0"/>
        <w:rPr>
          <w:rFonts w:ascii="Garamond" w:hAnsi="Garamond" w:cstheme="minorHAnsi"/>
          <w:sz w:val="24"/>
          <w:szCs w:val="24"/>
        </w:rPr>
      </w:pPr>
      <w:r w:rsidRPr="00951D10">
        <w:rPr>
          <w:rFonts w:ascii="Garamond" w:hAnsi="Garamond" w:cstheme="minorHAnsi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 xml:space="preserve"> Bližší i</w:t>
      </w:r>
      <w:r w:rsidRPr="00951D10">
        <w:rPr>
          <w:rFonts w:ascii="Garamond" w:hAnsi="Garamond" w:cstheme="minorHAnsi"/>
          <w:sz w:val="24"/>
          <w:szCs w:val="24"/>
        </w:rPr>
        <w:t xml:space="preserve">nformace o zpracování osobních údajů </w:t>
      </w:r>
      <w:r>
        <w:rPr>
          <w:rFonts w:ascii="Garamond" w:hAnsi="Garamond" w:cstheme="minorHAnsi"/>
          <w:sz w:val="24"/>
          <w:szCs w:val="24"/>
        </w:rPr>
        <w:t>jsou</w:t>
      </w:r>
      <w:r w:rsidRPr="00951D10">
        <w:rPr>
          <w:rFonts w:ascii="Garamond" w:hAnsi="Garamond" w:cstheme="minorHAnsi"/>
          <w:sz w:val="24"/>
          <w:szCs w:val="24"/>
        </w:rPr>
        <w:t xml:space="preserve"> dostupn</w:t>
      </w:r>
      <w:r>
        <w:rPr>
          <w:rFonts w:ascii="Garamond" w:hAnsi="Garamond" w:cstheme="minorHAnsi"/>
          <w:sz w:val="24"/>
          <w:szCs w:val="24"/>
        </w:rPr>
        <w:t>é</w:t>
      </w:r>
      <w:r w:rsidRPr="00951D10">
        <w:rPr>
          <w:rFonts w:ascii="Garamond" w:hAnsi="Garamond" w:cstheme="minorHAnsi"/>
          <w:sz w:val="24"/>
          <w:szCs w:val="24"/>
        </w:rPr>
        <w:t xml:space="preserve"> na internetových stránkách advokáta www.jehnevodak.cz </w:t>
      </w:r>
    </w:p>
    <w:p w14:paraId="01AED4ED" w14:textId="77777777" w:rsidR="00C349B3" w:rsidRPr="00607660" w:rsidRDefault="00C349B3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</w:p>
    <w:p w14:paraId="2B2B4697" w14:textId="77777777" w:rsidR="00C349B3" w:rsidRPr="00607660" w:rsidRDefault="00C349B3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</w:p>
    <w:p w14:paraId="363FD511" w14:textId="77777777" w:rsidR="00C349B3" w:rsidRDefault="00AE6839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</w:rPr>
      </w:pPr>
      <w:r w:rsidRPr="00607660">
        <w:rPr>
          <w:rFonts w:ascii="Garamond" w:eastAsia="Calibri" w:hAnsi="Garamond" w:cs="Calibri"/>
          <w:b/>
          <w:sz w:val="24"/>
        </w:rPr>
        <w:t>Čl</w:t>
      </w:r>
      <w:r w:rsidRPr="00607660">
        <w:rPr>
          <w:rFonts w:ascii="Garamond" w:eastAsia="Garamond" w:hAnsi="Garamond" w:cs="Garamond"/>
          <w:b/>
          <w:sz w:val="24"/>
        </w:rPr>
        <w:t>ánek X.</w:t>
      </w:r>
    </w:p>
    <w:p w14:paraId="49DDBF39" w14:textId="77777777" w:rsidR="009F119C" w:rsidRPr="00607660" w:rsidRDefault="009F119C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</w:rPr>
      </w:pPr>
    </w:p>
    <w:p w14:paraId="5AFDC393" w14:textId="77777777" w:rsidR="00C349B3" w:rsidRPr="00607660" w:rsidRDefault="00C349B3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</w:p>
    <w:p w14:paraId="5444BE62" w14:textId="77777777" w:rsidR="00C349B3" w:rsidRPr="00607660" w:rsidRDefault="00AE6839">
      <w:pPr>
        <w:spacing w:after="0" w:line="276" w:lineRule="auto"/>
        <w:jc w:val="both"/>
        <w:rPr>
          <w:rFonts w:ascii="Garamond" w:eastAsia="Calibri" w:hAnsi="Garamond" w:cs="Calibri"/>
          <w:sz w:val="24"/>
        </w:rPr>
      </w:pPr>
      <w:r w:rsidRPr="00607660">
        <w:rPr>
          <w:rFonts w:ascii="Garamond" w:eastAsia="Garamond" w:hAnsi="Garamond" w:cs="Garamond"/>
          <w:sz w:val="24"/>
        </w:rPr>
        <w:tab/>
        <w:t xml:space="preserve">Advokát odpovídá klientovi za </w:t>
      </w:r>
      <w:r w:rsidRPr="00607660">
        <w:rPr>
          <w:rFonts w:ascii="Garamond" w:eastAsia="Tahoma" w:hAnsi="Garamond" w:cs="Tahoma"/>
          <w:sz w:val="24"/>
        </w:rPr>
        <w:t>š</w:t>
      </w:r>
      <w:r w:rsidRPr="00607660">
        <w:rPr>
          <w:rFonts w:ascii="Garamond" w:eastAsia="Garamond" w:hAnsi="Garamond" w:cs="Garamond"/>
          <w:sz w:val="24"/>
        </w:rPr>
        <w:t>kodu, zp</w:t>
      </w:r>
      <w:r w:rsidRPr="00607660">
        <w:rPr>
          <w:rFonts w:ascii="Garamond" w:eastAsia="Calibri" w:hAnsi="Garamond" w:cs="Calibri"/>
          <w:sz w:val="24"/>
        </w:rPr>
        <w:t>ůsobenou mu v</w:t>
      </w:r>
      <w:r w:rsidRPr="00607660">
        <w:rPr>
          <w:rFonts w:ascii="Garamond" w:eastAsia="Garamond" w:hAnsi="Garamond" w:cs="Garamond"/>
          <w:sz w:val="24"/>
        </w:rPr>
        <w:t xml:space="preserve"> souvislosti s výkonem advokacie a to i tehdy, byla-li </w:t>
      </w:r>
      <w:r w:rsidRPr="00607660">
        <w:rPr>
          <w:rFonts w:ascii="Garamond" w:eastAsia="Calibri" w:hAnsi="Garamond" w:cs="Calibri"/>
          <w:sz w:val="24"/>
        </w:rPr>
        <w:t>škoda způsobena v souvislosti s v</w:t>
      </w:r>
      <w:r w:rsidRPr="00607660">
        <w:rPr>
          <w:rFonts w:ascii="Garamond" w:eastAsia="Garamond" w:hAnsi="Garamond" w:cs="Garamond"/>
          <w:sz w:val="24"/>
        </w:rPr>
        <w:t>ýkonem advokacie jeho zástupcem nebo jeho pracovníkem; p</w:t>
      </w:r>
      <w:r w:rsidRPr="00607660">
        <w:rPr>
          <w:rFonts w:ascii="Garamond" w:eastAsia="Calibri" w:hAnsi="Garamond" w:cs="Calibri"/>
          <w:sz w:val="24"/>
        </w:rPr>
        <w:t>ř</w:t>
      </w:r>
      <w:r w:rsidRPr="00607660">
        <w:rPr>
          <w:rFonts w:ascii="Garamond" w:eastAsia="Garamond" w:hAnsi="Garamond" w:cs="Garamond"/>
          <w:sz w:val="24"/>
        </w:rPr>
        <w:t>ípadná odpov</w:t>
      </w:r>
      <w:r w:rsidRPr="00607660">
        <w:rPr>
          <w:rFonts w:ascii="Garamond" w:eastAsia="Calibri" w:hAnsi="Garamond" w:cs="Calibri"/>
          <w:sz w:val="24"/>
        </w:rPr>
        <w:t>ědnost těchto osob podle pracovně pr</w:t>
      </w:r>
      <w:r w:rsidRPr="00607660">
        <w:rPr>
          <w:rFonts w:ascii="Garamond" w:eastAsia="Garamond" w:hAnsi="Garamond" w:cs="Garamond"/>
          <w:sz w:val="24"/>
        </w:rPr>
        <w:t>ávních p</w:t>
      </w:r>
      <w:r w:rsidRPr="00607660">
        <w:rPr>
          <w:rFonts w:ascii="Garamond" w:eastAsia="Calibri" w:hAnsi="Garamond" w:cs="Calibri"/>
          <w:sz w:val="24"/>
        </w:rPr>
        <w:t>ředpisů t</w:t>
      </w:r>
      <w:r w:rsidRPr="00607660">
        <w:rPr>
          <w:rFonts w:ascii="Garamond" w:eastAsia="Garamond" w:hAnsi="Garamond" w:cs="Garamond"/>
          <w:sz w:val="24"/>
        </w:rPr>
        <w:t>ím není dot</w:t>
      </w:r>
      <w:r w:rsidRPr="00607660">
        <w:rPr>
          <w:rFonts w:ascii="Garamond" w:eastAsia="Calibri" w:hAnsi="Garamond" w:cs="Calibri"/>
          <w:sz w:val="24"/>
        </w:rPr>
        <w:t>čena (</w:t>
      </w:r>
      <w:r w:rsidRPr="00607660">
        <w:rPr>
          <w:rFonts w:ascii="Garamond" w:eastAsia="Garamond" w:hAnsi="Garamond" w:cs="Garamond"/>
          <w:sz w:val="24"/>
        </w:rPr>
        <w:t>§ 24 zákona o advokacii). Advokát se odpov</w:t>
      </w:r>
      <w:r w:rsidRPr="00607660">
        <w:rPr>
          <w:rFonts w:ascii="Garamond" w:eastAsia="Calibri" w:hAnsi="Garamond" w:cs="Calibri"/>
          <w:sz w:val="24"/>
        </w:rPr>
        <w:t>ědnosti zprost</w:t>
      </w:r>
      <w:r w:rsidRPr="00607660">
        <w:rPr>
          <w:rFonts w:ascii="Garamond" w:eastAsia="Garamond" w:hAnsi="Garamond" w:cs="Garamond"/>
          <w:sz w:val="24"/>
        </w:rPr>
        <w:t>í, proká</w:t>
      </w:r>
      <w:r w:rsidRPr="00607660">
        <w:rPr>
          <w:rFonts w:ascii="Garamond" w:eastAsia="Calibri" w:hAnsi="Garamond" w:cs="Calibri"/>
          <w:sz w:val="24"/>
        </w:rPr>
        <w:t>že-li, že škodu nezavinil.</w:t>
      </w:r>
    </w:p>
    <w:p w14:paraId="6C48A997" w14:textId="77777777" w:rsidR="00C349B3" w:rsidRDefault="00C349B3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</w:p>
    <w:p w14:paraId="3A9EE697" w14:textId="77777777" w:rsidR="00947B56" w:rsidRPr="00607660" w:rsidRDefault="00947B56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</w:p>
    <w:p w14:paraId="7D00F582" w14:textId="77777777" w:rsidR="00C349B3" w:rsidRDefault="00AE6839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</w:rPr>
      </w:pPr>
      <w:r w:rsidRPr="00607660">
        <w:rPr>
          <w:rFonts w:ascii="Garamond" w:eastAsia="Calibri" w:hAnsi="Garamond" w:cs="Calibri"/>
          <w:b/>
          <w:sz w:val="24"/>
        </w:rPr>
        <w:t>Čl</w:t>
      </w:r>
      <w:r w:rsidRPr="00607660">
        <w:rPr>
          <w:rFonts w:ascii="Garamond" w:eastAsia="Garamond" w:hAnsi="Garamond" w:cs="Garamond"/>
          <w:b/>
          <w:sz w:val="24"/>
        </w:rPr>
        <w:t>ánek XI.</w:t>
      </w:r>
    </w:p>
    <w:p w14:paraId="28D78772" w14:textId="77777777" w:rsidR="009F119C" w:rsidRPr="00607660" w:rsidRDefault="009F119C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</w:rPr>
      </w:pPr>
    </w:p>
    <w:p w14:paraId="6F73E6C5" w14:textId="77777777" w:rsidR="00C349B3" w:rsidRPr="00607660" w:rsidRDefault="00C349B3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</w:p>
    <w:p w14:paraId="4C6902E9" w14:textId="77777777" w:rsidR="007374E3" w:rsidRDefault="00AE6839">
      <w:pPr>
        <w:spacing w:after="0" w:line="276" w:lineRule="auto"/>
        <w:jc w:val="both"/>
        <w:rPr>
          <w:rFonts w:ascii="Garamond" w:eastAsia="Calibri" w:hAnsi="Garamond" w:cs="Calibri"/>
          <w:sz w:val="24"/>
        </w:rPr>
      </w:pPr>
      <w:r w:rsidRPr="00607660">
        <w:rPr>
          <w:rFonts w:ascii="Garamond" w:eastAsia="Garamond" w:hAnsi="Garamond" w:cs="Garamond"/>
          <w:sz w:val="24"/>
        </w:rPr>
        <w:tab/>
        <w:t>Zm</w:t>
      </w:r>
      <w:r w:rsidRPr="00607660">
        <w:rPr>
          <w:rFonts w:ascii="Garamond" w:eastAsia="Tahoma" w:hAnsi="Garamond" w:cs="Tahoma"/>
          <w:sz w:val="24"/>
        </w:rPr>
        <w:t>ě</w:t>
      </w:r>
      <w:r w:rsidRPr="00607660">
        <w:rPr>
          <w:rFonts w:ascii="Garamond" w:eastAsia="Garamond" w:hAnsi="Garamond" w:cs="Garamond"/>
          <w:sz w:val="24"/>
        </w:rPr>
        <w:t>ny této smlouvy je mo</w:t>
      </w:r>
      <w:r w:rsidRPr="00607660">
        <w:rPr>
          <w:rFonts w:ascii="Garamond" w:eastAsia="Calibri" w:hAnsi="Garamond" w:cs="Calibri"/>
          <w:sz w:val="24"/>
        </w:rPr>
        <w:t>žno činit toliko p</w:t>
      </w:r>
      <w:r w:rsidRPr="00607660">
        <w:rPr>
          <w:rFonts w:ascii="Garamond" w:eastAsia="Garamond" w:hAnsi="Garamond" w:cs="Garamond"/>
          <w:sz w:val="24"/>
        </w:rPr>
        <w:t>ísemn</w:t>
      </w:r>
      <w:r w:rsidRPr="00607660">
        <w:rPr>
          <w:rFonts w:ascii="Garamond" w:eastAsia="Calibri" w:hAnsi="Garamond" w:cs="Calibri"/>
          <w:sz w:val="24"/>
        </w:rPr>
        <w:t>ě, ve formě č</w:t>
      </w:r>
      <w:r w:rsidRPr="00607660">
        <w:rPr>
          <w:rFonts w:ascii="Garamond" w:eastAsia="Garamond" w:hAnsi="Garamond" w:cs="Garamond"/>
          <w:sz w:val="24"/>
        </w:rPr>
        <w:t>íslovaných dodatk</w:t>
      </w:r>
      <w:r w:rsidRPr="00607660">
        <w:rPr>
          <w:rFonts w:ascii="Garamond" w:eastAsia="Calibri" w:hAnsi="Garamond" w:cs="Calibri"/>
          <w:sz w:val="24"/>
        </w:rPr>
        <w:t xml:space="preserve">ů. </w:t>
      </w:r>
    </w:p>
    <w:p w14:paraId="73A17B7C" w14:textId="77777777" w:rsidR="006E3E86" w:rsidRDefault="006E3E86" w:rsidP="006E3E86">
      <w:pPr>
        <w:spacing w:after="0" w:line="276" w:lineRule="auto"/>
        <w:ind w:firstLine="708"/>
        <w:jc w:val="both"/>
        <w:rPr>
          <w:rFonts w:ascii="Garamond" w:eastAsia="Garamond" w:hAnsi="Garamond" w:cs="Garamond"/>
          <w:sz w:val="24"/>
          <w:szCs w:val="24"/>
        </w:rPr>
      </w:pPr>
    </w:p>
    <w:p w14:paraId="150B31E5" w14:textId="77777777" w:rsidR="006E3E86" w:rsidRPr="006E3E86" w:rsidRDefault="006E3E86" w:rsidP="006E3E86">
      <w:pPr>
        <w:spacing w:after="0" w:line="276" w:lineRule="auto"/>
        <w:ind w:firstLine="708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6E3E86">
        <w:rPr>
          <w:rFonts w:ascii="Garamond" w:eastAsia="Garamond" w:hAnsi="Garamond" w:cs="Garamond"/>
          <w:b/>
          <w:sz w:val="24"/>
          <w:szCs w:val="24"/>
        </w:rPr>
        <w:t>Tato smlouva nabývá platnosti dnem jejího podpisu oběma smluvními stranami a účinnosti z</w:t>
      </w:r>
      <w:r w:rsidRPr="006E3E86">
        <w:rPr>
          <w:rFonts w:ascii="Garamond" w:hAnsi="Garamond"/>
          <w:b/>
          <w:sz w:val="24"/>
          <w:szCs w:val="24"/>
        </w:rPr>
        <w:t>veřejněním smlouvy v registru smluv, nejdříve však 1. 1. 2021</w:t>
      </w:r>
      <w:r w:rsidRPr="006E3E86">
        <w:rPr>
          <w:rFonts w:ascii="Garamond" w:eastAsia="Garamond" w:hAnsi="Garamond" w:cs="Garamond"/>
          <w:b/>
          <w:sz w:val="24"/>
          <w:szCs w:val="24"/>
        </w:rPr>
        <w:t>.</w:t>
      </w:r>
    </w:p>
    <w:p w14:paraId="6985DCC1" w14:textId="77777777" w:rsidR="006E3E86" w:rsidRDefault="006E3E86" w:rsidP="006E3E86">
      <w:pPr>
        <w:spacing w:after="0" w:line="276" w:lineRule="auto"/>
        <w:ind w:firstLine="708"/>
        <w:jc w:val="both"/>
        <w:rPr>
          <w:rFonts w:ascii="Garamond" w:eastAsia="Garamond" w:hAnsi="Garamond" w:cs="Garamond"/>
          <w:sz w:val="24"/>
          <w:szCs w:val="24"/>
        </w:rPr>
      </w:pPr>
    </w:p>
    <w:p w14:paraId="4F72CBA7" w14:textId="77777777" w:rsidR="006E3E86" w:rsidRPr="005F6883" w:rsidRDefault="006E3E86" w:rsidP="006E3E86">
      <w:pPr>
        <w:spacing w:after="0" w:line="276" w:lineRule="auto"/>
        <w:jc w:val="both"/>
        <w:rPr>
          <w:rFonts w:ascii="Garamond" w:eastAsia="Calibri" w:hAnsi="Garamond" w:cs="Calibri"/>
          <w:sz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           </w:t>
      </w:r>
      <w:r w:rsidRPr="00546914">
        <w:rPr>
          <w:rFonts w:ascii="Garamond" w:eastAsia="Garamond" w:hAnsi="Garamond" w:cs="Garamond"/>
          <w:sz w:val="24"/>
          <w:szCs w:val="24"/>
        </w:rPr>
        <w:t xml:space="preserve">Smluvní strany výslovně sjednávají, že uveřejnění této </w:t>
      </w:r>
      <w:r>
        <w:rPr>
          <w:rFonts w:ascii="Garamond" w:eastAsia="Garamond" w:hAnsi="Garamond" w:cs="Garamond"/>
          <w:sz w:val="24"/>
          <w:szCs w:val="24"/>
        </w:rPr>
        <w:t>smlouvy</w:t>
      </w:r>
      <w:r w:rsidRPr="00546914">
        <w:rPr>
          <w:rFonts w:ascii="Garamond" w:eastAsia="Garamond" w:hAnsi="Garamond" w:cs="Garamond"/>
          <w:sz w:val="24"/>
          <w:szCs w:val="24"/>
        </w:rPr>
        <w:t xml:space="preserve"> v registru smluv dle zákona č.340/2015 Sb., o zvláštních podmínkách účinnosti některých smluv, uveřejňování těchto smluv a o registru smluv (zákon o registru smluv), zajistí klient.</w:t>
      </w:r>
    </w:p>
    <w:p w14:paraId="01FBA2F5" w14:textId="77777777" w:rsidR="007374E3" w:rsidRPr="00607660" w:rsidRDefault="007374E3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</w:p>
    <w:p w14:paraId="2DA749F3" w14:textId="77777777" w:rsidR="00C349B3" w:rsidRPr="00607660" w:rsidRDefault="00AE6839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  <w:r w:rsidRPr="00607660">
        <w:rPr>
          <w:rFonts w:ascii="Garamond" w:eastAsia="Garamond" w:hAnsi="Garamond" w:cs="Garamond"/>
          <w:sz w:val="24"/>
        </w:rPr>
        <w:tab/>
        <w:t>Na d</w:t>
      </w:r>
      <w:r w:rsidRPr="00607660">
        <w:rPr>
          <w:rFonts w:ascii="Garamond" w:eastAsia="Tahoma" w:hAnsi="Garamond" w:cs="Tahoma"/>
          <w:sz w:val="24"/>
        </w:rPr>
        <w:t>ů</w:t>
      </w:r>
      <w:r w:rsidRPr="00607660">
        <w:rPr>
          <w:rFonts w:ascii="Garamond" w:eastAsia="Garamond" w:hAnsi="Garamond" w:cs="Garamond"/>
          <w:sz w:val="24"/>
        </w:rPr>
        <w:t xml:space="preserve">kaz toho, </w:t>
      </w:r>
      <w:r w:rsidRPr="00607660">
        <w:rPr>
          <w:rFonts w:ascii="Garamond" w:eastAsia="Calibri" w:hAnsi="Garamond" w:cs="Calibri"/>
          <w:sz w:val="24"/>
        </w:rPr>
        <w:t>že je tato smlouva uzav</w:t>
      </w:r>
      <w:r w:rsidRPr="00607660">
        <w:rPr>
          <w:rFonts w:ascii="Garamond" w:eastAsia="Garamond" w:hAnsi="Garamond" w:cs="Garamond"/>
          <w:sz w:val="24"/>
        </w:rPr>
        <w:t>írána svobodn</w:t>
      </w:r>
      <w:r w:rsidRPr="00607660">
        <w:rPr>
          <w:rFonts w:ascii="Garamond" w:eastAsia="Calibri" w:hAnsi="Garamond" w:cs="Calibri"/>
          <w:sz w:val="24"/>
        </w:rPr>
        <w:t>ě a v</w:t>
      </w:r>
      <w:r w:rsidRPr="00607660">
        <w:rPr>
          <w:rFonts w:ascii="Garamond" w:eastAsia="Garamond" w:hAnsi="Garamond" w:cs="Garamond"/>
          <w:sz w:val="24"/>
        </w:rPr>
        <w:t>á</w:t>
      </w:r>
      <w:r w:rsidRPr="00607660">
        <w:rPr>
          <w:rFonts w:ascii="Garamond" w:eastAsia="Calibri" w:hAnsi="Garamond" w:cs="Calibri"/>
          <w:sz w:val="24"/>
        </w:rPr>
        <w:t>žně ji strany vlastnoručně podepisuj</w:t>
      </w:r>
      <w:r w:rsidRPr="00607660">
        <w:rPr>
          <w:rFonts w:ascii="Garamond" w:eastAsia="Garamond" w:hAnsi="Garamond" w:cs="Garamond"/>
          <w:sz w:val="24"/>
        </w:rPr>
        <w:t>í.</w:t>
      </w:r>
    </w:p>
    <w:p w14:paraId="05CCCAEC" w14:textId="77777777" w:rsidR="00C349B3" w:rsidRPr="00607660" w:rsidRDefault="00C349B3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</w:p>
    <w:p w14:paraId="1C916979" w14:textId="77777777" w:rsidR="006E3E86" w:rsidRDefault="006E3E86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</w:p>
    <w:p w14:paraId="1188011B" w14:textId="77777777" w:rsidR="00C349B3" w:rsidRPr="00607660" w:rsidRDefault="00AE6839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  <w:r w:rsidRPr="00607660">
        <w:rPr>
          <w:rFonts w:ascii="Garamond" w:eastAsia="Garamond" w:hAnsi="Garamond" w:cs="Garamond"/>
          <w:sz w:val="24"/>
        </w:rPr>
        <w:t>V Praze dne ……………</w:t>
      </w:r>
      <w:r w:rsidRPr="00607660">
        <w:rPr>
          <w:rFonts w:ascii="Garamond" w:eastAsia="Garamond" w:hAnsi="Garamond" w:cs="Garamond"/>
          <w:sz w:val="24"/>
        </w:rPr>
        <w:tab/>
      </w:r>
      <w:r w:rsidRPr="00607660">
        <w:rPr>
          <w:rFonts w:ascii="Garamond" w:eastAsia="Garamond" w:hAnsi="Garamond" w:cs="Garamond"/>
          <w:sz w:val="24"/>
        </w:rPr>
        <w:tab/>
      </w:r>
      <w:r w:rsidRPr="00607660">
        <w:rPr>
          <w:rFonts w:ascii="Garamond" w:eastAsia="Garamond" w:hAnsi="Garamond" w:cs="Garamond"/>
          <w:sz w:val="24"/>
        </w:rPr>
        <w:tab/>
      </w:r>
      <w:r w:rsidRPr="00607660">
        <w:rPr>
          <w:rFonts w:ascii="Garamond" w:eastAsia="Garamond" w:hAnsi="Garamond" w:cs="Garamond"/>
          <w:sz w:val="24"/>
        </w:rPr>
        <w:tab/>
        <w:t xml:space="preserve">       V Praze dne ………………</w:t>
      </w:r>
    </w:p>
    <w:p w14:paraId="299F1A7D" w14:textId="77777777" w:rsidR="00C349B3" w:rsidRPr="00607660" w:rsidRDefault="00C349B3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</w:p>
    <w:p w14:paraId="57C7F14B" w14:textId="77777777" w:rsidR="00C349B3" w:rsidRPr="00607660" w:rsidRDefault="00C349B3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</w:p>
    <w:p w14:paraId="2C80B9D1" w14:textId="77777777" w:rsidR="00C349B3" w:rsidRPr="00607660" w:rsidRDefault="00C349B3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</w:p>
    <w:p w14:paraId="61654C28" w14:textId="77777777" w:rsidR="00C349B3" w:rsidRPr="00607660" w:rsidRDefault="00C349B3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</w:p>
    <w:p w14:paraId="06279472" w14:textId="77777777" w:rsidR="00C349B3" w:rsidRPr="00607660" w:rsidRDefault="00886A56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………………………………….</w:t>
      </w:r>
      <w:r w:rsidR="00AE6839" w:rsidRPr="00607660">
        <w:rPr>
          <w:rFonts w:ascii="Garamond" w:eastAsia="Garamond" w:hAnsi="Garamond" w:cs="Garamond"/>
          <w:sz w:val="24"/>
        </w:rPr>
        <w:tab/>
      </w:r>
      <w:r w:rsidR="00AE6839" w:rsidRPr="00607660">
        <w:rPr>
          <w:rFonts w:ascii="Garamond" w:eastAsia="Garamond" w:hAnsi="Garamond" w:cs="Garamond"/>
          <w:sz w:val="24"/>
        </w:rPr>
        <w:tab/>
        <w:t xml:space="preserve">        </w:t>
      </w:r>
      <w:r>
        <w:rPr>
          <w:rFonts w:ascii="Garamond" w:eastAsia="Garamond" w:hAnsi="Garamond" w:cs="Garamond"/>
          <w:sz w:val="24"/>
        </w:rPr>
        <w:tab/>
      </w:r>
      <w:r>
        <w:rPr>
          <w:rFonts w:ascii="Garamond" w:eastAsia="Garamond" w:hAnsi="Garamond" w:cs="Garamond"/>
          <w:sz w:val="24"/>
        </w:rPr>
        <w:tab/>
        <w:t>………………………………….</w:t>
      </w:r>
    </w:p>
    <w:p w14:paraId="37767AD5" w14:textId="77777777" w:rsidR="007173F9" w:rsidRPr="00607660" w:rsidRDefault="00B039C5">
      <w:pPr>
        <w:spacing w:after="0" w:line="276" w:lineRule="auto"/>
        <w:jc w:val="both"/>
        <w:rPr>
          <w:rFonts w:ascii="Garamond" w:hAnsi="Garamond"/>
          <w:bCs/>
          <w:color w:val="000000"/>
          <w:sz w:val="24"/>
        </w:rPr>
      </w:pPr>
      <w:r w:rsidRPr="00607660">
        <w:rPr>
          <w:rFonts w:ascii="Garamond" w:eastAsia="Garamond" w:hAnsi="Garamond" w:cs="Garamond"/>
          <w:sz w:val="24"/>
        </w:rPr>
        <w:t>klient</w:t>
      </w:r>
      <w:r w:rsidR="007173F9" w:rsidRPr="00607660">
        <w:rPr>
          <w:rFonts w:ascii="Garamond" w:eastAsia="Garamond" w:hAnsi="Garamond" w:cs="Garamond"/>
          <w:sz w:val="24"/>
        </w:rPr>
        <w:tab/>
      </w:r>
      <w:r w:rsidR="007173F9" w:rsidRPr="00607660">
        <w:rPr>
          <w:rFonts w:ascii="Garamond" w:eastAsia="Garamond" w:hAnsi="Garamond" w:cs="Garamond"/>
          <w:sz w:val="24"/>
        </w:rPr>
        <w:tab/>
      </w:r>
      <w:r w:rsidR="007173F9" w:rsidRPr="00607660">
        <w:rPr>
          <w:rFonts w:ascii="Garamond" w:eastAsia="Garamond" w:hAnsi="Garamond" w:cs="Garamond"/>
          <w:sz w:val="24"/>
        </w:rPr>
        <w:tab/>
      </w:r>
      <w:r w:rsidR="007173F9" w:rsidRPr="00607660">
        <w:rPr>
          <w:rFonts w:ascii="Garamond" w:eastAsia="Garamond" w:hAnsi="Garamond" w:cs="Garamond"/>
          <w:sz w:val="24"/>
        </w:rPr>
        <w:tab/>
      </w:r>
      <w:r w:rsidRPr="00607660">
        <w:rPr>
          <w:rFonts w:ascii="Garamond" w:eastAsia="Garamond" w:hAnsi="Garamond" w:cs="Garamond"/>
          <w:sz w:val="24"/>
        </w:rPr>
        <w:tab/>
      </w:r>
      <w:r w:rsidRPr="00607660">
        <w:rPr>
          <w:rFonts w:ascii="Garamond" w:eastAsia="Garamond" w:hAnsi="Garamond" w:cs="Garamond"/>
          <w:sz w:val="24"/>
        </w:rPr>
        <w:tab/>
      </w:r>
      <w:r w:rsidRPr="00607660">
        <w:rPr>
          <w:rFonts w:ascii="Garamond" w:eastAsia="Garamond" w:hAnsi="Garamond" w:cs="Garamond"/>
          <w:sz w:val="24"/>
        </w:rPr>
        <w:tab/>
      </w:r>
      <w:r w:rsidRPr="00607660">
        <w:rPr>
          <w:rFonts w:ascii="Garamond" w:eastAsia="Garamond" w:hAnsi="Garamond" w:cs="Garamond"/>
          <w:sz w:val="24"/>
        </w:rPr>
        <w:tab/>
      </w:r>
      <w:r w:rsidR="007173F9" w:rsidRPr="00607660">
        <w:rPr>
          <w:rFonts w:ascii="Garamond" w:eastAsia="Garamond" w:hAnsi="Garamond" w:cs="Garamond"/>
          <w:sz w:val="24"/>
        </w:rPr>
        <w:t>JUDr. Robert Jehne</w:t>
      </w:r>
    </w:p>
    <w:p w14:paraId="575317AB" w14:textId="77777777" w:rsidR="00C349B3" w:rsidRPr="00607660" w:rsidRDefault="007173F9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  <w:r w:rsidRPr="00607660">
        <w:rPr>
          <w:rFonts w:ascii="Garamond" w:hAnsi="Garamond"/>
          <w:bCs/>
          <w:color w:val="000000"/>
          <w:sz w:val="24"/>
        </w:rPr>
        <w:t xml:space="preserve"> </w:t>
      </w:r>
      <w:r w:rsidR="00B039C5" w:rsidRPr="00607660">
        <w:rPr>
          <w:rFonts w:ascii="Garamond" w:hAnsi="Garamond"/>
          <w:bCs/>
          <w:color w:val="000000"/>
          <w:sz w:val="24"/>
        </w:rPr>
        <w:tab/>
      </w:r>
      <w:r w:rsidR="00B039C5" w:rsidRPr="00607660">
        <w:rPr>
          <w:rFonts w:ascii="Garamond" w:hAnsi="Garamond"/>
          <w:bCs/>
          <w:color w:val="000000"/>
          <w:sz w:val="24"/>
        </w:rPr>
        <w:tab/>
      </w:r>
      <w:r w:rsidR="00B039C5" w:rsidRPr="00607660">
        <w:rPr>
          <w:rFonts w:ascii="Garamond" w:hAnsi="Garamond"/>
          <w:bCs/>
          <w:color w:val="000000"/>
          <w:sz w:val="24"/>
        </w:rPr>
        <w:tab/>
      </w:r>
      <w:r w:rsidR="00B039C5" w:rsidRPr="00607660">
        <w:rPr>
          <w:rFonts w:ascii="Garamond" w:hAnsi="Garamond"/>
          <w:bCs/>
          <w:color w:val="000000"/>
          <w:sz w:val="24"/>
        </w:rPr>
        <w:tab/>
      </w:r>
      <w:r w:rsidR="00AE6839" w:rsidRPr="00607660">
        <w:rPr>
          <w:rFonts w:ascii="Garamond" w:eastAsia="Garamond" w:hAnsi="Garamond" w:cs="Garamond"/>
          <w:sz w:val="24"/>
        </w:rPr>
        <w:tab/>
      </w:r>
      <w:r w:rsidR="00AE6839" w:rsidRPr="00607660">
        <w:rPr>
          <w:rFonts w:ascii="Garamond" w:eastAsia="Garamond" w:hAnsi="Garamond" w:cs="Garamond"/>
          <w:sz w:val="24"/>
        </w:rPr>
        <w:tab/>
      </w:r>
      <w:r w:rsidR="00AE6839" w:rsidRPr="00607660">
        <w:rPr>
          <w:rFonts w:ascii="Garamond" w:eastAsia="Garamond" w:hAnsi="Garamond" w:cs="Garamond"/>
          <w:sz w:val="24"/>
        </w:rPr>
        <w:tab/>
      </w:r>
      <w:r w:rsidR="00AE6839" w:rsidRPr="00607660">
        <w:rPr>
          <w:rFonts w:ascii="Garamond" w:eastAsia="Garamond" w:hAnsi="Garamond" w:cs="Garamond"/>
          <w:sz w:val="24"/>
        </w:rPr>
        <w:tab/>
      </w:r>
      <w:r w:rsidRPr="00607660">
        <w:rPr>
          <w:rFonts w:ascii="Garamond" w:eastAsia="Garamond" w:hAnsi="Garamond" w:cs="Garamond"/>
          <w:sz w:val="24"/>
        </w:rPr>
        <w:t>AK Jehne, Vodák a partne</w:t>
      </w:r>
      <w:r w:rsidRPr="00607660">
        <w:rPr>
          <w:rFonts w:ascii="Garamond" w:eastAsia="Tahoma" w:hAnsi="Garamond" w:cs="Tahoma"/>
          <w:sz w:val="24"/>
        </w:rPr>
        <w:t>ř</w:t>
      </w:r>
      <w:r w:rsidRPr="00607660">
        <w:rPr>
          <w:rFonts w:ascii="Garamond" w:eastAsia="Garamond" w:hAnsi="Garamond" w:cs="Garamond"/>
          <w:sz w:val="24"/>
        </w:rPr>
        <w:t>i</w:t>
      </w:r>
      <w:r w:rsidR="00AE6839" w:rsidRPr="00607660">
        <w:rPr>
          <w:rFonts w:ascii="Garamond" w:eastAsia="Garamond" w:hAnsi="Garamond" w:cs="Garamond"/>
          <w:sz w:val="24"/>
        </w:rPr>
        <w:tab/>
        <w:t xml:space="preserve">         </w:t>
      </w:r>
    </w:p>
    <w:sectPr w:rsidR="00C349B3" w:rsidRPr="00607660" w:rsidSect="0060766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DA96D" w14:textId="77777777" w:rsidR="00C748CC" w:rsidRDefault="00C748CC" w:rsidP="00607660">
      <w:pPr>
        <w:spacing w:after="0" w:line="240" w:lineRule="auto"/>
      </w:pPr>
      <w:r>
        <w:separator/>
      </w:r>
    </w:p>
  </w:endnote>
  <w:endnote w:type="continuationSeparator" w:id="0">
    <w:p w14:paraId="5EF2A0BE" w14:textId="77777777" w:rsidR="00C748CC" w:rsidRDefault="00C748CC" w:rsidP="0060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F1FE9" w14:textId="77777777" w:rsidR="00607660" w:rsidRDefault="006076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F5A97" w14:textId="77777777" w:rsidR="00C748CC" w:rsidRDefault="00C748CC" w:rsidP="00607660">
      <w:pPr>
        <w:spacing w:after="0" w:line="240" w:lineRule="auto"/>
      </w:pPr>
      <w:r>
        <w:separator/>
      </w:r>
    </w:p>
  </w:footnote>
  <w:footnote w:type="continuationSeparator" w:id="0">
    <w:p w14:paraId="5626ABFF" w14:textId="77777777" w:rsidR="00C748CC" w:rsidRDefault="00C748CC" w:rsidP="00607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7170"/>
    <w:multiLevelType w:val="multilevel"/>
    <w:tmpl w:val="271470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07DBB"/>
    <w:multiLevelType w:val="multilevel"/>
    <w:tmpl w:val="8CFC14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83523"/>
    <w:multiLevelType w:val="multilevel"/>
    <w:tmpl w:val="577492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386FA1"/>
    <w:multiLevelType w:val="hybridMultilevel"/>
    <w:tmpl w:val="6E541DCC"/>
    <w:lvl w:ilvl="0" w:tplc="A254FF64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D2EF1"/>
    <w:multiLevelType w:val="hybridMultilevel"/>
    <w:tmpl w:val="BFFE04E4"/>
    <w:lvl w:ilvl="0" w:tplc="54F83E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F83E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C7A9F"/>
    <w:multiLevelType w:val="hybridMultilevel"/>
    <w:tmpl w:val="8BC0C332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E3564"/>
    <w:multiLevelType w:val="hybridMultilevel"/>
    <w:tmpl w:val="143CC4F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FA47BF8"/>
    <w:multiLevelType w:val="multilevel"/>
    <w:tmpl w:val="791E01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672FDB"/>
    <w:multiLevelType w:val="multilevel"/>
    <w:tmpl w:val="4C98C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822934"/>
    <w:multiLevelType w:val="multilevel"/>
    <w:tmpl w:val="C6228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152793"/>
    <w:multiLevelType w:val="hybridMultilevel"/>
    <w:tmpl w:val="86505400"/>
    <w:lvl w:ilvl="0" w:tplc="8EE6AFEC">
      <w:start w:val="2"/>
      <w:numFmt w:val="bullet"/>
      <w:lvlText w:val=""/>
      <w:lvlJc w:val="left"/>
      <w:pPr>
        <w:ind w:left="720" w:hanging="360"/>
      </w:pPr>
      <w:rPr>
        <w:rFonts w:ascii="Wingdings" w:eastAsia="Garamond" w:hAnsi="Wingdings" w:cs="Garamond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9410F"/>
    <w:multiLevelType w:val="multilevel"/>
    <w:tmpl w:val="3C526D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7F72FB"/>
    <w:multiLevelType w:val="multilevel"/>
    <w:tmpl w:val="B1FA4F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27093E"/>
    <w:multiLevelType w:val="multilevel"/>
    <w:tmpl w:val="758C15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8A7222"/>
    <w:multiLevelType w:val="multilevel"/>
    <w:tmpl w:val="A6BC09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354A23"/>
    <w:multiLevelType w:val="multilevel"/>
    <w:tmpl w:val="DC64A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4097BDC"/>
    <w:multiLevelType w:val="multilevel"/>
    <w:tmpl w:val="D00E5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E17A0E"/>
    <w:multiLevelType w:val="multilevel"/>
    <w:tmpl w:val="82846F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575A89"/>
    <w:multiLevelType w:val="multilevel"/>
    <w:tmpl w:val="0ABAF4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C346EF"/>
    <w:multiLevelType w:val="hybridMultilevel"/>
    <w:tmpl w:val="B6B825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81268"/>
    <w:multiLevelType w:val="multilevel"/>
    <w:tmpl w:val="9EF229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D2199C"/>
    <w:multiLevelType w:val="multilevel"/>
    <w:tmpl w:val="3920EE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4476E4"/>
    <w:multiLevelType w:val="multilevel"/>
    <w:tmpl w:val="9782C0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3F6752"/>
    <w:multiLevelType w:val="multilevel"/>
    <w:tmpl w:val="1B8E72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832DC3"/>
    <w:multiLevelType w:val="multilevel"/>
    <w:tmpl w:val="9E6E80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4D0B6A"/>
    <w:multiLevelType w:val="hybridMultilevel"/>
    <w:tmpl w:val="9960A474"/>
    <w:lvl w:ilvl="0" w:tplc="D0200D38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E1F66"/>
    <w:multiLevelType w:val="hybridMultilevel"/>
    <w:tmpl w:val="E9C24F04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F63DD"/>
    <w:multiLevelType w:val="multilevel"/>
    <w:tmpl w:val="C3485A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BE0A3F"/>
    <w:multiLevelType w:val="hybridMultilevel"/>
    <w:tmpl w:val="3B78D60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0F1BA6"/>
    <w:multiLevelType w:val="multilevel"/>
    <w:tmpl w:val="A8B22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F844F6"/>
    <w:multiLevelType w:val="multilevel"/>
    <w:tmpl w:val="BE4E3D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EA3792"/>
    <w:multiLevelType w:val="multilevel"/>
    <w:tmpl w:val="4BE4D0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0655D0"/>
    <w:multiLevelType w:val="multilevel"/>
    <w:tmpl w:val="B1FCA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910E15"/>
    <w:multiLevelType w:val="multilevel"/>
    <w:tmpl w:val="D14E3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9C3E78"/>
    <w:multiLevelType w:val="multilevel"/>
    <w:tmpl w:val="7F8800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3D5BD9"/>
    <w:multiLevelType w:val="multilevel"/>
    <w:tmpl w:val="D060A0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9007516"/>
    <w:multiLevelType w:val="multilevel"/>
    <w:tmpl w:val="567059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9B04917"/>
    <w:multiLevelType w:val="hybridMultilevel"/>
    <w:tmpl w:val="3C26D30E"/>
    <w:lvl w:ilvl="0" w:tplc="148C9E9C">
      <w:start w:val="1"/>
      <w:numFmt w:val="bullet"/>
      <w:lvlText w:val="-"/>
      <w:lvlJc w:val="left"/>
      <w:pPr>
        <w:ind w:left="420" w:hanging="360"/>
      </w:pPr>
      <w:rPr>
        <w:rFonts w:ascii="Garamond" w:eastAsia="Garamond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69B93D53"/>
    <w:multiLevelType w:val="multilevel"/>
    <w:tmpl w:val="936410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F8476A7"/>
    <w:multiLevelType w:val="multilevel"/>
    <w:tmpl w:val="4C70B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1046E5F"/>
    <w:multiLevelType w:val="multilevel"/>
    <w:tmpl w:val="F1C6F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21F5C70"/>
    <w:multiLevelType w:val="multilevel"/>
    <w:tmpl w:val="20CEC6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4930D19"/>
    <w:multiLevelType w:val="multilevel"/>
    <w:tmpl w:val="4EDA50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79151ED"/>
    <w:multiLevelType w:val="hybridMultilevel"/>
    <w:tmpl w:val="9B687694"/>
    <w:lvl w:ilvl="0" w:tplc="E274FAA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7492A"/>
    <w:multiLevelType w:val="multilevel"/>
    <w:tmpl w:val="0B2A9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B401AFB"/>
    <w:multiLevelType w:val="multilevel"/>
    <w:tmpl w:val="7556EC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F693FE8"/>
    <w:multiLevelType w:val="multilevel"/>
    <w:tmpl w:val="F2B6D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4"/>
  </w:num>
  <w:num w:numId="3">
    <w:abstractNumId w:val="40"/>
  </w:num>
  <w:num w:numId="4">
    <w:abstractNumId w:val="1"/>
  </w:num>
  <w:num w:numId="5">
    <w:abstractNumId w:val="14"/>
  </w:num>
  <w:num w:numId="6">
    <w:abstractNumId w:val="37"/>
  </w:num>
  <w:num w:numId="7">
    <w:abstractNumId w:val="28"/>
  </w:num>
  <w:num w:numId="8">
    <w:abstractNumId w:val="45"/>
  </w:num>
  <w:num w:numId="9">
    <w:abstractNumId w:val="35"/>
  </w:num>
  <w:num w:numId="10">
    <w:abstractNumId w:val="9"/>
  </w:num>
  <w:num w:numId="11">
    <w:abstractNumId w:val="33"/>
  </w:num>
  <w:num w:numId="12">
    <w:abstractNumId w:val="41"/>
  </w:num>
  <w:num w:numId="13">
    <w:abstractNumId w:val="46"/>
  </w:num>
  <w:num w:numId="14">
    <w:abstractNumId w:val="0"/>
  </w:num>
  <w:num w:numId="15">
    <w:abstractNumId w:val="2"/>
  </w:num>
  <w:num w:numId="16">
    <w:abstractNumId w:val="30"/>
  </w:num>
  <w:num w:numId="17">
    <w:abstractNumId w:val="43"/>
  </w:num>
  <w:num w:numId="18">
    <w:abstractNumId w:val="23"/>
  </w:num>
  <w:num w:numId="19">
    <w:abstractNumId w:val="32"/>
  </w:num>
  <w:num w:numId="20">
    <w:abstractNumId w:val="36"/>
  </w:num>
  <w:num w:numId="21">
    <w:abstractNumId w:val="21"/>
  </w:num>
  <w:num w:numId="22">
    <w:abstractNumId w:val="8"/>
  </w:num>
  <w:num w:numId="23">
    <w:abstractNumId w:val="12"/>
  </w:num>
  <w:num w:numId="24">
    <w:abstractNumId w:val="42"/>
  </w:num>
  <w:num w:numId="25">
    <w:abstractNumId w:val="13"/>
  </w:num>
  <w:num w:numId="26">
    <w:abstractNumId w:val="47"/>
  </w:num>
  <w:num w:numId="27">
    <w:abstractNumId w:val="22"/>
  </w:num>
  <w:num w:numId="28">
    <w:abstractNumId w:val="18"/>
  </w:num>
  <w:num w:numId="29">
    <w:abstractNumId w:val="11"/>
  </w:num>
  <w:num w:numId="30">
    <w:abstractNumId w:val="17"/>
  </w:num>
  <w:num w:numId="31">
    <w:abstractNumId w:val="39"/>
  </w:num>
  <w:num w:numId="32">
    <w:abstractNumId w:val="31"/>
  </w:num>
  <w:num w:numId="33">
    <w:abstractNumId w:val="15"/>
  </w:num>
  <w:num w:numId="34">
    <w:abstractNumId w:val="19"/>
  </w:num>
  <w:num w:numId="35">
    <w:abstractNumId w:val="25"/>
  </w:num>
  <w:num w:numId="36">
    <w:abstractNumId w:val="7"/>
  </w:num>
  <w:num w:numId="37">
    <w:abstractNumId w:val="3"/>
  </w:num>
  <w:num w:numId="38">
    <w:abstractNumId w:val="38"/>
  </w:num>
  <w:num w:numId="39">
    <w:abstractNumId w:val="4"/>
  </w:num>
  <w:num w:numId="40">
    <w:abstractNumId w:val="20"/>
  </w:num>
  <w:num w:numId="41">
    <w:abstractNumId w:val="6"/>
  </w:num>
  <w:num w:numId="42">
    <w:abstractNumId w:val="29"/>
  </w:num>
  <w:num w:numId="43">
    <w:abstractNumId w:val="26"/>
  </w:num>
  <w:num w:numId="44">
    <w:abstractNumId w:val="10"/>
  </w:num>
  <w:num w:numId="45">
    <w:abstractNumId w:val="5"/>
  </w:num>
  <w:num w:numId="46">
    <w:abstractNumId w:val="27"/>
  </w:num>
  <w:num w:numId="47">
    <w:abstractNumId w:val="44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9B3"/>
    <w:rsid w:val="000937E7"/>
    <w:rsid w:val="000A6675"/>
    <w:rsid w:val="00107783"/>
    <w:rsid w:val="00173A96"/>
    <w:rsid w:val="001F4311"/>
    <w:rsid w:val="00205CA6"/>
    <w:rsid w:val="00222AD0"/>
    <w:rsid w:val="002519EA"/>
    <w:rsid w:val="00253E82"/>
    <w:rsid w:val="002E1FCC"/>
    <w:rsid w:val="003A25A2"/>
    <w:rsid w:val="003D0A5E"/>
    <w:rsid w:val="00411D8B"/>
    <w:rsid w:val="004C3C97"/>
    <w:rsid w:val="004F18B0"/>
    <w:rsid w:val="00583D04"/>
    <w:rsid w:val="005F6883"/>
    <w:rsid w:val="00607660"/>
    <w:rsid w:val="0061317B"/>
    <w:rsid w:val="0061400A"/>
    <w:rsid w:val="006625BC"/>
    <w:rsid w:val="006D5309"/>
    <w:rsid w:val="006E3E86"/>
    <w:rsid w:val="007173F9"/>
    <w:rsid w:val="00724351"/>
    <w:rsid w:val="007374E3"/>
    <w:rsid w:val="00751AD1"/>
    <w:rsid w:val="00793A71"/>
    <w:rsid w:val="007B4AA5"/>
    <w:rsid w:val="00813FDC"/>
    <w:rsid w:val="00886A56"/>
    <w:rsid w:val="008A1B7B"/>
    <w:rsid w:val="008A775D"/>
    <w:rsid w:val="009230C8"/>
    <w:rsid w:val="009321FE"/>
    <w:rsid w:val="00947B56"/>
    <w:rsid w:val="009532A5"/>
    <w:rsid w:val="00966410"/>
    <w:rsid w:val="009C5FAA"/>
    <w:rsid w:val="009F119C"/>
    <w:rsid w:val="00A16C7C"/>
    <w:rsid w:val="00A261B2"/>
    <w:rsid w:val="00AD28C7"/>
    <w:rsid w:val="00AE6839"/>
    <w:rsid w:val="00B039C5"/>
    <w:rsid w:val="00B73A52"/>
    <w:rsid w:val="00BB31C7"/>
    <w:rsid w:val="00BB5A73"/>
    <w:rsid w:val="00BC6C55"/>
    <w:rsid w:val="00BD5FCF"/>
    <w:rsid w:val="00C04C63"/>
    <w:rsid w:val="00C349B3"/>
    <w:rsid w:val="00C7072B"/>
    <w:rsid w:val="00C71373"/>
    <w:rsid w:val="00C748CC"/>
    <w:rsid w:val="00CD36A6"/>
    <w:rsid w:val="00D30CD7"/>
    <w:rsid w:val="00E07B16"/>
    <w:rsid w:val="00EB7986"/>
    <w:rsid w:val="00F067B6"/>
    <w:rsid w:val="00F234B2"/>
    <w:rsid w:val="00F81731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B016"/>
  <w15:docId w15:val="{6A79DD82-E4E9-4304-9032-010DD6D6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5C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73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07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660"/>
  </w:style>
  <w:style w:type="paragraph" w:styleId="Zpat">
    <w:name w:val="footer"/>
    <w:basedOn w:val="Normln"/>
    <w:link w:val="ZpatChar"/>
    <w:uiPriority w:val="99"/>
    <w:unhideWhenUsed/>
    <w:rsid w:val="00607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660"/>
  </w:style>
  <w:style w:type="character" w:customStyle="1" w:styleId="nowrap">
    <w:name w:val="nowrap"/>
    <w:basedOn w:val="Standardnpsmoodstavce"/>
    <w:rsid w:val="00BB5A73"/>
  </w:style>
  <w:style w:type="character" w:customStyle="1" w:styleId="platne1">
    <w:name w:val="platne1"/>
    <w:basedOn w:val="Standardnpsmoodstavce"/>
    <w:rsid w:val="008A1B7B"/>
  </w:style>
  <w:style w:type="paragraph" w:customStyle="1" w:styleId="Bodytext5PRK">
    <w:name w:val="Body text 5 PRK"/>
    <w:basedOn w:val="Normln"/>
    <w:uiPriority w:val="6"/>
    <w:rsid w:val="00222AD0"/>
    <w:pPr>
      <w:numPr>
        <w:ilvl w:val="4"/>
        <w:numId w:val="48"/>
      </w:numPr>
      <w:spacing w:after="240" w:line="240" w:lineRule="auto"/>
      <w:jc w:val="both"/>
      <w:outlineLvl w:val="4"/>
    </w:pPr>
    <w:rPr>
      <w:rFonts w:ascii="Arial" w:eastAsia="Times New Roman" w:hAnsi="Arial" w:cs="Times New Roman"/>
      <w:szCs w:val="20"/>
    </w:rPr>
  </w:style>
  <w:style w:type="paragraph" w:customStyle="1" w:styleId="Bodytext4PRK">
    <w:name w:val="Body text 4 PRK"/>
    <w:basedOn w:val="Normln"/>
    <w:uiPriority w:val="6"/>
    <w:rsid w:val="00222AD0"/>
    <w:pPr>
      <w:numPr>
        <w:ilvl w:val="3"/>
        <w:numId w:val="48"/>
      </w:numPr>
      <w:spacing w:after="240" w:line="240" w:lineRule="auto"/>
      <w:jc w:val="both"/>
      <w:outlineLvl w:val="3"/>
    </w:pPr>
    <w:rPr>
      <w:rFonts w:ascii="Arial" w:eastAsia="Times New Roman" w:hAnsi="Arial" w:cs="Times New Roman"/>
    </w:rPr>
  </w:style>
  <w:style w:type="paragraph" w:customStyle="1" w:styleId="Bodytext1PRK">
    <w:name w:val="Body text 1 PRK"/>
    <w:basedOn w:val="Normln"/>
    <w:uiPriority w:val="5"/>
    <w:qFormat/>
    <w:rsid w:val="00222AD0"/>
    <w:pPr>
      <w:numPr>
        <w:numId w:val="48"/>
      </w:numPr>
      <w:spacing w:after="240" w:line="240" w:lineRule="auto"/>
      <w:jc w:val="both"/>
      <w:outlineLvl w:val="0"/>
    </w:pPr>
    <w:rPr>
      <w:rFonts w:ascii="Arial" w:eastAsia="Times New Roman" w:hAnsi="Arial" w:cs="Times New Roman"/>
    </w:rPr>
  </w:style>
  <w:style w:type="paragraph" w:customStyle="1" w:styleId="Bodytext2PRK">
    <w:name w:val="Body text 2 PRK"/>
    <w:basedOn w:val="Normln"/>
    <w:uiPriority w:val="6"/>
    <w:rsid w:val="00222AD0"/>
    <w:pPr>
      <w:numPr>
        <w:ilvl w:val="1"/>
        <w:numId w:val="48"/>
      </w:numPr>
      <w:spacing w:after="240" w:line="240" w:lineRule="auto"/>
      <w:jc w:val="both"/>
      <w:outlineLvl w:val="1"/>
    </w:pPr>
    <w:rPr>
      <w:rFonts w:ascii="Arial" w:eastAsia="Times New Roman" w:hAnsi="Arial" w:cs="Times New Roman"/>
    </w:rPr>
  </w:style>
  <w:style w:type="paragraph" w:customStyle="1" w:styleId="Bodytext3PRK">
    <w:name w:val="Body text 3 PRK"/>
    <w:basedOn w:val="Normln"/>
    <w:uiPriority w:val="6"/>
    <w:rsid w:val="00222AD0"/>
    <w:pPr>
      <w:numPr>
        <w:ilvl w:val="2"/>
        <w:numId w:val="48"/>
      </w:numPr>
      <w:spacing w:after="240" w:line="240" w:lineRule="auto"/>
      <w:jc w:val="both"/>
      <w:outlineLvl w:val="2"/>
    </w:pPr>
    <w:rPr>
      <w:rFonts w:ascii="Arial" w:eastAsia="Times New Roman" w:hAnsi="Arial" w:cs="Times New Roman"/>
    </w:rPr>
  </w:style>
  <w:style w:type="paragraph" w:styleId="Normlnweb">
    <w:name w:val="Normal (Web)"/>
    <w:basedOn w:val="Normln"/>
    <w:uiPriority w:val="99"/>
    <w:semiHidden/>
    <w:unhideWhenUsed/>
    <w:rsid w:val="0022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22AD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22AD0"/>
    <w:rPr>
      <w:color w:val="0000FF"/>
      <w:u w:val="single"/>
    </w:rPr>
  </w:style>
  <w:style w:type="paragraph" w:styleId="Revize">
    <w:name w:val="Revision"/>
    <w:hidden/>
    <w:uiPriority w:val="99"/>
    <w:semiHidden/>
    <w:rsid w:val="00A16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2001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Markéta Lubovská</cp:lastModifiedBy>
  <cp:revision>2</cp:revision>
  <cp:lastPrinted>2020-11-11T11:42:00Z</cp:lastPrinted>
  <dcterms:created xsi:type="dcterms:W3CDTF">2020-12-07T09:28:00Z</dcterms:created>
  <dcterms:modified xsi:type="dcterms:W3CDTF">2020-12-07T09:28:00Z</dcterms:modified>
</cp:coreProperties>
</file>