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20550001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7" w14:textId="6C79DBC5" w:rsidR="00010710" w:rsidRDefault="00217657" w:rsidP="00010710">
      <w:pPr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>
        <w:rPr>
          <w:rFonts w:ascii="Arial" w:hAnsi="Arial" w:cs="Arial"/>
          <w:sz w:val="18"/>
          <w:szCs w:val="18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a přeprava zemřelých dárců z místa pitvy do místa pohřbu)</w:t>
      </w:r>
    </w:p>
    <w:p w14:paraId="19F1173E" w14:textId="77777777" w:rsidR="00217657" w:rsidRDefault="00217657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Pohřební ústav AURIGA spol. s r.o.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B. Němcové 1052/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461EC44" w14:textId="77777777" w:rsidR="00F86655" w:rsidRPr="00140782" w:rsidRDefault="00F86655" w:rsidP="00F86655">
            <w:pPr>
              <w:numPr>
                <w:ilvl w:val="0"/>
                <w:numId w:val="1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212DD394" w14:textId="2BB1AF51" w:rsidR="009338F1" w:rsidRPr="00140782" w:rsidRDefault="00F86655" w:rsidP="00F86655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42CC9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4241A90F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C53425" w:rsidRPr="00140782" w14:paraId="4DB0C67A" w14:textId="77777777" w:rsidTr="00D0144E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BB65A3D" w14:textId="77777777" w:rsidR="00C53425" w:rsidRPr="00140782" w:rsidRDefault="00C53425" w:rsidP="00D014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C53425" w:rsidRPr="00140782" w14:paraId="3FD51252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1BB1AF4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205B3F1" w14:textId="77777777" w:rsidR="00C53425" w:rsidRPr="00140782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C53425" w:rsidRPr="00140782" w14:paraId="45CBA990" w14:textId="77777777" w:rsidTr="00D0144E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CB199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6244F" w14:textId="77777777" w:rsidR="00C53425" w:rsidRPr="00140782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53425" w:rsidRPr="00140782" w14:paraId="54DCD696" w14:textId="77777777" w:rsidTr="00D0144E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3134E25D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53425" w:rsidRPr="00140782" w14:paraId="0AED221F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721194D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BD46C87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F542A71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Martin Sloup, MBA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ředitel Odboru zdravotní péče RP Ústí nad Labem</w:t>
            </w:r>
          </w:p>
        </w:tc>
      </w:tr>
      <w:tr w:rsidR="00C53425" w:rsidRPr="00140782" w14:paraId="53EC1ACD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642B67C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85F87DF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53425" w:rsidRPr="00140782" w14:paraId="01CD4B4E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3CD0B6F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C3C5674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C53425" w:rsidRPr="00140782" w14:paraId="6C0F3B07" w14:textId="77777777" w:rsidTr="00D0144E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3BCE946D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20F010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475 211 471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DA69E2F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C53425" w:rsidRPr="00140782" w14:paraId="02E4BF7A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F586019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1C6B6FC8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0AC172F" w14:textId="77777777" w:rsidR="00C53425" w:rsidRPr="000A1188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5024383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12AF5FE9" w14:textId="77777777" w:rsidR="00217657" w:rsidRPr="00D013DF" w:rsidRDefault="00D013DF" w:rsidP="00217657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217657" w:rsidRPr="006623F9">
        <w:rPr>
          <w:rFonts w:ascii="Arial" w:hAnsi="Arial" w:cs="Arial"/>
          <w:b/>
        </w:rPr>
        <w:t>u</w:t>
      </w:r>
      <w:r w:rsidR="00217657">
        <w:rPr>
          <w:rFonts w:ascii="Arial" w:hAnsi="Arial" w:cs="Arial"/>
          <w:b/>
        </w:rPr>
        <w:t xml:space="preserve"> </w:t>
      </w:r>
      <w:r w:rsidR="00217657" w:rsidRPr="006623F9">
        <w:rPr>
          <w:rFonts w:ascii="Arial" w:hAnsi="Arial" w:cs="Arial"/>
          <w:b/>
        </w:rPr>
        <w:t>z</w:t>
      </w:r>
      <w:r w:rsidR="00217657">
        <w:rPr>
          <w:rFonts w:ascii="Arial" w:hAnsi="Arial" w:cs="Arial"/>
          <w:b/>
        </w:rPr>
        <w:t> </w:t>
      </w:r>
      <w:r w:rsidR="00217657" w:rsidRPr="006623F9">
        <w:rPr>
          <w:rFonts w:ascii="Arial" w:hAnsi="Arial" w:cs="Arial"/>
          <w:b/>
        </w:rPr>
        <w:t>a</w:t>
      </w:r>
      <w:r w:rsidR="00217657">
        <w:rPr>
          <w:rFonts w:ascii="Arial" w:hAnsi="Arial" w:cs="Arial"/>
          <w:b/>
        </w:rPr>
        <w:t xml:space="preserve"> </w:t>
      </w:r>
      <w:r w:rsidR="00217657" w:rsidRPr="006623F9">
        <w:rPr>
          <w:rFonts w:ascii="Arial" w:hAnsi="Arial" w:cs="Arial"/>
          <w:b/>
        </w:rPr>
        <w:t>v</w:t>
      </w:r>
      <w:r w:rsidR="00217657">
        <w:rPr>
          <w:rFonts w:ascii="Arial" w:hAnsi="Arial" w:cs="Arial"/>
          <w:b/>
        </w:rPr>
        <w:t> </w:t>
      </w:r>
      <w:r w:rsidR="00217657" w:rsidRPr="006623F9">
        <w:rPr>
          <w:rFonts w:ascii="Arial" w:hAnsi="Arial" w:cs="Arial"/>
          <w:b/>
        </w:rPr>
        <w:t>í</w:t>
      </w:r>
      <w:r w:rsidR="00217657">
        <w:rPr>
          <w:rFonts w:ascii="Arial" w:hAnsi="Arial" w:cs="Arial"/>
          <w:b/>
        </w:rPr>
        <w:t xml:space="preserve"> </w:t>
      </w:r>
      <w:r w:rsidR="00217657" w:rsidRPr="006623F9">
        <w:rPr>
          <w:rFonts w:ascii="Arial" w:hAnsi="Arial" w:cs="Arial"/>
          <w:b/>
        </w:rPr>
        <w:t>r</w:t>
      </w:r>
      <w:r w:rsidR="00217657">
        <w:rPr>
          <w:rFonts w:ascii="Arial" w:hAnsi="Arial" w:cs="Arial"/>
          <w:b/>
        </w:rPr>
        <w:t xml:space="preserve"> </w:t>
      </w:r>
      <w:r w:rsidR="00217657" w:rsidRPr="006623F9">
        <w:rPr>
          <w:rFonts w:ascii="Arial" w:hAnsi="Arial" w:cs="Arial"/>
          <w:b/>
        </w:rPr>
        <w:t>a</w:t>
      </w:r>
      <w:r w:rsidR="00217657">
        <w:rPr>
          <w:rFonts w:ascii="Arial" w:hAnsi="Arial" w:cs="Arial"/>
          <w:b/>
        </w:rPr>
        <w:t xml:space="preserve"> </w:t>
      </w:r>
      <w:r w:rsidR="00217657" w:rsidRPr="006623F9">
        <w:rPr>
          <w:rFonts w:ascii="Arial" w:hAnsi="Arial" w:cs="Arial"/>
          <w:b/>
        </w:rPr>
        <w:t>j</w:t>
      </w:r>
      <w:r w:rsidR="00217657">
        <w:rPr>
          <w:rFonts w:ascii="Arial" w:hAnsi="Arial" w:cs="Arial"/>
          <w:b/>
        </w:rPr>
        <w:t xml:space="preserve"> </w:t>
      </w:r>
      <w:r w:rsidR="00217657" w:rsidRPr="006623F9">
        <w:rPr>
          <w:rFonts w:ascii="Arial" w:hAnsi="Arial" w:cs="Arial"/>
          <w:b/>
        </w:rPr>
        <w:t>í</w:t>
      </w:r>
    </w:p>
    <w:p w14:paraId="6CFF2D42" w14:textId="77777777" w:rsidR="00217657" w:rsidRPr="006623F9" w:rsidRDefault="00217657" w:rsidP="00217657">
      <w:pPr>
        <w:spacing w:line="200" w:lineRule="atLeast"/>
        <w:jc w:val="both"/>
        <w:rPr>
          <w:rFonts w:ascii="Arial" w:hAnsi="Arial" w:cs="Arial"/>
        </w:rPr>
      </w:pPr>
    </w:p>
    <w:p w14:paraId="14781EFC" w14:textId="77777777" w:rsidR="00217657" w:rsidRPr="00F66971" w:rsidRDefault="00217657" w:rsidP="00217657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Pr="002A72EE">
        <w:rPr>
          <w:rFonts w:ascii="Arial" w:hAnsi="Arial" w:cs="Arial"/>
          <w:b/>
          <w:sz w:val="18"/>
          <w:szCs w:val="18"/>
        </w:rPr>
        <w:t xml:space="preserve">Smlouvu o poskytování a úhradě zdravotní služby (přeprava zemřelých pojištěnců na pitvu a z pitvy </w:t>
      </w:r>
      <w:r w:rsidRPr="00105DD2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> </w:t>
      </w:r>
      <w:r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Pr="002A72EE">
        <w:rPr>
          <w:rFonts w:ascii="Arial" w:hAnsi="Arial" w:cs="Arial"/>
          <w:b/>
          <w:sz w:val="18"/>
          <w:szCs w:val="18"/>
        </w:rPr>
        <w:t xml:space="preserve">) </w:t>
      </w:r>
      <w:r w:rsidRPr="002A72EE">
        <w:rPr>
          <w:rFonts w:ascii="Arial" w:hAnsi="Arial" w:cs="Arial"/>
          <w:sz w:val="18"/>
          <w:szCs w:val="18"/>
        </w:rPr>
        <w:t>(dále jen „Smlouva“).</w:t>
      </w:r>
    </w:p>
    <w:p w14:paraId="5F497380" w14:textId="77777777" w:rsidR="00217657" w:rsidRDefault="00217657" w:rsidP="00217657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1FE0DA0E" w14:textId="77777777" w:rsidR="00217657" w:rsidRPr="00F66971" w:rsidRDefault="00217657" w:rsidP="00217657">
      <w:pPr>
        <w:tabs>
          <w:tab w:val="left" w:pos="4111"/>
        </w:tabs>
        <w:spacing w:before="240" w:line="240" w:lineRule="atLeast"/>
        <w:jc w:val="center"/>
        <w:rPr>
          <w:rFonts w:ascii="Arial" w:hAnsi="Arial" w:cs="Arial"/>
          <w:b/>
        </w:rPr>
      </w:pPr>
      <w:r w:rsidRPr="00F66971">
        <w:rPr>
          <w:rFonts w:ascii="Arial" w:hAnsi="Arial" w:cs="Arial"/>
          <w:b/>
        </w:rPr>
        <w:lastRenderedPageBreak/>
        <w:t>Článek II.</w:t>
      </w:r>
    </w:p>
    <w:p w14:paraId="101A1BC9" w14:textId="77777777" w:rsidR="00217657" w:rsidRPr="00F66971" w:rsidRDefault="00217657" w:rsidP="00217657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F66971">
        <w:rPr>
          <w:rFonts w:cs="Arial"/>
          <w:i w:val="0"/>
          <w:sz w:val="20"/>
        </w:rPr>
        <w:t>Předmět Smlouvy</w:t>
      </w:r>
    </w:p>
    <w:p w14:paraId="54A8B98C" w14:textId="77777777" w:rsidR="00217657" w:rsidRPr="00B35B3E" w:rsidRDefault="00217657" w:rsidP="00217657">
      <w:pPr>
        <w:pStyle w:val="Zkladntext21"/>
        <w:tabs>
          <w:tab w:val="left" w:pos="426"/>
          <w:tab w:val="left" w:pos="4111"/>
        </w:tabs>
        <w:spacing w:before="240" w:line="240" w:lineRule="atLeast"/>
        <w:ind w:firstLine="0"/>
        <w:rPr>
          <w:rFonts w:ascii="Arial" w:hAnsi="Arial" w:cs="Arial"/>
          <w:color w:val="FF0000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úmrtí došlo (dále jen „přeprava“) a dále přepravy zemřelých dárců z místa pitvy do místa pohřbu</w:t>
      </w:r>
      <w:r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Pr="002A72EE">
        <w:rPr>
          <w:rFonts w:ascii="Arial" w:hAnsi="Arial" w:cs="Arial"/>
          <w:sz w:val="18"/>
          <w:szCs w:val="18"/>
          <w:u w:val="none"/>
        </w:rPr>
        <w:t>.</w:t>
      </w:r>
      <w:r w:rsidRPr="00E51FE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</w:t>
      </w:r>
      <w:r>
        <w:rPr>
          <w:rFonts w:ascii="Arial" w:hAnsi="Arial" w:cs="Arial"/>
          <w:b/>
          <w:sz w:val="20"/>
          <w:u w:val="none"/>
        </w:rPr>
        <w:tab/>
        <w:t>Článek III.</w:t>
      </w:r>
    </w:p>
    <w:p w14:paraId="67E30D4B" w14:textId="77777777" w:rsidR="00217657" w:rsidRPr="006623F9" w:rsidRDefault="00217657" w:rsidP="00217657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0C81E37F" w14:textId="77777777" w:rsidR="00217657" w:rsidRPr="002A72EE" w:rsidRDefault="00217657" w:rsidP="00217657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6E012C2B" w14:textId="77777777" w:rsidR="00217657" w:rsidRPr="002A72EE" w:rsidRDefault="00217657" w:rsidP="00217657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 pojištěnců Pojišťovny a zemřelých dárců (dále jen „zemřelí</w:t>
      </w:r>
      <w:proofErr w:type="gramStart"/>
      <w:r w:rsidRPr="002A72EE">
        <w:rPr>
          <w:rFonts w:ascii="Arial" w:hAnsi="Arial" w:cs="Arial"/>
          <w:sz w:val="18"/>
          <w:szCs w:val="18"/>
        </w:rPr>
        <w:t>“) 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>
        <w:rPr>
          <w:rFonts w:ascii="Arial" w:hAnsi="Arial" w:cs="Arial"/>
          <w:sz w:val="18"/>
          <w:szCs w:val="18"/>
        </w:rPr>
        <w:t>, Metodiku pro pořizování a </w:t>
      </w:r>
      <w:r w:rsidRPr="002A72EE">
        <w:rPr>
          <w:rFonts w:ascii="Arial" w:hAnsi="Arial" w:cs="Arial"/>
          <w:sz w:val="18"/>
          <w:szCs w:val="18"/>
        </w:rPr>
        <w:t>předávání dokladů (dále jen „Metodika“)</w:t>
      </w:r>
      <w:r>
        <w:rPr>
          <w:rFonts w:ascii="Arial" w:hAnsi="Arial" w:cs="Arial"/>
          <w:sz w:val="18"/>
          <w:szCs w:val="18"/>
        </w:rPr>
        <w:t>, Pravidla pro vyhodnocování dokladů ve VZP ČR (dále jen „Pravidla“) a Datové rozhraní.</w:t>
      </w:r>
    </w:p>
    <w:p w14:paraId="3E084DD4" w14:textId="77777777" w:rsidR="00217657" w:rsidRPr="002A72EE" w:rsidRDefault="00217657" w:rsidP="00217657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zavážou své zaměstnance</w:t>
      </w:r>
      <w:r>
        <w:rPr>
          <w:rFonts w:ascii="Arial" w:hAnsi="Arial" w:cs="Arial"/>
          <w:sz w:val="18"/>
          <w:szCs w:val="18"/>
        </w:rPr>
        <w:t>, případně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5F9EA08B" w14:textId="77777777" w:rsidR="00217657" w:rsidRPr="002A72EE" w:rsidRDefault="00217657" w:rsidP="00217657">
      <w:pPr>
        <w:pStyle w:val="Stylpravidel"/>
        <w:numPr>
          <w:ilvl w:val="0"/>
          <w:numId w:val="1"/>
        </w:numPr>
        <w:spacing w:before="12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6381EF3A" w14:textId="77777777" w:rsidR="00217657" w:rsidRPr="00483BDC" w:rsidRDefault="00217657" w:rsidP="0021765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color w:val="000000" w:themeColor="text1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</w:t>
      </w:r>
      <w:r w:rsidRPr="00483BDC">
        <w:rPr>
          <w:rFonts w:ascii="Arial" w:hAnsi="Arial" w:cs="Arial"/>
          <w:color w:val="000000" w:themeColor="text1"/>
          <w:sz w:val="18"/>
          <w:szCs w:val="18"/>
        </w:rPr>
        <w:t xml:space="preserve">v rozsahu dle Přílohy č. 2 této Smlouvy, </w:t>
      </w:r>
    </w:p>
    <w:p w14:paraId="0AC37225" w14:textId="77777777" w:rsidR="00217657" w:rsidRPr="00483BDC" w:rsidRDefault="00217657" w:rsidP="0021765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odpovídá za plnění věcných a technických podmínek, stanovených zvláštním zákonem</w:t>
      </w:r>
      <w:r w:rsidRPr="00483BDC">
        <w:rPr>
          <w:rStyle w:val="Znakapoznpodarou0"/>
          <w:rFonts w:ascii="Arial" w:hAnsi="Arial" w:cs="Arial"/>
          <w:color w:val="000000" w:themeColor="text1"/>
          <w:sz w:val="18"/>
          <w:szCs w:val="18"/>
        </w:rPr>
        <w:footnoteReference w:id="2"/>
      </w:r>
      <w:r w:rsidRPr="00483BDC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 </w:t>
      </w:r>
      <w:r w:rsidRPr="00483BDC">
        <w:rPr>
          <w:rFonts w:ascii="Arial" w:hAnsi="Arial" w:cs="Arial"/>
          <w:color w:val="000000" w:themeColor="text1"/>
          <w:sz w:val="18"/>
          <w:szCs w:val="18"/>
        </w:rPr>
        <w:t>pro zajišťování přepravy zemřelých, a za škody vzniklé při výkonu této činnosti,</w:t>
      </w:r>
    </w:p>
    <w:p w14:paraId="06FEA267" w14:textId="77777777" w:rsidR="00217657" w:rsidRPr="00483BDC" w:rsidRDefault="00217657" w:rsidP="0021765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je oprávněn poskytovat přepravu zemřelých pouze na základě indikace smluvního poskytovatele Pojišťovny,</w:t>
      </w:r>
    </w:p>
    <w:p w14:paraId="71A8FC4B" w14:textId="77777777" w:rsidR="00217657" w:rsidRPr="00483BDC" w:rsidRDefault="00217657" w:rsidP="0021765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AE3AFE5" w14:textId="77777777" w:rsidR="00217657" w:rsidRPr="00483BDC" w:rsidRDefault="00217657" w:rsidP="00217657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Pojišťovna</w:t>
      </w:r>
    </w:p>
    <w:p w14:paraId="0BDFDEB4" w14:textId="77777777" w:rsidR="00217657" w:rsidRPr="00483BDC" w:rsidRDefault="00217657" w:rsidP="0021765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uhradí Poskytovateli průkazně zdokumentovanou přepravu zemřelých pojištěnců Pojišťovny, poskytnutou v souladu s příslušnými právními předpisy a Smlouvou, přičemž přepravu zemřelých dárců hradí Pojišťovna za předpokladu, že příjemce orgánů či tkání je jejím pojištěncem,</w:t>
      </w:r>
    </w:p>
    <w:p w14:paraId="266F5245" w14:textId="77777777" w:rsidR="00217657" w:rsidRPr="002A72EE" w:rsidRDefault="00217657" w:rsidP="0021765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 xml:space="preserve">dohledá na </w:t>
      </w:r>
      <w:r w:rsidRPr="002A72EE">
        <w:rPr>
          <w:rFonts w:ascii="Arial" w:hAnsi="Arial" w:cs="Arial"/>
          <w:sz w:val="18"/>
          <w:szCs w:val="18"/>
        </w:rPr>
        <w:t>žádost Poskytovatele bez zbytečného prodlení příslušnost pojištěnce k Pojišťovně v případech, kdy není dostupný průkaz pojištěnce a jsou dostupné jeho osobní údaje,</w:t>
      </w:r>
    </w:p>
    <w:p w14:paraId="17B3E15C" w14:textId="77777777" w:rsidR="00217657" w:rsidRPr="00B332A3" w:rsidRDefault="00217657" w:rsidP="0021765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2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6AD9340D" w14:textId="77777777" w:rsidR="00217657" w:rsidRPr="00483BDC" w:rsidRDefault="00217657" w:rsidP="0021765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color w:val="auto"/>
          <w:sz w:val="18"/>
          <w:szCs w:val="18"/>
          <w:u w:val="none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3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29AEC851" w14:textId="77777777" w:rsidR="00217657" w:rsidRPr="00B35B3E" w:rsidRDefault="00217657" w:rsidP="00217657">
      <w:pPr>
        <w:tabs>
          <w:tab w:val="left" w:pos="-709"/>
        </w:tabs>
        <w:spacing w:before="120"/>
        <w:ind w:left="426"/>
        <w:jc w:val="both"/>
        <w:rPr>
          <w:rFonts w:ascii="Arial" w:hAnsi="Arial" w:cs="Arial"/>
          <w:sz w:val="18"/>
          <w:szCs w:val="18"/>
        </w:rPr>
      </w:pPr>
    </w:p>
    <w:p w14:paraId="31478CFD" w14:textId="1E5804A1" w:rsidR="00217657" w:rsidRPr="002A72EE" w:rsidRDefault="007F3FBB" w:rsidP="00217657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217657" w:rsidRPr="002A72EE">
        <w:rPr>
          <w:rFonts w:ascii="Arial" w:hAnsi="Arial" w:cs="Arial"/>
          <w:sz w:val="20"/>
        </w:rPr>
        <w:t>IV.</w:t>
      </w:r>
    </w:p>
    <w:p w14:paraId="20F89D47" w14:textId="77777777" w:rsidR="00217657" w:rsidRPr="00AF23AA" w:rsidRDefault="00217657" w:rsidP="00217657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Úhrada poskytovaných hrazených služeb</w:t>
      </w:r>
    </w:p>
    <w:p w14:paraId="7CB67EB0" w14:textId="77777777" w:rsidR="00217657" w:rsidRPr="002A72EE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0027143C" w14:textId="77777777" w:rsidR="00217657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Hodnota bodu pro přepravu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764003A8" w14:textId="77777777" w:rsidR="00217657" w:rsidRPr="002A72EE" w:rsidRDefault="00217657" w:rsidP="00217657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10D93747" w14:textId="77777777" w:rsidR="00217657" w:rsidRPr="0051559F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lastRenderedPageBreak/>
        <w:t xml:space="preserve">Poskytovatel vykazuje Pojišťovně jednou měsíčně dávky dokladů o poskytnutých hrazených službách, a to v elektronické podobě mezi </w:t>
      </w:r>
      <w:r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>a desátým kalendářním dnem měsíce následujícího po měsíci, v němž byly hrazené služby poskytnuty. V případě, že Poskytovatel předá dávky dokladů o poskytnutých hrazených službách dříve, než ve lhůtě uvedené v předchozí větě, mají smluvní strany za to, že dávky dokladů o</w:t>
      </w:r>
      <w:r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>
        <w:rPr>
          <w:rFonts w:ascii="Arial" w:hAnsi="Arial" w:cs="Arial"/>
          <w:sz w:val="18"/>
          <w:szCs w:val="18"/>
        </w:rPr>
        <w:t xml:space="preserve"> prvního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</w:t>
      </w:r>
      <w:proofErr w:type="gramStart"/>
      <w:r w:rsidRPr="0051559F">
        <w:rPr>
          <w:rFonts w:ascii="Arial" w:hAnsi="Arial" w:cs="Arial"/>
          <w:sz w:val="18"/>
          <w:szCs w:val="18"/>
        </w:rPr>
        <w:t>později,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82A483A" w14:textId="77777777" w:rsidR="00217657" w:rsidRPr="0051559F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0921C412" w14:textId="77777777" w:rsidR="00217657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6F6BA8B3" w14:textId="77777777" w:rsidR="00217657" w:rsidRPr="0003041A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033C3C8" w14:textId="77777777" w:rsidR="00217657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2CEA80BC" w14:textId="77777777" w:rsidR="00217657" w:rsidRPr="00582582" w:rsidRDefault="00217657" w:rsidP="0021765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82582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</w:t>
      </w:r>
      <w:proofErr w:type="gramStart"/>
      <w:r w:rsidRPr="00582582">
        <w:rPr>
          <w:rFonts w:ascii="Arial" w:hAnsi="Arial" w:cs="Arial"/>
          <w:sz w:val="18"/>
          <w:szCs w:val="18"/>
        </w:rPr>
        <w:t>příslušná  částka</w:t>
      </w:r>
      <w:proofErr w:type="gramEnd"/>
      <w:r w:rsidRPr="00582582">
        <w:rPr>
          <w:rFonts w:ascii="Arial" w:hAnsi="Arial" w:cs="Arial"/>
          <w:sz w:val="18"/>
          <w:szCs w:val="18"/>
        </w:rPr>
        <w:t xml:space="preserve"> poukázána samostatnou platbou. Přeplatek ze strany Pojišťovny je Pojišťovna oprávněna započíst proti kterékoliv pohledávce </w:t>
      </w:r>
      <w:proofErr w:type="gramStart"/>
      <w:r w:rsidRPr="00582582">
        <w:rPr>
          <w:rFonts w:ascii="Arial" w:hAnsi="Arial" w:cs="Arial"/>
          <w:sz w:val="18"/>
          <w:szCs w:val="18"/>
        </w:rPr>
        <w:t>Poskytovatele  za</w:t>
      </w:r>
      <w:proofErr w:type="gramEnd"/>
      <w:r w:rsidRPr="00582582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B59852A" w14:textId="00675EB9" w:rsidR="00217657" w:rsidRDefault="00217657" w:rsidP="00217657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Pr="006623F9">
        <w:rPr>
          <w:rFonts w:ascii="Arial" w:hAnsi="Arial" w:cs="Arial"/>
          <w:sz w:val="20"/>
        </w:rPr>
        <w:t xml:space="preserve"> V.</w:t>
      </w:r>
    </w:p>
    <w:p w14:paraId="74566011" w14:textId="77777777" w:rsidR="00217657" w:rsidRPr="00D013DF" w:rsidRDefault="00217657" w:rsidP="00217657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30B054C7" w14:textId="77777777" w:rsidR="00217657" w:rsidRPr="0051559F" w:rsidRDefault="00217657" w:rsidP="00217657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>Pojišťovna provádí v souladu s § 42 zákona č. 48/1997 Sb. a Smlouvou kontrolu využívání a poskytování služeb hrazených dle této Smlouvy a jejich dodatků a Poskytovatel poskytne Pojišťovně při výkonu kontroly nezbytnou součinnost, zejména předkládá požadované doklady, sděluje údaje a poskytuje vysvětlení.</w:t>
      </w:r>
    </w:p>
    <w:p w14:paraId="77B11FA5" w14:textId="77777777" w:rsidR="00217657" w:rsidRPr="00B35B3E" w:rsidRDefault="00217657" w:rsidP="00217657">
      <w:pPr>
        <w:numPr>
          <w:ilvl w:val="0"/>
          <w:numId w:val="6"/>
        </w:numPr>
        <w:tabs>
          <w:tab w:val="left" w:pos="284"/>
          <w:tab w:val="left" w:pos="942"/>
          <w:tab w:val="left" w:pos="993"/>
        </w:tabs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</w:p>
    <w:p w14:paraId="6117F679" w14:textId="77777777" w:rsidR="00217657" w:rsidRPr="00B35B3E" w:rsidRDefault="00217657" w:rsidP="00217657">
      <w:pPr>
        <w:spacing w:before="240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VI.</w:t>
      </w:r>
    </w:p>
    <w:p w14:paraId="6F5771C5" w14:textId="77777777" w:rsidR="00217657" w:rsidRDefault="00217657" w:rsidP="00217657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08B48F67" w14:textId="523E800A" w:rsidR="00217657" w:rsidRPr="00F93443" w:rsidRDefault="00217657" w:rsidP="00217657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do </w:t>
      </w:r>
      <w:r>
        <w:rPr>
          <w:rFonts w:ascii="Arial" w:hAnsi="Arial" w:cs="Arial"/>
          <w:sz w:val="18"/>
          <w:szCs w:val="18"/>
        </w:rPr>
        <w:t>31.12.202</w:t>
      </w:r>
      <w:r w:rsidR="00337766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</w:p>
    <w:p w14:paraId="11EE0736" w14:textId="77777777" w:rsidR="00217657" w:rsidRPr="00F93443" w:rsidRDefault="00217657" w:rsidP="00217657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Pr="00D013DF">
        <w:rPr>
          <w:rFonts w:ascii="Arial" w:hAnsi="Arial" w:cs="Arial"/>
          <w:sz w:val="18"/>
          <w:szCs w:val="18"/>
        </w:rPr>
        <w:t xml:space="preserve">výpovědní </w:t>
      </w:r>
      <w:r>
        <w:rPr>
          <w:rFonts w:ascii="Arial" w:hAnsi="Arial" w:cs="Arial"/>
          <w:sz w:val="18"/>
          <w:szCs w:val="18"/>
        </w:rPr>
        <w:t xml:space="preserve"> dobou</w:t>
      </w:r>
      <w:proofErr w:type="gramEnd"/>
      <w:r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73975D35" w14:textId="77777777" w:rsidR="00217657" w:rsidRPr="006623F9" w:rsidRDefault="00217657" w:rsidP="00217657">
      <w:pPr>
        <w:rPr>
          <w:rFonts w:ascii="Arial" w:hAnsi="Arial" w:cs="Arial"/>
          <w:b/>
        </w:rPr>
      </w:pPr>
    </w:p>
    <w:p w14:paraId="10DFBC1C" w14:textId="77777777" w:rsidR="00217657" w:rsidRPr="00F93443" w:rsidRDefault="00217657" w:rsidP="00217657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2402967" w14:textId="77777777" w:rsidR="00217657" w:rsidRPr="00F93443" w:rsidRDefault="00217657" w:rsidP="002176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Pr="00011F7D">
        <w:rPr>
          <w:rFonts w:ascii="Arial" w:hAnsi="Arial" w:cs="Arial"/>
          <w:b/>
        </w:rPr>
        <w:t>mlouvy</w:t>
      </w:r>
    </w:p>
    <w:p w14:paraId="22814D34" w14:textId="77777777" w:rsidR="00217657" w:rsidRDefault="00217657" w:rsidP="00217657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557B963C" w14:textId="77777777" w:rsidR="00217657" w:rsidRDefault="00217657" w:rsidP="00217657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013F6D8B" w14:textId="50A13939" w:rsidR="00217657" w:rsidRDefault="00217657" w:rsidP="00217657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582582">
        <w:rPr>
          <w:rFonts w:ascii="Arial" w:hAnsi="Arial" w:cs="Arial"/>
          <w:sz w:val="18"/>
          <w:szCs w:val="24"/>
        </w:rPr>
        <w:t>Smlu</w:t>
      </w:r>
      <w:r>
        <w:rPr>
          <w:rFonts w:ascii="Arial" w:hAnsi="Arial" w:cs="Arial"/>
          <w:sz w:val="18"/>
          <w:szCs w:val="24"/>
        </w:rPr>
        <w:t>vní strany se dále dohodly, že S</w:t>
      </w:r>
      <w:r w:rsidRPr="00582582">
        <w:rPr>
          <w:rFonts w:ascii="Arial" w:hAnsi="Arial" w:cs="Arial"/>
          <w:sz w:val="18"/>
          <w:szCs w:val="24"/>
        </w:rPr>
        <w:t xml:space="preserve">mlouvu zašle správci registru smluv k uveřejnění prostřednictvím registru smluv Pojišťovna. Notifikace správce registru smluv o uveřejnění bude zaslána Poskytovateli na e-mail pověřené osoby </w:t>
      </w:r>
      <w:proofErr w:type="gramStart"/>
      <w:r w:rsidRPr="00582582">
        <w:rPr>
          <w:rFonts w:ascii="Arial" w:hAnsi="Arial" w:cs="Arial"/>
          <w:sz w:val="18"/>
          <w:szCs w:val="24"/>
        </w:rPr>
        <w:t>Poskytovatele:</w:t>
      </w:r>
      <w:r w:rsidR="001E5C27">
        <w:rPr>
          <w:rFonts w:ascii="Arial" w:hAnsi="Arial" w:cs="Arial"/>
          <w:sz w:val="18"/>
          <w:szCs w:val="24"/>
        </w:rPr>
        <w:t xml:space="preserve">   </w:t>
      </w:r>
      <w:proofErr w:type="gramEnd"/>
      <w:r w:rsidR="001E5C27">
        <w:rPr>
          <w:rFonts w:ascii="Arial" w:hAnsi="Arial" w:cs="Arial"/>
          <w:sz w:val="18"/>
          <w:szCs w:val="24"/>
        </w:rPr>
        <w:t xml:space="preserve">                         </w:t>
      </w:r>
      <w:bookmarkStart w:id="0" w:name="_GoBack"/>
      <w:bookmarkEnd w:id="0"/>
      <w:r w:rsidR="00E666D8">
        <w:rPr>
          <w:rFonts w:ascii="Arial" w:hAnsi="Arial" w:cs="Arial"/>
          <w:sz w:val="18"/>
          <w:szCs w:val="24"/>
        </w:rPr>
        <w:t>.</w:t>
      </w:r>
      <w:r w:rsidRPr="00582582">
        <w:rPr>
          <w:rFonts w:ascii="Arial" w:hAnsi="Arial" w:cs="Arial"/>
          <w:sz w:val="18"/>
          <w:szCs w:val="24"/>
        </w:rPr>
        <w:t xml:space="preserve"> Notifikace Poskytovateli nebude zasl</w:t>
      </w:r>
      <w:r>
        <w:rPr>
          <w:rFonts w:ascii="Arial" w:hAnsi="Arial" w:cs="Arial"/>
          <w:sz w:val="18"/>
          <w:szCs w:val="24"/>
        </w:rPr>
        <w:t>ána v případě, že při odeslání S</w:t>
      </w:r>
      <w:r w:rsidRPr="00582582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>
        <w:rPr>
          <w:rFonts w:ascii="Arial" w:hAnsi="Arial" w:cs="Arial"/>
          <w:sz w:val="18"/>
          <w:szCs w:val="24"/>
        </w:rPr>
        <w:t xml:space="preserve"> povinen zkontrolovat, že tato S</w:t>
      </w:r>
      <w:r w:rsidRPr="00582582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582582">
        <w:rPr>
          <w:rFonts w:ascii="Arial" w:hAnsi="Arial" w:cs="Arial"/>
          <w:sz w:val="18"/>
          <w:szCs w:val="24"/>
        </w:rPr>
        <w:t>metadat</w:t>
      </w:r>
      <w:proofErr w:type="spellEnd"/>
      <w:r w:rsidRPr="00582582">
        <w:rPr>
          <w:rFonts w:ascii="Arial" w:hAnsi="Arial" w:cs="Arial"/>
          <w:sz w:val="18"/>
          <w:szCs w:val="24"/>
        </w:rPr>
        <w:t xml:space="preserve"> byla řádně v registru smluv uveřejněna. V případě, že Poskytovatel zjistí jakékoli nepřesnosti či nedostatky, je povinen neprodleně o nich písemně informovat Pojišťovnu. Postup uvedený v tomto odstavci se smluvní strany zavazují dodržovat i v případě uzavření jakýchkoli dalších dohod, který</w:t>
      </w:r>
      <w:r>
        <w:rPr>
          <w:rFonts w:ascii="Arial" w:hAnsi="Arial" w:cs="Arial"/>
          <w:sz w:val="18"/>
          <w:szCs w:val="24"/>
        </w:rPr>
        <w:t>mi se tato S</w:t>
      </w:r>
      <w:r w:rsidRPr="00582582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795A16A1" w14:textId="77777777" w:rsidR="00217657" w:rsidRPr="006623F9" w:rsidRDefault="00217657" w:rsidP="00217657">
      <w:pPr>
        <w:tabs>
          <w:tab w:val="left" w:pos="567"/>
        </w:tabs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VIII.</w:t>
      </w:r>
    </w:p>
    <w:p w14:paraId="102313FB" w14:textId="77777777" w:rsidR="00217657" w:rsidRPr="00393624" w:rsidRDefault="00217657" w:rsidP="00217657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2CC23C02" w14:textId="77777777" w:rsidR="00217657" w:rsidRPr="00393624" w:rsidRDefault="00217657" w:rsidP="00217657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>jsou :</w:t>
      </w:r>
      <w:proofErr w:type="gramEnd"/>
    </w:p>
    <w:p w14:paraId="3284D891" w14:textId="77777777" w:rsidR="00217657" w:rsidRPr="00393624" w:rsidRDefault="00217657" w:rsidP="00217657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2D75033A" w14:textId="77777777" w:rsidR="00217657" w:rsidRDefault="00217657" w:rsidP="00217657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D0985A8" w14:textId="77777777" w:rsidR="00217657" w:rsidRPr="005C0373" w:rsidRDefault="00217657" w:rsidP="00217657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71598A12" w14:textId="77777777" w:rsidR="00217657" w:rsidRDefault="00217657" w:rsidP="00217657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1312C11D" w14:textId="77777777" w:rsidR="00217657" w:rsidRPr="00C6643D" w:rsidRDefault="00217657" w:rsidP="00217657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518730A7" w14:textId="77777777" w:rsidR="00217657" w:rsidRPr="00340375" w:rsidRDefault="00217657" w:rsidP="00217657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4A625C92" w14:textId="77777777" w:rsidR="00217657" w:rsidRDefault="00217657" w:rsidP="00217657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A862814" w14:textId="77777777" w:rsidR="00217657" w:rsidRDefault="00217657" w:rsidP="00217657">
      <w:pPr>
        <w:tabs>
          <w:tab w:val="left" w:pos="709"/>
        </w:tabs>
        <w:spacing w:before="120" w:line="240" w:lineRule="atLeast"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47BC5557" w14:textId="77777777" w:rsidR="00217657" w:rsidRPr="00582582" w:rsidRDefault="00217657" w:rsidP="00217657">
      <w:pPr>
        <w:tabs>
          <w:tab w:val="left" w:pos="709"/>
        </w:tabs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</w:p>
    <w:p w14:paraId="1F22CEC9" w14:textId="77777777" w:rsidR="00217657" w:rsidRPr="006623F9" w:rsidRDefault="00217657" w:rsidP="00217657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</w:t>
      </w:r>
      <w:r w:rsidRPr="006623F9">
        <w:rPr>
          <w:rFonts w:ascii="Arial" w:hAnsi="Arial" w:cs="Arial"/>
          <w:b/>
        </w:rPr>
        <w:t>X.</w:t>
      </w:r>
    </w:p>
    <w:p w14:paraId="1563C93E" w14:textId="77777777" w:rsidR="00217657" w:rsidRDefault="00217657" w:rsidP="00217657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302C094B" w14:textId="77777777" w:rsidR="00217657" w:rsidRPr="00D013DF" w:rsidRDefault="00217657" w:rsidP="00217657">
      <w:pPr>
        <w:numPr>
          <w:ilvl w:val="0"/>
          <w:numId w:val="17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Tato Smlouva nabývá platnosti dnem jejího uzavření a upravuje práva a povinnosti smluvních stran v období od </w:t>
      </w:r>
      <w:r w:rsidRPr="00EA0E5D">
        <w:rPr>
          <w:rFonts w:ascii="Arial" w:hAnsi="Arial" w:cs="Arial"/>
          <w:sz w:val="18"/>
          <w:szCs w:val="18"/>
        </w:rPr>
        <w:t>1.1.2021</w:t>
      </w:r>
      <w:r w:rsidRPr="00D013DF">
        <w:rPr>
          <w:rFonts w:ascii="Arial" w:hAnsi="Arial" w:cs="Arial"/>
          <w:sz w:val="18"/>
          <w:szCs w:val="18"/>
        </w:rPr>
        <w:t>.</w:t>
      </w:r>
    </w:p>
    <w:p w14:paraId="246D5DCF" w14:textId="77777777" w:rsidR="00217657" w:rsidRDefault="00217657" w:rsidP="00217657">
      <w:pPr>
        <w:numPr>
          <w:ilvl w:val="0"/>
          <w:numId w:val="17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12B4A6B1" w14:textId="77777777" w:rsidR="00217657" w:rsidRDefault="00217657" w:rsidP="00217657">
      <w:pPr>
        <w:numPr>
          <w:ilvl w:val="0"/>
          <w:numId w:val="17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 xml:space="preserve">Nabytím účinnosti této </w:t>
      </w:r>
      <w:r>
        <w:rPr>
          <w:rFonts w:ascii="Arial" w:hAnsi="Arial" w:cs="Arial"/>
          <w:sz w:val="18"/>
          <w:szCs w:val="18"/>
        </w:rPr>
        <w:t>S</w:t>
      </w:r>
      <w:r w:rsidRPr="006C53E8">
        <w:rPr>
          <w:rFonts w:ascii="Arial" w:hAnsi="Arial" w:cs="Arial"/>
          <w:sz w:val="18"/>
          <w:szCs w:val="18"/>
        </w:rPr>
        <w:t>mlouvy pozbývá</w:t>
      </w:r>
      <w:r>
        <w:rPr>
          <w:rFonts w:ascii="Arial" w:hAnsi="Arial" w:cs="Arial"/>
          <w:sz w:val="18"/>
          <w:szCs w:val="18"/>
        </w:rPr>
        <w:t xml:space="preserve"> platnost a účinnost stávající S</w:t>
      </w:r>
      <w:r w:rsidRPr="006C53E8">
        <w:rPr>
          <w:rFonts w:ascii="Arial" w:hAnsi="Arial" w:cs="Arial"/>
          <w:sz w:val="18"/>
          <w:szCs w:val="18"/>
        </w:rPr>
        <w:t>mlouva č</w:t>
      </w:r>
      <w:r>
        <w:rPr>
          <w:rFonts w:ascii="Arial" w:hAnsi="Arial" w:cs="Arial"/>
          <w:sz w:val="18"/>
          <w:szCs w:val="18"/>
        </w:rPr>
        <w:t xml:space="preserve">. </w:t>
      </w:r>
      <w:r w:rsidRPr="00942ED4">
        <w:rPr>
          <w:rFonts w:ascii="Arial" w:hAnsi="Arial" w:cs="Arial"/>
          <w:sz w:val="18"/>
          <w:szCs w:val="18"/>
        </w:rPr>
        <w:t>18550001 ze dne 23.1.2018.</w:t>
      </w:r>
    </w:p>
    <w:p w14:paraId="376B9BA2" w14:textId="77777777" w:rsidR="00217657" w:rsidRPr="00DD5E14" w:rsidRDefault="00217657" w:rsidP="00217657">
      <w:pPr>
        <w:numPr>
          <w:ilvl w:val="0"/>
          <w:numId w:val="17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D5E14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363E6CB2" w14:textId="77777777" w:rsidR="00217657" w:rsidRPr="004A6583" w:rsidRDefault="00217657" w:rsidP="00217657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proofErr w:type="gramStart"/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</w:t>
      </w:r>
      <w:proofErr w:type="gramEnd"/>
      <w:r>
        <w:rPr>
          <w:rFonts w:ascii="Arial" w:hAnsi="Arial" w:cs="Arial"/>
          <w:sz w:val="18"/>
          <w:szCs w:val="18"/>
        </w:rPr>
        <w:t>…….…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 ................</w:t>
      </w:r>
    </w:p>
    <w:p w14:paraId="13DCB026" w14:textId="77777777" w:rsidR="00217657" w:rsidRPr="004A6583" w:rsidRDefault="00217657" w:rsidP="00217657">
      <w:pPr>
        <w:ind w:left="2520" w:hanging="2520"/>
        <w:rPr>
          <w:rFonts w:ascii="Arial" w:hAnsi="Arial" w:cs="Arial"/>
          <w:sz w:val="18"/>
          <w:szCs w:val="18"/>
        </w:rPr>
      </w:pPr>
    </w:p>
    <w:p w14:paraId="145E6039" w14:textId="77777777" w:rsidR="00217657" w:rsidRDefault="00217657" w:rsidP="00217657">
      <w:pPr>
        <w:ind w:left="2520" w:hanging="2520"/>
        <w:rPr>
          <w:rFonts w:ascii="Arial" w:hAnsi="Arial" w:cs="Arial"/>
          <w:sz w:val="18"/>
          <w:szCs w:val="18"/>
        </w:rPr>
      </w:pPr>
    </w:p>
    <w:p w14:paraId="039E29F3" w14:textId="77777777" w:rsidR="00217657" w:rsidRDefault="00217657" w:rsidP="00217657">
      <w:pPr>
        <w:ind w:left="2520" w:hanging="2520"/>
        <w:rPr>
          <w:rFonts w:ascii="Arial" w:hAnsi="Arial" w:cs="Arial"/>
          <w:sz w:val="18"/>
          <w:szCs w:val="18"/>
        </w:rPr>
      </w:pPr>
    </w:p>
    <w:p w14:paraId="65BC0E71" w14:textId="77777777" w:rsidR="00217657" w:rsidRDefault="00217657" w:rsidP="00217657">
      <w:pPr>
        <w:ind w:left="2520" w:hanging="2520"/>
        <w:rPr>
          <w:rFonts w:ascii="Arial" w:hAnsi="Arial" w:cs="Arial"/>
          <w:sz w:val="18"/>
          <w:szCs w:val="18"/>
        </w:rPr>
      </w:pPr>
    </w:p>
    <w:p w14:paraId="7A82E39B" w14:textId="77777777" w:rsidR="00217657" w:rsidRPr="004A6583" w:rsidRDefault="00217657" w:rsidP="00217657">
      <w:pPr>
        <w:ind w:left="2520" w:hanging="2520"/>
        <w:rPr>
          <w:rFonts w:ascii="Arial" w:hAnsi="Arial" w:cs="Arial"/>
          <w:sz w:val="18"/>
          <w:szCs w:val="18"/>
        </w:rPr>
      </w:pPr>
    </w:p>
    <w:p w14:paraId="0A62BA5B" w14:textId="77777777" w:rsidR="00217657" w:rsidRPr="004A6583" w:rsidRDefault="00217657" w:rsidP="00217657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5"/>
        <w:gridCol w:w="4536"/>
      </w:tblGrid>
      <w:tr w:rsidR="00217657" w:rsidRPr="000345E6" w14:paraId="44E42D9C" w14:textId="77777777" w:rsidTr="004930AF">
        <w:trPr>
          <w:trHeight w:hRule="exact" w:val="851"/>
        </w:trPr>
        <w:tc>
          <w:tcPr>
            <w:tcW w:w="2500" w:type="pct"/>
            <w:shd w:val="clear" w:color="auto" w:fill="auto"/>
            <w:vAlign w:val="center"/>
          </w:tcPr>
          <w:p w14:paraId="0893F114" w14:textId="77777777" w:rsidR="00217657" w:rsidRPr="00830D87" w:rsidRDefault="00217657" w:rsidP="004930AF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2E9452B3" w14:textId="77777777" w:rsidR="00217657" w:rsidRPr="000345E6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B356CFB" w14:textId="77777777" w:rsidR="00217657" w:rsidRPr="00830D87" w:rsidRDefault="00217657" w:rsidP="004930AF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1BA28565" w14:textId="77777777" w:rsidR="00217657" w:rsidRPr="00830D87" w:rsidRDefault="00217657" w:rsidP="004930AF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…………………………….</w:t>
            </w:r>
          </w:p>
        </w:tc>
      </w:tr>
      <w:tr w:rsidR="00217657" w:rsidRPr="000345E6" w14:paraId="043AED27" w14:textId="77777777" w:rsidTr="004930AF">
        <w:trPr>
          <w:trHeight w:hRule="exact" w:val="1134"/>
        </w:trPr>
        <w:tc>
          <w:tcPr>
            <w:tcW w:w="2500" w:type="pct"/>
            <w:shd w:val="clear" w:color="auto" w:fill="auto"/>
            <w:vAlign w:val="center"/>
          </w:tcPr>
          <w:p w14:paraId="00B6A32D" w14:textId="77777777" w:rsidR="00217657" w:rsidRPr="000345E6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799E9F3B" w14:textId="77777777" w:rsidR="00217657" w:rsidRPr="000345E6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Milena Rambousková</w:t>
            </w:r>
          </w:p>
          <w:p w14:paraId="554F88E1" w14:textId="77777777" w:rsidR="00217657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jednatelka</w:t>
            </w:r>
          </w:p>
          <w:p w14:paraId="6742FB13" w14:textId="77777777" w:rsidR="00217657" w:rsidRPr="000345E6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0FA6F1DB" w14:textId="77777777" w:rsidR="00217657" w:rsidRPr="000345E6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12990BE5" w14:textId="77777777" w:rsidR="00217657" w:rsidRPr="00EE307F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Ing. Martin Sloup, MBA</w:t>
            </w:r>
          </w:p>
          <w:p w14:paraId="1469FF8D" w14:textId="77777777" w:rsidR="00217657" w:rsidRPr="00EE307F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ředitel Odboru zdravotní péče RP Ústí nad Labem</w:t>
            </w:r>
          </w:p>
          <w:p w14:paraId="417D6FE8" w14:textId="77777777" w:rsidR="00217657" w:rsidRPr="000345E6" w:rsidRDefault="00217657" w:rsidP="004930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4566F20" w14:textId="5D9E0840" w:rsidR="00B97792" w:rsidRPr="00732D0D" w:rsidRDefault="00B97792" w:rsidP="00217657">
      <w:pPr>
        <w:spacing w:before="120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07A87" w14:textId="77777777" w:rsidR="005E600C" w:rsidRDefault="005E600C">
      <w:r>
        <w:separator/>
      </w:r>
    </w:p>
  </w:endnote>
  <w:endnote w:type="continuationSeparator" w:id="0">
    <w:p w14:paraId="48B7298B" w14:textId="77777777" w:rsidR="005E600C" w:rsidRDefault="005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FB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FB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FB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FB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228C" w14:textId="77777777" w:rsidR="005E600C" w:rsidRDefault="005E600C">
      <w:r>
        <w:separator/>
      </w:r>
    </w:p>
  </w:footnote>
  <w:footnote w:type="continuationSeparator" w:id="0">
    <w:p w14:paraId="0AD2A57F" w14:textId="77777777" w:rsidR="005E600C" w:rsidRDefault="005E600C">
      <w:r>
        <w:continuationSeparator/>
      </w:r>
    </w:p>
  </w:footnote>
  <w:footnote w:id="1">
    <w:p w14:paraId="79748E75" w14:textId="77777777" w:rsidR="00217657" w:rsidRPr="00C00311" w:rsidRDefault="00217657" w:rsidP="00217657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předpisů </w:t>
      </w:r>
      <w:proofErr w:type="gramStart"/>
      <w:r w:rsidRPr="00C00311">
        <w:rPr>
          <w:rFonts w:cs="Arial"/>
          <w:bCs/>
          <w:sz w:val="16"/>
          <w:szCs w:val="16"/>
        </w:rPr>
        <w:t xml:space="preserve">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078A0B74" w14:textId="77777777" w:rsidR="00217657" w:rsidRPr="00C00311" w:rsidRDefault="00217657" w:rsidP="0021765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Zákon č. 256/2001 Sb., o pohřebnictví a o změně některých zákonů, ve znění pozdějších předpisů; vyhláška č. 341/2014 Sb.,</w:t>
      </w:r>
      <w:r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5E618D0" w14:textId="77777777" w:rsidR="00217657" w:rsidRPr="006064F8" w:rsidRDefault="00217657" w:rsidP="00217657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 o </w:t>
      </w:r>
      <w:proofErr w:type="gramStart"/>
      <w:r w:rsidRPr="00C00311">
        <w:rPr>
          <w:rFonts w:cs="Arial"/>
          <w:sz w:val="16"/>
          <w:szCs w:val="16"/>
        </w:rPr>
        <w:t>schvalování  technické</w:t>
      </w:r>
      <w:proofErr w:type="gramEnd"/>
      <w:r w:rsidRPr="00C00311">
        <w:rPr>
          <w:rFonts w:cs="Arial"/>
          <w:sz w:val="16"/>
          <w:szCs w:val="16"/>
        </w:rPr>
        <w:t xml:space="preserve"> způsobilosti a technických podmínkách provozu vozidel na pozemních komunikacích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 w15:restartNumberingAfterBreak="0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 w15:restartNumberingAfterBreak="0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 w15:restartNumberingAfterBreak="0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6" w15:restartNumberingAfterBreak="0">
    <w:nsid w:val="77DD1EA5"/>
    <w:multiLevelType w:val="hybridMultilevel"/>
    <w:tmpl w:val="782A62B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2"/>
  </w:num>
  <w:num w:numId="1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3C"/>
    <w:rsid w:val="000004F7"/>
    <w:rsid w:val="00007ACA"/>
    <w:rsid w:val="00010515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22DD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B5DAD"/>
    <w:rsid w:val="001C7FD0"/>
    <w:rsid w:val="001D08FE"/>
    <w:rsid w:val="001D0929"/>
    <w:rsid w:val="001D0D10"/>
    <w:rsid w:val="001D7729"/>
    <w:rsid w:val="001E0717"/>
    <w:rsid w:val="001E3958"/>
    <w:rsid w:val="001E5C27"/>
    <w:rsid w:val="001F0EC4"/>
    <w:rsid w:val="001F6B44"/>
    <w:rsid w:val="002070EF"/>
    <w:rsid w:val="00210DFC"/>
    <w:rsid w:val="00213C0D"/>
    <w:rsid w:val="00217657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31A1"/>
    <w:rsid w:val="002B60EA"/>
    <w:rsid w:val="002C211B"/>
    <w:rsid w:val="002D4653"/>
    <w:rsid w:val="002E0D25"/>
    <w:rsid w:val="002E4B25"/>
    <w:rsid w:val="002E7A86"/>
    <w:rsid w:val="002F1385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37766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F4CA4"/>
    <w:rsid w:val="00501414"/>
    <w:rsid w:val="005140F2"/>
    <w:rsid w:val="005151BF"/>
    <w:rsid w:val="005214FC"/>
    <w:rsid w:val="0052192C"/>
    <w:rsid w:val="00522071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901EF"/>
    <w:rsid w:val="005B19EF"/>
    <w:rsid w:val="005B41EB"/>
    <w:rsid w:val="005C1D5B"/>
    <w:rsid w:val="005C4878"/>
    <w:rsid w:val="005E600C"/>
    <w:rsid w:val="0060188B"/>
    <w:rsid w:val="006021BB"/>
    <w:rsid w:val="006064F8"/>
    <w:rsid w:val="00610D7A"/>
    <w:rsid w:val="00612DB7"/>
    <w:rsid w:val="0061620E"/>
    <w:rsid w:val="0065600D"/>
    <w:rsid w:val="006623F9"/>
    <w:rsid w:val="00667A05"/>
    <w:rsid w:val="0067557D"/>
    <w:rsid w:val="00683A72"/>
    <w:rsid w:val="00685281"/>
    <w:rsid w:val="00686D6C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155F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3FBB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338F1"/>
    <w:rsid w:val="009525FA"/>
    <w:rsid w:val="0096597F"/>
    <w:rsid w:val="009701C3"/>
    <w:rsid w:val="00983DA1"/>
    <w:rsid w:val="009876E2"/>
    <w:rsid w:val="00995251"/>
    <w:rsid w:val="009A5543"/>
    <w:rsid w:val="009B0A33"/>
    <w:rsid w:val="009C046E"/>
    <w:rsid w:val="009E48BE"/>
    <w:rsid w:val="009F23F9"/>
    <w:rsid w:val="009F4170"/>
    <w:rsid w:val="00A0138E"/>
    <w:rsid w:val="00A02D89"/>
    <w:rsid w:val="00A17978"/>
    <w:rsid w:val="00A2032C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72D5"/>
    <w:rsid w:val="00AE68FF"/>
    <w:rsid w:val="00AE765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86AEB"/>
    <w:rsid w:val="00B90D0B"/>
    <w:rsid w:val="00B9242B"/>
    <w:rsid w:val="00B93D7C"/>
    <w:rsid w:val="00B97792"/>
    <w:rsid w:val="00BA1A3A"/>
    <w:rsid w:val="00BB4B70"/>
    <w:rsid w:val="00BB4DE2"/>
    <w:rsid w:val="00BF76F8"/>
    <w:rsid w:val="00C0177B"/>
    <w:rsid w:val="00C26384"/>
    <w:rsid w:val="00C30FE2"/>
    <w:rsid w:val="00C34EA8"/>
    <w:rsid w:val="00C3702F"/>
    <w:rsid w:val="00C434B6"/>
    <w:rsid w:val="00C50193"/>
    <w:rsid w:val="00C511A3"/>
    <w:rsid w:val="00C53425"/>
    <w:rsid w:val="00C56B46"/>
    <w:rsid w:val="00C6173E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19F4"/>
    <w:rsid w:val="00CC2044"/>
    <w:rsid w:val="00CE15DF"/>
    <w:rsid w:val="00CE66D7"/>
    <w:rsid w:val="00CF17DD"/>
    <w:rsid w:val="00CF43FC"/>
    <w:rsid w:val="00CF6DD4"/>
    <w:rsid w:val="00D013DF"/>
    <w:rsid w:val="00D04DC4"/>
    <w:rsid w:val="00D13537"/>
    <w:rsid w:val="00D35521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C5956"/>
    <w:rsid w:val="00DC7737"/>
    <w:rsid w:val="00DD01D8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6D8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3CA1"/>
    <w:rsid w:val="00EB6B9F"/>
    <w:rsid w:val="00EC0C64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1350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  <w:rsid w:val="00FE2903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8E8F5A53-915D-4D1A-8011-2957D914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B473455-80A7-4A2B-83E1-8E83A8C6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Haraštová Zuzana (VZP ČR Regionální pobočka Ústí nad Labem)</cp:lastModifiedBy>
  <cp:revision>2</cp:revision>
  <cp:lastPrinted>2020-11-09T08:54:00Z</cp:lastPrinted>
  <dcterms:created xsi:type="dcterms:W3CDTF">2020-12-09T07:48:00Z</dcterms:created>
  <dcterms:modified xsi:type="dcterms:W3CDTF">2020-12-09T07:48:00Z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