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5F05BC75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r w:rsidR="008F7340">
        <w:rPr>
          <w:rFonts w:ascii="Arial" w:hAnsi="Arial"/>
          <w:sz w:val="20"/>
        </w:rPr>
        <w:t>SPO/63/2020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0A73AFB1" w:rsidR="00796A29" w:rsidRPr="001759DF" w:rsidRDefault="009E43DB" w:rsidP="001759DF">
      <w:pPr>
        <w:jc w:val="both"/>
        <w:rPr>
          <w:rFonts w:ascii="Arial" w:hAnsi="Arial"/>
          <w:b/>
        </w:rPr>
      </w:pPr>
      <w:proofErr w:type="spellStart"/>
      <w:r>
        <w:rPr>
          <w:rFonts w:ascii="Arial" w:hAnsi="Arial"/>
        </w:rPr>
        <w:t>ClaireViva</w:t>
      </w:r>
      <w:proofErr w:type="spellEnd"/>
      <w:r>
        <w:rPr>
          <w:rFonts w:ascii="Arial" w:hAnsi="Arial"/>
        </w:rPr>
        <w:t xml:space="preserve"> Management</w:t>
      </w:r>
      <w:r w:rsidR="00BA16F4">
        <w:rPr>
          <w:rFonts w:ascii="Arial" w:hAnsi="Arial"/>
        </w:rPr>
        <w:t xml:space="preserve"> s.r.o.</w:t>
      </w:r>
    </w:p>
    <w:p w14:paraId="4EC8CACA" w14:textId="1DCA1DFA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9E43DB">
        <w:rPr>
          <w:rFonts w:ascii="Arial" w:hAnsi="Arial"/>
          <w:sz w:val="20"/>
        </w:rPr>
        <w:t>Koněvova 1965/208, Žižkov, 130 00 Praha 3</w:t>
      </w:r>
    </w:p>
    <w:p w14:paraId="08187503" w14:textId="06746685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IČO</w:t>
      </w:r>
      <w:r w:rsidRPr="001759DF">
        <w:rPr>
          <w:rFonts w:ascii="Arial" w:hAnsi="Arial" w:cs="Arial"/>
          <w:sz w:val="20"/>
        </w:rPr>
        <w:t>:</w:t>
      </w:r>
      <w:r w:rsidR="002B5045">
        <w:rPr>
          <w:rFonts w:ascii="Arial" w:hAnsi="Arial" w:cs="Arial"/>
          <w:sz w:val="20"/>
        </w:rPr>
        <w:t xml:space="preserve"> </w:t>
      </w:r>
      <w:r w:rsidR="00BA16F4">
        <w:rPr>
          <w:rFonts w:ascii="Arial" w:hAnsi="Arial" w:cs="Arial"/>
          <w:sz w:val="20"/>
        </w:rPr>
        <w:t>0</w:t>
      </w:r>
      <w:r w:rsidR="009E43DB">
        <w:rPr>
          <w:rFonts w:ascii="Arial" w:hAnsi="Arial" w:cs="Arial"/>
          <w:sz w:val="20"/>
        </w:rPr>
        <w:t>56 82 983</w:t>
      </w:r>
      <w:r w:rsidRPr="001759DF">
        <w:rPr>
          <w:rFonts w:ascii="Arial" w:hAnsi="Arial"/>
          <w:sz w:val="20"/>
        </w:rPr>
        <w:t xml:space="preserve">    </w:t>
      </w:r>
    </w:p>
    <w:p w14:paraId="2D4DAE76" w14:textId="70B0E1D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BA16F4">
        <w:rPr>
          <w:rFonts w:ascii="Arial" w:hAnsi="Arial"/>
          <w:sz w:val="20"/>
        </w:rPr>
        <w:t>není</w:t>
      </w:r>
      <w:proofErr w:type="gramEnd"/>
      <w:r w:rsidR="00BA16F4">
        <w:rPr>
          <w:rFonts w:ascii="Arial" w:hAnsi="Arial"/>
          <w:sz w:val="20"/>
        </w:rPr>
        <w:t xml:space="preserve"> plátce DPH</w:t>
      </w:r>
    </w:p>
    <w:p w14:paraId="182AAB74" w14:textId="7A1BC6D7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380038AA" w14:textId="468765CE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</w:t>
      </w:r>
      <w:r w:rsidR="00BA16F4">
        <w:rPr>
          <w:sz w:val="20"/>
        </w:rPr>
        <w:t>Městským osudem v Praze</w:t>
      </w:r>
    </w:p>
    <w:p w14:paraId="7B8A9C15" w14:textId="14F77AA4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značkou: </w:t>
      </w:r>
      <w:r w:rsidR="00BA16F4">
        <w:rPr>
          <w:rFonts w:ascii="Arial" w:hAnsi="Arial"/>
          <w:sz w:val="20"/>
        </w:rPr>
        <w:t xml:space="preserve">oddíl C, vložka </w:t>
      </w:r>
      <w:r w:rsidR="009E43DB">
        <w:rPr>
          <w:rFonts w:ascii="Arial" w:hAnsi="Arial"/>
          <w:sz w:val="20"/>
        </w:rPr>
        <w:t>268494</w:t>
      </w:r>
      <w:r w:rsidRPr="001759DF">
        <w:rPr>
          <w:rFonts w:ascii="Arial" w:hAnsi="Arial"/>
          <w:sz w:val="20"/>
        </w:rPr>
        <w:t xml:space="preserve">                                   </w:t>
      </w:r>
    </w:p>
    <w:p w14:paraId="0F92D907" w14:textId="2E02327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</w:t>
      </w:r>
      <w:proofErr w:type="gramStart"/>
      <w:r w:rsidRPr="001759DF">
        <w:rPr>
          <w:rFonts w:ascii="Arial" w:hAnsi="Arial"/>
          <w:sz w:val="20"/>
        </w:rPr>
        <w:t xml:space="preserve">spojení:   </w:t>
      </w:r>
      <w:proofErr w:type="gramEnd"/>
      <w:r w:rsidRPr="001759DF">
        <w:rPr>
          <w:rFonts w:ascii="Arial" w:hAnsi="Arial"/>
          <w:sz w:val="20"/>
        </w:rPr>
        <w:t xml:space="preserve">                         číslo účtu:  </w:t>
      </w:r>
    </w:p>
    <w:p w14:paraId="0F9C9DB7" w14:textId="16A82D5B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4CE0AA4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61F1B57E" w:rsidR="00796A29" w:rsidRPr="001759DF" w:rsidRDefault="008F7340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 </w:t>
      </w:r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10CC9019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12C0C316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bankovní spojení: </w:t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017F9E9C" w:rsidR="00FF2A17" w:rsidRDefault="00FC54A5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Parcelace pro 4 RD Klánovice, </w:t>
      </w:r>
      <w:proofErr w:type="spellStart"/>
      <w:r>
        <w:rPr>
          <w:rFonts w:ascii="Arial" w:hAnsi="Arial" w:cs="Arial"/>
        </w:rPr>
        <w:t>č.k</w:t>
      </w:r>
      <w:proofErr w:type="spellEnd"/>
      <w:r>
        <w:rPr>
          <w:rFonts w:ascii="Arial" w:hAnsi="Arial" w:cs="Arial"/>
        </w:rPr>
        <w:t xml:space="preserve">. 1589,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Klánovice - Prodloužení</w:t>
      </w:r>
      <w:proofErr w:type="gramEnd"/>
      <w:r>
        <w:rPr>
          <w:rFonts w:ascii="Arial" w:hAnsi="Arial" w:cs="Arial"/>
        </w:rPr>
        <w:t xml:space="preserve"> veřejné tlakové kanalizace</w:t>
      </w:r>
      <w:r w:rsidR="00F81F38" w:rsidRPr="00FF2A17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lastRenderedPageBreak/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0CE62C84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</w:t>
      </w:r>
      <w:r w:rsidR="00BA16F4">
        <w:rPr>
          <w:rFonts w:ascii="Arial" w:hAnsi="Arial" w:cs="Arial"/>
          <w:sz w:val="20"/>
        </w:rPr>
        <w:t xml:space="preserve">e </w:t>
      </w:r>
    </w:p>
    <w:p w14:paraId="662AFD94" w14:textId="052D6657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344644DC" w14:textId="77777777" w:rsidR="008F7340" w:rsidRPr="008F7340" w:rsidRDefault="00633467" w:rsidP="00F81127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8F7340">
        <w:rPr>
          <w:rFonts w:ascii="Arial" w:hAnsi="Arial" w:cs="Arial"/>
          <w:sz w:val="20"/>
        </w:rPr>
        <w:t xml:space="preserve">e-mail určený pro komunikaci </w:t>
      </w:r>
      <w:r w:rsidR="00D83DAC" w:rsidRPr="008F7340">
        <w:rPr>
          <w:rFonts w:ascii="Arial" w:hAnsi="Arial" w:cs="Arial"/>
          <w:sz w:val="20"/>
        </w:rPr>
        <w:t xml:space="preserve">s </w:t>
      </w:r>
      <w:r w:rsidRPr="008F7340">
        <w:rPr>
          <w:rFonts w:ascii="Arial" w:hAnsi="Arial" w:cs="Arial"/>
          <w:sz w:val="20"/>
        </w:rPr>
        <w:t xml:space="preserve">Provozovatelem </w:t>
      </w:r>
    </w:p>
    <w:p w14:paraId="69B23470" w14:textId="693F1645" w:rsidR="004B53E6" w:rsidRPr="008F7340" w:rsidRDefault="00633467" w:rsidP="00F81127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567" w:hanging="425"/>
        <w:rPr>
          <w:rFonts w:ascii="Arial" w:hAnsi="Arial"/>
          <w:sz w:val="20"/>
        </w:rPr>
      </w:pPr>
      <w:r w:rsidRPr="008F7340"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8F7340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</w:t>
      </w:r>
      <w:r w:rsidR="002F0C05">
        <w:rPr>
          <w:rFonts w:ascii="Arial" w:hAnsi="Arial" w:cs="Arial"/>
          <w:sz w:val="20"/>
        </w:rPr>
        <w:lastRenderedPageBreak/>
        <w:t>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1.000,-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1B6560D9" w:rsidR="00986976" w:rsidRPr="00986976" w:rsidRDefault="009E43DB" w:rsidP="0098697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ClaireViva</w:t>
      </w:r>
      <w:proofErr w:type="spellEnd"/>
      <w:r>
        <w:rPr>
          <w:rFonts w:ascii="Arial" w:hAnsi="Arial" w:cs="Arial"/>
          <w:b/>
        </w:rPr>
        <w:t xml:space="preserve"> Management</w:t>
      </w:r>
      <w:r w:rsidR="00BA16F4">
        <w:rPr>
          <w:rFonts w:ascii="Arial" w:hAnsi="Arial" w:cs="Arial"/>
          <w:b/>
        </w:rPr>
        <w:t xml:space="preserve"> s.r.o.</w:t>
      </w:r>
    </w:p>
    <w:p w14:paraId="647A15B3" w14:textId="68CF7F2C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r w:rsidR="009E43DB">
        <w:rPr>
          <w:rFonts w:ascii="Arial" w:hAnsi="Arial" w:cs="Arial"/>
        </w:rPr>
        <w:t>Koněvova 1965/208, Žižkov, 130 00 Praha 3</w:t>
      </w:r>
    </w:p>
    <w:p w14:paraId="3A9F6E03" w14:textId="1DBF6171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IČO : </w:t>
      </w:r>
      <w:r w:rsidR="00BA16F4">
        <w:rPr>
          <w:rFonts w:ascii="Arial" w:hAnsi="Arial" w:cs="Arial"/>
        </w:rPr>
        <w:t>0</w:t>
      </w:r>
      <w:r w:rsidR="009E43DB">
        <w:rPr>
          <w:rFonts w:ascii="Arial" w:hAnsi="Arial" w:cs="Arial"/>
        </w:rPr>
        <w:t>56 82 983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2B001C3E" w14:textId="06CC8610" w:rsidR="00986976" w:rsidRPr="00986976" w:rsidRDefault="00986976" w:rsidP="008F7340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</w:t>
      </w:r>
      <w:r w:rsidR="00BA16F4">
        <w:rPr>
          <w:rFonts w:ascii="Arial" w:hAnsi="Arial" w:cs="Arial"/>
        </w:rPr>
        <w:t xml:space="preserve"> </w:t>
      </w:r>
      <w:bookmarkStart w:id="0" w:name="_GoBack"/>
      <w:bookmarkEnd w:id="0"/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11F8" w14:textId="77777777" w:rsidR="00C57FD5" w:rsidRDefault="00C57FD5" w:rsidP="00796A29">
      <w:r>
        <w:separator/>
      </w:r>
    </w:p>
  </w:endnote>
  <w:endnote w:type="continuationSeparator" w:id="0">
    <w:p w14:paraId="74776780" w14:textId="77777777" w:rsidR="00C57FD5" w:rsidRDefault="00C57FD5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0416" w14:textId="77777777" w:rsidR="00C57FD5" w:rsidRDefault="00C57FD5" w:rsidP="00796A29">
      <w:r>
        <w:separator/>
      </w:r>
    </w:p>
  </w:footnote>
  <w:footnote w:type="continuationSeparator" w:id="0">
    <w:p w14:paraId="4633A730" w14:textId="77777777" w:rsidR="00C57FD5" w:rsidRDefault="00C57FD5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47E24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B5045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0775F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674D"/>
    <w:rsid w:val="008E75C8"/>
    <w:rsid w:val="008F1626"/>
    <w:rsid w:val="008F216C"/>
    <w:rsid w:val="008F670D"/>
    <w:rsid w:val="008F7340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43DB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16F4"/>
    <w:rsid w:val="00BA7EC0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57FD5"/>
    <w:rsid w:val="00C84AF5"/>
    <w:rsid w:val="00C8527A"/>
    <w:rsid w:val="00C87BD4"/>
    <w:rsid w:val="00C94FB8"/>
    <w:rsid w:val="00CA322D"/>
    <w:rsid w:val="00CD79F6"/>
    <w:rsid w:val="00CE13A4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C54A5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55F60204-730C-4E25-91B4-A1CA9588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7144-E48B-4AC4-B3EE-B1A4164B0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7906E-75CB-4F1E-9346-C77DDECFC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025D04-9709-48AD-ABF1-80FDF2A0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5876</Words>
  <Characters>34671</Characters>
  <Application>Microsoft Office Word</Application>
  <DocSecurity>4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Velík Martin</dc:creator>
  <cp:lastModifiedBy>Trenklerová Naděžda</cp:lastModifiedBy>
  <cp:revision>2</cp:revision>
  <cp:lastPrinted>2019-09-09T05:21:00Z</cp:lastPrinted>
  <dcterms:created xsi:type="dcterms:W3CDTF">2020-12-09T13:35:00Z</dcterms:created>
  <dcterms:modified xsi:type="dcterms:W3CDTF">2020-12-09T13:35:00Z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