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CD" w:rsidRPr="00123D50" w:rsidRDefault="008611CD" w:rsidP="00805187">
      <w:pPr>
        <w:jc w:val="right"/>
        <w:rPr>
          <w:sz w:val="18"/>
        </w:rPr>
      </w:pPr>
      <w:r>
        <w:rPr>
          <w:sz w:val="18"/>
        </w:rPr>
        <w:t>Spisový znak:</w:t>
      </w:r>
      <w:r>
        <w:rPr>
          <w:sz w:val="18"/>
        </w:rPr>
        <w:tab/>
      </w:r>
      <w:r w:rsidRPr="00123D50">
        <w:rPr>
          <w:sz w:val="18"/>
        </w:rPr>
        <w:t>56.2</w:t>
      </w:r>
    </w:p>
    <w:p w:rsidR="008611CD" w:rsidRPr="00123D50" w:rsidRDefault="008611CD" w:rsidP="008611CD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7"/>
        </w:tabs>
        <w:ind w:firstLine="0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Skartační znak/lhůta: V/5</w:t>
      </w:r>
    </w:p>
    <w:p w:rsidR="008611CD" w:rsidRPr="00123D50" w:rsidRDefault="008611CD" w:rsidP="008611CD"/>
    <w:p w:rsidR="008611CD" w:rsidRDefault="008611CD" w:rsidP="008611CD"/>
    <w:p w:rsidR="00514079" w:rsidRPr="00123D50" w:rsidRDefault="00514079" w:rsidP="008611CD"/>
    <w:p w:rsidR="008611CD" w:rsidRPr="0057468A" w:rsidRDefault="008611CD" w:rsidP="008611CD">
      <w:pPr>
        <w:pStyle w:val="Nadpis2"/>
        <w:ind w:firstLine="0"/>
        <w:jc w:val="center"/>
        <w:rPr>
          <w:sz w:val="22"/>
          <w:szCs w:val="22"/>
        </w:rPr>
      </w:pPr>
      <w:r w:rsidRPr="0057468A">
        <w:rPr>
          <w:sz w:val="22"/>
          <w:szCs w:val="22"/>
        </w:rPr>
        <w:t xml:space="preserve">DODATEK </w:t>
      </w:r>
      <w:r w:rsidR="001C0FFD">
        <w:rPr>
          <w:sz w:val="22"/>
          <w:szCs w:val="22"/>
        </w:rPr>
        <w:t>č. 1</w:t>
      </w:r>
      <w:r w:rsidRPr="0057468A">
        <w:rPr>
          <w:sz w:val="22"/>
          <w:szCs w:val="22"/>
        </w:rPr>
        <w:t xml:space="preserve"> </w:t>
      </w:r>
    </w:p>
    <w:p w:rsidR="008611CD" w:rsidRPr="00123D50" w:rsidRDefault="008611CD" w:rsidP="008611CD">
      <w:pPr>
        <w:pStyle w:val="Nadpis2"/>
        <w:ind w:firstLine="0"/>
        <w:jc w:val="center"/>
      </w:pPr>
      <w:r>
        <w:t>ke smlouvě o dílo a smlouvě příkazní č. OI-PRIPI/SOD/00</w:t>
      </w:r>
      <w:r w:rsidR="001C0FFD">
        <w:t>1479</w:t>
      </w:r>
      <w:r>
        <w:t>/</w:t>
      </w:r>
      <w:r w:rsidR="001C0FFD">
        <w:t>2020</w:t>
      </w:r>
      <w:r>
        <w:t>/Koc</w:t>
      </w:r>
    </w:p>
    <w:p w:rsidR="008611CD" w:rsidRPr="00123D50" w:rsidRDefault="008611CD" w:rsidP="008611CD">
      <w:pPr>
        <w:pStyle w:val="Nadpis2"/>
        <w:ind w:firstLine="0"/>
        <w:jc w:val="center"/>
      </w:pPr>
      <w:r w:rsidRPr="00123D50">
        <w:t>na zhotovení dokumentace stavby a inženýrskou činnost s tím související</w:t>
      </w:r>
    </w:p>
    <w:p w:rsidR="008611CD" w:rsidRPr="00123D50" w:rsidRDefault="008611CD" w:rsidP="008611CD">
      <w:pPr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969"/>
        <w:gridCol w:w="1134"/>
      </w:tblGrid>
      <w:tr w:rsidR="008611CD" w:rsidRPr="00123D50" w:rsidTr="005F4090">
        <w:tc>
          <w:tcPr>
            <w:tcW w:w="4536" w:type="dxa"/>
          </w:tcPr>
          <w:p w:rsidR="008611CD" w:rsidRPr="00123D50" w:rsidRDefault="008611CD" w:rsidP="005F4090">
            <w:r w:rsidRPr="00A82528">
              <w:t xml:space="preserve">Číslo smlouvy zhotovitele: </w:t>
            </w:r>
          </w:p>
        </w:tc>
        <w:tc>
          <w:tcPr>
            <w:tcW w:w="5103" w:type="dxa"/>
            <w:gridSpan w:val="2"/>
          </w:tcPr>
          <w:p w:rsidR="008611CD" w:rsidRPr="00123D50" w:rsidRDefault="008611CD" w:rsidP="001C0FFD">
            <w:r>
              <w:t>Číslo smlouvy objednatele: OI-PRIPI/SOD/001</w:t>
            </w:r>
            <w:r w:rsidR="001C0FFD">
              <w:t>479</w:t>
            </w:r>
            <w:r>
              <w:t>/20</w:t>
            </w:r>
            <w:r w:rsidR="001C0FFD">
              <w:t>20</w:t>
            </w:r>
            <w:r>
              <w:t>/Koc</w:t>
            </w:r>
          </w:p>
        </w:tc>
      </w:tr>
      <w:tr w:rsidR="008611CD" w:rsidRPr="00123D50" w:rsidTr="005F4090">
        <w:tc>
          <w:tcPr>
            <w:tcW w:w="8505" w:type="dxa"/>
            <w:gridSpan w:val="2"/>
          </w:tcPr>
          <w:p w:rsidR="008611CD" w:rsidRPr="00123D50" w:rsidRDefault="008611CD" w:rsidP="005F4090">
            <w:pPr>
              <w:ind w:left="-212"/>
              <w:rPr>
                <w:b/>
              </w:rPr>
            </w:pPr>
            <w:r>
              <w:t xml:space="preserve">A </w:t>
            </w:r>
            <w:r w:rsidRPr="00123D50">
              <w:t xml:space="preserve">Název akce: </w:t>
            </w:r>
            <w:r w:rsidR="001C0FFD">
              <w:t>Florykova, Vahalíkova – rekonstrukce komunikace a IS</w:t>
            </w:r>
          </w:p>
        </w:tc>
        <w:tc>
          <w:tcPr>
            <w:tcW w:w="1134" w:type="dxa"/>
          </w:tcPr>
          <w:p w:rsidR="008611CD" w:rsidRPr="00123D50" w:rsidRDefault="008611CD" w:rsidP="001C0FFD">
            <w:pPr>
              <w:pStyle w:val="Zpat"/>
            </w:pPr>
            <w:proofErr w:type="spellStart"/>
            <w:r>
              <w:t>Org</w:t>
            </w:r>
            <w:proofErr w:type="spellEnd"/>
            <w:r>
              <w:t xml:space="preserve">: </w:t>
            </w:r>
            <w:r w:rsidR="001C0FFD">
              <w:t>26013</w:t>
            </w:r>
          </w:p>
        </w:tc>
      </w:tr>
    </w:tbl>
    <w:p w:rsidR="008611CD" w:rsidRPr="00123D50" w:rsidRDefault="008611CD" w:rsidP="008611CD">
      <w:pPr>
        <w:jc w:val="center"/>
        <w:rPr>
          <w:sz w:val="22"/>
        </w:rPr>
      </w:pPr>
    </w:p>
    <w:p w:rsidR="008611CD" w:rsidRPr="003C38F5" w:rsidRDefault="008611CD" w:rsidP="008611CD">
      <w:pPr>
        <w:tabs>
          <w:tab w:val="left" w:pos="645"/>
          <w:tab w:val="center" w:pos="4818"/>
        </w:tabs>
      </w:pPr>
      <w:r>
        <w:tab/>
      </w:r>
      <w:r>
        <w:tab/>
      </w:r>
      <w:r w:rsidRPr="003C38F5">
        <w:t xml:space="preserve">uzavřená mezi níže uvedenými stranami dle § </w:t>
      </w:r>
      <w:smartTag w:uri="urn:schemas-microsoft-com:office:smarttags" w:element="metricconverter">
        <w:smartTagPr>
          <w:attr w:name="ProductID" w:val="2586 a"/>
        </w:smartTagPr>
        <w:r w:rsidRPr="003C38F5">
          <w:t>2586 a</w:t>
        </w:r>
      </w:smartTag>
      <w:r w:rsidRPr="003C38F5">
        <w:t xml:space="preserve"> násl. a § </w:t>
      </w:r>
      <w:smartTag w:uri="urn:schemas-microsoft-com:office:smarttags" w:element="metricconverter">
        <w:smartTagPr>
          <w:attr w:name="ProductID" w:val="2430 a"/>
        </w:smartTagPr>
        <w:r w:rsidRPr="003C38F5">
          <w:t>2430 a</w:t>
        </w:r>
      </w:smartTag>
      <w:r w:rsidRPr="003C38F5">
        <w:t xml:space="preserve"> násl. zákona č. 89/2012 Sb., </w:t>
      </w:r>
    </w:p>
    <w:p w:rsidR="008611CD" w:rsidRPr="003C38F5" w:rsidRDefault="008611CD" w:rsidP="008611CD">
      <w:pPr>
        <w:jc w:val="center"/>
      </w:pPr>
      <w:r w:rsidRPr="003C38F5">
        <w:t>občanský zákoník ve znění pozdějších předpisů (dále jen „občanský zákoník“)</w:t>
      </w:r>
    </w:p>
    <w:p w:rsidR="008611CD" w:rsidRPr="00123D50" w:rsidRDefault="008611CD" w:rsidP="008611CD">
      <w:pPr>
        <w:jc w:val="center"/>
      </w:pPr>
    </w:p>
    <w:p w:rsidR="008611CD" w:rsidRDefault="008611CD" w:rsidP="008611CD">
      <w:pPr>
        <w:jc w:val="center"/>
      </w:pPr>
    </w:p>
    <w:p w:rsidR="008611CD" w:rsidRPr="00123D50" w:rsidRDefault="008611CD" w:rsidP="008611CD">
      <w:pPr>
        <w:jc w:val="center"/>
      </w:pPr>
    </w:p>
    <w:p w:rsidR="008611CD" w:rsidRDefault="008611CD" w:rsidP="008611CD">
      <w:pPr>
        <w:pStyle w:val="Nadpis1"/>
        <w:numPr>
          <w:ilvl w:val="0"/>
          <w:numId w:val="0"/>
        </w:numPr>
      </w:pPr>
      <w:r>
        <w:t>I.</w:t>
      </w:r>
    </w:p>
    <w:p w:rsidR="008611CD" w:rsidRPr="00123D50" w:rsidRDefault="008611CD" w:rsidP="008611CD">
      <w:pPr>
        <w:pStyle w:val="Nadpis1"/>
        <w:numPr>
          <w:ilvl w:val="0"/>
          <w:numId w:val="0"/>
        </w:numPr>
      </w:pPr>
      <w:r w:rsidRPr="00123D50">
        <w:t>Smluvní strany</w:t>
      </w:r>
    </w:p>
    <w:p w:rsidR="008611CD" w:rsidRDefault="008611CD" w:rsidP="008611CD">
      <w:pPr>
        <w:pStyle w:val="Nadpis5"/>
        <w:jc w:val="center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1559"/>
        <w:gridCol w:w="813"/>
        <w:gridCol w:w="4290"/>
      </w:tblGrid>
      <w:tr w:rsidR="008611CD" w:rsidTr="005F4090">
        <w:tc>
          <w:tcPr>
            <w:tcW w:w="1630" w:type="dxa"/>
          </w:tcPr>
          <w:p w:rsidR="008611CD" w:rsidRDefault="008611CD" w:rsidP="005F4090">
            <w:pPr>
              <w:tabs>
                <w:tab w:val="left" w:pos="284"/>
              </w:tabs>
              <w:ind w:left="142" w:hanging="142"/>
              <w:rPr>
                <w:b/>
              </w:rPr>
            </w:pPr>
            <w:r>
              <w:rPr>
                <w:b/>
              </w:rPr>
              <w:t xml:space="preserve">  1. Objednatel:</w:t>
            </w:r>
          </w:p>
        </w:tc>
        <w:tc>
          <w:tcPr>
            <w:tcW w:w="8221" w:type="dxa"/>
            <w:gridSpan w:val="4"/>
          </w:tcPr>
          <w:p w:rsidR="008611CD" w:rsidRDefault="008611CD" w:rsidP="005F4090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b/>
              </w:rPr>
              <w:t>statutární město Olomouc</w:t>
            </w:r>
          </w:p>
          <w:p w:rsidR="008611CD" w:rsidRDefault="008611CD" w:rsidP="005F4090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se sídlem: </w:t>
            </w:r>
            <w:r>
              <w:rPr>
                <w:b/>
              </w:rPr>
              <w:t>Horní náměstí 583, 779 11 Olomouc</w:t>
            </w:r>
          </w:p>
        </w:tc>
      </w:tr>
      <w:tr w:rsidR="008611CD" w:rsidTr="005F4090">
        <w:tc>
          <w:tcPr>
            <w:tcW w:w="1630" w:type="dxa"/>
          </w:tcPr>
          <w:p w:rsidR="008611CD" w:rsidRDefault="008611CD" w:rsidP="005F4090">
            <w:r>
              <w:t xml:space="preserve">  též „příkazce“</w:t>
            </w:r>
          </w:p>
        </w:tc>
        <w:tc>
          <w:tcPr>
            <w:tcW w:w="3931" w:type="dxa"/>
            <w:gridSpan w:val="3"/>
          </w:tcPr>
          <w:p w:rsidR="008611CD" w:rsidRDefault="008611CD" w:rsidP="005F4090">
            <w:r>
              <w:t>IČ: 00299308</w:t>
            </w:r>
          </w:p>
        </w:tc>
        <w:tc>
          <w:tcPr>
            <w:tcW w:w="4290" w:type="dxa"/>
          </w:tcPr>
          <w:p w:rsidR="008611CD" w:rsidRDefault="008611CD" w:rsidP="005F4090">
            <w:r>
              <w:t>DIČ: CZ00299308</w:t>
            </w:r>
          </w:p>
        </w:tc>
      </w:tr>
      <w:tr w:rsidR="008611CD" w:rsidTr="005F4090">
        <w:trPr>
          <w:cantSplit/>
        </w:trPr>
        <w:tc>
          <w:tcPr>
            <w:tcW w:w="1630" w:type="dxa"/>
          </w:tcPr>
          <w:p w:rsidR="008611CD" w:rsidRDefault="008611CD" w:rsidP="005F4090"/>
        </w:tc>
        <w:tc>
          <w:tcPr>
            <w:tcW w:w="8221" w:type="dxa"/>
            <w:gridSpan w:val="4"/>
          </w:tcPr>
          <w:p w:rsidR="008611CD" w:rsidRDefault="008611CD" w:rsidP="005F4090">
            <w:r>
              <w:t>Zástupci objednatele</w:t>
            </w:r>
          </w:p>
        </w:tc>
      </w:tr>
      <w:tr w:rsidR="008611CD" w:rsidTr="005F4090">
        <w:trPr>
          <w:cantSplit/>
          <w:trHeight w:val="184"/>
        </w:trPr>
        <w:tc>
          <w:tcPr>
            <w:tcW w:w="1630" w:type="dxa"/>
          </w:tcPr>
          <w:p w:rsidR="008611CD" w:rsidRDefault="008611CD" w:rsidP="005F4090"/>
        </w:tc>
        <w:tc>
          <w:tcPr>
            <w:tcW w:w="8221" w:type="dxa"/>
            <w:gridSpan w:val="4"/>
          </w:tcPr>
          <w:p w:rsidR="008611CD" w:rsidRDefault="008611CD" w:rsidP="005F4090">
            <w:pPr>
              <w:rPr>
                <w:b/>
              </w:rPr>
            </w:pPr>
            <w:r>
              <w:rPr>
                <w:u w:val="single"/>
              </w:rPr>
              <w:t>- ve věcech smluvních:</w:t>
            </w:r>
          </w:p>
        </w:tc>
      </w:tr>
      <w:tr w:rsidR="008611CD" w:rsidTr="005F4090">
        <w:trPr>
          <w:cantSplit/>
        </w:trPr>
        <w:tc>
          <w:tcPr>
            <w:tcW w:w="1630" w:type="dxa"/>
          </w:tcPr>
          <w:p w:rsidR="008611CD" w:rsidRDefault="008611CD" w:rsidP="005F4090"/>
        </w:tc>
        <w:tc>
          <w:tcPr>
            <w:tcW w:w="8221" w:type="dxa"/>
            <w:gridSpan w:val="4"/>
          </w:tcPr>
          <w:p w:rsidR="008611CD" w:rsidRPr="00916191" w:rsidRDefault="001C0FFD" w:rsidP="005F4090">
            <w:r>
              <w:t>Ing. Marek Drešr, vedoucí odboru investic Magistrátu města Olomouce</w:t>
            </w:r>
            <w:r w:rsidR="008611CD">
              <w:t xml:space="preserve"> </w:t>
            </w:r>
          </w:p>
        </w:tc>
      </w:tr>
      <w:tr w:rsidR="008611CD" w:rsidTr="005F4090">
        <w:trPr>
          <w:cantSplit/>
        </w:trPr>
        <w:tc>
          <w:tcPr>
            <w:tcW w:w="1630" w:type="dxa"/>
          </w:tcPr>
          <w:p w:rsidR="008611CD" w:rsidRDefault="008611CD" w:rsidP="005F4090"/>
        </w:tc>
        <w:tc>
          <w:tcPr>
            <w:tcW w:w="8221" w:type="dxa"/>
            <w:gridSpan w:val="4"/>
          </w:tcPr>
          <w:p w:rsidR="008611CD" w:rsidRDefault="008611CD" w:rsidP="001C0FFD">
            <w:r>
              <w:t xml:space="preserve">tel.: </w:t>
            </w:r>
            <w:r w:rsidR="008C2929" w:rsidRPr="000E7C01">
              <w:t>XXXXXX</w:t>
            </w:r>
            <w:r w:rsidR="008C2929">
              <w:t xml:space="preserve">                                      </w:t>
            </w:r>
            <w:r>
              <w:t xml:space="preserve">e- mail: </w:t>
            </w:r>
            <w:r w:rsidR="008C2929" w:rsidRPr="000E7C01">
              <w:t>XXXXXXXXXXXXXXX</w:t>
            </w:r>
          </w:p>
        </w:tc>
      </w:tr>
      <w:tr w:rsidR="008611CD" w:rsidTr="005F4090">
        <w:trPr>
          <w:cantSplit/>
        </w:trPr>
        <w:tc>
          <w:tcPr>
            <w:tcW w:w="1630" w:type="dxa"/>
          </w:tcPr>
          <w:p w:rsidR="008611CD" w:rsidRDefault="008611CD" w:rsidP="005F4090"/>
        </w:tc>
        <w:tc>
          <w:tcPr>
            <w:tcW w:w="8221" w:type="dxa"/>
            <w:gridSpan w:val="4"/>
          </w:tcPr>
          <w:p w:rsidR="008611CD" w:rsidRDefault="008611CD" w:rsidP="005F4090">
            <w:pPr>
              <w:rPr>
                <w:b/>
              </w:rPr>
            </w:pPr>
            <w:r>
              <w:rPr>
                <w:u w:val="single"/>
              </w:rPr>
              <w:t>- kontaktní osoba ve věcech technických:</w:t>
            </w:r>
          </w:p>
        </w:tc>
      </w:tr>
      <w:tr w:rsidR="008611CD" w:rsidTr="005F4090">
        <w:trPr>
          <w:cantSplit/>
        </w:trPr>
        <w:tc>
          <w:tcPr>
            <w:tcW w:w="1630" w:type="dxa"/>
          </w:tcPr>
          <w:p w:rsidR="008611CD" w:rsidRDefault="008611CD" w:rsidP="005F4090">
            <w:pPr>
              <w:rPr>
                <w:b/>
              </w:rPr>
            </w:pPr>
          </w:p>
        </w:tc>
        <w:tc>
          <w:tcPr>
            <w:tcW w:w="8221" w:type="dxa"/>
            <w:gridSpan w:val="4"/>
          </w:tcPr>
          <w:p w:rsidR="008611CD" w:rsidRDefault="008C2929" w:rsidP="005F4090">
            <w:r>
              <w:t>XXXXXXXXXXXXXXXXXXXXXXXXXXXXXXXXXXXXXXXX</w:t>
            </w:r>
          </w:p>
        </w:tc>
      </w:tr>
      <w:tr w:rsidR="008C2929" w:rsidTr="005F4090">
        <w:trPr>
          <w:cantSplit/>
        </w:trPr>
        <w:tc>
          <w:tcPr>
            <w:tcW w:w="1630" w:type="dxa"/>
          </w:tcPr>
          <w:p w:rsidR="008C2929" w:rsidRDefault="008C2929" w:rsidP="005F4090"/>
        </w:tc>
        <w:tc>
          <w:tcPr>
            <w:tcW w:w="1559" w:type="dxa"/>
          </w:tcPr>
          <w:p w:rsidR="008C2929" w:rsidRDefault="008C2929" w:rsidP="00B72A10">
            <w:r>
              <w:t>tel.: XXXXXX</w:t>
            </w:r>
          </w:p>
        </w:tc>
        <w:tc>
          <w:tcPr>
            <w:tcW w:w="1559" w:type="dxa"/>
          </w:tcPr>
          <w:p w:rsidR="008C2929" w:rsidRDefault="008C2929" w:rsidP="00B72A10"/>
        </w:tc>
        <w:tc>
          <w:tcPr>
            <w:tcW w:w="5103" w:type="dxa"/>
            <w:gridSpan w:val="2"/>
          </w:tcPr>
          <w:p w:rsidR="008C2929" w:rsidRDefault="008C2929" w:rsidP="00B72A10">
            <w:r>
              <w:t>e-mail: XXXXXXXXXXXXXXX</w:t>
            </w:r>
          </w:p>
        </w:tc>
      </w:tr>
      <w:tr w:rsidR="008C2929" w:rsidTr="005F4090">
        <w:trPr>
          <w:cantSplit/>
        </w:trPr>
        <w:tc>
          <w:tcPr>
            <w:tcW w:w="1630" w:type="dxa"/>
          </w:tcPr>
          <w:p w:rsidR="008C2929" w:rsidRDefault="008C2929" w:rsidP="005F4090"/>
        </w:tc>
        <w:tc>
          <w:tcPr>
            <w:tcW w:w="8221" w:type="dxa"/>
            <w:gridSpan w:val="4"/>
          </w:tcPr>
          <w:p w:rsidR="008C2929" w:rsidRDefault="008C2929" w:rsidP="00B72A10">
            <w:r>
              <w:t>XXXXXXXXXXXXXXXXXXXXXXXXXXXXXXXXXXXXXXXX</w:t>
            </w:r>
          </w:p>
        </w:tc>
      </w:tr>
      <w:tr w:rsidR="008C2929" w:rsidTr="005F4090">
        <w:trPr>
          <w:cantSplit/>
        </w:trPr>
        <w:tc>
          <w:tcPr>
            <w:tcW w:w="1630" w:type="dxa"/>
          </w:tcPr>
          <w:p w:rsidR="008C2929" w:rsidRDefault="008C2929" w:rsidP="005F4090"/>
        </w:tc>
        <w:tc>
          <w:tcPr>
            <w:tcW w:w="8221" w:type="dxa"/>
            <w:gridSpan w:val="4"/>
          </w:tcPr>
          <w:p w:rsidR="008C2929" w:rsidRDefault="008C2929" w:rsidP="00B72A10">
            <w:r>
              <w:t>tel.: XXXXXX</w:t>
            </w:r>
          </w:p>
        </w:tc>
      </w:tr>
      <w:tr w:rsidR="008611CD" w:rsidTr="005F4090">
        <w:trPr>
          <w:cantSplit/>
        </w:trPr>
        <w:tc>
          <w:tcPr>
            <w:tcW w:w="1630" w:type="dxa"/>
          </w:tcPr>
          <w:p w:rsidR="008611CD" w:rsidRDefault="008611CD" w:rsidP="005F4090"/>
        </w:tc>
        <w:tc>
          <w:tcPr>
            <w:tcW w:w="8221" w:type="dxa"/>
            <w:gridSpan w:val="4"/>
          </w:tcPr>
          <w:p w:rsidR="008611CD" w:rsidRDefault="008611CD" w:rsidP="005F4090">
            <w:pPr>
              <w:pStyle w:val="Zhlav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8611CD" w:rsidTr="005F4090">
        <w:trPr>
          <w:cantSplit/>
        </w:trPr>
        <w:tc>
          <w:tcPr>
            <w:tcW w:w="1630" w:type="dxa"/>
          </w:tcPr>
          <w:p w:rsidR="008611CD" w:rsidRDefault="008611CD" w:rsidP="005F4090"/>
        </w:tc>
        <w:tc>
          <w:tcPr>
            <w:tcW w:w="8221" w:type="dxa"/>
            <w:gridSpan w:val="4"/>
          </w:tcPr>
          <w:p w:rsidR="008611CD" w:rsidRDefault="008611CD" w:rsidP="005F4090">
            <w:r>
              <w:t>Bankovní spojení: Česká spořitelna, a.s., pobočka Olomouc,</w:t>
            </w:r>
          </w:p>
        </w:tc>
      </w:tr>
      <w:tr w:rsidR="008611CD" w:rsidTr="005F4090">
        <w:trPr>
          <w:cantSplit/>
        </w:trPr>
        <w:tc>
          <w:tcPr>
            <w:tcW w:w="1630" w:type="dxa"/>
          </w:tcPr>
          <w:p w:rsidR="008611CD" w:rsidRDefault="008611CD" w:rsidP="005F4090"/>
        </w:tc>
        <w:tc>
          <w:tcPr>
            <w:tcW w:w="8221" w:type="dxa"/>
            <w:gridSpan w:val="4"/>
          </w:tcPr>
          <w:p w:rsidR="008611CD" w:rsidRDefault="008611CD" w:rsidP="005F4090">
            <w:pPr>
              <w:rPr>
                <w:b/>
              </w:rPr>
            </w:pPr>
            <w:r>
              <w:t>číslo výdajového účtu: 27-1801731369/0800</w:t>
            </w:r>
          </w:p>
        </w:tc>
      </w:tr>
    </w:tbl>
    <w:p w:rsidR="008611CD" w:rsidRDefault="008611CD" w:rsidP="008611CD">
      <w:pPr>
        <w:rPr>
          <w:b/>
        </w:rPr>
      </w:pPr>
      <w:r>
        <w:rPr>
          <w:b/>
        </w:rPr>
        <w:t xml:space="preserve"> </w:t>
      </w:r>
    </w:p>
    <w:p w:rsidR="008611CD" w:rsidRDefault="008611CD" w:rsidP="008611CD">
      <w:pPr>
        <w:pStyle w:val="Nadpis5"/>
        <w:rPr>
          <w:b/>
          <w:sz w:val="20"/>
        </w:rPr>
      </w:pPr>
    </w:p>
    <w:p w:rsidR="008611CD" w:rsidRDefault="008611CD" w:rsidP="008611CD">
      <w:pPr>
        <w:ind w:left="284" w:hanging="284"/>
        <w:rPr>
          <w:b/>
        </w:rPr>
      </w:pPr>
    </w:p>
    <w:tbl>
      <w:tblPr>
        <w:tblW w:w="10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7"/>
        <w:gridCol w:w="1977"/>
        <w:gridCol w:w="303"/>
        <w:gridCol w:w="380"/>
        <w:gridCol w:w="357"/>
        <w:gridCol w:w="117"/>
        <w:gridCol w:w="1536"/>
        <w:gridCol w:w="4704"/>
      </w:tblGrid>
      <w:tr w:rsidR="008611CD" w:rsidTr="005F4090">
        <w:trPr>
          <w:cantSplit/>
          <w:trHeight w:val="237"/>
        </w:trPr>
        <w:tc>
          <w:tcPr>
            <w:tcW w:w="1567" w:type="dxa"/>
          </w:tcPr>
          <w:p w:rsidR="008611CD" w:rsidRDefault="008611CD" w:rsidP="005F4090">
            <w:pPr>
              <w:rPr>
                <w:b/>
              </w:rPr>
            </w:pPr>
            <w:r>
              <w:rPr>
                <w:b/>
              </w:rPr>
              <w:t>2</w:t>
            </w:r>
            <w:r w:rsidRPr="000608B4">
              <w:rPr>
                <w:b/>
              </w:rPr>
              <w:t xml:space="preserve">. </w:t>
            </w:r>
            <w:r w:rsidRPr="00A82528">
              <w:rPr>
                <w:b/>
              </w:rPr>
              <w:t>Zhotovitel:</w:t>
            </w:r>
          </w:p>
        </w:tc>
        <w:tc>
          <w:tcPr>
            <w:tcW w:w="9374" w:type="dxa"/>
            <w:gridSpan w:val="7"/>
          </w:tcPr>
          <w:p w:rsidR="008611CD" w:rsidRPr="00007735" w:rsidRDefault="001C0FFD" w:rsidP="005F4090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Ing. Tomáš Ruth</w:t>
            </w:r>
          </w:p>
        </w:tc>
      </w:tr>
      <w:tr w:rsidR="008611CD" w:rsidTr="005F4090">
        <w:trPr>
          <w:cantSplit/>
          <w:trHeight w:val="222"/>
        </w:trPr>
        <w:tc>
          <w:tcPr>
            <w:tcW w:w="1567" w:type="dxa"/>
          </w:tcPr>
          <w:p w:rsidR="008611CD" w:rsidRPr="000608B4" w:rsidRDefault="008611CD" w:rsidP="005F4090">
            <w:pPr>
              <w:rPr>
                <w:b/>
              </w:rPr>
            </w:pPr>
            <w:r w:rsidRPr="004E0616">
              <w:t>též „</w:t>
            </w:r>
            <w:r>
              <w:t>příkazník</w:t>
            </w:r>
            <w:r w:rsidRPr="004E0616">
              <w:t>“</w:t>
            </w:r>
          </w:p>
        </w:tc>
        <w:tc>
          <w:tcPr>
            <w:tcW w:w="9374" w:type="dxa"/>
            <w:gridSpan w:val="7"/>
          </w:tcPr>
          <w:p w:rsidR="008611CD" w:rsidRPr="00007735" w:rsidRDefault="008611CD" w:rsidP="001C0FFD">
            <w:pPr>
              <w:pStyle w:val="Zhlav"/>
            </w:pPr>
            <w:r w:rsidRPr="00007735">
              <w:t xml:space="preserve">se sídlem: </w:t>
            </w:r>
            <w:r w:rsidR="001C0FFD">
              <w:t>Sedmdesátá 7055, 760 01 Zlín</w:t>
            </w:r>
          </w:p>
        </w:tc>
      </w:tr>
      <w:tr w:rsidR="008611CD" w:rsidTr="005F4090">
        <w:trPr>
          <w:gridBefore w:val="1"/>
          <w:wBefore w:w="1567" w:type="dxa"/>
          <w:cantSplit/>
          <w:trHeight w:val="237"/>
        </w:trPr>
        <w:tc>
          <w:tcPr>
            <w:tcW w:w="2660" w:type="dxa"/>
            <w:gridSpan w:val="3"/>
          </w:tcPr>
          <w:p w:rsidR="008611CD" w:rsidRDefault="008611CD" w:rsidP="001C0FFD">
            <w:r>
              <w:t xml:space="preserve">IČ: </w:t>
            </w:r>
            <w:r w:rsidR="001C0FFD">
              <w:t>87672570</w:t>
            </w:r>
          </w:p>
        </w:tc>
        <w:tc>
          <w:tcPr>
            <w:tcW w:w="2010" w:type="dxa"/>
            <w:gridSpan w:val="3"/>
          </w:tcPr>
          <w:p w:rsidR="008611CD" w:rsidRDefault="008611CD" w:rsidP="001C0FFD">
            <w:r>
              <w:t xml:space="preserve">DIČ: </w:t>
            </w:r>
            <w:r w:rsidR="008C2929">
              <w:t>XXXXXXXXX</w:t>
            </w:r>
          </w:p>
        </w:tc>
        <w:tc>
          <w:tcPr>
            <w:tcW w:w="4704" w:type="dxa"/>
          </w:tcPr>
          <w:p w:rsidR="008611CD" w:rsidRDefault="008611CD" w:rsidP="005F4090"/>
        </w:tc>
      </w:tr>
      <w:tr w:rsidR="008611CD" w:rsidTr="005F4090">
        <w:trPr>
          <w:gridBefore w:val="1"/>
          <w:wBefore w:w="1567" w:type="dxa"/>
          <w:cantSplit/>
          <w:trHeight w:val="222"/>
        </w:trPr>
        <w:tc>
          <w:tcPr>
            <w:tcW w:w="9374" w:type="dxa"/>
            <w:gridSpan w:val="7"/>
          </w:tcPr>
          <w:p w:rsidR="008611CD" w:rsidRPr="001229ED" w:rsidRDefault="008611CD" w:rsidP="001C0FFD">
            <w:pPr>
              <w:rPr>
                <w:color w:val="000000"/>
              </w:rPr>
            </w:pPr>
            <w:r w:rsidRPr="001229ED">
              <w:rPr>
                <w:color w:val="000000"/>
              </w:rPr>
              <w:t>zapsaný v</w:t>
            </w:r>
            <w:r w:rsidR="001C0FFD">
              <w:rPr>
                <w:color w:val="000000"/>
              </w:rPr>
              <w:t> živnostenském rejstříku Magistrátu města Zlína</w:t>
            </w:r>
          </w:p>
        </w:tc>
      </w:tr>
      <w:tr w:rsidR="008611CD" w:rsidTr="005F4090">
        <w:trPr>
          <w:gridBefore w:val="1"/>
          <w:wBefore w:w="1567" w:type="dxa"/>
          <w:cantSplit/>
          <w:trHeight w:val="237"/>
        </w:trPr>
        <w:tc>
          <w:tcPr>
            <w:tcW w:w="2280" w:type="dxa"/>
            <w:gridSpan w:val="2"/>
          </w:tcPr>
          <w:p w:rsidR="008611CD" w:rsidRPr="001229ED" w:rsidRDefault="008611CD" w:rsidP="005F4090">
            <w:pPr>
              <w:rPr>
                <w:color w:val="000000"/>
              </w:rPr>
            </w:pPr>
          </w:p>
        </w:tc>
        <w:tc>
          <w:tcPr>
            <w:tcW w:w="7094" w:type="dxa"/>
            <w:gridSpan w:val="5"/>
          </w:tcPr>
          <w:p w:rsidR="008611CD" w:rsidRPr="001229ED" w:rsidRDefault="008611CD" w:rsidP="005F4090">
            <w:pPr>
              <w:rPr>
                <w:color w:val="000000"/>
              </w:rPr>
            </w:pPr>
            <w:r w:rsidRPr="001229ED">
              <w:rPr>
                <w:color w:val="000000"/>
              </w:rPr>
              <w:t xml:space="preserve">  </w:t>
            </w:r>
          </w:p>
        </w:tc>
      </w:tr>
      <w:tr w:rsidR="008611CD" w:rsidTr="005F4090">
        <w:trPr>
          <w:gridBefore w:val="1"/>
          <w:wBefore w:w="1567" w:type="dxa"/>
          <w:trHeight w:val="222"/>
        </w:trPr>
        <w:tc>
          <w:tcPr>
            <w:tcW w:w="3017" w:type="dxa"/>
            <w:gridSpan w:val="4"/>
          </w:tcPr>
          <w:p w:rsidR="008611CD" w:rsidRDefault="001C0FFD" w:rsidP="005F4090">
            <w:r>
              <w:t xml:space="preserve">Zástupci </w:t>
            </w:r>
          </w:p>
        </w:tc>
        <w:tc>
          <w:tcPr>
            <w:tcW w:w="6357" w:type="dxa"/>
            <w:gridSpan w:val="3"/>
          </w:tcPr>
          <w:p w:rsidR="008611CD" w:rsidRDefault="008611CD" w:rsidP="005F4090"/>
        </w:tc>
      </w:tr>
      <w:tr w:rsidR="008611CD" w:rsidTr="005F4090">
        <w:trPr>
          <w:gridBefore w:val="1"/>
          <w:wBefore w:w="1567" w:type="dxa"/>
          <w:cantSplit/>
          <w:trHeight w:val="237"/>
        </w:trPr>
        <w:tc>
          <w:tcPr>
            <w:tcW w:w="9374" w:type="dxa"/>
            <w:gridSpan w:val="7"/>
          </w:tcPr>
          <w:p w:rsidR="008611CD" w:rsidRDefault="008611CD" w:rsidP="005F4090">
            <w:r>
              <w:rPr>
                <w:u w:val="single"/>
              </w:rPr>
              <w:t>- ve věcech smluvních:</w:t>
            </w:r>
          </w:p>
        </w:tc>
      </w:tr>
      <w:tr w:rsidR="008611CD" w:rsidTr="005F4090">
        <w:trPr>
          <w:gridBefore w:val="1"/>
          <w:wBefore w:w="1567" w:type="dxa"/>
          <w:cantSplit/>
          <w:trHeight w:val="222"/>
        </w:trPr>
        <w:tc>
          <w:tcPr>
            <w:tcW w:w="9374" w:type="dxa"/>
            <w:gridSpan w:val="7"/>
          </w:tcPr>
          <w:p w:rsidR="008611CD" w:rsidRDefault="008611CD" w:rsidP="001C0FFD">
            <w:r>
              <w:t xml:space="preserve">Ing. </w:t>
            </w:r>
            <w:r w:rsidR="001C0FFD">
              <w:t>Tomáš Ruth</w:t>
            </w:r>
          </w:p>
        </w:tc>
      </w:tr>
      <w:tr w:rsidR="008611CD" w:rsidTr="005F4090">
        <w:trPr>
          <w:gridBefore w:val="1"/>
          <w:wBefore w:w="1567" w:type="dxa"/>
          <w:trHeight w:val="222"/>
        </w:trPr>
        <w:tc>
          <w:tcPr>
            <w:tcW w:w="1977" w:type="dxa"/>
          </w:tcPr>
          <w:p w:rsidR="008611CD" w:rsidRDefault="008611CD" w:rsidP="001C0FFD">
            <w:r>
              <w:t xml:space="preserve">tel.: </w:t>
            </w:r>
            <w:r w:rsidR="009D7F29">
              <w:t>XXXXXX</w:t>
            </w:r>
          </w:p>
        </w:tc>
        <w:tc>
          <w:tcPr>
            <w:tcW w:w="1157" w:type="dxa"/>
            <w:gridSpan w:val="4"/>
          </w:tcPr>
          <w:p w:rsidR="008611CD" w:rsidRDefault="008611CD" w:rsidP="005F4090"/>
        </w:tc>
        <w:tc>
          <w:tcPr>
            <w:tcW w:w="6240" w:type="dxa"/>
            <w:gridSpan w:val="2"/>
          </w:tcPr>
          <w:p w:rsidR="008611CD" w:rsidRDefault="008611CD" w:rsidP="001C0FFD">
            <w:pPr>
              <w:ind w:left="-495" w:firstLine="495"/>
            </w:pPr>
            <w:r>
              <w:t>e-mail</w:t>
            </w:r>
            <w:r w:rsidR="001C0FFD">
              <w:t>:</w:t>
            </w:r>
            <w:r>
              <w:t xml:space="preserve"> </w:t>
            </w:r>
            <w:r w:rsidR="009D7F29">
              <w:t>XXXXXXXXXXXXXXX</w:t>
            </w:r>
          </w:p>
        </w:tc>
      </w:tr>
      <w:tr w:rsidR="008611CD" w:rsidTr="005F4090">
        <w:trPr>
          <w:gridBefore w:val="1"/>
          <w:wBefore w:w="1567" w:type="dxa"/>
          <w:cantSplit/>
          <w:trHeight w:val="237"/>
        </w:trPr>
        <w:tc>
          <w:tcPr>
            <w:tcW w:w="9374" w:type="dxa"/>
            <w:gridSpan w:val="7"/>
          </w:tcPr>
          <w:p w:rsidR="008611CD" w:rsidRPr="007E7E5A" w:rsidRDefault="008611CD" w:rsidP="005F4090">
            <w:r w:rsidRPr="007E7E5A">
              <w:rPr>
                <w:u w:val="single"/>
              </w:rPr>
              <w:t>- ve věcech technických</w:t>
            </w:r>
            <w:r w:rsidRPr="007E7E5A">
              <w:t>:</w:t>
            </w:r>
            <w:r>
              <w:t xml:space="preserve"> </w:t>
            </w:r>
          </w:p>
        </w:tc>
      </w:tr>
      <w:tr w:rsidR="008611CD" w:rsidTr="005F4090">
        <w:trPr>
          <w:gridBefore w:val="1"/>
          <w:wBefore w:w="1567" w:type="dxa"/>
          <w:cantSplit/>
          <w:trHeight w:val="222"/>
        </w:trPr>
        <w:tc>
          <w:tcPr>
            <w:tcW w:w="9374" w:type="dxa"/>
            <w:gridSpan w:val="7"/>
          </w:tcPr>
          <w:p w:rsidR="008611CD" w:rsidRPr="00F21DF2" w:rsidRDefault="008611CD" w:rsidP="005F4090">
            <w:r>
              <w:t>Hlavní inženýr projektu:</w:t>
            </w:r>
          </w:p>
        </w:tc>
      </w:tr>
      <w:tr w:rsidR="008611CD" w:rsidTr="005F4090">
        <w:trPr>
          <w:gridBefore w:val="1"/>
          <w:wBefore w:w="1567" w:type="dxa"/>
          <w:cantSplit/>
          <w:trHeight w:val="222"/>
        </w:trPr>
        <w:tc>
          <w:tcPr>
            <w:tcW w:w="9374" w:type="dxa"/>
            <w:gridSpan w:val="7"/>
          </w:tcPr>
          <w:p w:rsidR="008611CD" w:rsidRDefault="008611CD" w:rsidP="001C0FFD">
            <w:r>
              <w:t xml:space="preserve">Ing. </w:t>
            </w:r>
            <w:r w:rsidR="001C0FFD">
              <w:t xml:space="preserve">Tomáš Ruth </w:t>
            </w:r>
            <w:r>
              <w:t>(</w:t>
            </w:r>
            <w:r w:rsidR="009D7F29" w:rsidRPr="00C269BC">
              <w:t>autorizovaná osoba v</w:t>
            </w:r>
            <w:r w:rsidR="009D7F29">
              <w:t> </w:t>
            </w:r>
            <w:r w:rsidR="009D7F29" w:rsidRPr="001F5BDB">
              <w:t>oboru</w:t>
            </w:r>
            <w:r w:rsidR="009D7F29">
              <w:t xml:space="preserve"> XXXXXXX</w:t>
            </w:r>
            <w:r w:rsidR="009D7F29" w:rsidRPr="001F5BDB">
              <w:t xml:space="preserve">, č. autorizace </w:t>
            </w:r>
            <w:r w:rsidR="009D7F29">
              <w:t>XXXXXXXX</w:t>
            </w:r>
            <w:r>
              <w:t>)</w:t>
            </w:r>
          </w:p>
        </w:tc>
      </w:tr>
      <w:tr w:rsidR="008611CD" w:rsidTr="005F4090">
        <w:trPr>
          <w:gridBefore w:val="1"/>
          <w:wBefore w:w="1567" w:type="dxa"/>
          <w:cantSplit/>
          <w:trHeight w:val="237"/>
        </w:trPr>
        <w:tc>
          <w:tcPr>
            <w:tcW w:w="1977" w:type="dxa"/>
          </w:tcPr>
          <w:p w:rsidR="008611CD" w:rsidRPr="00F21DF2" w:rsidRDefault="008611CD" w:rsidP="001C0FFD">
            <w:r w:rsidRPr="00F21DF2">
              <w:t xml:space="preserve">tel.: </w:t>
            </w:r>
            <w:r w:rsidR="009D7F29">
              <w:t>XXXXXX</w:t>
            </w:r>
          </w:p>
        </w:tc>
        <w:tc>
          <w:tcPr>
            <w:tcW w:w="1157" w:type="dxa"/>
            <w:gridSpan w:val="4"/>
          </w:tcPr>
          <w:p w:rsidR="008611CD" w:rsidRPr="00F21DF2" w:rsidRDefault="008611CD" w:rsidP="005F4090"/>
        </w:tc>
        <w:tc>
          <w:tcPr>
            <w:tcW w:w="6240" w:type="dxa"/>
            <w:gridSpan w:val="2"/>
          </w:tcPr>
          <w:p w:rsidR="008611CD" w:rsidRPr="00F21DF2" w:rsidRDefault="008611CD" w:rsidP="001C0FFD">
            <w:r w:rsidRPr="00F21DF2">
              <w:t xml:space="preserve"> e-mail:</w:t>
            </w:r>
            <w:r>
              <w:t xml:space="preserve"> </w:t>
            </w:r>
            <w:r w:rsidR="009D7F29">
              <w:t>XXXXXXXXXXXXXXX</w:t>
            </w:r>
          </w:p>
        </w:tc>
      </w:tr>
      <w:tr w:rsidR="008611CD" w:rsidTr="005F4090">
        <w:trPr>
          <w:gridBefore w:val="1"/>
          <w:wBefore w:w="1567" w:type="dxa"/>
          <w:cantSplit/>
          <w:trHeight w:val="222"/>
        </w:trPr>
        <w:tc>
          <w:tcPr>
            <w:tcW w:w="9374" w:type="dxa"/>
            <w:gridSpan w:val="7"/>
          </w:tcPr>
          <w:p w:rsidR="008611CD" w:rsidRPr="00F21DF2" w:rsidRDefault="008611CD" w:rsidP="005F4090">
            <w:r>
              <w:t>Hlavní projektant:</w:t>
            </w:r>
          </w:p>
        </w:tc>
      </w:tr>
      <w:tr w:rsidR="00FE136A" w:rsidTr="005F4090">
        <w:trPr>
          <w:gridBefore w:val="1"/>
          <w:wBefore w:w="1567" w:type="dxa"/>
          <w:cantSplit/>
          <w:trHeight w:val="222"/>
        </w:trPr>
        <w:tc>
          <w:tcPr>
            <w:tcW w:w="9374" w:type="dxa"/>
            <w:gridSpan w:val="7"/>
          </w:tcPr>
          <w:p w:rsidR="00FE136A" w:rsidRDefault="00FE136A" w:rsidP="00FE136A">
            <w:r>
              <w:t>Ing. Tomáš Ruth (</w:t>
            </w:r>
            <w:r w:rsidR="009D7F29" w:rsidRPr="00C269BC">
              <w:t>autorizovaná osoba v</w:t>
            </w:r>
            <w:r w:rsidR="009D7F29">
              <w:t> </w:t>
            </w:r>
            <w:r w:rsidR="009D7F29" w:rsidRPr="001F5BDB">
              <w:t>oboru</w:t>
            </w:r>
            <w:r w:rsidR="009D7F29">
              <w:t xml:space="preserve"> XXXXXXX</w:t>
            </w:r>
            <w:r w:rsidR="009D7F29" w:rsidRPr="001F5BDB">
              <w:t xml:space="preserve">, č. autorizace </w:t>
            </w:r>
            <w:r w:rsidR="009D7F29">
              <w:t>XXXXXXXX</w:t>
            </w:r>
            <w:r>
              <w:t>)</w:t>
            </w:r>
          </w:p>
        </w:tc>
      </w:tr>
      <w:tr w:rsidR="00FE136A" w:rsidTr="005F4090">
        <w:trPr>
          <w:gridBefore w:val="1"/>
          <w:wBefore w:w="1567" w:type="dxa"/>
          <w:cantSplit/>
          <w:trHeight w:val="237"/>
        </w:trPr>
        <w:tc>
          <w:tcPr>
            <w:tcW w:w="1977" w:type="dxa"/>
          </w:tcPr>
          <w:p w:rsidR="00FE136A" w:rsidRPr="00F21DF2" w:rsidRDefault="00FE136A" w:rsidP="00FE136A">
            <w:r w:rsidRPr="00F21DF2">
              <w:t xml:space="preserve">tel.: </w:t>
            </w:r>
            <w:r w:rsidR="009D7F29">
              <w:t>XXXXXX</w:t>
            </w:r>
          </w:p>
        </w:tc>
        <w:tc>
          <w:tcPr>
            <w:tcW w:w="1157" w:type="dxa"/>
            <w:gridSpan w:val="4"/>
          </w:tcPr>
          <w:p w:rsidR="00FE136A" w:rsidRPr="00F21DF2" w:rsidRDefault="00FE136A" w:rsidP="00FE136A"/>
        </w:tc>
        <w:tc>
          <w:tcPr>
            <w:tcW w:w="6240" w:type="dxa"/>
            <w:gridSpan w:val="2"/>
          </w:tcPr>
          <w:p w:rsidR="00FE136A" w:rsidRPr="00F21DF2" w:rsidRDefault="00FE136A" w:rsidP="00FE136A">
            <w:r w:rsidRPr="00F21DF2">
              <w:t xml:space="preserve"> e-mail:</w:t>
            </w:r>
            <w:r>
              <w:t xml:space="preserve"> </w:t>
            </w:r>
            <w:r w:rsidR="009D7F29">
              <w:t>XXXXXXXXXXXXXXX</w:t>
            </w:r>
          </w:p>
        </w:tc>
      </w:tr>
      <w:tr w:rsidR="00FE136A" w:rsidTr="005F4090">
        <w:trPr>
          <w:gridBefore w:val="1"/>
          <w:wBefore w:w="1567" w:type="dxa"/>
          <w:cantSplit/>
          <w:trHeight w:val="222"/>
        </w:trPr>
        <w:tc>
          <w:tcPr>
            <w:tcW w:w="9374" w:type="dxa"/>
            <w:gridSpan w:val="7"/>
          </w:tcPr>
          <w:p w:rsidR="009D7F29" w:rsidRDefault="009D7F29" w:rsidP="009D7F29">
            <w:r>
              <w:t>Osoby spolupracující:</w:t>
            </w:r>
          </w:p>
          <w:p w:rsidR="00FE136A" w:rsidRDefault="009D7F29" w:rsidP="009D7F29">
            <w:r>
              <w:t>XXXXXXXXXXXXXX (</w:t>
            </w:r>
            <w:r w:rsidRPr="00C269BC">
              <w:t>autorizovaná osoba</w:t>
            </w:r>
            <w:r>
              <w:t xml:space="preserve"> v oboru XXXXXXX, č. autorizace XXXXXXX), XXXXXXXXXXXXXX (XXXXXXXXXXXXX, č. autorizace XXXXXXXX)</w:t>
            </w:r>
          </w:p>
          <w:p w:rsidR="00FE136A" w:rsidRDefault="00FE136A" w:rsidP="00FE136A"/>
        </w:tc>
      </w:tr>
      <w:tr w:rsidR="00035927" w:rsidTr="005F4090">
        <w:trPr>
          <w:gridBefore w:val="1"/>
          <w:wBefore w:w="1567" w:type="dxa"/>
          <w:cantSplit/>
          <w:trHeight w:val="222"/>
        </w:trPr>
        <w:tc>
          <w:tcPr>
            <w:tcW w:w="9374" w:type="dxa"/>
            <w:gridSpan w:val="7"/>
          </w:tcPr>
          <w:p w:rsidR="00035927" w:rsidRDefault="00035927" w:rsidP="00B72A10">
            <w:r>
              <w:t>Bankovní spoj</w:t>
            </w:r>
            <w:r>
              <w:t>e</w:t>
            </w:r>
            <w:r>
              <w:t>ní: XXXXXXXXXXX</w:t>
            </w:r>
          </w:p>
        </w:tc>
      </w:tr>
      <w:tr w:rsidR="00035927" w:rsidTr="005F4090">
        <w:trPr>
          <w:gridBefore w:val="1"/>
          <w:wBefore w:w="1567" w:type="dxa"/>
          <w:cantSplit/>
          <w:trHeight w:val="237"/>
        </w:trPr>
        <w:tc>
          <w:tcPr>
            <w:tcW w:w="9374" w:type="dxa"/>
            <w:gridSpan w:val="7"/>
          </w:tcPr>
          <w:p w:rsidR="00035927" w:rsidRDefault="00035927" w:rsidP="00B72A10">
            <w:r>
              <w:t>č. účtu: XXXXXXXXXXXX</w:t>
            </w:r>
          </w:p>
        </w:tc>
      </w:tr>
    </w:tbl>
    <w:p w:rsidR="008611CD" w:rsidRDefault="008611CD" w:rsidP="008611CD">
      <w:pPr>
        <w:ind w:left="1985" w:hanging="1985"/>
        <w:rPr>
          <w:b/>
        </w:rPr>
      </w:pPr>
    </w:p>
    <w:p w:rsidR="008611CD" w:rsidRDefault="008611CD" w:rsidP="008611CD">
      <w:pPr>
        <w:ind w:right="119"/>
        <w:rPr>
          <w:rFonts w:cs="Arial"/>
        </w:rPr>
      </w:pPr>
    </w:p>
    <w:p w:rsidR="008611CD" w:rsidRDefault="008611CD" w:rsidP="008611CD">
      <w:pPr>
        <w:ind w:right="119"/>
        <w:rPr>
          <w:rFonts w:cs="Arial"/>
        </w:rPr>
      </w:pPr>
    </w:p>
    <w:p w:rsidR="001C0FFD" w:rsidRDefault="001C0FFD" w:rsidP="008611CD"/>
    <w:p w:rsidR="00035927" w:rsidRPr="00FB58E1" w:rsidRDefault="00035927" w:rsidP="008611CD">
      <w:bookmarkStart w:id="0" w:name="_GoBack"/>
      <w:bookmarkEnd w:id="0"/>
    </w:p>
    <w:p w:rsidR="008611CD" w:rsidRPr="003C38F5" w:rsidRDefault="008611CD" w:rsidP="008611CD">
      <w:pPr>
        <w:pStyle w:val="Nadpis5"/>
        <w:jc w:val="center"/>
        <w:rPr>
          <w:b/>
          <w:sz w:val="20"/>
        </w:rPr>
      </w:pPr>
      <w:r w:rsidRPr="003C38F5">
        <w:rPr>
          <w:b/>
          <w:sz w:val="20"/>
        </w:rPr>
        <w:lastRenderedPageBreak/>
        <w:t>II.</w:t>
      </w:r>
    </w:p>
    <w:p w:rsidR="008611CD" w:rsidRDefault="008611CD" w:rsidP="008611CD">
      <w:pPr>
        <w:jc w:val="center"/>
        <w:rPr>
          <w:b/>
        </w:rPr>
      </w:pPr>
      <w:r>
        <w:rPr>
          <w:b/>
        </w:rPr>
        <w:t>Preambule</w:t>
      </w:r>
    </w:p>
    <w:p w:rsidR="00605422" w:rsidRPr="003C38F5" w:rsidRDefault="00605422" w:rsidP="008611CD">
      <w:pPr>
        <w:jc w:val="center"/>
        <w:rPr>
          <w:b/>
        </w:rPr>
      </w:pPr>
    </w:p>
    <w:p w:rsidR="009E68A9" w:rsidRDefault="008611CD" w:rsidP="009E68A9">
      <w:pPr>
        <w:tabs>
          <w:tab w:val="left" w:pos="2830"/>
        </w:tabs>
        <w:jc w:val="both"/>
      </w:pPr>
      <w:r w:rsidRPr="009E68A9">
        <w:t xml:space="preserve">Smluvní strany prohlašují, že se dohodly na uzavření tohoto Dodatku č. </w:t>
      </w:r>
      <w:r w:rsidR="00CF782F">
        <w:t>1</w:t>
      </w:r>
      <w:r w:rsidRPr="009E68A9">
        <w:t xml:space="preserve"> k výše uvedené smlouvě. Předmětem uzavření Dodatku č. </w:t>
      </w:r>
      <w:r w:rsidR="00CF782F">
        <w:t xml:space="preserve">1 </w:t>
      </w:r>
      <w:r w:rsidR="009E68A9" w:rsidRPr="009E68A9">
        <w:t xml:space="preserve">je </w:t>
      </w:r>
      <w:r w:rsidR="002F6831" w:rsidRPr="009E68A9">
        <w:t>změna</w:t>
      </w:r>
      <w:r w:rsidRPr="009E68A9">
        <w:t xml:space="preserve"> </w:t>
      </w:r>
      <w:r w:rsidR="00EE0043">
        <w:t>čl. III Předmět</w:t>
      </w:r>
      <w:r w:rsidR="00CF782F">
        <w:t xml:space="preserve"> smlouvy</w:t>
      </w:r>
      <w:r w:rsidR="004C2AE7">
        <w:t xml:space="preserve"> odst. 5</w:t>
      </w:r>
      <w:r w:rsidR="00CF782F">
        <w:t xml:space="preserve">, </w:t>
      </w:r>
      <w:r w:rsidR="00EE0043">
        <w:t>čl. VI. Termín</w:t>
      </w:r>
      <w:r w:rsidR="00CF782F">
        <w:t xml:space="preserve"> plnění a </w:t>
      </w:r>
      <w:r w:rsidR="00EE0043">
        <w:t>čl. VII. Cena a platební podmínky smlouvy</w:t>
      </w:r>
      <w:r w:rsidR="009E68A9" w:rsidRPr="009E68A9">
        <w:t>.</w:t>
      </w:r>
      <w:r w:rsidRPr="009E68A9">
        <w:t xml:space="preserve"> </w:t>
      </w:r>
    </w:p>
    <w:p w:rsidR="00CF782F" w:rsidRDefault="00EE0043" w:rsidP="009E68A9">
      <w:pPr>
        <w:tabs>
          <w:tab w:val="left" w:pos="2830"/>
        </w:tabs>
        <w:jc w:val="both"/>
      </w:pPr>
      <w:r>
        <w:t>Změnou čl. III. Předmět smlouvy</w:t>
      </w:r>
      <w:r w:rsidR="004C2AE7">
        <w:t xml:space="preserve"> odst. 5</w:t>
      </w:r>
      <w:r>
        <w:t xml:space="preserve"> se rozumí změna zpracování rozsahu a členění předmětu smlouvy. Předmět smlouvy nebude zpracován v rozsahu dokumentace pro územní souhlas a následné dokumentace pro vydání stavebního povolení (DSP), ale bude zpracován v rozsahu dokumentace pro vydání společného povolení (DUR</w:t>
      </w:r>
      <w:r w:rsidR="00A06E0D">
        <w:t>+</w:t>
      </w:r>
      <w:r>
        <w:t xml:space="preserve">DSP), jak </w:t>
      </w:r>
      <w:r w:rsidR="006C0142">
        <w:t xml:space="preserve">bylo </w:t>
      </w:r>
      <w:r w:rsidR="006C0142" w:rsidRPr="002A66CD">
        <w:t>dohodnuto</w:t>
      </w:r>
      <w:r w:rsidRPr="002A66CD">
        <w:t xml:space="preserve"> </w:t>
      </w:r>
      <w:r w:rsidR="006C0142" w:rsidRPr="002A66CD">
        <w:t>na</w:t>
      </w:r>
      <w:r w:rsidRPr="002A66CD">
        <w:t> 1. výrobní</w:t>
      </w:r>
      <w:r w:rsidR="00955F52" w:rsidRPr="002A66CD">
        <w:t>m</w:t>
      </w:r>
      <w:r w:rsidRPr="002A66CD">
        <w:t xml:space="preserve"> výboru a </w:t>
      </w:r>
      <w:r w:rsidR="006C0142" w:rsidRPr="002A66CD">
        <w:t>při</w:t>
      </w:r>
      <w:r w:rsidR="006C0142">
        <w:t xml:space="preserve"> </w:t>
      </w:r>
      <w:r>
        <w:t>projedná</w:t>
      </w:r>
      <w:r w:rsidR="002A66CD">
        <w:t>vá</w:t>
      </w:r>
      <w:r>
        <w:t>ní zhotovitele s dotčenými orgány státní správy. Rovněž tedy nebude zhotovitelem zažádáno o vydání územního souhlasu a následného stavebního povolení, ale zhotovitel zažádá o vydání společného povolení.</w:t>
      </w:r>
    </w:p>
    <w:p w:rsidR="00EE0043" w:rsidRPr="009E68A9" w:rsidRDefault="00EE0043" w:rsidP="009E68A9">
      <w:pPr>
        <w:tabs>
          <w:tab w:val="left" w:pos="2830"/>
        </w:tabs>
        <w:jc w:val="both"/>
      </w:pPr>
      <w:r>
        <w:t>Výše uvedená změna čl. III. Předmět smlouvy</w:t>
      </w:r>
      <w:r w:rsidR="004C2AE7">
        <w:t xml:space="preserve"> odst. 5</w:t>
      </w:r>
      <w:r>
        <w:t xml:space="preserve"> má vliv na čl. VI. Termín smlouvy a čl. VII. Cena a platební podmínky a tudíž u těchto článků dochází rovněž ke změně.</w:t>
      </w:r>
    </w:p>
    <w:p w:rsidR="008611CD" w:rsidRDefault="008611CD" w:rsidP="008611CD"/>
    <w:p w:rsidR="001D6DF8" w:rsidRDefault="001D6DF8" w:rsidP="001D6DF8">
      <w:r>
        <w:t xml:space="preserve">Tímto dodatkem se tedy mění následující </w:t>
      </w:r>
      <w:r w:rsidR="00CF782F">
        <w:t>člán</w:t>
      </w:r>
      <w:r w:rsidRPr="00E73209">
        <w:t>k</w:t>
      </w:r>
      <w:r w:rsidR="00CF782F">
        <w:t>y</w:t>
      </w:r>
      <w:r>
        <w:t xml:space="preserve"> smlo</w:t>
      </w:r>
      <w:r w:rsidR="00CF782F">
        <w:t>uvy</w:t>
      </w:r>
      <w:r>
        <w:t xml:space="preserve">: </w:t>
      </w:r>
    </w:p>
    <w:p w:rsidR="008611CD" w:rsidRDefault="008611CD" w:rsidP="008611CD"/>
    <w:p w:rsidR="008611CD" w:rsidRDefault="00CF782F" w:rsidP="008611CD">
      <w:r>
        <w:t>II</w:t>
      </w:r>
      <w:r w:rsidR="008611CD" w:rsidRPr="00E655F6">
        <w:t xml:space="preserve">I. </w:t>
      </w:r>
      <w:r>
        <w:t>Předmět smlouvy</w:t>
      </w:r>
    </w:p>
    <w:p w:rsidR="00CF782F" w:rsidRDefault="00CF782F" w:rsidP="008611CD">
      <w:r>
        <w:t>VI. Termín plnění</w:t>
      </w:r>
    </w:p>
    <w:p w:rsidR="00CF782F" w:rsidRDefault="00CF782F" w:rsidP="008611CD">
      <w:r>
        <w:t>VII. Cena a platební podmínky</w:t>
      </w:r>
    </w:p>
    <w:p w:rsidR="00A06E0D" w:rsidRDefault="00A06E0D" w:rsidP="008611CD"/>
    <w:p w:rsidR="00A06E0D" w:rsidRDefault="00A06E0D" w:rsidP="00A06E0D">
      <w:pPr>
        <w:pStyle w:val="Nadpis1"/>
        <w:numPr>
          <w:ilvl w:val="0"/>
          <w:numId w:val="0"/>
        </w:numPr>
      </w:pPr>
      <w:r>
        <w:t>III.</w:t>
      </w:r>
    </w:p>
    <w:p w:rsidR="00A06E0D" w:rsidRDefault="00A06E0D" w:rsidP="00A06E0D">
      <w:pPr>
        <w:pStyle w:val="Nadpis1"/>
        <w:numPr>
          <w:ilvl w:val="0"/>
          <w:numId w:val="0"/>
        </w:numPr>
      </w:pPr>
      <w:r>
        <w:t>Předmět smlouvy</w:t>
      </w:r>
    </w:p>
    <w:p w:rsidR="004C2AE7" w:rsidRPr="004C2AE7" w:rsidRDefault="004C2AE7" w:rsidP="004C2AE7"/>
    <w:p w:rsidR="004C2AE7" w:rsidRPr="00B65520" w:rsidRDefault="004C2AE7" w:rsidP="004C2AE7">
      <w:pPr>
        <w:ind w:left="357" w:hanging="357"/>
        <w:rPr>
          <w:b/>
          <w:u w:val="single"/>
        </w:rPr>
      </w:pPr>
      <w:r>
        <w:rPr>
          <w:b/>
          <w:u w:val="single"/>
        </w:rPr>
        <w:t>5.</w:t>
      </w:r>
      <w:r>
        <w:rPr>
          <w:b/>
          <w:u w:val="single"/>
        </w:rPr>
        <w:tab/>
        <w:t xml:space="preserve">Předmět smlouvy </w:t>
      </w:r>
      <w:r w:rsidRPr="00B65520">
        <w:rPr>
          <w:b/>
          <w:u w:val="single"/>
        </w:rPr>
        <w:t xml:space="preserve">bude zpracován v následujícím </w:t>
      </w:r>
      <w:r>
        <w:rPr>
          <w:b/>
          <w:u w:val="single"/>
        </w:rPr>
        <w:t xml:space="preserve">rozsahu a </w:t>
      </w:r>
      <w:r w:rsidRPr="00B65520">
        <w:rPr>
          <w:b/>
          <w:u w:val="single"/>
        </w:rPr>
        <w:t>členění:</w:t>
      </w:r>
    </w:p>
    <w:p w:rsidR="004C2AE7" w:rsidRPr="004C2AE7" w:rsidRDefault="004C2AE7" w:rsidP="004C2AE7"/>
    <w:p w:rsidR="004C2AE7" w:rsidRPr="004C2AE7" w:rsidRDefault="004C2AE7" w:rsidP="0051702C">
      <w:pPr>
        <w:numPr>
          <w:ilvl w:val="0"/>
          <w:numId w:val="4"/>
        </w:numPr>
        <w:ind w:left="357" w:hanging="357"/>
        <w:jc w:val="both"/>
        <w:rPr>
          <w:strike/>
        </w:rPr>
      </w:pPr>
      <w:r w:rsidRPr="004C2AE7">
        <w:rPr>
          <w:b/>
        </w:rPr>
        <w:t>Projektová dokumentace pro vydání společného povolení</w:t>
      </w:r>
      <w:r w:rsidRPr="004C2AE7">
        <w:t xml:space="preserve"> </w:t>
      </w:r>
      <w:r w:rsidRPr="004C2AE7">
        <w:rPr>
          <w:b/>
        </w:rPr>
        <w:t>(DUR + DSP)</w:t>
      </w:r>
      <w:r w:rsidRPr="004C2AE7">
        <w:t xml:space="preserve"> </w:t>
      </w:r>
    </w:p>
    <w:p w:rsidR="00A06E0D" w:rsidRDefault="00A06E0D" w:rsidP="008611CD"/>
    <w:p w:rsidR="00783297" w:rsidRPr="00E05DA1" w:rsidRDefault="00783297" w:rsidP="004C2AE7">
      <w:pPr>
        <w:jc w:val="both"/>
      </w:pPr>
      <w:r w:rsidRPr="00E05DA1">
        <w:t>Rozsah dokumentace je uveden ve vyhlášce č. 499/2006 Sb., o dokumentaci staveb, ve znění pozdějších předpisů.</w:t>
      </w:r>
      <w:r w:rsidR="004C2AE7">
        <w:t xml:space="preserve"> </w:t>
      </w:r>
      <w:r w:rsidRPr="00E05DA1">
        <w:t>Náležitosti žádosti o společné povolení jsou uvedeny ve vyhlášce č. 503/2006 Sb., o podrobnější úpravě územního rozhodování, územního opatření a stavebního úřadu, ve znění pozdějších předpisů.</w:t>
      </w:r>
    </w:p>
    <w:p w:rsidR="004C2AE7" w:rsidRDefault="004C2AE7" w:rsidP="004C2AE7"/>
    <w:p w:rsidR="004C2AE7" w:rsidRPr="00BF3585" w:rsidRDefault="004C2AE7" w:rsidP="001411B4">
      <w:pPr>
        <w:jc w:val="both"/>
        <w:rPr>
          <w:strike/>
          <w:u w:val="single"/>
        </w:rPr>
      </w:pPr>
      <w:r>
        <w:t xml:space="preserve">Rozsah činností je uveden ve vyhlášce č. 146/2008 Sb., o rozsahu a obsahu projektové dokumentace dopravních staveb, ve znění pozdějších předpisů. </w:t>
      </w:r>
    </w:p>
    <w:p w:rsidR="004C2AE7" w:rsidRDefault="004C2AE7" w:rsidP="004C2AE7">
      <w:pPr>
        <w:ind w:left="340"/>
        <w:rPr>
          <w:strike/>
          <w:u w:val="single"/>
        </w:rPr>
      </w:pPr>
    </w:p>
    <w:p w:rsidR="004C2AE7" w:rsidRDefault="004C2AE7" w:rsidP="001411B4">
      <w:pPr>
        <w:jc w:val="both"/>
        <w:rPr>
          <w:b/>
          <w:u w:val="single"/>
        </w:rPr>
      </w:pPr>
      <w:r w:rsidRPr="00AC5F73">
        <w:t>Součástí PD budou</w:t>
      </w:r>
      <w:r>
        <w:t xml:space="preserve"> </w:t>
      </w:r>
      <w:r w:rsidRPr="00BF3585">
        <w:rPr>
          <w:b/>
          <w:u w:val="single"/>
        </w:rPr>
        <w:t>průzkumy</w:t>
      </w:r>
      <w:r w:rsidRPr="00AC5F73">
        <w:t xml:space="preserve"> (</w:t>
      </w:r>
      <w:r>
        <w:t xml:space="preserve">např. geotechnický, hydrogeologický, na přítomnost dehtu dle zákona č. 130/2019 Sb., </w:t>
      </w:r>
      <w:r w:rsidRPr="00ED7799">
        <w:t>pedologický, korozní</w:t>
      </w:r>
      <w:r>
        <w:t xml:space="preserve"> apod.), </w:t>
      </w:r>
      <w:r w:rsidRPr="003A2676">
        <w:rPr>
          <w:b/>
        </w:rPr>
        <w:t>inventarizace zeleně</w:t>
      </w:r>
      <w:r>
        <w:t>,</w:t>
      </w:r>
      <w:r w:rsidRPr="00AC5F73">
        <w:t xml:space="preserve"> a </w:t>
      </w:r>
      <w:r w:rsidRPr="00BF3585">
        <w:rPr>
          <w:b/>
          <w:u w:val="single"/>
        </w:rPr>
        <w:t>studie</w:t>
      </w:r>
      <w:r w:rsidRPr="00AC5F73">
        <w:t xml:space="preserve"> (např.</w:t>
      </w:r>
      <w:r>
        <w:t xml:space="preserve"> hluková studie, studie osvětlení novým veřejným osvětlením</w:t>
      </w:r>
      <w:r w:rsidR="009A3F2A">
        <w:t xml:space="preserve"> – pokud bude její zpracování </w:t>
      </w:r>
      <w:r>
        <w:t xml:space="preserve">vyžadováno), pokud je jejich provedení potřebné pro řádné provedení díla, </w:t>
      </w:r>
      <w:r w:rsidRPr="00AC5F73">
        <w:t>v rozsahu nutném</w:t>
      </w:r>
      <w:r>
        <w:t xml:space="preserve"> pro zajištění</w:t>
      </w:r>
      <w:r w:rsidR="001411B4">
        <w:t xml:space="preserve"> společného</w:t>
      </w:r>
      <w:r>
        <w:t xml:space="preserve"> povolení stavby a</w:t>
      </w:r>
      <w:r w:rsidRPr="00AC5F73">
        <w:t xml:space="preserve"> pro realizaci stavby projektované dle této smlouvy. </w:t>
      </w:r>
      <w:r w:rsidRPr="00F2421A">
        <w:rPr>
          <w:b/>
          <w:u w:val="single"/>
        </w:rPr>
        <w:t>Výsledky prů</w:t>
      </w:r>
      <w:r w:rsidRPr="00973D5F">
        <w:rPr>
          <w:b/>
          <w:u w:val="single"/>
        </w:rPr>
        <w:t>zkumů a studií</w:t>
      </w:r>
      <w:r>
        <w:rPr>
          <w:b/>
          <w:u w:val="single"/>
        </w:rPr>
        <w:t xml:space="preserve">, </w:t>
      </w:r>
      <w:r w:rsidRPr="00973D5F">
        <w:rPr>
          <w:b/>
          <w:u w:val="single"/>
        </w:rPr>
        <w:t>případně jejich částí, budou předány objednateli v průběhu projekčních prací</w:t>
      </w:r>
      <w:r>
        <w:rPr>
          <w:b/>
          <w:u w:val="single"/>
        </w:rPr>
        <w:t xml:space="preserve">, ke kterým se průzkumy </w:t>
      </w:r>
      <w:r w:rsidRPr="00973D5F">
        <w:rPr>
          <w:b/>
          <w:u w:val="single"/>
        </w:rPr>
        <w:t>vztahují.</w:t>
      </w:r>
    </w:p>
    <w:p w:rsidR="004C2AE7" w:rsidRDefault="004C2AE7" w:rsidP="004C2AE7">
      <w:pPr>
        <w:ind w:left="340"/>
        <w:rPr>
          <w:u w:val="single"/>
        </w:rPr>
      </w:pPr>
    </w:p>
    <w:p w:rsidR="004C2AE7" w:rsidRDefault="004C2AE7" w:rsidP="001411B4">
      <w:pPr>
        <w:jc w:val="both"/>
        <w:rPr>
          <w:u w:val="single"/>
        </w:rPr>
      </w:pPr>
      <w:r w:rsidRPr="00DC01FC">
        <w:rPr>
          <w:u w:val="single"/>
        </w:rPr>
        <w:t xml:space="preserve">V případě, že bude řešena náhradní výsadba s následnou péčí nebo bude provedena nová výsadba dřevin, je zhotovitel povinen projednat a odsouhlasit projekt výsadby včetně následné péče a výkazu výměr, s odborem městské zeleně a odpadového hospodářství </w:t>
      </w:r>
      <w:proofErr w:type="spellStart"/>
      <w:r w:rsidRPr="00DC01FC">
        <w:rPr>
          <w:u w:val="single"/>
        </w:rPr>
        <w:t>MMOl</w:t>
      </w:r>
      <w:proofErr w:type="spellEnd"/>
      <w:r w:rsidRPr="00DC01FC">
        <w:rPr>
          <w:u w:val="single"/>
        </w:rPr>
        <w:t>.</w:t>
      </w:r>
      <w:r>
        <w:rPr>
          <w:u w:val="single"/>
        </w:rPr>
        <w:t xml:space="preserve"> </w:t>
      </w:r>
    </w:p>
    <w:p w:rsidR="001411B4" w:rsidRDefault="001411B4" w:rsidP="001411B4">
      <w:pPr>
        <w:jc w:val="both"/>
      </w:pPr>
    </w:p>
    <w:p w:rsidR="001411B4" w:rsidRDefault="001411B4" w:rsidP="001411B4">
      <w:pPr>
        <w:jc w:val="both"/>
      </w:pPr>
      <w:r>
        <w:t>Pokud bude vydání společného povolení podmíněno mj. zpracováním studie osvětlení, zajistí zhotovitel její zpracování.</w:t>
      </w:r>
    </w:p>
    <w:p w:rsidR="001411B4" w:rsidRDefault="001411B4" w:rsidP="001411B4">
      <w:pPr>
        <w:ind w:left="284"/>
        <w:jc w:val="both"/>
      </w:pPr>
    </w:p>
    <w:p w:rsidR="001411B4" w:rsidRDefault="001411B4" w:rsidP="001411B4">
      <w:pPr>
        <w:jc w:val="both"/>
      </w:pPr>
      <w:r w:rsidRPr="00A45E97">
        <w:t>Výškopisné a polohopisné zaměření bude zpracováno v </w:t>
      </w:r>
      <w:r>
        <w:t>tištěné</w:t>
      </w:r>
      <w:r w:rsidRPr="00A45E97">
        <w:t xml:space="preserve"> a digitální formě a v rozsahu potřebném pro zpracování projektové dokumentace.</w:t>
      </w:r>
    </w:p>
    <w:p w:rsidR="004C2AE7" w:rsidRPr="004D5A8C" w:rsidRDefault="004C2AE7" w:rsidP="001411B4">
      <w:pPr>
        <w:rPr>
          <w:u w:val="single"/>
        </w:rPr>
      </w:pPr>
    </w:p>
    <w:p w:rsidR="004C2AE7" w:rsidRPr="004D3C75" w:rsidRDefault="004C2AE7" w:rsidP="001411B4">
      <w:pPr>
        <w:rPr>
          <w:b/>
          <w:u w:val="single"/>
        </w:rPr>
      </w:pPr>
      <w:r w:rsidRPr="004D3C75">
        <w:rPr>
          <w:b/>
          <w:u w:val="single"/>
        </w:rPr>
        <w:t>V tomto stupni předmětu smlouvy je zhotovitel dále povinen zpracovat:</w:t>
      </w:r>
    </w:p>
    <w:p w:rsidR="004C2AE7" w:rsidRDefault="004C2AE7" w:rsidP="004C2AE7">
      <w:pPr>
        <w:ind w:left="345"/>
        <w:rPr>
          <w:b/>
          <w:u w:val="single"/>
        </w:rPr>
      </w:pPr>
    </w:p>
    <w:p w:rsidR="004C2AE7" w:rsidRDefault="004C2AE7" w:rsidP="0051702C">
      <w:pPr>
        <w:numPr>
          <w:ilvl w:val="2"/>
          <w:numId w:val="5"/>
        </w:numPr>
        <w:tabs>
          <w:tab w:val="clear" w:pos="2385"/>
        </w:tabs>
        <w:ind w:left="714" w:hanging="357"/>
        <w:jc w:val="both"/>
      </w:pPr>
      <w:r w:rsidRPr="001D06F7">
        <w:rPr>
          <w:b/>
        </w:rPr>
        <w:t>Zásady organizace výstavby</w:t>
      </w:r>
      <w:r>
        <w:rPr>
          <w:b/>
        </w:rPr>
        <w:t xml:space="preserve"> </w:t>
      </w:r>
      <w:r w:rsidRPr="00860FC5">
        <w:t>(dále jen „</w:t>
      </w:r>
      <w:r w:rsidRPr="001A5DF0">
        <w:rPr>
          <w:b/>
        </w:rPr>
        <w:t>ZOV</w:t>
      </w:r>
      <w:r w:rsidRPr="00860FC5">
        <w:t>“)</w:t>
      </w:r>
      <w:r w:rsidRPr="001D06F7">
        <w:t xml:space="preserve"> budou v rámci výrobních výborů před podáním žádosti o</w:t>
      </w:r>
      <w:r>
        <w:t> </w:t>
      </w:r>
      <w:r w:rsidR="001411B4">
        <w:t>společné</w:t>
      </w:r>
      <w:r w:rsidRPr="001D06F7">
        <w:t xml:space="preserve"> povolení řádně projednány a následně schváleny na samostatném jednání. </w:t>
      </w:r>
      <w:r>
        <w:t xml:space="preserve"> V</w:t>
      </w:r>
      <w:r w:rsidRPr="00ED0227">
        <w:t> rámci zpracování ZOV zhotovitel zajistí stanovení podmínek pro provádění stavby z hlediska bezpečnosti</w:t>
      </w:r>
      <w:r>
        <w:t xml:space="preserve"> </w:t>
      </w:r>
      <w:r w:rsidRPr="00ED0227">
        <w:t>a ochrany zdraví</w:t>
      </w:r>
      <w:r>
        <w:t xml:space="preserve">, dle </w:t>
      </w:r>
      <w:proofErr w:type="spellStart"/>
      <w:r>
        <w:t>ust</w:t>
      </w:r>
      <w:proofErr w:type="spellEnd"/>
      <w:r>
        <w:t>. § 14 odst. 1 z</w:t>
      </w:r>
      <w:r w:rsidRPr="00C23A1C">
        <w:t>ákona</w:t>
      </w:r>
      <w:r>
        <w:t xml:space="preserve"> č. </w:t>
      </w:r>
      <w:r w:rsidRPr="00C23A1C">
        <w:t xml:space="preserve"> 88/2016 </w:t>
      </w:r>
      <w:r w:rsidRPr="0066639B">
        <w:t>předloží před zahájením projekčních prací návrh na určení</w:t>
      </w:r>
      <w:r w:rsidRPr="00C23A1C">
        <w:t xml:space="preserve"> koordinátora BOZP, </w:t>
      </w:r>
      <w:r>
        <w:t xml:space="preserve">který </w:t>
      </w:r>
      <w:r w:rsidRPr="00C23A1C">
        <w:t>zpracuje plán bezpečnosti a ochrany zdraví při práci na staveništi podle zákona č. 309/2006 Sb., ve znění zákona č. 88/2016 o zajištění dalších podmínek bezpečnosti a ochrany zdraví při práci a nařízení vlády č. 591/2006 Sb., ve znění změny č. 136/2016 Sb., o požadavcích na bezpečnost a</w:t>
      </w:r>
      <w:r>
        <w:t> </w:t>
      </w:r>
      <w:r w:rsidRPr="00C23A1C">
        <w:t>ochranu zdraví při práci na staveništi.</w:t>
      </w:r>
    </w:p>
    <w:p w:rsidR="004C2AE7" w:rsidRDefault="004C2AE7" w:rsidP="004C2AE7">
      <w:pPr>
        <w:ind w:left="360"/>
        <w:jc w:val="both"/>
      </w:pPr>
    </w:p>
    <w:p w:rsidR="004C2AE7" w:rsidRDefault="004C2AE7" w:rsidP="0051702C">
      <w:pPr>
        <w:numPr>
          <w:ilvl w:val="2"/>
          <w:numId w:val="5"/>
        </w:numPr>
        <w:tabs>
          <w:tab w:val="clear" w:pos="2385"/>
        </w:tabs>
        <w:ind w:left="720"/>
        <w:jc w:val="both"/>
      </w:pPr>
      <w:r w:rsidRPr="00F1704A">
        <w:rPr>
          <w:b/>
        </w:rPr>
        <w:lastRenderedPageBreak/>
        <w:t>Plán BOZP</w:t>
      </w:r>
      <w:r>
        <w:rPr>
          <w:b/>
        </w:rPr>
        <w:t xml:space="preserve"> </w:t>
      </w:r>
      <w:r w:rsidRPr="004D3C75">
        <w:t xml:space="preserve">– </w:t>
      </w:r>
      <w:r>
        <w:t xml:space="preserve">zhotovitel zajistí, že plán BOZP </w:t>
      </w:r>
      <w:r w:rsidRPr="001D06F7">
        <w:t xml:space="preserve">bude zpracován nebo ověřen osobou způsobilou k výkonu činnosti koordinátora </w:t>
      </w:r>
      <w:r>
        <w:t xml:space="preserve">BOZP. Osvědčení této </w:t>
      </w:r>
      <w:r w:rsidRPr="001D06F7">
        <w:t xml:space="preserve">osoby k výkonu činnosti koordinátora bezpečnosti a ochrany zdraví při práci </w:t>
      </w:r>
      <w:r>
        <w:t xml:space="preserve">vydané organizací akreditovanou </w:t>
      </w:r>
      <w:r w:rsidRPr="001D06F7">
        <w:t>k vydání takového osvědčení Ministerstvem práce a</w:t>
      </w:r>
      <w:r>
        <w:t> </w:t>
      </w:r>
      <w:r w:rsidRPr="001D06F7">
        <w:t>sociálních věcí bude v prosté fo</w:t>
      </w:r>
      <w:r>
        <w:t xml:space="preserve">tokopii nedílnou přílohou Plánu </w:t>
      </w:r>
      <w:r w:rsidRPr="001D06F7">
        <w:t>BOZP.</w:t>
      </w:r>
    </w:p>
    <w:p w:rsidR="004C2AE7" w:rsidRDefault="004C2AE7" w:rsidP="004C2AE7">
      <w:pPr>
        <w:jc w:val="both"/>
      </w:pPr>
    </w:p>
    <w:p w:rsidR="004C2AE7" w:rsidRDefault="004C2AE7" w:rsidP="0051702C">
      <w:pPr>
        <w:numPr>
          <w:ilvl w:val="2"/>
          <w:numId w:val="5"/>
        </w:numPr>
        <w:tabs>
          <w:tab w:val="clear" w:pos="2385"/>
        </w:tabs>
        <w:ind w:left="720"/>
        <w:jc w:val="both"/>
      </w:pPr>
      <w:r w:rsidRPr="00D43AC9">
        <w:rPr>
          <w:b/>
        </w:rPr>
        <w:t xml:space="preserve">Součástí </w:t>
      </w:r>
      <w:r w:rsidR="001411B4">
        <w:rPr>
          <w:b/>
        </w:rPr>
        <w:t>DUR+</w:t>
      </w:r>
      <w:r w:rsidRPr="00D43AC9">
        <w:rPr>
          <w:b/>
        </w:rPr>
        <w:t>DSP bude i propočet nákladů stavby</w:t>
      </w:r>
      <w:r>
        <w:t>.</w:t>
      </w:r>
    </w:p>
    <w:p w:rsidR="004C2AE7" w:rsidRPr="001D06F7" w:rsidRDefault="004C2AE7" w:rsidP="004C2AE7">
      <w:pPr>
        <w:ind w:left="284"/>
      </w:pPr>
    </w:p>
    <w:p w:rsidR="004C2AE7" w:rsidRPr="001D06F7" w:rsidRDefault="004C2AE7" w:rsidP="004C2AE7">
      <w:pPr>
        <w:ind w:left="284"/>
      </w:pPr>
    </w:p>
    <w:tbl>
      <w:tblPr>
        <w:tblW w:w="92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709"/>
        <w:gridCol w:w="5854"/>
      </w:tblGrid>
      <w:tr w:rsidR="004C2AE7" w:rsidRPr="00AC4484" w:rsidTr="00AC221A">
        <w:tc>
          <w:tcPr>
            <w:tcW w:w="2693" w:type="dxa"/>
            <w:tcBorders>
              <w:right w:val="nil"/>
            </w:tcBorders>
          </w:tcPr>
          <w:p w:rsidR="004C2AE7" w:rsidRPr="00AC4484" w:rsidRDefault="004C2AE7" w:rsidP="00AC221A">
            <w:pPr>
              <w:tabs>
                <w:tab w:val="left" w:pos="-1701"/>
              </w:tabs>
            </w:pPr>
            <w:r w:rsidRPr="00AC4484">
              <w:t>Požadovaný počet vyhotovení:</w:t>
            </w:r>
          </w:p>
        </w:tc>
        <w:tc>
          <w:tcPr>
            <w:tcW w:w="709" w:type="dxa"/>
          </w:tcPr>
          <w:p w:rsidR="004C2AE7" w:rsidRPr="00AC4484" w:rsidRDefault="004C2AE7" w:rsidP="00AC221A">
            <w:pPr>
              <w:tabs>
                <w:tab w:val="left" w:pos="-1701"/>
              </w:tabs>
            </w:pPr>
            <w:r>
              <w:t>6</w:t>
            </w:r>
            <w:r w:rsidRPr="00AC4484">
              <w:t xml:space="preserve"> kus</w:t>
            </w:r>
            <w:r>
              <w:t xml:space="preserve">ů </w:t>
            </w:r>
          </w:p>
        </w:tc>
        <w:tc>
          <w:tcPr>
            <w:tcW w:w="5854" w:type="dxa"/>
            <w:tcBorders>
              <w:left w:val="nil"/>
            </w:tcBorders>
          </w:tcPr>
          <w:p w:rsidR="004C2AE7" w:rsidRPr="00AC4484" w:rsidRDefault="009A3F2A" w:rsidP="00AC221A">
            <w:pPr>
              <w:tabs>
                <w:tab w:val="left" w:pos="-1701"/>
              </w:tabs>
              <w:jc w:val="both"/>
            </w:pPr>
            <w:r>
              <w:t>DUR+</w:t>
            </w:r>
            <w:r w:rsidR="004C2AE7" w:rsidRPr="00AC4484">
              <w:t>D</w:t>
            </w:r>
            <w:r w:rsidR="004C2AE7">
              <w:t xml:space="preserve">SP vč. dokladové části a propočtu nákladů stavby </w:t>
            </w:r>
            <w:r w:rsidR="004C2AE7" w:rsidRPr="00AC4484">
              <w:t>(texty</w:t>
            </w:r>
            <w:r w:rsidR="004C2AE7">
              <w:t xml:space="preserve">, </w:t>
            </w:r>
            <w:r w:rsidR="004C2AE7" w:rsidRPr="00AC4484">
              <w:t>výkresy</w:t>
            </w:r>
            <w:r w:rsidR="004C2AE7">
              <w:t>)</w:t>
            </w:r>
            <w:r w:rsidR="004C2AE7" w:rsidRPr="00AC4484">
              <w:t xml:space="preserve"> – </w:t>
            </w:r>
            <w:r w:rsidR="004C2AE7" w:rsidRPr="008F5E5A">
              <w:rPr>
                <w:b/>
              </w:rPr>
              <w:t>v tištěné podobě</w:t>
            </w:r>
            <w:r w:rsidR="004C2AE7">
              <w:t>, z nichž vždy 2 ks budou použity pro jednotlivá stavební řízení</w:t>
            </w:r>
          </w:p>
        </w:tc>
      </w:tr>
      <w:tr w:rsidR="004C2AE7" w:rsidRPr="00AC4484" w:rsidTr="00AC221A">
        <w:trPr>
          <w:trHeight w:val="313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C2AE7" w:rsidRPr="00AC4484" w:rsidRDefault="004C2AE7" w:rsidP="00AC221A">
            <w:pPr>
              <w:tabs>
                <w:tab w:val="left" w:pos="-1701"/>
              </w:tabs>
            </w:pPr>
          </w:p>
        </w:tc>
        <w:tc>
          <w:tcPr>
            <w:tcW w:w="709" w:type="dxa"/>
          </w:tcPr>
          <w:p w:rsidR="004C2AE7" w:rsidRPr="00AC4484" w:rsidRDefault="004C2AE7" w:rsidP="00AC221A">
            <w:pPr>
              <w:tabs>
                <w:tab w:val="left" w:pos="-1701"/>
              </w:tabs>
            </w:pPr>
            <w:r>
              <w:t xml:space="preserve">2 </w:t>
            </w:r>
            <w:r w:rsidRPr="00AC4484">
              <w:t>kusy</w:t>
            </w:r>
          </w:p>
        </w:tc>
        <w:tc>
          <w:tcPr>
            <w:tcW w:w="5854" w:type="dxa"/>
            <w:tcBorders>
              <w:left w:val="nil"/>
            </w:tcBorders>
          </w:tcPr>
          <w:p w:rsidR="004C2AE7" w:rsidRPr="00AC4484" w:rsidRDefault="009A3F2A" w:rsidP="00AC221A">
            <w:pPr>
              <w:tabs>
                <w:tab w:val="left" w:pos="-1701"/>
              </w:tabs>
            </w:pPr>
            <w:r>
              <w:t>DUR+</w:t>
            </w:r>
            <w:r w:rsidR="004C2AE7">
              <w:t xml:space="preserve">DSP vč. dokladové části a propočtu nákladů stavby </w:t>
            </w:r>
            <w:r w:rsidR="004C2AE7" w:rsidRPr="00AC4484">
              <w:t>(texty</w:t>
            </w:r>
            <w:r w:rsidR="004C2AE7">
              <w:t xml:space="preserve">, </w:t>
            </w:r>
            <w:r w:rsidR="004C2AE7" w:rsidRPr="00AC4484">
              <w:t>výkresy</w:t>
            </w:r>
            <w:r w:rsidR="004C2AE7">
              <w:t>)</w:t>
            </w:r>
            <w:r w:rsidR="004C2AE7" w:rsidRPr="00AC4484">
              <w:t xml:space="preserve"> </w:t>
            </w:r>
            <w:r w:rsidR="004C2AE7">
              <w:t xml:space="preserve">– </w:t>
            </w:r>
            <w:r w:rsidR="004C2AE7" w:rsidRPr="008F5E5A">
              <w:rPr>
                <w:b/>
              </w:rPr>
              <w:t>v digitální podobě</w:t>
            </w:r>
            <w:r w:rsidR="004C2AE7" w:rsidRPr="00AC4484">
              <w:t xml:space="preserve"> na nosiči dat</w:t>
            </w:r>
            <w:r w:rsidR="004C2AE7">
              <w:t xml:space="preserve"> včetně popisu</w:t>
            </w:r>
            <w:r w:rsidR="004C2AE7" w:rsidRPr="00AC4484">
              <w:t xml:space="preserve"> </w:t>
            </w:r>
          </w:p>
        </w:tc>
      </w:tr>
    </w:tbl>
    <w:p w:rsidR="004C2AE7" w:rsidRDefault="004C2AE7" w:rsidP="004C2AE7">
      <w:r>
        <w:t xml:space="preserve">  </w:t>
      </w:r>
      <w:r>
        <w:tab/>
      </w:r>
    </w:p>
    <w:p w:rsidR="004C2AE7" w:rsidRDefault="001411B4" w:rsidP="001411B4">
      <w:r>
        <w:t xml:space="preserve">    </w:t>
      </w:r>
    </w:p>
    <w:p w:rsidR="001411B4" w:rsidRDefault="004C2AE7" w:rsidP="001411B4">
      <w:pPr>
        <w:jc w:val="both"/>
        <w:rPr>
          <w:b/>
          <w:u w:val="single"/>
        </w:rPr>
      </w:pPr>
      <w:r>
        <w:rPr>
          <w:b/>
          <w:u w:val="single"/>
        </w:rPr>
        <w:t xml:space="preserve">Dokumentace </w:t>
      </w:r>
      <w:r w:rsidR="00B72A23">
        <w:rPr>
          <w:b/>
          <w:u w:val="single"/>
        </w:rPr>
        <w:t>DUR+</w:t>
      </w:r>
      <w:r>
        <w:rPr>
          <w:b/>
          <w:u w:val="single"/>
        </w:rPr>
        <w:t xml:space="preserve">DSP v digitální podobě </w:t>
      </w:r>
      <w:r w:rsidRPr="001D06F7">
        <w:rPr>
          <w:b/>
          <w:u w:val="single"/>
        </w:rPr>
        <w:t xml:space="preserve">bude zpracována a předána ve formátu:  </w:t>
      </w:r>
    </w:p>
    <w:p w:rsidR="001411B4" w:rsidRDefault="004C2AE7" w:rsidP="001411B4">
      <w:pPr>
        <w:jc w:val="both"/>
        <w:rPr>
          <w:b/>
          <w:u w:val="single"/>
        </w:rPr>
      </w:pPr>
      <w:r>
        <w:t>1</w:t>
      </w:r>
      <w:r w:rsidRPr="00973D5F">
        <w:t xml:space="preserve"> kus </w:t>
      </w:r>
      <w:r>
        <w:t>nosiče dat ve formátu:</w:t>
      </w:r>
      <w:r w:rsidRPr="00973D5F">
        <w:t xml:space="preserve"> *.</w:t>
      </w:r>
      <w:proofErr w:type="spellStart"/>
      <w:r w:rsidRPr="00973D5F">
        <w:t>dwg</w:t>
      </w:r>
      <w:proofErr w:type="spellEnd"/>
      <w:r w:rsidRPr="00973D5F">
        <w:t xml:space="preserve"> </w:t>
      </w:r>
      <w:r>
        <w:t xml:space="preserve">, </w:t>
      </w:r>
      <w:r w:rsidRPr="00973D5F">
        <w:t>*.doc</w:t>
      </w:r>
      <w:r>
        <w:t xml:space="preserve"> ,</w:t>
      </w:r>
      <w:r w:rsidRPr="00973D5F">
        <w:t xml:space="preserve"> *.</w:t>
      </w:r>
      <w:proofErr w:type="spellStart"/>
      <w:r w:rsidRPr="00973D5F">
        <w:t>xls</w:t>
      </w:r>
      <w:proofErr w:type="spellEnd"/>
      <w:r>
        <w:t xml:space="preserve">  (texty, </w:t>
      </w:r>
      <w:r w:rsidRPr="000B123F">
        <w:t>výkresy</w:t>
      </w:r>
      <w:r>
        <w:t xml:space="preserve"> - otevřená verze)</w:t>
      </w:r>
    </w:p>
    <w:p w:rsidR="004C2AE7" w:rsidRPr="001411B4" w:rsidRDefault="004C2AE7" w:rsidP="001411B4">
      <w:pPr>
        <w:jc w:val="both"/>
        <w:rPr>
          <w:b/>
          <w:u w:val="single"/>
        </w:rPr>
      </w:pPr>
      <w:r>
        <w:t>1</w:t>
      </w:r>
      <w:r w:rsidRPr="00973D5F">
        <w:t xml:space="preserve"> kus</w:t>
      </w:r>
      <w:r>
        <w:t xml:space="preserve"> nosiče dat ve formátu:</w:t>
      </w:r>
      <w:r w:rsidRPr="00973D5F">
        <w:t xml:space="preserve"> *.</w:t>
      </w:r>
      <w:proofErr w:type="spellStart"/>
      <w:r w:rsidRPr="00973D5F">
        <w:t>pdf</w:t>
      </w:r>
      <w:proofErr w:type="spellEnd"/>
      <w:r>
        <w:t xml:space="preserve"> (texty, </w:t>
      </w:r>
      <w:r w:rsidRPr="000B123F">
        <w:t>výkresy</w:t>
      </w:r>
      <w:r>
        <w:t>, dokladová část - uzavřená verze)</w:t>
      </w:r>
    </w:p>
    <w:p w:rsidR="004C2AE7" w:rsidRPr="008A735A" w:rsidRDefault="004C2AE7" w:rsidP="001411B4">
      <w:pPr>
        <w:rPr>
          <w:b/>
        </w:rPr>
      </w:pPr>
      <w:r w:rsidRPr="008A735A">
        <w:rPr>
          <w:b/>
        </w:rPr>
        <w:t>Nosiče dat budou formálně (skladba stránek, výkresů, dokumentů atp.) odpovídat tištěné verzi.</w:t>
      </w:r>
    </w:p>
    <w:p w:rsidR="001411B4" w:rsidRDefault="001411B4" w:rsidP="001411B4">
      <w:pPr>
        <w:jc w:val="both"/>
      </w:pPr>
    </w:p>
    <w:p w:rsidR="004C2AE7" w:rsidRPr="008A735A" w:rsidRDefault="004C2AE7" w:rsidP="001411B4">
      <w:pPr>
        <w:jc w:val="both"/>
        <w:rPr>
          <w:b/>
          <w:u w:val="single"/>
        </w:rPr>
      </w:pPr>
      <w:r w:rsidRPr="008A735A">
        <w:rPr>
          <w:b/>
          <w:u w:val="single"/>
        </w:rPr>
        <w:t>Dokladová část bude v tištěné i digitální formě doplněna o obsahový list s uvedením pořadového čísla a popisu stanoviska nebo vyjádření včetně uvedení doby jeho platnosti.</w:t>
      </w:r>
    </w:p>
    <w:p w:rsidR="004C2AE7" w:rsidRDefault="004C2AE7" w:rsidP="004C2AE7">
      <w:pPr>
        <w:ind w:left="340"/>
      </w:pPr>
      <w:r>
        <w:t xml:space="preserve">      </w:t>
      </w:r>
    </w:p>
    <w:p w:rsidR="004C2AE7" w:rsidRPr="00C64D8B" w:rsidRDefault="004C2AE7" w:rsidP="001411B4">
      <w:pPr>
        <w:jc w:val="both"/>
      </w:pPr>
      <w:r w:rsidRPr="00130525">
        <w:t xml:space="preserve">Společně s dílem </w:t>
      </w:r>
      <w:r>
        <w:t xml:space="preserve">vymezeným v této části pod písm. </w:t>
      </w:r>
      <w:r w:rsidR="009A3F2A">
        <w:t>a</w:t>
      </w:r>
      <w:r>
        <w:t xml:space="preserve">) </w:t>
      </w:r>
      <w:r w:rsidRPr="00130525">
        <w:t>jsou v ceně díla zahrnuty rovněž veškeré ostatní dodávky a</w:t>
      </w:r>
      <w:r>
        <w:t> </w:t>
      </w:r>
      <w:r w:rsidRPr="00130525">
        <w:t>práce, které dle obecně zachovávaných zvyklostí v oboru s předmětem díla souvisejí a které jsou – dle odborného posouzení zhotovitele – nezbytné pro řádné užívání a funkčnost díla.</w:t>
      </w:r>
    </w:p>
    <w:p w:rsidR="004C2AE7" w:rsidRDefault="004C2AE7" w:rsidP="004C2AE7"/>
    <w:p w:rsidR="004C2AE7" w:rsidRPr="001D06F7" w:rsidRDefault="009A3F2A" w:rsidP="001411B4">
      <w:pPr>
        <w:ind w:left="357" w:hanging="357"/>
        <w:jc w:val="both"/>
      </w:pPr>
      <w:r w:rsidRPr="008E733F">
        <w:t>b)</w:t>
      </w:r>
      <w:r w:rsidR="004C2AE7" w:rsidRPr="008E733F">
        <w:rPr>
          <w:b/>
        </w:rPr>
        <w:tab/>
        <w:t>Výkon inženýrské činnosti (IČ)</w:t>
      </w:r>
      <w:r w:rsidR="004C2AE7" w:rsidRPr="004D24DC">
        <w:t xml:space="preserve"> </w:t>
      </w:r>
      <w:r w:rsidR="004C2AE7" w:rsidRPr="001D06F7">
        <w:t>k</w:t>
      </w:r>
      <w:r w:rsidR="004C2AE7">
        <w:t> </w:t>
      </w:r>
      <w:r w:rsidR="004C2AE7" w:rsidRPr="00BF3585">
        <w:t>zajištění</w:t>
      </w:r>
      <w:r w:rsidR="004C2AE7">
        <w:t xml:space="preserve"> </w:t>
      </w:r>
      <w:r w:rsidR="004C2AE7" w:rsidRPr="001D06F7">
        <w:t xml:space="preserve">vydání </w:t>
      </w:r>
      <w:r w:rsidR="001411B4">
        <w:t xml:space="preserve">společného </w:t>
      </w:r>
      <w:r w:rsidR="004C2AE7" w:rsidRPr="001D06F7">
        <w:t xml:space="preserve">povolení a příslušných dalších </w:t>
      </w:r>
      <w:r w:rsidR="004C2AE7">
        <w:t>rozhodnutí orgánů státní správy</w:t>
      </w:r>
    </w:p>
    <w:p w:rsidR="004C2AE7" w:rsidRPr="001D06F7" w:rsidRDefault="004C2AE7" w:rsidP="004C2AE7"/>
    <w:p w:rsidR="004C2AE7" w:rsidRPr="001411B4" w:rsidRDefault="004C2AE7" w:rsidP="001411B4">
      <w:r w:rsidRPr="001411B4">
        <w:t>V rámci této činnosti zhotovitel zejména zajistí:</w:t>
      </w:r>
    </w:p>
    <w:p w:rsidR="00B72A23" w:rsidRPr="001411B4" w:rsidRDefault="00B72A23" w:rsidP="0051702C">
      <w:pPr>
        <w:numPr>
          <w:ilvl w:val="0"/>
          <w:numId w:val="6"/>
        </w:numPr>
        <w:tabs>
          <w:tab w:val="clear" w:pos="360"/>
        </w:tabs>
        <w:ind w:left="709" w:hanging="349"/>
        <w:jc w:val="both"/>
      </w:pPr>
      <w:r w:rsidRPr="001411B4">
        <w:t>projednání zpracované dokumentace stavby pro vydání společného povolení s dotčenými orgány státní správy, organizacemi a dalšími subjekty, jež mohou být dotčeny ve svých právech včetně souhlasů vlastníků nemovitých věcí (přičemž zhotovitel je povinen řešit i ochranná pásma, která mohou být stavbou dotčena), získá jejich vyjádření a stanoviska jako doklad přikládaný k žádosti o vydání společného povolení a tato vyjádření předá společně s předjednanými požadavky a návrhy smluv neprodleně objednateli pro dořešení majetkoprávních vztahů s vlastníky pozemků,</w:t>
      </w:r>
    </w:p>
    <w:p w:rsidR="00B72A23" w:rsidRPr="001411B4" w:rsidRDefault="00B72A23" w:rsidP="0051702C">
      <w:pPr>
        <w:numPr>
          <w:ilvl w:val="0"/>
          <w:numId w:val="6"/>
        </w:numPr>
        <w:ind w:left="709" w:hanging="352"/>
        <w:jc w:val="both"/>
      </w:pPr>
      <w:r w:rsidRPr="001411B4">
        <w:t xml:space="preserve">zajistí podklady a doklady přikládané k žádosti o vydání společného povolení v rozsahu stanoveném stavebním zákonem, </w:t>
      </w:r>
    </w:p>
    <w:p w:rsidR="004C2AE7" w:rsidRPr="001411B4" w:rsidRDefault="004C2AE7" w:rsidP="0051702C">
      <w:pPr>
        <w:numPr>
          <w:ilvl w:val="0"/>
          <w:numId w:val="7"/>
        </w:numPr>
        <w:jc w:val="both"/>
      </w:pPr>
      <w:r w:rsidRPr="001411B4">
        <w:t xml:space="preserve">smlouvy o zajištění přeložek inženýrských sítí s jejich vlastníky (pokud to bude situace pro řádné provedení díla vyžadovat), případně vyhotoví podklady pro vyhotovení těchto smluv a neprodleně předá objednateli; jedná se zejména o vedení sdělovacích kabelů či kabeláže elektrické energie, </w:t>
      </w:r>
    </w:p>
    <w:p w:rsidR="004C2AE7" w:rsidRPr="001411B4" w:rsidRDefault="004C2AE7" w:rsidP="0051702C">
      <w:pPr>
        <w:numPr>
          <w:ilvl w:val="0"/>
          <w:numId w:val="7"/>
        </w:numPr>
        <w:jc w:val="both"/>
      </w:pPr>
      <w:r w:rsidRPr="001411B4">
        <w:t xml:space="preserve">projedná navrhované řešení s majiteli dotčených pozemků, </w:t>
      </w:r>
    </w:p>
    <w:p w:rsidR="004C2AE7" w:rsidRPr="001411B4" w:rsidRDefault="004C2AE7" w:rsidP="0051702C">
      <w:pPr>
        <w:numPr>
          <w:ilvl w:val="0"/>
          <w:numId w:val="7"/>
        </w:numPr>
        <w:jc w:val="both"/>
      </w:pPr>
      <w:r w:rsidRPr="001411B4">
        <w:t xml:space="preserve">bude konzultovat projektovou dokumentaci s objednatelem a zabezpečí svolávání pracovních schůzek podle potřeby, nejméně 2x po dobu zpracování </w:t>
      </w:r>
      <w:r w:rsidR="00B72A23" w:rsidRPr="001411B4">
        <w:t>DUR+</w:t>
      </w:r>
      <w:r w:rsidRPr="001411B4">
        <w:t>DSP, na kterých bude konzultovat navrhované technické řešení a vyhotoví z nich zápis,</w:t>
      </w:r>
    </w:p>
    <w:p w:rsidR="004C2AE7" w:rsidRPr="001411B4" w:rsidRDefault="004C2AE7" w:rsidP="0051702C">
      <w:pPr>
        <w:numPr>
          <w:ilvl w:val="0"/>
          <w:numId w:val="7"/>
        </w:numPr>
        <w:jc w:val="both"/>
      </w:pPr>
      <w:r w:rsidRPr="001411B4">
        <w:t xml:space="preserve">doloží veškerá stanoviska a doklady stavebnímu úřadu spolu se žádostí o vydání </w:t>
      </w:r>
      <w:r w:rsidR="00B72A23" w:rsidRPr="001411B4">
        <w:t xml:space="preserve">společného </w:t>
      </w:r>
      <w:r w:rsidRPr="001411B4">
        <w:t xml:space="preserve">povolení, </w:t>
      </w:r>
    </w:p>
    <w:p w:rsidR="004C2AE7" w:rsidRPr="001411B4" w:rsidRDefault="004C2AE7" w:rsidP="0051702C">
      <w:pPr>
        <w:numPr>
          <w:ilvl w:val="0"/>
          <w:numId w:val="7"/>
        </w:numPr>
        <w:jc w:val="both"/>
      </w:pPr>
      <w:r w:rsidRPr="001411B4">
        <w:t>zajistí povolení kácení dřevin v případě, že stavba vyžaduje jejich odstranění,</w:t>
      </w:r>
    </w:p>
    <w:p w:rsidR="004C2AE7" w:rsidRPr="001411B4" w:rsidRDefault="004C2AE7" w:rsidP="0051702C">
      <w:pPr>
        <w:numPr>
          <w:ilvl w:val="0"/>
          <w:numId w:val="7"/>
        </w:numPr>
        <w:jc w:val="both"/>
      </w:pPr>
      <w:r w:rsidRPr="001411B4">
        <w:t>vydaná vyjádření a stanoviska, která mají vliv na projektované řešení či podmiňují souhlas  podmínkami a mají tedy vliv na projektovou dokumentaci či soupis prací, případně ovlivňují termíny či délku realizace, budou předána projektantem objednateli ihned po jejich obdržení,</w:t>
      </w:r>
    </w:p>
    <w:p w:rsidR="00B72A23" w:rsidRPr="001411B4" w:rsidRDefault="00B72A23" w:rsidP="0051702C">
      <w:pPr>
        <w:numPr>
          <w:ilvl w:val="0"/>
          <w:numId w:val="7"/>
        </w:numPr>
        <w:jc w:val="both"/>
      </w:pPr>
      <w:r w:rsidRPr="001411B4">
        <w:t>doloží veškerá stanoviska a doklady stavebnímu úřadu spolu se žádostí o vydání společného povolení,</w:t>
      </w:r>
    </w:p>
    <w:p w:rsidR="004C2AE7" w:rsidRPr="001411B4" w:rsidRDefault="004C2AE7" w:rsidP="0051702C">
      <w:pPr>
        <w:numPr>
          <w:ilvl w:val="0"/>
          <w:numId w:val="7"/>
        </w:numPr>
        <w:jc w:val="both"/>
      </w:pPr>
      <w:r w:rsidRPr="001411B4">
        <w:t xml:space="preserve">doručí objednateli pravomocné </w:t>
      </w:r>
      <w:r w:rsidR="00B72A23" w:rsidRPr="001411B4">
        <w:t xml:space="preserve">společné </w:t>
      </w:r>
      <w:r w:rsidRPr="001411B4">
        <w:t>povolení.</w:t>
      </w:r>
    </w:p>
    <w:p w:rsidR="004C2AE7" w:rsidRDefault="004C2AE7" w:rsidP="004C2AE7"/>
    <w:p w:rsidR="004C2AE7" w:rsidRDefault="004C2AE7" w:rsidP="001411B4">
      <w:pPr>
        <w:jc w:val="both"/>
      </w:pPr>
      <w:r w:rsidRPr="0079607C">
        <w:t xml:space="preserve">Výkon IČ končí předáním pravomocného </w:t>
      </w:r>
      <w:r w:rsidR="009A3F2A">
        <w:t xml:space="preserve">společného </w:t>
      </w:r>
      <w:r w:rsidRPr="0079607C">
        <w:t>povolení</w:t>
      </w:r>
      <w:r>
        <w:t xml:space="preserve"> a </w:t>
      </w:r>
      <w:r w:rsidR="009A3F2A">
        <w:t>projektové dokumentace</w:t>
      </w:r>
      <w:r>
        <w:t xml:space="preserve"> ověřené stavebním úřadem. Uvedené musí být předáno do</w:t>
      </w:r>
      <w:r w:rsidRPr="0079607C">
        <w:t>14 dnů</w:t>
      </w:r>
      <w:r w:rsidR="009A3F2A">
        <w:t xml:space="preserve"> od nabytí právní moci společnéh</w:t>
      </w:r>
      <w:r w:rsidRPr="0079607C">
        <w:t xml:space="preserve">o povolení. </w:t>
      </w:r>
    </w:p>
    <w:p w:rsidR="004C2AE7" w:rsidRDefault="004C2AE7" w:rsidP="004C2AE7">
      <w:pPr>
        <w:ind w:left="340"/>
      </w:pPr>
    </w:p>
    <w:p w:rsidR="008E733F" w:rsidRDefault="004C2AE7" w:rsidP="009A3F2A">
      <w:pPr>
        <w:jc w:val="both"/>
      </w:pPr>
      <w:r w:rsidRPr="00A04BDD">
        <w:t xml:space="preserve">Společně s dílem </w:t>
      </w:r>
      <w:r>
        <w:t xml:space="preserve">vymezeným v této části pod písm. </w:t>
      </w:r>
      <w:r w:rsidR="009A3F2A">
        <w:t>b</w:t>
      </w:r>
      <w:r>
        <w:t xml:space="preserve">) </w:t>
      </w:r>
      <w:r w:rsidRPr="00A04BDD">
        <w:t>jsou v ceně díla zahrnuty rovněž veškeré ostatní dodávky a</w:t>
      </w:r>
      <w:r>
        <w:t> </w:t>
      </w:r>
      <w:r w:rsidRPr="00A04BDD">
        <w:t>práce, které dle obecně zachovávaných zvyklostí v oboru s předmětem díla souvisejí a které jsou – dle odborného posouzení zhotovitele – nezbytné pro řádné užívání a funkčnost díla.</w:t>
      </w:r>
    </w:p>
    <w:p w:rsidR="004C2AE7" w:rsidRDefault="009A3F2A" w:rsidP="009A3F2A">
      <w:pPr>
        <w:jc w:val="both"/>
      </w:pPr>
      <w:r>
        <w:t>Části d) a e) smlouvy odst. 5 čl. III. Předmět smlouvy zůstávají tímto dodatkem nezměněny.</w:t>
      </w:r>
    </w:p>
    <w:p w:rsidR="00B72A23" w:rsidRDefault="00B72A23" w:rsidP="009A3F2A">
      <w:pPr>
        <w:jc w:val="both"/>
      </w:pPr>
    </w:p>
    <w:p w:rsidR="004C2AE7" w:rsidRDefault="004C2AE7" w:rsidP="004C2AE7">
      <w:pPr>
        <w:jc w:val="both"/>
      </w:pPr>
    </w:p>
    <w:p w:rsidR="008611CD" w:rsidRDefault="008611CD" w:rsidP="008611CD">
      <w:pPr>
        <w:pStyle w:val="Nadpis1"/>
        <w:numPr>
          <w:ilvl w:val="0"/>
          <w:numId w:val="0"/>
        </w:numPr>
      </w:pPr>
      <w:r>
        <w:t>VI.</w:t>
      </w:r>
    </w:p>
    <w:p w:rsidR="008611CD" w:rsidRDefault="008611CD" w:rsidP="008611CD">
      <w:pPr>
        <w:pStyle w:val="Nadpis1"/>
        <w:numPr>
          <w:ilvl w:val="0"/>
          <w:numId w:val="0"/>
        </w:numPr>
      </w:pPr>
      <w:r w:rsidRPr="001D06F7">
        <w:t>Termín plnění</w:t>
      </w:r>
    </w:p>
    <w:p w:rsidR="00605422" w:rsidRPr="00605422" w:rsidRDefault="00605422" w:rsidP="00605422"/>
    <w:p w:rsidR="008611CD" w:rsidRDefault="00E1229F" w:rsidP="00911AFE">
      <w:pPr>
        <w:jc w:val="both"/>
      </w:pPr>
      <w:r>
        <w:t xml:space="preserve">Dodatkem č. </w:t>
      </w:r>
      <w:r w:rsidR="00A06E0D">
        <w:t>1</w:t>
      </w:r>
      <w:r>
        <w:t xml:space="preserve"> se T</w:t>
      </w:r>
      <w:r w:rsidR="008611CD">
        <w:t>ermín plnění čl. VI. odst. 1 výše uvedené smlouvy</w:t>
      </w:r>
      <w:r w:rsidR="001D6DF8">
        <w:t xml:space="preserve"> </w:t>
      </w:r>
      <w:r w:rsidR="008611CD">
        <w:t>upravuje následovně:</w:t>
      </w:r>
    </w:p>
    <w:p w:rsidR="008611CD" w:rsidRPr="00DE21D0" w:rsidRDefault="008611CD" w:rsidP="008611CD"/>
    <w:p w:rsidR="008611CD" w:rsidRPr="00A74984" w:rsidRDefault="008611CD" w:rsidP="008611CD">
      <w:r>
        <w:t>1. Zhotovi</w:t>
      </w:r>
      <w:r w:rsidR="00BD1497">
        <w:t>tel se zavazuje provést a předat</w:t>
      </w:r>
      <w:r w:rsidR="00A06E0D">
        <w:t xml:space="preserve"> jednotlivé ucelené dílčí části předmětu smlouvy objednateli nejpozději do:</w:t>
      </w:r>
      <w:r>
        <w:t xml:space="preserve"> </w:t>
      </w:r>
    </w:p>
    <w:p w:rsidR="008611CD" w:rsidRDefault="008611CD" w:rsidP="00A06E0D"/>
    <w:p w:rsidR="00BD1497" w:rsidRPr="00A06E0D" w:rsidRDefault="00A06E0D" w:rsidP="0051702C">
      <w:pPr>
        <w:pStyle w:val="Odstavecseseznamem"/>
        <w:numPr>
          <w:ilvl w:val="0"/>
          <w:numId w:val="3"/>
        </w:numPr>
      </w:pPr>
      <w:r w:rsidRPr="00A06E0D">
        <w:t>Projektová dokumentace pro společné povolení vč. dokladové části</w:t>
      </w:r>
      <w:r w:rsidRPr="00A06E0D">
        <w:tab/>
      </w:r>
      <w:r>
        <w:tab/>
      </w:r>
      <w:r w:rsidRPr="00A06E0D">
        <w:t>do</w:t>
      </w:r>
      <w:r w:rsidRPr="00A06E0D">
        <w:tab/>
      </w:r>
      <w:r w:rsidR="00DA49B5">
        <w:t>03/2021</w:t>
      </w:r>
    </w:p>
    <w:p w:rsidR="00A06E0D" w:rsidRPr="00A06E0D" w:rsidRDefault="00A06E0D" w:rsidP="0051702C">
      <w:pPr>
        <w:pStyle w:val="Odstavecseseznamem"/>
        <w:numPr>
          <w:ilvl w:val="0"/>
          <w:numId w:val="3"/>
        </w:numPr>
      </w:pPr>
      <w:r w:rsidRPr="00A06E0D">
        <w:t>P</w:t>
      </w:r>
      <w:r w:rsidR="00E9413E">
        <w:t xml:space="preserve">odání žádosti o vydání </w:t>
      </w:r>
      <w:r w:rsidRPr="00A06E0D">
        <w:t>společné</w:t>
      </w:r>
      <w:r w:rsidR="00E9413E">
        <w:t>ho</w:t>
      </w:r>
      <w:r w:rsidR="00DA49B5">
        <w:t xml:space="preserve"> povolení</w:t>
      </w:r>
      <w:r w:rsidR="00DA49B5">
        <w:tab/>
      </w:r>
      <w:r w:rsidR="00DA49B5">
        <w:tab/>
      </w:r>
      <w:r w:rsidR="00DA49B5">
        <w:tab/>
      </w:r>
      <w:r w:rsidR="00DA49B5">
        <w:tab/>
        <w:t>do</w:t>
      </w:r>
      <w:r w:rsidR="00DA49B5">
        <w:tab/>
        <w:t>03/2021</w:t>
      </w:r>
    </w:p>
    <w:p w:rsidR="00A06E0D" w:rsidRPr="00A06E0D" w:rsidRDefault="00A06E0D" w:rsidP="0051702C">
      <w:pPr>
        <w:pStyle w:val="Odstavecseseznamem"/>
        <w:numPr>
          <w:ilvl w:val="0"/>
          <w:numId w:val="3"/>
        </w:numPr>
      </w:pPr>
      <w:r w:rsidRPr="00A06E0D">
        <w:t>Projektová dokumentace DPS</w:t>
      </w:r>
      <w:r w:rsidRPr="00A06E0D">
        <w:tab/>
      </w:r>
      <w:r w:rsidRPr="00A06E0D">
        <w:tab/>
      </w:r>
      <w:r w:rsidRPr="00A06E0D">
        <w:tab/>
      </w:r>
      <w:r w:rsidRPr="00A06E0D">
        <w:tab/>
      </w:r>
      <w:r w:rsidRPr="00A06E0D">
        <w:tab/>
      </w:r>
      <w:r w:rsidRPr="00A06E0D">
        <w:tab/>
        <w:t>do</w:t>
      </w:r>
      <w:r w:rsidRPr="00A06E0D">
        <w:tab/>
        <w:t>04/2021</w:t>
      </w:r>
    </w:p>
    <w:p w:rsidR="00A06E0D" w:rsidRPr="00A06E0D" w:rsidRDefault="00A06E0D" w:rsidP="0051702C">
      <w:pPr>
        <w:pStyle w:val="Odstavecseseznamem"/>
        <w:numPr>
          <w:ilvl w:val="0"/>
          <w:numId w:val="3"/>
        </w:numPr>
      </w:pPr>
      <w:r w:rsidRPr="00A06E0D">
        <w:t>Soupis stavebních prací, dodávek a služeb s výkazem výměr</w:t>
      </w:r>
      <w:r w:rsidRPr="00A06E0D">
        <w:tab/>
      </w:r>
      <w:r w:rsidRPr="00A06E0D">
        <w:tab/>
      </w:r>
      <w:r>
        <w:tab/>
      </w:r>
      <w:r w:rsidRPr="00A06E0D">
        <w:t>do</w:t>
      </w:r>
      <w:r w:rsidRPr="00A06E0D">
        <w:tab/>
        <w:t>04/2021</w:t>
      </w:r>
    </w:p>
    <w:p w:rsidR="00A06E0D" w:rsidRDefault="00A06E0D" w:rsidP="00C81323">
      <w:pPr>
        <w:ind w:left="360"/>
        <w:rPr>
          <w:b/>
        </w:rPr>
      </w:pPr>
    </w:p>
    <w:p w:rsidR="00A06E0D" w:rsidRDefault="00A06E0D" w:rsidP="008E733F">
      <w:pPr>
        <w:tabs>
          <w:tab w:val="left" w:pos="2295"/>
        </w:tabs>
        <w:rPr>
          <w:b/>
        </w:rPr>
      </w:pPr>
    </w:p>
    <w:p w:rsidR="001D6DF8" w:rsidRDefault="008611CD" w:rsidP="00C81323">
      <w:pPr>
        <w:ind w:left="360"/>
        <w:rPr>
          <w:b/>
        </w:rPr>
      </w:pPr>
      <w:r w:rsidRPr="00A2427E">
        <w:rPr>
          <w:b/>
        </w:rPr>
        <w:t>Pře</w:t>
      </w:r>
      <w:r w:rsidR="00BD1497">
        <w:rPr>
          <w:b/>
        </w:rPr>
        <w:t>dání kompletního</w:t>
      </w:r>
      <w:r w:rsidR="00AC75C8">
        <w:rPr>
          <w:b/>
        </w:rPr>
        <w:t xml:space="preserve"> předmětu smlouvy</w:t>
      </w:r>
      <w:r w:rsidR="00C81323">
        <w:rPr>
          <w:b/>
        </w:rPr>
        <w:tab/>
      </w:r>
      <w:r w:rsidR="00C81323">
        <w:rPr>
          <w:b/>
        </w:rPr>
        <w:tab/>
      </w:r>
      <w:r w:rsidR="00C81323">
        <w:rPr>
          <w:b/>
        </w:rPr>
        <w:tab/>
      </w:r>
      <w:r w:rsidR="00AC75C8">
        <w:rPr>
          <w:b/>
        </w:rPr>
        <w:tab/>
      </w:r>
      <w:r w:rsidR="00AC75C8">
        <w:rPr>
          <w:b/>
        </w:rPr>
        <w:tab/>
        <w:t>do</w:t>
      </w:r>
      <w:r w:rsidR="00A06E0D">
        <w:rPr>
          <w:b/>
        </w:rPr>
        <w:tab/>
        <w:t>04/2021</w:t>
      </w:r>
    </w:p>
    <w:p w:rsidR="00BD1497" w:rsidRDefault="00BD1497" w:rsidP="00BD1497">
      <w:pPr>
        <w:ind w:left="360"/>
      </w:pPr>
    </w:p>
    <w:p w:rsidR="00A06E0D" w:rsidRDefault="00A06E0D" w:rsidP="00BD1497">
      <w:pPr>
        <w:ind w:left="360"/>
      </w:pPr>
    </w:p>
    <w:p w:rsidR="00A06E0D" w:rsidRDefault="00A06E0D" w:rsidP="00A06E0D">
      <w:pPr>
        <w:pStyle w:val="Nadpis1"/>
        <w:numPr>
          <w:ilvl w:val="0"/>
          <w:numId w:val="0"/>
        </w:numPr>
      </w:pPr>
      <w:r>
        <w:t>VII.</w:t>
      </w:r>
    </w:p>
    <w:p w:rsidR="00A06E0D" w:rsidRDefault="00A06E0D" w:rsidP="00A06E0D">
      <w:pPr>
        <w:pStyle w:val="Nadpis1"/>
        <w:numPr>
          <w:ilvl w:val="0"/>
          <w:numId w:val="0"/>
        </w:numPr>
      </w:pPr>
      <w:r>
        <w:t>Cena a platební podmínky</w:t>
      </w:r>
    </w:p>
    <w:p w:rsidR="00E9413E" w:rsidRDefault="00E9413E" w:rsidP="00E9413E">
      <w:pPr>
        <w:jc w:val="both"/>
        <w:rPr>
          <w:b/>
        </w:rPr>
      </w:pPr>
    </w:p>
    <w:p w:rsidR="00522605" w:rsidRDefault="00522605" w:rsidP="00522605">
      <w:r>
        <w:t xml:space="preserve">V </w:t>
      </w:r>
      <w:r w:rsidRPr="00A2427E">
        <w:t xml:space="preserve">souvislosti s úpravou rozsahu díla se mění ujednání článku VII. Cena a platební podmínky takto: </w:t>
      </w:r>
    </w:p>
    <w:p w:rsidR="00522605" w:rsidRDefault="00522605" w:rsidP="00522605"/>
    <w:p w:rsidR="00522605" w:rsidRDefault="00522605" w:rsidP="0051702C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</w:pPr>
      <w:r w:rsidRPr="001D06F7">
        <w:t>Celková ce</w:t>
      </w:r>
      <w:r>
        <w:t>na smlouvy</w:t>
      </w:r>
      <w:r w:rsidRPr="001D06F7">
        <w:t xml:space="preserve"> (dále jen </w:t>
      </w:r>
      <w:r>
        <w:t>„</w:t>
      </w:r>
      <w:r w:rsidRPr="001D06F7">
        <w:t>cena</w:t>
      </w:r>
      <w:r>
        <w:t>“</w:t>
      </w:r>
      <w:r w:rsidRPr="001D06F7">
        <w:t xml:space="preserve">) </w:t>
      </w:r>
      <w:r>
        <w:t>je sjednána na základě obsahu prací stanovených v sazebníku Unika na základě nabídky zhotovitele a skládá se z následujících částí:</w:t>
      </w:r>
    </w:p>
    <w:p w:rsidR="00522605" w:rsidRDefault="00522605" w:rsidP="00E9413E">
      <w:pPr>
        <w:jc w:val="both"/>
        <w:rPr>
          <w:b/>
        </w:rPr>
      </w:pPr>
    </w:p>
    <w:p w:rsidR="00522605" w:rsidRDefault="00522605" w:rsidP="00E9413E">
      <w:pPr>
        <w:jc w:val="both"/>
        <w:rPr>
          <w:b/>
        </w:rPr>
      </w:pPr>
    </w:p>
    <w:p w:rsidR="0022483D" w:rsidRDefault="0022483D" w:rsidP="0022483D">
      <w:pPr>
        <w:jc w:val="both"/>
        <w:rPr>
          <w:b/>
        </w:rPr>
      </w:pPr>
      <w:r>
        <w:rPr>
          <w:b/>
        </w:rPr>
        <w:t>a) Průzkumy a studie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811"/>
      </w:tblGrid>
      <w:tr w:rsidR="0022483D" w:rsidTr="00043804">
        <w:tc>
          <w:tcPr>
            <w:tcW w:w="3402" w:type="dxa"/>
          </w:tcPr>
          <w:p w:rsidR="0022483D" w:rsidRDefault="0022483D" w:rsidP="00043804">
            <w:pPr>
              <w:tabs>
                <w:tab w:val="left" w:pos="-1701"/>
              </w:tabs>
              <w:rPr>
                <w:b/>
              </w:rPr>
            </w:pPr>
            <w:r>
              <w:t>Cena za část a) bez DPH:</w:t>
            </w:r>
          </w:p>
        </w:tc>
        <w:tc>
          <w:tcPr>
            <w:tcW w:w="5811" w:type="dxa"/>
          </w:tcPr>
          <w:p w:rsidR="0022483D" w:rsidRDefault="0022483D" w:rsidP="00043804">
            <w:pPr>
              <w:tabs>
                <w:tab w:val="left" w:pos="-1701"/>
                <w:tab w:val="left" w:pos="4641"/>
                <w:tab w:val="right" w:pos="5671"/>
              </w:tabs>
              <w:jc w:val="right"/>
              <w:rPr>
                <w:b/>
              </w:rPr>
            </w:pPr>
            <w:r>
              <w:rPr>
                <w:b/>
              </w:rPr>
              <w:t>50 000,- Kč</w:t>
            </w:r>
          </w:p>
        </w:tc>
      </w:tr>
      <w:tr w:rsidR="0022483D" w:rsidTr="00043804">
        <w:tc>
          <w:tcPr>
            <w:tcW w:w="3402" w:type="dxa"/>
          </w:tcPr>
          <w:p w:rsidR="0022483D" w:rsidRDefault="0022483D" w:rsidP="00043804">
            <w:pPr>
              <w:tabs>
                <w:tab w:val="left" w:pos="-1701"/>
              </w:tabs>
              <w:rPr>
                <w:b/>
              </w:rPr>
            </w:pPr>
            <w:r>
              <w:t>DPH za část a):</w:t>
            </w:r>
          </w:p>
        </w:tc>
        <w:tc>
          <w:tcPr>
            <w:tcW w:w="5811" w:type="dxa"/>
          </w:tcPr>
          <w:p w:rsidR="0022483D" w:rsidRDefault="0022483D" w:rsidP="00043804">
            <w:pPr>
              <w:tabs>
                <w:tab w:val="left" w:pos="-1701"/>
              </w:tabs>
              <w:jc w:val="right"/>
              <w:rPr>
                <w:b/>
              </w:rPr>
            </w:pPr>
            <w:r>
              <w:rPr>
                <w:b/>
              </w:rPr>
              <w:t>10 500,- Kč</w:t>
            </w:r>
          </w:p>
        </w:tc>
      </w:tr>
      <w:tr w:rsidR="0022483D" w:rsidTr="00043804">
        <w:tc>
          <w:tcPr>
            <w:tcW w:w="3402" w:type="dxa"/>
          </w:tcPr>
          <w:p w:rsidR="0022483D" w:rsidRDefault="0022483D" w:rsidP="00043804">
            <w:pPr>
              <w:tabs>
                <w:tab w:val="left" w:pos="-1701"/>
              </w:tabs>
              <w:rPr>
                <w:b/>
              </w:rPr>
            </w:pPr>
            <w:r>
              <w:t>Cena za část a) s DPH:</w:t>
            </w:r>
          </w:p>
        </w:tc>
        <w:tc>
          <w:tcPr>
            <w:tcW w:w="5811" w:type="dxa"/>
          </w:tcPr>
          <w:p w:rsidR="0022483D" w:rsidRDefault="0022483D" w:rsidP="00043804">
            <w:pPr>
              <w:tabs>
                <w:tab w:val="left" w:pos="-1701"/>
              </w:tabs>
              <w:jc w:val="right"/>
              <w:rPr>
                <w:b/>
              </w:rPr>
            </w:pPr>
            <w:r>
              <w:rPr>
                <w:b/>
              </w:rPr>
              <w:t>60 500,- Kč</w:t>
            </w:r>
          </w:p>
        </w:tc>
      </w:tr>
    </w:tbl>
    <w:p w:rsidR="0022483D" w:rsidRDefault="0022483D" w:rsidP="00E9413E">
      <w:pPr>
        <w:jc w:val="both"/>
        <w:rPr>
          <w:b/>
        </w:rPr>
      </w:pPr>
    </w:p>
    <w:p w:rsidR="00E9413E" w:rsidRDefault="0022483D" w:rsidP="00E9413E">
      <w:pPr>
        <w:jc w:val="both"/>
        <w:rPr>
          <w:b/>
        </w:rPr>
      </w:pPr>
      <w:r>
        <w:rPr>
          <w:b/>
        </w:rPr>
        <w:t>b</w:t>
      </w:r>
      <w:r w:rsidR="00E9413E">
        <w:rPr>
          <w:b/>
        </w:rPr>
        <w:t>) Projektová dokumentace pro společné povolení bez dokladové části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811"/>
      </w:tblGrid>
      <w:tr w:rsidR="00E9413E" w:rsidTr="00E9413E">
        <w:tc>
          <w:tcPr>
            <w:tcW w:w="3402" w:type="dxa"/>
          </w:tcPr>
          <w:p w:rsidR="00E9413E" w:rsidRDefault="00E9413E" w:rsidP="00A44A37">
            <w:pPr>
              <w:tabs>
                <w:tab w:val="left" w:pos="-1701"/>
              </w:tabs>
              <w:rPr>
                <w:b/>
              </w:rPr>
            </w:pPr>
            <w:r>
              <w:t xml:space="preserve">Cena za část </w:t>
            </w:r>
            <w:r w:rsidR="00A44A37">
              <w:t>b</w:t>
            </w:r>
            <w:r>
              <w:t>) bez DPH:</w:t>
            </w:r>
          </w:p>
        </w:tc>
        <w:tc>
          <w:tcPr>
            <w:tcW w:w="5811" w:type="dxa"/>
          </w:tcPr>
          <w:p w:rsidR="00E9413E" w:rsidRDefault="00573CA6" w:rsidP="00573CA6">
            <w:pPr>
              <w:tabs>
                <w:tab w:val="left" w:pos="-1701"/>
                <w:tab w:val="left" w:pos="4641"/>
                <w:tab w:val="right" w:pos="5671"/>
              </w:tabs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92E00">
              <w:rPr>
                <w:b/>
              </w:rPr>
              <w:t>1</w:t>
            </w:r>
            <w:r w:rsidR="00E9413E">
              <w:rPr>
                <w:b/>
              </w:rPr>
              <w:t>0 000,- Kč</w:t>
            </w:r>
          </w:p>
        </w:tc>
      </w:tr>
      <w:tr w:rsidR="00E9413E" w:rsidTr="00E9413E">
        <w:tc>
          <w:tcPr>
            <w:tcW w:w="3402" w:type="dxa"/>
          </w:tcPr>
          <w:p w:rsidR="00E9413E" w:rsidRDefault="00E9413E" w:rsidP="00A44A37">
            <w:pPr>
              <w:tabs>
                <w:tab w:val="left" w:pos="-1701"/>
              </w:tabs>
              <w:rPr>
                <w:b/>
              </w:rPr>
            </w:pPr>
            <w:r>
              <w:t xml:space="preserve">DPH za část </w:t>
            </w:r>
            <w:r w:rsidR="00A44A37">
              <w:t>b</w:t>
            </w:r>
            <w:r>
              <w:t>):</w:t>
            </w:r>
          </w:p>
        </w:tc>
        <w:tc>
          <w:tcPr>
            <w:tcW w:w="5811" w:type="dxa"/>
          </w:tcPr>
          <w:p w:rsidR="00E9413E" w:rsidRDefault="00A92E00" w:rsidP="00573CA6">
            <w:pPr>
              <w:tabs>
                <w:tab w:val="left" w:pos="-1701"/>
              </w:tabs>
              <w:jc w:val="right"/>
              <w:rPr>
                <w:b/>
              </w:rPr>
            </w:pPr>
            <w:r>
              <w:rPr>
                <w:b/>
              </w:rPr>
              <w:t>44 1</w:t>
            </w:r>
            <w:r w:rsidR="00E9413E">
              <w:rPr>
                <w:b/>
              </w:rPr>
              <w:t>00,- Kč</w:t>
            </w:r>
          </w:p>
        </w:tc>
      </w:tr>
      <w:tr w:rsidR="00E9413E" w:rsidTr="00E9413E">
        <w:tc>
          <w:tcPr>
            <w:tcW w:w="3402" w:type="dxa"/>
          </w:tcPr>
          <w:p w:rsidR="00E9413E" w:rsidRDefault="00E9413E" w:rsidP="00A44A37">
            <w:pPr>
              <w:tabs>
                <w:tab w:val="left" w:pos="-1701"/>
              </w:tabs>
              <w:rPr>
                <w:b/>
              </w:rPr>
            </w:pPr>
            <w:r>
              <w:t xml:space="preserve">Cena za část </w:t>
            </w:r>
            <w:r w:rsidR="00A44A37">
              <w:t>b</w:t>
            </w:r>
            <w:r>
              <w:t>) s DPH:</w:t>
            </w:r>
          </w:p>
        </w:tc>
        <w:tc>
          <w:tcPr>
            <w:tcW w:w="5811" w:type="dxa"/>
          </w:tcPr>
          <w:p w:rsidR="00E9413E" w:rsidRDefault="00A92E00" w:rsidP="00AC221A">
            <w:pPr>
              <w:tabs>
                <w:tab w:val="left" w:pos="-1701"/>
              </w:tabs>
              <w:jc w:val="right"/>
              <w:rPr>
                <w:b/>
              </w:rPr>
            </w:pPr>
            <w:r>
              <w:rPr>
                <w:b/>
              </w:rPr>
              <w:t>254 1</w:t>
            </w:r>
            <w:r w:rsidR="00E9413E">
              <w:rPr>
                <w:b/>
              </w:rPr>
              <w:t>00,- Kč</w:t>
            </w:r>
          </w:p>
        </w:tc>
      </w:tr>
    </w:tbl>
    <w:p w:rsidR="00E9413E" w:rsidRDefault="00E9413E" w:rsidP="00E9413E">
      <w:pPr>
        <w:jc w:val="both"/>
        <w:rPr>
          <w:b/>
        </w:rPr>
      </w:pPr>
    </w:p>
    <w:p w:rsidR="00E9413E" w:rsidRDefault="00432498" w:rsidP="00E9413E">
      <w:pPr>
        <w:jc w:val="both"/>
        <w:rPr>
          <w:b/>
        </w:rPr>
      </w:pPr>
      <w:r>
        <w:rPr>
          <w:b/>
        </w:rPr>
        <w:t>c</w:t>
      </w:r>
      <w:r w:rsidR="00E9413E">
        <w:rPr>
          <w:b/>
        </w:rPr>
        <w:t>) Výkon inženýrské činnosti pro zajištění společného povolení vč. dokladové části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811"/>
      </w:tblGrid>
      <w:tr w:rsidR="00E9413E" w:rsidTr="00AC221A">
        <w:tc>
          <w:tcPr>
            <w:tcW w:w="3402" w:type="dxa"/>
          </w:tcPr>
          <w:p w:rsidR="00E9413E" w:rsidRDefault="00E9413E" w:rsidP="00A44A37">
            <w:pPr>
              <w:tabs>
                <w:tab w:val="left" w:pos="-1701"/>
              </w:tabs>
              <w:rPr>
                <w:b/>
              </w:rPr>
            </w:pPr>
            <w:r>
              <w:t xml:space="preserve">Cena za část </w:t>
            </w:r>
            <w:r w:rsidR="00A44A37">
              <w:t>c</w:t>
            </w:r>
            <w:r>
              <w:t>) bez DPH:</w:t>
            </w:r>
          </w:p>
        </w:tc>
        <w:tc>
          <w:tcPr>
            <w:tcW w:w="5811" w:type="dxa"/>
          </w:tcPr>
          <w:p w:rsidR="00E9413E" w:rsidRDefault="00FD2560" w:rsidP="00E877EA">
            <w:pPr>
              <w:tabs>
                <w:tab w:val="left" w:pos="-1701"/>
                <w:tab w:val="left" w:pos="4684"/>
                <w:tab w:val="right" w:pos="5671"/>
              </w:tabs>
              <w:jc w:val="right"/>
              <w:rPr>
                <w:b/>
              </w:rPr>
            </w:pPr>
            <w:r>
              <w:rPr>
                <w:b/>
              </w:rPr>
              <w:tab/>
            </w:r>
            <w:r w:rsidR="002C6141" w:rsidRPr="00E877EA">
              <w:rPr>
                <w:b/>
              </w:rPr>
              <w:t>50</w:t>
            </w:r>
            <w:r w:rsidR="00E877EA" w:rsidRPr="00E877EA">
              <w:rPr>
                <w:b/>
              </w:rPr>
              <w:t> </w:t>
            </w:r>
            <w:r w:rsidR="002C6141" w:rsidRPr="00E877EA">
              <w:rPr>
                <w:b/>
              </w:rPr>
              <w:t>000</w:t>
            </w:r>
            <w:r w:rsidR="00E877EA" w:rsidRPr="00E877EA">
              <w:rPr>
                <w:b/>
              </w:rPr>
              <w:t>,</w:t>
            </w:r>
            <w:r w:rsidR="00E9413E">
              <w:rPr>
                <w:b/>
              </w:rPr>
              <w:t>- Kč</w:t>
            </w:r>
          </w:p>
        </w:tc>
      </w:tr>
      <w:tr w:rsidR="00E9413E" w:rsidTr="00AC221A">
        <w:tc>
          <w:tcPr>
            <w:tcW w:w="3402" w:type="dxa"/>
          </w:tcPr>
          <w:p w:rsidR="00E9413E" w:rsidRDefault="00E9413E" w:rsidP="00A44A37">
            <w:pPr>
              <w:tabs>
                <w:tab w:val="left" w:pos="-1701"/>
              </w:tabs>
              <w:rPr>
                <w:b/>
              </w:rPr>
            </w:pPr>
            <w:r>
              <w:t xml:space="preserve">DPH za část </w:t>
            </w:r>
            <w:r w:rsidR="00A44A37">
              <w:t>c</w:t>
            </w:r>
            <w:r>
              <w:t>):</w:t>
            </w:r>
          </w:p>
        </w:tc>
        <w:tc>
          <w:tcPr>
            <w:tcW w:w="5811" w:type="dxa"/>
          </w:tcPr>
          <w:p w:rsidR="00E9413E" w:rsidRDefault="00E877EA" w:rsidP="00573CA6">
            <w:pPr>
              <w:tabs>
                <w:tab w:val="left" w:pos="-1701"/>
                <w:tab w:val="left" w:pos="4954"/>
                <w:tab w:val="right" w:pos="5671"/>
              </w:tabs>
              <w:jc w:val="right"/>
              <w:rPr>
                <w:b/>
              </w:rPr>
            </w:pPr>
            <w:r>
              <w:rPr>
                <w:b/>
              </w:rPr>
              <w:t>10 5</w:t>
            </w:r>
            <w:r w:rsidR="00573CA6">
              <w:rPr>
                <w:b/>
              </w:rPr>
              <w:t>00,- Kč</w:t>
            </w:r>
          </w:p>
        </w:tc>
      </w:tr>
      <w:tr w:rsidR="00E9413E" w:rsidTr="00AC221A">
        <w:tc>
          <w:tcPr>
            <w:tcW w:w="3402" w:type="dxa"/>
          </w:tcPr>
          <w:p w:rsidR="00E9413E" w:rsidRDefault="00E9413E" w:rsidP="00A44A37">
            <w:pPr>
              <w:tabs>
                <w:tab w:val="left" w:pos="-1701"/>
              </w:tabs>
              <w:rPr>
                <w:b/>
              </w:rPr>
            </w:pPr>
            <w:r>
              <w:t xml:space="preserve">Cena za část </w:t>
            </w:r>
            <w:r w:rsidR="00A44A37">
              <w:t>c</w:t>
            </w:r>
            <w:r>
              <w:t>) s DPH:</w:t>
            </w:r>
          </w:p>
        </w:tc>
        <w:tc>
          <w:tcPr>
            <w:tcW w:w="5811" w:type="dxa"/>
          </w:tcPr>
          <w:p w:rsidR="00E9413E" w:rsidRDefault="00E877EA" w:rsidP="00E877EA">
            <w:pPr>
              <w:tabs>
                <w:tab w:val="left" w:pos="-1701"/>
                <w:tab w:val="left" w:pos="4691"/>
                <w:tab w:val="right" w:pos="5671"/>
              </w:tabs>
              <w:jc w:val="right"/>
              <w:rPr>
                <w:b/>
              </w:rPr>
            </w:pPr>
            <w:r>
              <w:rPr>
                <w:b/>
              </w:rPr>
              <w:t>60 5</w:t>
            </w:r>
            <w:r w:rsidR="00573CA6">
              <w:rPr>
                <w:b/>
              </w:rPr>
              <w:t>00</w:t>
            </w:r>
            <w:r w:rsidR="00E9413E">
              <w:rPr>
                <w:b/>
              </w:rPr>
              <w:t>,- Kč</w:t>
            </w:r>
          </w:p>
        </w:tc>
      </w:tr>
    </w:tbl>
    <w:p w:rsidR="00E9413E" w:rsidRDefault="00E9413E" w:rsidP="007B707C">
      <w:pPr>
        <w:pStyle w:val="Zkladntextodsazen2"/>
        <w:keepLines/>
        <w:widowControl w:val="0"/>
        <w:tabs>
          <w:tab w:val="left" w:leader="dot" w:pos="5954"/>
        </w:tabs>
        <w:spacing w:line="240" w:lineRule="auto"/>
        <w:ind w:left="0" w:firstLine="0"/>
        <w:jc w:val="left"/>
      </w:pPr>
    </w:p>
    <w:p w:rsidR="00E9413E" w:rsidRDefault="00432498" w:rsidP="00E9413E">
      <w:pPr>
        <w:tabs>
          <w:tab w:val="left" w:pos="5954"/>
        </w:tabs>
        <w:jc w:val="both"/>
        <w:rPr>
          <w:b/>
        </w:rPr>
      </w:pPr>
      <w:r>
        <w:rPr>
          <w:b/>
        </w:rPr>
        <w:t>d</w:t>
      </w:r>
      <w:r w:rsidR="00E9413E">
        <w:rPr>
          <w:b/>
        </w:rPr>
        <w:t>) Projektová dokumentace pro provedení stavby (DPS) včetně soupisu stavebních prací, dodávek a služeb s výkazem výměr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811"/>
      </w:tblGrid>
      <w:tr w:rsidR="00E9413E" w:rsidTr="00FD2560">
        <w:tc>
          <w:tcPr>
            <w:tcW w:w="3402" w:type="dxa"/>
          </w:tcPr>
          <w:p w:rsidR="00E9413E" w:rsidRDefault="00E9413E" w:rsidP="00A44A37">
            <w:pPr>
              <w:tabs>
                <w:tab w:val="left" w:pos="-1701"/>
              </w:tabs>
              <w:rPr>
                <w:b/>
              </w:rPr>
            </w:pPr>
            <w:r>
              <w:t xml:space="preserve">Cena za část </w:t>
            </w:r>
            <w:r w:rsidR="00A44A37">
              <w:t>d</w:t>
            </w:r>
            <w:r>
              <w:t>) bez DPH:</w:t>
            </w:r>
          </w:p>
        </w:tc>
        <w:tc>
          <w:tcPr>
            <w:tcW w:w="5811" w:type="dxa"/>
          </w:tcPr>
          <w:p w:rsidR="00E9413E" w:rsidRDefault="00FD2560" w:rsidP="00AC221A">
            <w:pPr>
              <w:tabs>
                <w:tab w:val="left" w:pos="-1701"/>
              </w:tabs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E9413E">
              <w:rPr>
                <w:b/>
              </w:rPr>
              <w:t>0 000,- Kč</w:t>
            </w:r>
          </w:p>
        </w:tc>
      </w:tr>
      <w:tr w:rsidR="00E9413E" w:rsidTr="00FD2560">
        <w:tc>
          <w:tcPr>
            <w:tcW w:w="3402" w:type="dxa"/>
          </w:tcPr>
          <w:p w:rsidR="00E9413E" w:rsidRDefault="00E9413E" w:rsidP="00A44A37">
            <w:pPr>
              <w:tabs>
                <w:tab w:val="left" w:pos="-1701"/>
              </w:tabs>
              <w:rPr>
                <w:b/>
              </w:rPr>
            </w:pPr>
            <w:r>
              <w:t xml:space="preserve">DPH za část </w:t>
            </w:r>
            <w:r w:rsidR="00A44A37">
              <w:t>d</w:t>
            </w:r>
            <w:r>
              <w:t>):</w:t>
            </w:r>
          </w:p>
        </w:tc>
        <w:tc>
          <w:tcPr>
            <w:tcW w:w="5811" w:type="dxa"/>
          </w:tcPr>
          <w:p w:rsidR="00E9413E" w:rsidRDefault="00FD2560" w:rsidP="00AC221A">
            <w:pPr>
              <w:tabs>
                <w:tab w:val="left" w:pos="-1701"/>
              </w:tabs>
              <w:jc w:val="right"/>
              <w:rPr>
                <w:b/>
              </w:rPr>
            </w:pPr>
            <w:r>
              <w:rPr>
                <w:b/>
              </w:rPr>
              <w:t>16 800</w:t>
            </w:r>
            <w:r w:rsidR="00E9413E">
              <w:rPr>
                <w:b/>
              </w:rPr>
              <w:t>,- Kč</w:t>
            </w:r>
          </w:p>
        </w:tc>
      </w:tr>
      <w:tr w:rsidR="00E9413E" w:rsidTr="00FD2560">
        <w:tc>
          <w:tcPr>
            <w:tcW w:w="3402" w:type="dxa"/>
          </w:tcPr>
          <w:p w:rsidR="00E9413E" w:rsidRDefault="00E9413E" w:rsidP="00A44A37">
            <w:pPr>
              <w:tabs>
                <w:tab w:val="left" w:pos="-1701"/>
              </w:tabs>
              <w:rPr>
                <w:b/>
              </w:rPr>
            </w:pPr>
            <w:r>
              <w:t xml:space="preserve">Cena za část </w:t>
            </w:r>
            <w:r w:rsidR="00A44A37">
              <w:t>d</w:t>
            </w:r>
            <w:r>
              <w:t>) s DPH:</w:t>
            </w:r>
          </w:p>
        </w:tc>
        <w:tc>
          <w:tcPr>
            <w:tcW w:w="5811" w:type="dxa"/>
          </w:tcPr>
          <w:p w:rsidR="00E9413E" w:rsidRDefault="00FD2560" w:rsidP="00AC221A">
            <w:pPr>
              <w:tabs>
                <w:tab w:val="left" w:pos="-1701"/>
              </w:tabs>
              <w:jc w:val="right"/>
              <w:rPr>
                <w:b/>
              </w:rPr>
            </w:pPr>
            <w:r>
              <w:rPr>
                <w:b/>
              </w:rPr>
              <w:t>96 800</w:t>
            </w:r>
            <w:r w:rsidR="00E9413E">
              <w:rPr>
                <w:b/>
              </w:rPr>
              <w:t>,- Kč</w:t>
            </w:r>
          </w:p>
        </w:tc>
      </w:tr>
    </w:tbl>
    <w:p w:rsidR="00FD2560" w:rsidRDefault="00FD2560" w:rsidP="00FD2560">
      <w:pPr>
        <w:rPr>
          <w:b/>
          <w:sz w:val="24"/>
          <w:szCs w:val="24"/>
          <w:u w:val="single"/>
        </w:rPr>
      </w:pPr>
    </w:p>
    <w:p w:rsidR="00FD2560" w:rsidRDefault="00FD2560" w:rsidP="00FD2560">
      <w:pPr>
        <w:rPr>
          <w:b/>
          <w:sz w:val="24"/>
          <w:szCs w:val="24"/>
          <w:u w:val="single"/>
        </w:rPr>
      </w:pPr>
    </w:p>
    <w:p w:rsidR="00FD2560" w:rsidRPr="00A316C5" w:rsidRDefault="00FD2560" w:rsidP="00FD256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</w:t>
      </w:r>
      <w:r w:rsidRPr="00A316C5">
        <w:rPr>
          <w:b/>
          <w:sz w:val="24"/>
          <w:szCs w:val="24"/>
          <w:u w:val="single"/>
        </w:rPr>
        <w:t xml:space="preserve">ena díla za části </w:t>
      </w:r>
      <w:r w:rsidRPr="001D03D3">
        <w:rPr>
          <w:b/>
          <w:sz w:val="24"/>
          <w:szCs w:val="24"/>
          <w:u w:val="single"/>
        </w:rPr>
        <w:t xml:space="preserve">a) až </w:t>
      </w:r>
      <w:r w:rsidR="00432498">
        <w:rPr>
          <w:b/>
          <w:sz w:val="24"/>
          <w:szCs w:val="24"/>
          <w:u w:val="single"/>
        </w:rPr>
        <w:t>d</w:t>
      </w:r>
      <w:r w:rsidRPr="001D03D3">
        <w:rPr>
          <w:b/>
          <w:sz w:val="24"/>
          <w:szCs w:val="24"/>
          <w:u w:val="single"/>
        </w:rPr>
        <w:t>)</w:t>
      </w:r>
      <w:r w:rsidRPr="001D03D3">
        <w:rPr>
          <w:sz w:val="24"/>
          <w:szCs w:val="24"/>
          <w:u w:val="single"/>
        </w:rPr>
        <w:t>:</w:t>
      </w:r>
      <w:r w:rsidRPr="00A316C5">
        <w:rPr>
          <w:sz w:val="24"/>
          <w:szCs w:val="24"/>
        </w:rPr>
        <w:t xml:space="preserve"> </w:t>
      </w:r>
      <w:r w:rsidRPr="00A316C5">
        <w:t>(pro fakturaci</w:t>
      </w:r>
      <w:r>
        <w:t xml:space="preserve"> PD</w:t>
      </w:r>
      <w:r w:rsidRPr="00A316C5">
        <w:t xml:space="preserve"> dle platebních podmínek)</w:t>
      </w:r>
    </w:p>
    <w:p w:rsidR="00FD2560" w:rsidRPr="00A316C5" w:rsidRDefault="00FD2560" w:rsidP="00FD2560">
      <w:pPr>
        <w:rPr>
          <w:sz w:val="24"/>
          <w:szCs w:val="24"/>
        </w:rPr>
      </w:pPr>
    </w:p>
    <w:tbl>
      <w:tblPr>
        <w:tblW w:w="911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12"/>
      </w:tblGrid>
      <w:tr w:rsidR="00FD2560" w:rsidRPr="00A316C5" w:rsidTr="00AC221A">
        <w:tc>
          <w:tcPr>
            <w:tcW w:w="3402" w:type="dxa"/>
          </w:tcPr>
          <w:p w:rsidR="00FD2560" w:rsidRPr="00A316C5" w:rsidRDefault="00FD2560" w:rsidP="00AC221A">
            <w:pPr>
              <w:tabs>
                <w:tab w:val="left" w:pos="-1701"/>
              </w:tabs>
              <w:rPr>
                <w:b/>
                <w:sz w:val="24"/>
                <w:szCs w:val="24"/>
              </w:rPr>
            </w:pPr>
            <w:r w:rsidRPr="00A316C5">
              <w:rPr>
                <w:b/>
                <w:sz w:val="24"/>
                <w:szCs w:val="24"/>
              </w:rPr>
              <w:t>Cena celkem bez DPH:</w:t>
            </w:r>
          </w:p>
        </w:tc>
        <w:tc>
          <w:tcPr>
            <w:tcW w:w="5712" w:type="dxa"/>
          </w:tcPr>
          <w:p w:rsidR="00FD2560" w:rsidRPr="00A316C5" w:rsidRDefault="00FD2560" w:rsidP="00AC221A">
            <w:pPr>
              <w:tabs>
                <w:tab w:val="left" w:pos="-1701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390 000,- </w:t>
            </w:r>
            <w:r w:rsidRPr="00A316C5">
              <w:rPr>
                <w:b/>
                <w:sz w:val="24"/>
                <w:szCs w:val="24"/>
              </w:rPr>
              <w:t>Kč</w:t>
            </w:r>
          </w:p>
        </w:tc>
      </w:tr>
      <w:tr w:rsidR="00FD2560" w:rsidRPr="00A316C5" w:rsidTr="00AC221A">
        <w:tc>
          <w:tcPr>
            <w:tcW w:w="3402" w:type="dxa"/>
          </w:tcPr>
          <w:p w:rsidR="00FD2560" w:rsidRPr="00A316C5" w:rsidRDefault="00FD2560" w:rsidP="00AC221A">
            <w:pPr>
              <w:tabs>
                <w:tab w:val="left" w:pos="-1701"/>
              </w:tabs>
              <w:rPr>
                <w:b/>
                <w:sz w:val="24"/>
                <w:szCs w:val="24"/>
              </w:rPr>
            </w:pPr>
            <w:r w:rsidRPr="00A316C5">
              <w:rPr>
                <w:b/>
                <w:sz w:val="24"/>
                <w:szCs w:val="24"/>
              </w:rPr>
              <w:t>DPH:</w:t>
            </w:r>
          </w:p>
        </w:tc>
        <w:tc>
          <w:tcPr>
            <w:tcW w:w="5712" w:type="dxa"/>
          </w:tcPr>
          <w:p w:rsidR="00FD2560" w:rsidRPr="00A316C5" w:rsidRDefault="00FD2560" w:rsidP="00AC221A">
            <w:pPr>
              <w:tabs>
                <w:tab w:val="left" w:pos="-1701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81 900,- </w:t>
            </w:r>
            <w:r w:rsidRPr="00A316C5">
              <w:rPr>
                <w:b/>
                <w:sz w:val="24"/>
                <w:szCs w:val="24"/>
              </w:rPr>
              <w:t>Kč</w:t>
            </w:r>
          </w:p>
        </w:tc>
      </w:tr>
      <w:tr w:rsidR="00FD2560" w:rsidRPr="00A316C5" w:rsidTr="00AC221A">
        <w:tc>
          <w:tcPr>
            <w:tcW w:w="3402" w:type="dxa"/>
          </w:tcPr>
          <w:p w:rsidR="00FD2560" w:rsidRPr="00A316C5" w:rsidRDefault="00FD2560" w:rsidP="00AC221A">
            <w:pPr>
              <w:tabs>
                <w:tab w:val="left" w:pos="-1701"/>
              </w:tabs>
              <w:rPr>
                <w:b/>
                <w:sz w:val="24"/>
                <w:szCs w:val="24"/>
              </w:rPr>
            </w:pPr>
            <w:r w:rsidRPr="00A316C5">
              <w:rPr>
                <w:b/>
                <w:sz w:val="24"/>
                <w:szCs w:val="24"/>
              </w:rPr>
              <w:t>Cena celkem s DPH:</w:t>
            </w:r>
          </w:p>
        </w:tc>
        <w:tc>
          <w:tcPr>
            <w:tcW w:w="5712" w:type="dxa"/>
          </w:tcPr>
          <w:p w:rsidR="00FD2560" w:rsidRPr="00A316C5" w:rsidRDefault="00FD2560" w:rsidP="00AC221A">
            <w:pPr>
              <w:tabs>
                <w:tab w:val="left" w:pos="-1701"/>
              </w:tabs>
              <w:jc w:val="right"/>
              <w:rPr>
                <w:b/>
                <w:sz w:val="24"/>
                <w:szCs w:val="24"/>
              </w:rPr>
            </w:pPr>
            <w:r w:rsidRPr="00A316C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471 900,- </w:t>
            </w:r>
            <w:r w:rsidRPr="00A316C5">
              <w:rPr>
                <w:b/>
                <w:sz w:val="24"/>
                <w:szCs w:val="24"/>
              </w:rPr>
              <w:t>Kč</w:t>
            </w:r>
          </w:p>
        </w:tc>
      </w:tr>
    </w:tbl>
    <w:p w:rsidR="00A06E0D" w:rsidRDefault="00A06E0D" w:rsidP="007B707C">
      <w:pPr>
        <w:pStyle w:val="Zkladntextodsazen2"/>
        <w:keepLines/>
        <w:widowControl w:val="0"/>
        <w:tabs>
          <w:tab w:val="left" w:leader="dot" w:pos="5954"/>
        </w:tabs>
        <w:spacing w:line="240" w:lineRule="auto"/>
        <w:ind w:left="0" w:firstLine="0"/>
        <w:jc w:val="left"/>
      </w:pPr>
    </w:p>
    <w:p w:rsidR="00234C0B" w:rsidRDefault="00234C0B" w:rsidP="007B707C">
      <w:pPr>
        <w:pStyle w:val="Zkladntextodsazen2"/>
        <w:keepLines/>
        <w:widowControl w:val="0"/>
        <w:tabs>
          <w:tab w:val="left" w:leader="dot" w:pos="5954"/>
        </w:tabs>
        <w:spacing w:line="240" w:lineRule="auto"/>
        <w:ind w:left="0" w:firstLine="0"/>
        <w:jc w:val="left"/>
      </w:pPr>
    </w:p>
    <w:p w:rsidR="00FD2560" w:rsidRDefault="00432498" w:rsidP="00FD2560">
      <w:pPr>
        <w:tabs>
          <w:tab w:val="left" w:pos="5954"/>
        </w:tabs>
        <w:jc w:val="both"/>
        <w:rPr>
          <w:b/>
        </w:rPr>
      </w:pPr>
      <w:r>
        <w:rPr>
          <w:b/>
        </w:rPr>
        <w:t>e</w:t>
      </w:r>
      <w:r w:rsidR="00FD2560">
        <w:rPr>
          <w:b/>
        </w:rPr>
        <w:t>) Autorský dozor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811"/>
      </w:tblGrid>
      <w:tr w:rsidR="00FD2560" w:rsidTr="00AC221A">
        <w:tc>
          <w:tcPr>
            <w:tcW w:w="3402" w:type="dxa"/>
          </w:tcPr>
          <w:p w:rsidR="00FD2560" w:rsidRDefault="00FD2560" w:rsidP="00A44A37">
            <w:pPr>
              <w:tabs>
                <w:tab w:val="left" w:pos="-1701"/>
              </w:tabs>
              <w:rPr>
                <w:b/>
              </w:rPr>
            </w:pPr>
            <w:r>
              <w:t xml:space="preserve">Cena za část </w:t>
            </w:r>
            <w:r w:rsidR="00A44A37">
              <w:t>e</w:t>
            </w:r>
            <w:r>
              <w:t>) bez DPH:</w:t>
            </w:r>
          </w:p>
        </w:tc>
        <w:tc>
          <w:tcPr>
            <w:tcW w:w="5811" w:type="dxa"/>
          </w:tcPr>
          <w:p w:rsidR="00FD2560" w:rsidRDefault="00FD2560" w:rsidP="00AC221A">
            <w:pPr>
              <w:tabs>
                <w:tab w:val="left" w:pos="-1701"/>
              </w:tabs>
              <w:jc w:val="right"/>
              <w:rPr>
                <w:b/>
              </w:rPr>
            </w:pPr>
            <w:r>
              <w:rPr>
                <w:b/>
              </w:rPr>
              <w:t>50 000,- Kč</w:t>
            </w:r>
          </w:p>
        </w:tc>
      </w:tr>
      <w:tr w:rsidR="00FD2560" w:rsidTr="00AC221A">
        <w:tc>
          <w:tcPr>
            <w:tcW w:w="3402" w:type="dxa"/>
          </w:tcPr>
          <w:p w:rsidR="00FD2560" w:rsidRDefault="00FD2560" w:rsidP="00A44A37">
            <w:pPr>
              <w:tabs>
                <w:tab w:val="left" w:pos="-1701"/>
              </w:tabs>
              <w:rPr>
                <w:b/>
              </w:rPr>
            </w:pPr>
            <w:r>
              <w:t xml:space="preserve">DPH za část </w:t>
            </w:r>
            <w:r w:rsidR="00A44A37">
              <w:t>e</w:t>
            </w:r>
            <w:r>
              <w:t>):</w:t>
            </w:r>
          </w:p>
        </w:tc>
        <w:tc>
          <w:tcPr>
            <w:tcW w:w="5811" w:type="dxa"/>
          </w:tcPr>
          <w:p w:rsidR="00FD2560" w:rsidRDefault="00FD2560" w:rsidP="00AC221A">
            <w:pPr>
              <w:tabs>
                <w:tab w:val="left" w:pos="-1701"/>
              </w:tabs>
              <w:jc w:val="right"/>
              <w:rPr>
                <w:b/>
              </w:rPr>
            </w:pPr>
            <w:r>
              <w:rPr>
                <w:b/>
              </w:rPr>
              <w:t>10 500,- Kč</w:t>
            </w:r>
          </w:p>
        </w:tc>
      </w:tr>
      <w:tr w:rsidR="00FD2560" w:rsidTr="00AC221A">
        <w:tc>
          <w:tcPr>
            <w:tcW w:w="3402" w:type="dxa"/>
          </w:tcPr>
          <w:p w:rsidR="00FD2560" w:rsidRDefault="00FD2560" w:rsidP="00A44A37">
            <w:pPr>
              <w:tabs>
                <w:tab w:val="left" w:pos="-1701"/>
              </w:tabs>
              <w:rPr>
                <w:b/>
              </w:rPr>
            </w:pPr>
            <w:r>
              <w:t xml:space="preserve">Cena za část </w:t>
            </w:r>
            <w:r w:rsidR="00A44A37">
              <w:t>e</w:t>
            </w:r>
            <w:r>
              <w:t>) s DPH:</w:t>
            </w:r>
          </w:p>
        </w:tc>
        <w:tc>
          <w:tcPr>
            <w:tcW w:w="5811" w:type="dxa"/>
          </w:tcPr>
          <w:p w:rsidR="00FD2560" w:rsidRDefault="00FD2560" w:rsidP="00AC221A">
            <w:pPr>
              <w:tabs>
                <w:tab w:val="left" w:pos="-1701"/>
              </w:tabs>
              <w:jc w:val="right"/>
              <w:rPr>
                <w:b/>
              </w:rPr>
            </w:pPr>
            <w:r>
              <w:rPr>
                <w:b/>
              </w:rPr>
              <w:t>60 500,- Kč</w:t>
            </w:r>
          </w:p>
        </w:tc>
      </w:tr>
    </w:tbl>
    <w:p w:rsidR="00FD2560" w:rsidRDefault="00FD2560" w:rsidP="007B707C">
      <w:pPr>
        <w:pStyle w:val="Zkladntextodsazen2"/>
        <w:keepLines/>
        <w:widowControl w:val="0"/>
        <w:tabs>
          <w:tab w:val="left" w:leader="dot" w:pos="5954"/>
        </w:tabs>
        <w:spacing w:line="240" w:lineRule="auto"/>
        <w:ind w:left="0" w:firstLine="0"/>
        <w:jc w:val="left"/>
      </w:pPr>
    </w:p>
    <w:p w:rsidR="00FD2560" w:rsidRPr="001F210B" w:rsidRDefault="00FD2560" w:rsidP="00FD2560">
      <w:pPr>
        <w:rPr>
          <w:sz w:val="24"/>
          <w:szCs w:val="24"/>
        </w:rPr>
      </w:pPr>
      <w:r w:rsidRPr="001F210B">
        <w:rPr>
          <w:b/>
          <w:sz w:val="24"/>
          <w:szCs w:val="24"/>
          <w:u w:val="single"/>
        </w:rPr>
        <w:lastRenderedPageBreak/>
        <w:t xml:space="preserve">Celková cena díla za </w:t>
      </w:r>
      <w:r w:rsidRPr="001D03D3">
        <w:rPr>
          <w:b/>
          <w:sz w:val="24"/>
          <w:szCs w:val="24"/>
          <w:u w:val="single"/>
        </w:rPr>
        <w:t xml:space="preserve">části a) až </w:t>
      </w:r>
      <w:r w:rsidR="00796948">
        <w:rPr>
          <w:b/>
          <w:sz w:val="24"/>
          <w:szCs w:val="24"/>
          <w:u w:val="single"/>
        </w:rPr>
        <w:t>e</w:t>
      </w:r>
      <w:r w:rsidRPr="001D03D3">
        <w:rPr>
          <w:b/>
          <w:sz w:val="24"/>
          <w:szCs w:val="24"/>
          <w:u w:val="single"/>
        </w:rPr>
        <w:t>)</w:t>
      </w:r>
      <w:r w:rsidRPr="001D03D3">
        <w:rPr>
          <w:sz w:val="24"/>
          <w:szCs w:val="24"/>
          <w:u w:val="single"/>
        </w:rPr>
        <w:t>:</w:t>
      </w:r>
      <w:r w:rsidRPr="001F210B">
        <w:rPr>
          <w:sz w:val="24"/>
          <w:szCs w:val="24"/>
        </w:rPr>
        <w:t xml:space="preserve">     </w:t>
      </w:r>
    </w:p>
    <w:p w:rsidR="00FD2560" w:rsidRDefault="00FD2560" w:rsidP="007B707C">
      <w:pPr>
        <w:pStyle w:val="Zkladntextodsazen2"/>
        <w:keepLines/>
        <w:widowControl w:val="0"/>
        <w:tabs>
          <w:tab w:val="left" w:leader="dot" w:pos="5954"/>
        </w:tabs>
        <w:spacing w:line="240" w:lineRule="auto"/>
        <w:ind w:left="0" w:firstLine="0"/>
        <w:jc w:val="left"/>
      </w:pPr>
    </w:p>
    <w:tbl>
      <w:tblPr>
        <w:tblW w:w="911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12"/>
      </w:tblGrid>
      <w:tr w:rsidR="00FD2560" w:rsidRPr="001F210B" w:rsidTr="00AC221A">
        <w:tc>
          <w:tcPr>
            <w:tcW w:w="3402" w:type="dxa"/>
          </w:tcPr>
          <w:p w:rsidR="00FD2560" w:rsidRPr="001F210B" w:rsidRDefault="00FD2560" w:rsidP="00AC221A">
            <w:pPr>
              <w:tabs>
                <w:tab w:val="left" w:pos="-1701"/>
              </w:tabs>
              <w:rPr>
                <w:b/>
                <w:sz w:val="24"/>
                <w:szCs w:val="24"/>
              </w:rPr>
            </w:pPr>
            <w:r w:rsidRPr="001F210B">
              <w:rPr>
                <w:b/>
                <w:sz w:val="24"/>
                <w:szCs w:val="24"/>
              </w:rPr>
              <w:t>Cena celkem bez DPH:</w:t>
            </w:r>
          </w:p>
        </w:tc>
        <w:tc>
          <w:tcPr>
            <w:tcW w:w="5712" w:type="dxa"/>
          </w:tcPr>
          <w:p w:rsidR="00FD2560" w:rsidRPr="001F210B" w:rsidRDefault="00FD2560" w:rsidP="00AC221A">
            <w:pPr>
              <w:tabs>
                <w:tab w:val="left" w:pos="-1701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440 000,- </w:t>
            </w:r>
            <w:r w:rsidRPr="001F210B">
              <w:rPr>
                <w:b/>
                <w:sz w:val="24"/>
                <w:szCs w:val="24"/>
              </w:rPr>
              <w:t>Kč</w:t>
            </w:r>
          </w:p>
        </w:tc>
      </w:tr>
      <w:tr w:rsidR="00FD2560" w:rsidRPr="001F210B" w:rsidTr="00AC221A">
        <w:tc>
          <w:tcPr>
            <w:tcW w:w="3402" w:type="dxa"/>
          </w:tcPr>
          <w:p w:rsidR="00FD2560" w:rsidRPr="001F210B" w:rsidRDefault="00FD2560" w:rsidP="00AC221A">
            <w:pPr>
              <w:tabs>
                <w:tab w:val="left" w:pos="-1701"/>
              </w:tabs>
              <w:rPr>
                <w:b/>
                <w:sz w:val="24"/>
                <w:szCs w:val="24"/>
              </w:rPr>
            </w:pPr>
            <w:r w:rsidRPr="001F210B">
              <w:rPr>
                <w:b/>
                <w:sz w:val="24"/>
                <w:szCs w:val="24"/>
              </w:rPr>
              <w:t>DPH:</w:t>
            </w:r>
          </w:p>
        </w:tc>
        <w:tc>
          <w:tcPr>
            <w:tcW w:w="5712" w:type="dxa"/>
          </w:tcPr>
          <w:p w:rsidR="00FD2560" w:rsidRPr="001F210B" w:rsidRDefault="00FD2560" w:rsidP="00AC221A">
            <w:pPr>
              <w:tabs>
                <w:tab w:val="left" w:pos="-1701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92 400,- </w:t>
            </w:r>
            <w:r w:rsidRPr="001F210B">
              <w:rPr>
                <w:b/>
                <w:sz w:val="24"/>
                <w:szCs w:val="24"/>
              </w:rPr>
              <w:t>Kč</w:t>
            </w:r>
          </w:p>
        </w:tc>
      </w:tr>
      <w:tr w:rsidR="00FD2560" w:rsidRPr="001F210B" w:rsidTr="00AC221A">
        <w:tc>
          <w:tcPr>
            <w:tcW w:w="3402" w:type="dxa"/>
          </w:tcPr>
          <w:p w:rsidR="00FD2560" w:rsidRPr="001F210B" w:rsidRDefault="00FD2560" w:rsidP="00AC221A">
            <w:pPr>
              <w:tabs>
                <w:tab w:val="left" w:pos="-1701"/>
              </w:tabs>
              <w:rPr>
                <w:b/>
                <w:sz w:val="24"/>
                <w:szCs w:val="24"/>
              </w:rPr>
            </w:pPr>
            <w:r w:rsidRPr="001F210B">
              <w:rPr>
                <w:b/>
                <w:sz w:val="24"/>
                <w:szCs w:val="24"/>
              </w:rPr>
              <w:t>Cena celkem s DPH:</w:t>
            </w:r>
          </w:p>
        </w:tc>
        <w:tc>
          <w:tcPr>
            <w:tcW w:w="5712" w:type="dxa"/>
          </w:tcPr>
          <w:p w:rsidR="00FD2560" w:rsidRPr="001F210B" w:rsidRDefault="00FD2560" w:rsidP="00AC221A">
            <w:pPr>
              <w:tabs>
                <w:tab w:val="left" w:pos="-1701"/>
              </w:tabs>
              <w:jc w:val="right"/>
              <w:rPr>
                <w:b/>
                <w:sz w:val="24"/>
                <w:szCs w:val="24"/>
              </w:rPr>
            </w:pPr>
            <w:r w:rsidRPr="001F210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532 400,- </w:t>
            </w:r>
            <w:r w:rsidRPr="001F210B">
              <w:rPr>
                <w:b/>
                <w:sz w:val="24"/>
                <w:szCs w:val="24"/>
              </w:rPr>
              <w:t>Kč</w:t>
            </w:r>
          </w:p>
        </w:tc>
      </w:tr>
    </w:tbl>
    <w:p w:rsidR="00FD2560" w:rsidRDefault="00FD2560" w:rsidP="007B707C">
      <w:pPr>
        <w:pStyle w:val="Zkladntextodsazen2"/>
        <w:keepLines/>
        <w:widowControl w:val="0"/>
        <w:tabs>
          <w:tab w:val="left" w:leader="dot" w:pos="5954"/>
        </w:tabs>
        <w:spacing w:line="240" w:lineRule="auto"/>
        <w:ind w:left="0" w:firstLine="0"/>
        <w:jc w:val="left"/>
      </w:pPr>
    </w:p>
    <w:p w:rsidR="00783297" w:rsidRPr="00FD2FA9" w:rsidRDefault="00783297" w:rsidP="00783297">
      <w:pPr>
        <w:ind w:left="426" w:hanging="426"/>
      </w:pPr>
      <w:r w:rsidRPr="00FD2FA9">
        <w:t>Zhotovitel je oprávněn cenu díla fakturovat v souladu s uzavřenou smlouvou a tímto dodatkem.</w:t>
      </w:r>
    </w:p>
    <w:p w:rsidR="00783297" w:rsidRPr="00FD2FA9" w:rsidRDefault="00783297" w:rsidP="00783297"/>
    <w:p w:rsidR="00783297" w:rsidRDefault="00783297" w:rsidP="00783297">
      <w:pPr>
        <w:pStyle w:val="Nadpis1"/>
        <w:numPr>
          <w:ilvl w:val="0"/>
          <w:numId w:val="0"/>
        </w:numPr>
        <w:jc w:val="both"/>
        <w:rPr>
          <w:b w:val="0"/>
        </w:rPr>
      </w:pPr>
      <w:r w:rsidRPr="00141146">
        <w:rPr>
          <w:b w:val="0"/>
          <w:bCs/>
        </w:rPr>
        <w:t xml:space="preserve">Článek VII. </w:t>
      </w:r>
      <w:r w:rsidRPr="00141146">
        <w:rPr>
          <w:b w:val="0"/>
        </w:rPr>
        <w:t>Cena a platební podmínky</w:t>
      </w:r>
      <w:r>
        <w:rPr>
          <w:b w:val="0"/>
        </w:rPr>
        <w:t xml:space="preserve"> výše uvedené smlouvy se tímto dodatkem dále doplňuje o bod 9 v následujícím znění:</w:t>
      </w:r>
    </w:p>
    <w:p w:rsidR="00783297" w:rsidRDefault="00783297" w:rsidP="007B707C">
      <w:pPr>
        <w:pStyle w:val="Zkladntextodsazen2"/>
        <w:keepLines/>
        <w:widowControl w:val="0"/>
        <w:tabs>
          <w:tab w:val="left" w:leader="dot" w:pos="5954"/>
        </w:tabs>
        <w:spacing w:line="240" w:lineRule="auto"/>
        <w:ind w:left="0" w:firstLine="0"/>
        <w:jc w:val="left"/>
      </w:pPr>
    </w:p>
    <w:p w:rsidR="00A06E0D" w:rsidRPr="00783297" w:rsidRDefault="008E733F" w:rsidP="008E733F">
      <w:pPr>
        <w:pStyle w:val="Zkladntextodsazen2"/>
        <w:keepLines/>
        <w:widowControl w:val="0"/>
        <w:tabs>
          <w:tab w:val="left" w:leader="dot" w:pos="5954"/>
        </w:tabs>
        <w:spacing w:line="240" w:lineRule="auto"/>
        <w:ind w:hanging="357"/>
      </w:pPr>
      <w:r>
        <w:t>9</w:t>
      </w:r>
      <w:r w:rsidR="00783297">
        <w:t>.</w:t>
      </w:r>
      <w:r w:rsidR="00783297">
        <w:tab/>
      </w:r>
      <w:r w:rsidR="00E9413E" w:rsidRPr="00783297">
        <w:t xml:space="preserve">Zhotovitel je oprávněn fakturovat </w:t>
      </w:r>
      <w:r w:rsidR="00FD2560" w:rsidRPr="00783297">
        <w:t xml:space="preserve">po objednatelem provedené kontrole a odsouhlasení </w:t>
      </w:r>
      <w:r w:rsidR="00E9413E" w:rsidRPr="00783297">
        <w:t>poměrnou část</w:t>
      </w:r>
      <w:r w:rsidR="00FD2560" w:rsidRPr="00783297">
        <w:t>ku z</w:t>
      </w:r>
      <w:r>
        <w:t xml:space="preserve"> výše </w:t>
      </w:r>
      <w:r w:rsidR="00AE71FC">
        <w:t>uvedené části b</w:t>
      </w:r>
      <w:r w:rsidR="00FD2560" w:rsidRPr="00783297">
        <w:t>) po provedení prací v rozsahu odpovídající</w:t>
      </w:r>
      <w:r>
        <w:t>ch</w:t>
      </w:r>
      <w:r w:rsidR="00FD2560" w:rsidRPr="00783297">
        <w:t xml:space="preserve"> fakturované částce.</w:t>
      </w:r>
    </w:p>
    <w:p w:rsidR="00522605" w:rsidRPr="003B7B68" w:rsidRDefault="00522605" w:rsidP="00783297">
      <w:pPr>
        <w:pStyle w:val="Zhlav"/>
        <w:tabs>
          <w:tab w:val="clear" w:pos="4536"/>
          <w:tab w:val="clear" w:pos="9072"/>
        </w:tabs>
        <w:ind w:left="426"/>
      </w:pPr>
      <w:r w:rsidRPr="003B7B68">
        <w:t xml:space="preserve"> </w:t>
      </w:r>
    </w:p>
    <w:p w:rsidR="00522605" w:rsidRPr="00573CA6" w:rsidRDefault="00522605" w:rsidP="007B707C">
      <w:pPr>
        <w:pStyle w:val="Zkladntextodsazen2"/>
        <w:keepLines/>
        <w:widowControl w:val="0"/>
        <w:tabs>
          <w:tab w:val="left" w:leader="dot" w:pos="5954"/>
        </w:tabs>
        <w:spacing w:line="240" w:lineRule="auto"/>
        <w:ind w:left="0" w:firstLine="0"/>
        <w:jc w:val="left"/>
        <w:rPr>
          <w:b/>
        </w:rPr>
      </w:pPr>
    </w:p>
    <w:p w:rsidR="00FD2560" w:rsidRDefault="00FD2560" w:rsidP="007B707C">
      <w:pPr>
        <w:pStyle w:val="Zkladntextodsazen2"/>
        <w:keepLines/>
        <w:widowControl w:val="0"/>
        <w:tabs>
          <w:tab w:val="left" w:leader="dot" w:pos="5954"/>
        </w:tabs>
        <w:spacing w:line="240" w:lineRule="auto"/>
        <w:ind w:left="0" w:firstLine="0"/>
        <w:jc w:val="left"/>
      </w:pPr>
    </w:p>
    <w:p w:rsidR="00FD2560" w:rsidRDefault="00573CA6" w:rsidP="00573CA6">
      <w:pPr>
        <w:pStyle w:val="Zkladntextodsazen2"/>
        <w:keepLines/>
        <w:widowControl w:val="0"/>
        <w:tabs>
          <w:tab w:val="left" w:pos="3586"/>
        </w:tabs>
        <w:spacing w:line="240" w:lineRule="auto"/>
        <w:ind w:left="0" w:firstLine="0"/>
        <w:jc w:val="left"/>
      </w:pPr>
      <w:r>
        <w:tab/>
      </w:r>
    </w:p>
    <w:p w:rsidR="00573CA6" w:rsidRPr="003B7B68" w:rsidRDefault="00573CA6" w:rsidP="00573CA6">
      <w:pPr>
        <w:pStyle w:val="Zkladntextodsazen2"/>
        <w:keepLines/>
        <w:widowControl w:val="0"/>
        <w:tabs>
          <w:tab w:val="left" w:pos="3586"/>
        </w:tabs>
        <w:spacing w:line="240" w:lineRule="auto"/>
        <w:ind w:left="0" w:firstLine="0"/>
        <w:jc w:val="left"/>
      </w:pPr>
    </w:p>
    <w:p w:rsidR="008611CD" w:rsidRPr="0028097B" w:rsidRDefault="008611CD" w:rsidP="008611CD">
      <w:pPr>
        <w:jc w:val="center"/>
        <w:rPr>
          <w:b/>
        </w:rPr>
      </w:pPr>
      <w:r>
        <w:rPr>
          <w:b/>
        </w:rPr>
        <w:t>Závěrečná ustanovení</w:t>
      </w:r>
    </w:p>
    <w:p w:rsidR="008611CD" w:rsidRDefault="008611CD" w:rsidP="008611CD">
      <w:pPr>
        <w:rPr>
          <w:b/>
        </w:rPr>
      </w:pPr>
      <w:r w:rsidRPr="007437ED">
        <w:rPr>
          <w:b/>
        </w:rPr>
        <w:tab/>
      </w:r>
      <w:r w:rsidRPr="007437ED">
        <w:rPr>
          <w:b/>
        </w:rPr>
        <w:tab/>
        <w:t xml:space="preserve"> </w:t>
      </w:r>
    </w:p>
    <w:p w:rsidR="008611CD" w:rsidRPr="00191384" w:rsidRDefault="008611CD" w:rsidP="008611CD">
      <w:pPr>
        <w:jc w:val="both"/>
        <w:rPr>
          <w:b/>
        </w:rPr>
      </w:pPr>
      <w:r w:rsidRPr="00191384">
        <w:t>1.</w:t>
      </w:r>
      <w:r w:rsidRPr="00191384">
        <w:rPr>
          <w:b/>
        </w:rPr>
        <w:t xml:space="preserve"> </w:t>
      </w:r>
      <w:r w:rsidRPr="00191384">
        <w:t xml:space="preserve">Ostatní ujednání smlouvy se tímto dodatkem nemění a zůstávají v platnosti. </w:t>
      </w:r>
    </w:p>
    <w:p w:rsidR="008611CD" w:rsidRPr="00191384" w:rsidRDefault="008611CD" w:rsidP="008611CD">
      <w:pPr>
        <w:jc w:val="both"/>
      </w:pPr>
      <w:r w:rsidRPr="00191384">
        <w:t>2. Dodatek nabývá platnosti dnem jeho podpisu oběma smluvními stranami a účinnosti dnem jeho uveřejnění prostřednictvím registru smluv dle příslušných ustanovení zákona o registru smluv.</w:t>
      </w:r>
    </w:p>
    <w:p w:rsidR="008611CD" w:rsidRPr="00191384" w:rsidRDefault="008611CD" w:rsidP="008611CD">
      <w:pPr>
        <w:jc w:val="both"/>
      </w:pPr>
      <w:r w:rsidRPr="00191384">
        <w:t>3. Tento dodatek je vyhotoven ve čtyřech stejnopisech, z nichž po dvou obdrží každá smluvní strana.</w:t>
      </w:r>
    </w:p>
    <w:p w:rsidR="008611CD" w:rsidRDefault="008611CD" w:rsidP="008611CD">
      <w:pPr>
        <w:jc w:val="center"/>
      </w:pPr>
    </w:p>
    <w:p w:rsidR="008611CD" w:rsidRDefault="008611CD" w:rsidP="008611CD">
      <w:pPr>
        <w:jc w:val="center"/>
      </w:pPr>
    </w:p>
    <w:p w:rsidR="00D702FC" w:rsidRDefault="00D702FC" w:rsidP="006F1AD1">
      <w:pPr>
        <w:tabs>
          <w:tab w:val="left" w:pos="2495"/>
        </w:tabs>
      </w:pPr>
    </w:p>
    <w:p w:rsidR="008611CD" w:rsidRDefault="008611CD" w:rsidP="008611CD">
      <w:pPr>
        <w:jc w:val="center"/>
      </w:pPr>
      <w:r>
        <w:t>Podpisy a otisky razítek smluvních stran</w:t>
      </w:r>
    </w:p>
    <w:p w:rsidR="008611CD" w:rsidRPr="001D06F7" w:rsidRDefault="008611CD" w:rsidP="008611CD">
      <w:pPr>
        <w:ind w:left="218"/>
      </w:pPr>
    </w:p>
    <w:p w:rsidR="008611CD" w:rsidRDefault="008611CD" w:rsidP="008611CD">
      <w:pPr>
        <w:pStyle w:val="Nadpis1"/>
        <w:numPr>
          <w:ilvl w:val="0"/>
          <w:numId w:val="0"/>
        </w:numPr>
        <w:jc w:val="both"/>
        <w:rPr>
          <w:b w:val="0"/>
        </w:rPr>
      </w:pPr>
    </w:p>
    <w:p w:rsidR="00D702FC" w:rsidRDefault="00D702FC" w:rsidP="00D702FC"/>
    <w:p w:rsidR="008611CD" w:rsidRPr="003C38F5" w:rsidRDefault="008611CD" w:rsidP="00C81323">
      <w:pPr>
        <w:tabs>
          <w:tab w:val="left" w:pos="955"/>
        </w:tabs>
      </w:pPr>
    </w:p>
    <w:p w:rsidR="008611CD" w:rsidRPr="003C38F5" w:rsidRDefault="008611CD" w:rsidP="008611C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611CD" w:rsidRPr="00123D50" w:rsidTr="005F4090">
        <w:tc>
          <w:tcPr>
            <w:tcW w:w="4819" w:type="dxa"/>
          </w:tcPr>
          <w:p w:rsidR="008611CD" w:rsidRPr="00123D50" w:rsidRDefault="008611CD" w:rsidP="005F4090">
            <w:r w:rsidRPr="00123D50">
              <w:t xml:space="preserve">V Olomouci dne:  </w:t>
            </w:r>
          </w:p>
        </w:tc>
        <w:tc>
          <w:tcPr>
            <w:tcW w:w="4820" w:type="dxa"/>
          </w:tcPr>
          <w:p w:rsidR="008611CD" w:rsidRPr="00123D50" w:rsidRDefault="008611CD" w:rsidP="00FD2560">
            <w:r>
              <w:t>V</w:t>
            </w:r>
            <w:r w:rsidR="00FD2560">
              <w:t>e</w:t>
            </w:r>
            <w:r>
              <w:t xml:space="preserve"> </w:t>
            </w:r>
            <w:r w:rsidR="00FD2560">
              <w:t xml:space="preserve">Zlíně </w:t>
            </w:r>
            <w:r w:rsidRPr="00CB2184">
              <w:t xml:space="preserve">dne: </w:t>
            </w:r>
          </w:p>
        </w:tc>
      </w:tr>
    </w:tbl>
    <w:p w:rsidR="008611CD" w:rsidRDefault="008611CD" w:rsidP="008611CD"/>
    <w:p w:rsidR="008611CD" w:rsidRDefault="008611CD" w:rsidP="008611CD"/>
    <w:p w:rsidR="008611CD" w:rsidRDefault="008611CD" w:rsidP="008611CD"/>
    <w:p w:rsidR="008611CD" w:rsidRDefault="008611CD" w:rsidP="008611CD"/>
    <w:p w:rsidR="008611CD" w:rsidRDefault="008611CD" w:rsidP="008611CD"/>
    <w:p w:rsidR="008611CD" w:rsidRDefault="008611CD" w:rsidP="008611CD"/>
    <w:p w:rsidR="008611CD" w:rsidRPr="00123D50" w:rsidRDefault="008611CD" w:rsidP="008611CD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8611CD" w:rsidRPr="00123D50" w:rsidTr="005F4090">
        <w:trPr>
          <w:cantSplit/>
        </w:trPr>
        <w:tc>
          <w:tcPr>
            <w:tcW w:w="4820" w:type="dxa"/>
          </w:tcPr>
          <w:p w:rsidR="008611CD" w:rsidRPr="00123D50" w:rsidRDefault="008611CD" w:rsidP="005F4090">
            <w:pPr>
              <w:jc w:val="center"/>
            </w:pPr>
            <w:r w:rsidRPr="00123D50">
              <w:t>Objednatel</w:t>
            </w:r>
          </w:p>
        </w:tc>
        <w:tc>
          <w:tcPr>
            <w:tcW w:w="4819" w:type="dxa"/>
          </w:tcPr>
          <w:p w:rsidR="008611CD" w:rsidRPr="00123D50" w:rsidRDefault="008611CD" w:rsidP="005F4090">
            <w:pPr>
              <w:jc w:val="center"/>
            </w:pPr>
            <w:r w:rsidRPr="00123D50">
              <w:t>Zhotovitel</w:t>
            </w:r>
          </w:p>
        </w:tc>
      </w:tr>
      <w:tr w:rsidR="008611CD" w:rsidRPr="00123D50" w:rsidTr="005F4090">
        <w:trPr>
          <w:trHeight w:val="757"/>
        </w:trPr>
        <w:tc>
          <w:tcPr>
            <w:tcW w:w="4820" w:type="dxa"/>
          </w:tcPr>
          <w:p w:rsidR="008611CD" w:rsidRPr="00123D50" w:rsidRDefault="008611CD" w:rsidP="005F4090">
            <w:pPr>
              <w:jc w:val="center"/>
            </w:pPr>
          </w:p>
          <w:p w:rsidR="008611CD" w:rsidRDefault="00FD2560" w:rsidP="005F4090">
            <w:pPr>
              <w:jc w:val="center"/>
            </w:pPr>
            <w:r>
              <w:t>Ing. Marek Drešr</w:t>
            </w:r>
          </w:p>
          <w:p w:rsidR="008611CD" w:rsidRDefault="00FD2560" w:rsidP="005F4090">
            <w:pPr>
              <w:jc w:val="center"/>
            </w:pPr>
            <w:r>
              <w:t>vedoucí odboru investic Magistrátu města Olomouce</w:t>
            </w:r>
          </w:p>
          <w:p w:rsidR="008611CD" w:rsidRPr="00123D50" w:rsidRDefault="008611CD" w:rsidP="005F4090">
            <w:pPr>
              <w:jc w:val="center"/>
            </w:pPr>
            <w:r>
              <w:t>statutární město Olomouc</w:t>
            </w:r>
          </w:p>
        </w:tc>
        <w:tc>
          <w:tcPr>
            <w:tcW w:w="4819" w:type="dxa"/>
          </w:tcPr>
          <w:p w:rsidR="008611CD" w:rsidRPr="00123D50" w:rsidRDefault="008611CD" w:rsidP="005F4090">
            <w:pPr>
              <w:jc w:val="center"/>
            </w:pPr>
          </w:p>
          <w:p w:rsidR="008611CD" w:rsidRDefault="008611CD" w:rsidP="005F4090">
            <w:pPr>
              <w:jc w:val="center"/>
            </w:pPr>
            <w:r>
              <w:t xml:space="preserve">Ing. </w:t>
            </w:r>
            <w:r w:rsidR="00FD2560">
              <w:t>Tomáš Ruth</w:t>
            </w:r>
          </w:p>
          <w:p w:rsidR="008611CD" w:rsidRPr="00123D50" w:rsidRDefault="008611CD" w:rsidP="005F4090">
            <w:pPr>
              <w:jc w:val="center"/>
            </w:pPr>
          </w:p>
        </w:tc>
      </w:tr>
    </w:tbl>
    <w:p w:rsidR="00C21260" w:rsidRPr="006E706F" w:rsidRDefault="00C21260" w:rsidP="006E706F">
      <w:pPr>
        <w:jc w:val="both"/>
        <w:rPr>
          <w:color w:val="000000"/>
          <w:sz w:val="22"/>
          <w:szCs w:val="22"/>
        </w:rPr>
      </w:pPr>
    </w:p>
    <w:sectPr w:rsidR="00C21260" w:rsidRPr="006E706F" w:rsidSect="007C5A17">
      <w:headerReference w:type="default" r:id="rId9"/>
      <w:footerReference w:type="even" r:id="rId10"/>
      <w:footerReference w:type="default" r:id="rId11"/>
      <w:pgSz w:w="11906" w:h="16838" w:code="9"/>
      <w:pgMar w:top="113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B8" w:rsidRDefault="009353B8">
      <w:r>
        <w:separator/>
      </w:r>
    </w:p>
  </w:endnote>
  <w:endnote w:type="continuationSeparator" w:id="0">
    <w:p w:rsidR="009353B8" w:rsidRDefault="0093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6B" w:rsidRDefault="00BA566B" w:rsidP="00035B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566B" w:rsidRDefault="00BA56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6B" w:rsidRDefault="00BA566B" w:rsidP="00035B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5927">
      <w:rPr>
        <w:rStyle w:val="slostrnky"/>
        <w:noProof/>
      </w:rPr>
      <w:t>5</w:t>
    </w:r>
    <w:r>
      <w:rPr>
        <w:rStyle w:val="slostrnky"/>
      </w:rPr>
      <w:fldChar w:fldCharType="end"/>
    </w:r>
  </w:p>
  <w:p w:rsidR="00BA566B" w:rsidRDefault="00BA56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B8" w:rsidRDefault="009353B8">
      <w:r>
        <w:separator/>
      </w:r>
    </w:p>
  </w:footnote>
  <w:footnote w:type="continuationSeparator" w:id="0">
    <w:p w:rsidR="009353B8" w:rsidRDefault="00935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4110"/>
      <w:gridCol w:w="1134"/>
    </w:tblGrid>
    <w:tr w:rsidR="00BA566B" w:rsidTr="00FC3249">
      <w:tc>
        <w:tcPr>
          <w:tcW w:w="4395" w:type="dxa"/>
        </w:tcPr>
        <w:p w:rsidR="00BA566B" w:rsidRDefault="00BA566B" w:rsidP="00FC3249">
          <w:r>
            <w:t xml:space="preserve">Číslo </w:t>
          </w:r>
          <w:r w:rsidR="00FC3249">
            <w:t>smlouvy</w:t>
          </w:r>
          <w:r>
            <w:t xml:space="preserve"> zhotovitele:</w:t>
          </w:r>
          <w:r w:rsidR="00FC4B7A">
            <w:t xml:space="preserve"> </w:t>
          </w:r>
          <w:r w:rsidRPr="00FC4B7A">
            <w:rPr>
              <w:b/>
              <w:sz w:val="16"/>
              <w:szCs w:val="16"/>
            </w:rPr>
            <w:t xml:space="preserve">  </w:t>
          </w:r>
        </w:p>
      </w:tc>
      <w:tc>
        <w:tcPr>
          <w:tcW w:w="5244" w:type="dxa"/>
          <w:gridSpan w:val="2"/>
        </w:tcPr>
        <w:p w:rsidR="00BA566B" w:rsidRDefault="00BA566B" w:rsidP="001C0FFD">
          <w:r>
            <w:t xml:space="preserve">Číslo </w:t>
          </w:r>
          <w:r w:rsidR="00FC3249">
            <w:t xml:space="preserve">smlouvy </w:t>
          </w:r>
          <w:r>
            <w:t xml:space="preserve">objednatele: </w:t>
          </w:r>
          <w:r w:rsidR="007C5A17">
            <w:rPr>
              <w:b/>
            </w:rPr>
            <w:t>OI-PRIPI/SOD/00</w:t>
          </w:r>
          <w:r w:rsidR="001C0FFD">
            <w:rPr>
              <w:b/>
            </w:rPr>
            <w:t>1479/2020</w:t>
          </w:r>
          <w:r w:rsidR="007C5A17">
            <w:rPr>
              <w:b/>
            </w:rPr>
            <w:t>/Koc</w:t>
          </w:r>
        </w:p>
      </w:tc>
    </w:tr>
    <w:tr w:rsidR="00BA566B" w:rsidTr="006D39B8">
      <w:tc>
        <w:tcPr>
          <w:tcW w:w="8505" w:type="dxa"/>
          <w:gridSpan w:val="2"/>
        </w:tcPr>
        <w:p w:rsidR="00BA566B" w:rsidRDefault="00BA566B" w:rsidP="001C0FFD">
          <w:pPr>
            <w:ind w:left="-212"/>
            <w:rPr>
              <w:b/>
            </w:rPr>
          </w:pPr>
          <w:r>
            <w:t>A Název akce</w:t>
          </w:r>
          <w:r w:rsidRPr="00551F20">
            <w:t>:</w:t>
          </w:r>
          <w:r>
            <w:t xml:space="preserve"> </w:t>
          </w:r>
          <w:r w:rsidR="001C0FFD">
            <w:rPr>
              <w:b/>
            </w:rPr>
            <w:t>Florykova, Vahalíkova – rekonstrukce komunikace a IS</w:t>
          </w:r>
        </w:p>
      </w:tc>
      <w:tc>
        <w:tcPr>
          <w:tcW w:w="1134" w:type="dxa"/>
        </w:tcPr>
        <w:p w:rsidR="00BA566B" w:rsidRDefault="00BA566B" w:rsidP="001C0FFD">
          <w:pPr>
            <w:pStyle w:val="Zpat"/>
          </w:pPr>
          <w:proofErr w:type="spellStart"/>
          <w:r>
            <w:t>Org</w:t>
          </w:r>
          <w:proofErr w:type="spellEnd"/>
          <w:r>
            <w:t>:</w:t>
          </w:r>
          <w:r w:rsidR="001C0FFD">
            <w:t xml:space="preserve"> 26013</w:t>
          </w:r>
          <w:r>
            <w:t xml:space="preserve">  </w:t>
          </w:r>
        </w:p>
      </w:tc>
    </w:tr>
  </w:tbl>
  <w:p w:rsidR="00BA566B" w:rsidRDefault="00BA56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C1A"/>
    <w:multiLevelType w:val="singleLevel"/>
    <w:tmpl w:val="90E64658"/>
    <w:lvl w:ilvl="0">
      <w:start w:val="1"/>
      <w:numFmt w:val="upperRoman"/>
      <w:pStyle w:val="Nadpis1"/>
      <w:lvlText w:val="%1."/>
      <w:lvlJc w:val="left"/>
      <w:pPr>
        <w:tabs>
          <w:tab w:val="num" w:pos="4548"/>
        </w:tabs>
        <w:ind w:left="4548" w:hanging="720"/>
      </w:pPr>
      <w:rPr>
        <w:rFonts w:cs="Times New Roman"/>
        <w:b/>
      </w:rPr>
    </w:lvl>
  </w:abstractNum>
  <w:abstractNum w:abstractNumId="1">
    <w:nsid w:val="20464B97"/>
    <w:multiLevelType w:val="multilevel"/>
    <w:tmpl w:val="5BD6A5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753AD"/>
    <w:multiLevelType w:val="hybridMultilevel"/>
    <w:tmpl w:val="0A08226E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FFFFFFFF">
      <w:start w:val="5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2" w:tplc="5FE2DF90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Times New Roman" w:eastAsia="Times New Roman" w:hAnsi="Times New Roman"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3">
    <w:nsid w:val="23716C5A"/>
    <w:multiLevelType w:val="hybridMultilevel"/>
    <w:tmpl w:val="B880A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2005D"/>
    <w:multiLevelType w:val="hybridMultilevel"/>
    <w:tmpl w:val="6ED4503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4768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53DA15B2"/>
    <w:multiLevelType w:val="singleLevel"/>
    <w:tmpl w:val="D464988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F"/>
    <w:rsid w:val="00002BE7"/>
    <w:rsid w:val="00007735"/>
    <w:rsid w:val="00030498"/>
    <w:rsid w:val="00035927"/>
    <w:rsid w:val="00035BB2"/>
    <w:rsid w:val="00040FF9"/>
    <w:rsid w:val="00044F61"/>
    <w:rsid w:val="000608B4"/>
    <w:rsid w:val="00073D52"/>
    <w:rsid w:val="00077A8A"/>
    <w:rsid w:val="00081983"/>
    <w:rsid w:val="0008449E"/>
    <w:rsid w:val="00091FEF"/>
    <w:rsid w:val="000C485D"/>
    <w:rsid w:val="00100DF1"/>
    <w:rsid w:val="00110472"/>
    <w:rsid w:val="00112912"/>
    <w:rsid w:val="001229ED"/>
    <w:rsid w:val="00123D50"/>
    <w:rsid w:val="00130CEE"/>
    <w:rsid w:val="00140273"/>
    <w:rsid w:val="00141146"/>
    <w:rsid w:val="001411B4"/>
    <w:rsid w:val="00145CA1"/>
    <w:rsid w:val="00163370"/>
    <w:rsid w:val="001661AB"/>
    <w:rsid w:val="00186FED"/>
    <w:rsid w:val="00191384"/>
    <w:rsid w:val="001960A2"/>
    <w:rsid w:val="001B77F7"/>
    <w:rsid w:val="001C0FFD"/>
    <w:rsid w:val="001C5E32"/>
    <w:rsid w:val="001D06F7"/>
    <w:rsid w:val="001D09AA"/>
    <w:rsid w:val="001D6DF8"/>
    <w:rsid w:val="001E17D9"/>
    <w:rsid w:val="0021794B"/>
    <w:rsid w:val="0022483D"/>
    <w:rsid w:val="00230670"/>
    <w:rsid w:val="00231A04"/>
    <w:rsid w:val="00231B87"/>
    <w:rsid w:val="00234C0B"/>
    <w:rsid w:val="00237145"/>
    <w:rsid w:val="002414DE"/>
    <w:rsid w:val="00241E03"/>
    <w:rsid w:val="00252A06"/>
    <w:rsid w:val="00266A9D"/>
    <w:rsid w:val="0027655E"/>
    <w:rsid w:val="0028097B"/>
    <w:rsid w:val="00281113"/>
    <w:rsid w:val="002A4E2B"/>
    <w:rsid w:val="002A66CD"/>
    <w:rsid w:val="002C6141"/>
    <w:rsid w:val="002D7974"/>
    <w:rsid w:val="002F6831"/>
    <w:rsid w:val="003167FC"/>
    <w:rsid w:val="00327312"/>
    <w:rsid w:val="00332CB2"/>
    <w:rsid w:val="0033400B"/>
    <w:rsid w:val="00336F96"/>
    <w:rsid w:val="00372FA0"/>
    <w:rsid w:val="00374E77"/>
    <w:rsid w:val="00376D65"/>
    <w:rsid w:val="003772A9"/>
    <w:rsid w:val="00387311"/>
    <w:rsid w:val="003969C0"/>
    <w:rsid w:val="00396EC2"/>
    <w:rsid w:val="003B7110"/>
    <w:rsid w:val="003B7B68"/>
    <w:rsid w:val="003C38F5"/>
    <w:rsid w:val="003D63B4"/>
    <w:rsid w:val="003F5F28"/>
    <w:rsid w:val="00400209"/>
    <w:rsid w:val="0040207A"/>
    <w:rsid w:val="00422376"/>
    <w:rsid w:val="00422FFA"/>
    <w:rsid w:val="00430E5E"/>
    <w:rsid w:val="00432498"/>
    <w:rsid w:val="0046249A"/>
    <w:rsid w:val="00472671"/>
    <w:rsid w:val="004737AE"/>
    <w:rsid w:val="004C2AE7"/>
    <w:rsid w:val="004C3C14"/>
    <w:rsid w:val="004E0616"/>
    <w:rsid w:val="00510085"/>
    <w:rsid w:val="00514079"/>
    <w:rsid w:val="0051702C"/>
    <w:rsid w:val="00521008"/>
    <w:rsid w:val="00522605"/>
    <w:rsid w:val="00524537"/>
    <w:rsid w:val="00526FDE"/>
    <w:rsid w:val="00537705"/>
    <w:rsid w:val="00547552"/>
    <w:rsid w:val="00551F20"/>
    <w:rsid w:val="0056539F"/>
    <w:rsid w:val="00573CA6"/>
    <w:rsid w:val="0057468A"/>
    <w:rsid w:val="005928B7"/>
    <w:rsid w:val="00596EC0"/>
    <w:rsid w:val="005A461F"/>
    <w:rsid w:val="005A5248"/>
    <w:rsid w:val="005B6609"/>
    <w:rsid w:val="005B7996"/>
    <w:rsid w:val="005C2E64"/>
    <w:rsid w:val="005F4090"/>
    <w:rsid w:val="005F6045"/>
    <w:rsid w:val="006032B1"/>
    <w:rsid w:val="00605422"/>
    <w:rsid w:val="00617BA1"/>
    <w:rsid w:val="00622701"/>
    <w:rsid w:val="006268C5"/>
    <w:rsid w:val="00632A51"/>
    <w:rsid w:val="006354EF"/>
    <w:rsid w:val="006531E6"/>
    <w:rsid w:val="00654E30"/>
    <w:rsid w:val="00666F35"/>
    <w:rsid w:val="00687684"/>
    <w:rsid w:val="00690B25"/>
    <w:rsid w:val="00694479"/>
    <w:rsid w:val="006A6107"/>
    <w:rsid w:val="006A7CCF"/>
    <w:rsid w:val="006B45A4"/>
    <w:rsid w:val="006C0142"/>
    <w:rsid w:val="006D39B8"/>
    <w:rsid w:val="006E706F"/>
    <w:rsid w:val="006F1AD1"/>
    <w:rsid w:val="00702022"/>
    <w:rsid w:val="007034FD"/>
    <w:rsid w:val="00707854"/>
    <w:rsid w:val="007106E9"/>
    <w:rsid w:val="00717EE0"/>
    <w:rsid w:val="0072058A"/>
    <w:rsid w:val="0072187C"/>
    <w:rsid w:val="00722321"/>
    <w:rsid w:val="007437ED"/>
    <w:rsid w:val="00772410"/>
    <w:rsid w:val="00783297"/>
    <w:rsid w:val="00796948"/>
    <w:rsid w:val="00797529"/>
    <w:rsid w:val="007A1AA1"/>
    <w:rsid w:val="007A625F"/>
    <w:rsid w:val="007B5FA6"/>
    <w:rsid w:val="007B707C"/>
    <w:rsid w:val="007B7A13"/>
    <w:rsid w:val="007C5A17"/>
    <w:rsid w:val="007D292D"/>
    <w:rsid w:val="007D58A7"/>
    <w:rsid w:val="007E12B6"/>
    <w:rsid w:val="007E7E5A"/>
    <w:rsid w:val="00805187"/>
    <w:rsid w:val="00814711"/>
    <w:rsid w:val="0082033D"/>
    <w:rsid w:val="008212C6"/>
    <w:rsid w:val="0083730B"/>
    <w:rsid w:val="00837D2C"/>
    <w:rsid w:val="00852A46"/>
    <w:rsid w:val="0085572C"/>
    <w:rsid w:val="008611CD"/>
    <w:rsid w:val="00894A42"/>
    <w:rsid w:val="008A100E"/>
    <w:rsid w:val="008B32B6"/>
    <w:rsid w:val="008B681C"/>
    <w:rsid w:val="008C2929"/>
    <w:rsid w:val="008E3ABD"/>
    <w:rsid w:val="008E3F06"/>
    <w:rsid w:val="008E733F"/>
    <w:rsid w:val="008F444E"/>
    <w:rsid w:val="00911AFE"/>
    <w:rsid w:val="00912F3A"/>
    <w:rsid w:val="00914895"/>
    <w:rsid w:val="00916191"/>
    <w:rsid w:val="0092558A"/>
    <w:rsid w:val="009353B8"/>
    <w:rsid w:val="00955F52"/>
    <w:rsid w:val="00974340"/>
    <w:rsid w:val="00996099"/>
    <w:rsid w:val="009A3F2A"/>
    <w:rsid w:val="009A72D4"/>
    <w:rsid w:val="009A793B"/>
    <w:rsid w:val="009B0DED"/>
    <w:rsid w:val="009C3A0D"/>
    <w:rsid w:val="009C7306"/>
    <w:rsid w:val="009D23F0"/>
    <w:rsid w:val="009D7F29"/>
    <w:rsid w:val="009E2A7B"/>
    <w:rsid w:val="009E6632"/>
    <w:rsid w:val="009E68A9"/>
    <w:rsid w:val="009F394A"/>
    <w:rsid w:val="00A06E0D"/>
    <w:rsid w:val="00A146F3"/>
    <w:rsid w:val="00A159FE"/>
    <w:rsid w:val="00A23455"/>
    <w:rsid w:val="00A2427E"/>
    <w:rsid w:val="00A278E1"/>
    <w:rsid w:val="00A27B2C"/>
    <w:rsid w:val="00A362F8"/>
    <w:rsid w:val="00A44A37"/>
    <w:rsid w:val="00A479AA"/>
    <w:rsid w:val="00A5738E"/>
    <w:rsid w:val="00A73B04"/>
    <w:rsid w:val="00A74984"/>
    <w:rsid w:val="00A76AA7"/>
    <w:rsid w:val="00A82528"/>
    <w:rsid w:val="00A92E00"/>
    <w:rsid w:val="00AA7CC7"/>
    <w:rsid w:val="00AB007E"/>
    <w:rsid w:val="00AB1E4F"/>
    <w:rsid w:val="00AC29F0"/>
    <w:rsid w:val="00AC75C8"/>
    <w:rsid w:val="00AE71FC"/>
    <w:rsid w:val="00AF67E3"/>
    <w:rsid w:val="00B17334"/>
    <w:rsid w:val="00B22F46"/>
    <w:rsid w:val="00B248D1"/>
    <w:rsid w:val="00B41569"/>
    <w:rsid w:val="00B51C7E"/>
    <w:rsid w:val="00B62189"/>
    <w:rsid w:val="00B639F8"/>
    <w:rsid w:val="00B72A23"/>
    <w:rsid w:val="00B83A18"/>
    <w:rsid w:val="00BA1E3B"/>
    <w:rsid w:val="00BA38A8"/>
    <w:rsid w:val="00BA3A41"/>
    <w:rsid w:val="00BA566B"/>
    <w:rsid w:val="00BB748D"/>
    <w:rsid w:val="00BD1497"/>
    <w:rsid w:val="00BD1D8F"/>
    <w:rsid w:val="00BD688C"/>
    <w:rsid w:val="00BE6A5D"/>
    <w:rsid w:val="00C036A3"/>
    <w:rsid w:val="00C10629"/>
    <w:rsid w:val="00C21260"/>
    <w:rsid w:val="00C30B2F"/>
    <w:rsid w:val="00C32D57"/>
    <w:rsid w:val="00C645E5"/>
    <w:rsid w:val="00C671A1"/>
    <w:rsid w:val="00C81323"/>
    <w:rsid w:val="00CA68D1"/>
    <w:rsid w:val="00CB2184"/>
    <w:rsid w:val="00CC633A"/>
    <w:rsid w:val="00CD3E94"/>
    <w:rsid w:val="00CD7A87"/>
    <w:rsid w:val="00CE05B9"/>
    <w:rsid w:val="00CF782F"/>
    <w:rsid w:val="00D15B95"/>
    <w:rsid w:val="00D43DE3"/>
    <w:rsid w:val="00D6111A"/>
    <w:rsid w:val="00D702FC"/>
    <w:rsid w:val="00D827E6"/>
    <w:rsid w:val="00D92C73"/>
    <w:rsid w:val="00DA49B5"/>
    <w:rsid w:val="00DD5E46"/>
    <w:rsid w:val="00DE21D0"/>
    <w:rsid w:val="00DE2C87"/>
    <w:rsid w:val="00DE3BB1"/>
    <w:rsid w:val="00DF29E1"/>
    <w:rsid w:val="00E05E70"/>
    <w:rsid w:val="00E1229F"/>
    <w:rsid w:val="00E14273"/>
    <w:rsid w:val="00E52D72"/>
    <w:rsid w:val="00E53D5A"/>
    <w:rsid w:val="00E577B2"/>
    <w:rsid w:val="00E655F6"/>
    <w:rsid w:val="00E76135"/>
    <w:rsid w:val="00E877EA"/>
    <w:rsid w:val="00E9413E"/>
    <w:rsid w:val="00ED2378"/>
    <w:rsid w:val="00ED4E2B"/>
    <w:rsid w:val="00EE0043"/>
    <w:rsid w:val="00EE3EDE"/>
    <w:rsid w:val="00F07C96"/>
    <w:rsid w:val="00F11ABB"/>
    <w:rsid w:val="00F1231E"/>
    <w:rsid w:val="00F15F00"/>
    <w:rsid w:val="00F21DF2"/>
    <w:rsid w:val="00F349A3"/>
    <w:rsid w:val="00F604CD"/>
    <w:rsid w:val="00F61306"/>
    <w:rsid w:val="00F774C8"/>
    <w:rsid w:val="00F87C9C"/>
    <w:rsid w:val="00F95EA3"/>
    <w:rsid w:val="00FA28DB"/>
    <w:rsid w:val="00FB4C38"/>
    <w:rsid w:val="00FB4C90"/>
    <w:rsid w:val="00FB58E1"/>
    <w:rsid w:val="00FC3249"/>
    <w:rsid w:val="00FC4B7A"/>
    <w:rsid w:val="00FC4BDB"/>
    <w:rsid w:val="00FD251E"/>
    <w:rsid w:val="00FD2560"/>
    <w:rsid w:val="00FD2FA9"/>
    <w:rsid w:val="00FD4ACA"/>
    <w:rsid w:val="00FD5DDB"/>
    <w:rsid w:val="00FD5E7F"/>
    <w:rsid w:val="00FE136A"/>
    <w:rsid w:val="00F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CEE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81983"/>
    <w:pPr>
      <w:keepNext/>
      <w:numPr>
        <w:numId w:val="1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081983"/>
    <w:pPr>
      <w:keepNext/>
      <w:ind w:firstLine="709"/>
      <w:jc w:val="both"/>
      <w:outlineLvl w:val="1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081983"/>
    <w:pPr>
      <w:keepNext/>
      <w:jc w:val="both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ZpatChar">
    <w:name w:val="Zápatí Char"/>
    <w:basedOn w:val="Standardnpsmoodstavce"/>
    <w:link w:val="Zpat"/>
    <w:uiPriority w:val="99"/>
    <w:locked/>
    <w:rsid w:val="00130CEE"/>
    <w:rPr>
      <w:rFonts w:cs="Times New Roman"/>
      <w:lang w:val="cs-CZ" w:eastAsia="cs-CZ"/>
    </w:rPr>
  </w:style>
  <w:style w:type="paragraph" w:styleId="Zpat">
    <w:name w:val="footer"/>
    <w:basedOn w:val="Normln"/>
    <w:link w:val="ZpatChar"/>
    <w:uiPriority w:val="99"/>
    <w:rsid w:val="00130CEE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uiPriority w:val="99"/>
    <w:semiHidden/>
    <w:rPr>
      <w:sz w:val="20"/>
      <w:szCs w:val="20"/>
    </w:rPr>
  </w:style>
  <w:style w:type="character" w:customStyle="1" w:styleId="ZpatChar115">
    <w:name w:val="Zápatí Char115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14">
    <w:name w:val="Zápatí Char114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13">
    <w:name w:val="Zápatí Char113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12">
    <w:name w:val="Zápatí Char112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11">
    <w:name w:val="Zápatí Char111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10">
    <w:name w:val="Zápatí Char110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9">
    <w:name w:val="Zápatí Char19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8">
    <w:name w:val="Zápatí Char18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7">
    <w:name w:val="Zápatí Char17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6">
    <w:name w:val="Zápatí Char16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5">
    <w:name w:val="Zápatí Char15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4">
    <w:name w:val="Zápatí Char14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3">
    <w:name w:val="Zápatí Char13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2">
    <w:name w:val="Zápatí Char12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1">
    <w:name w:val="Zápatí Char11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130CEE"/>
    <w:rPr>
      <w:rFonts w:cs="Times New Roman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130CEE"/>
    <w:pPr>
      <w:spacing w:line="360" w:lineRule="auto"/>
      <w:ind w:left="567"/>
      <w:jc w:val="both"/>
    </w:pPr>
  </w:style>
  <w:style w:type="character" w:customStyle="1" w:styleId="ZkladntextodsazenChar1">
    <w:name w:val="Základní text odsazený Char1"/>
    <w:basedOn w:val="Standardnpsmoodstavce"/>
    <w:uiPriority w:val="99"/>
    <w:semiHidden/>
    <w:rPr>
      <w:sz w:val="20"/>
      <w:szCs w:val="20"/>
    </w:rPr>
  </w:style>
  <w:style w:type="character" w:customStyle="1" w:styleId="ZkladntextodsazenChar115">
    <w:name w:val="Základní text odsazený Char115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14">
    <w:name w:val="Základní text odsazený Char114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13">
    <w:name w:val="Základní text odsazený Char113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12">
    <w:name w:val="Základní text odsazený Char112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11">
    <w:name w:val="Základní text odsazený Char111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10">
    <w:name w:val="Základní text odsazený Char110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9">
    <w:name w:val="Základní text odsazený Char19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8">
    <w:name w:val="Základní text odsazený Char18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7">
    <w:name w:val="Základní text odsazený Char17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6">
    <w:name w:val="Základní text odsazený Char16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5">
    <w:name w:val="Základní text odsazený Char15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4">
    <w:name w:val="Základní text odsazený Char14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3">
    <w:name w:val="Základní text odsazený Char13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2">
    <w:name w:val="Základní text odsazený Char12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1">
    <w:name w:val="Základní text odsazený Char11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130CEE"/>
    <w:rPr>
      <w:rFonts w:cs="Times New Roman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30CEE"/>
    <w:pPr>
      <w:spacing w:line="360" w:lineRule="auto"/>
      <w:ind w:left="284" w:hanging="284"/>
      <w:jc w:val="both"/>
    </w:pPr>
  </w:style>
  <w:style w:type="character" w:customStyle="1" w:styleId="Zkladntextodsazen2Char1">
    <w:name w:val="Základní text odsazený 2 Char1"/>
    <w:basedOn w:val="Standardnpsmoodstavce"/>
    <w:uiPriority w:val="99"/>
    <w:semiHidden/>
    <w:rPr>
      <w:sz w:val="20"/>
      <w:szCs w:val="20"/>
    </w:rPr>
  </w:style>
  <w:style w:type="character" w:customStyle="1" w:styleId="Zkladntextodsazen2Char115">
    <w:name w:val="Základní text odsazený 2 Char115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14">
    <w:name w:val="Základní text odsazený 2 Char114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13">
    <w:name w:val="Základní text odsazený 2 Char113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12">
    <w:name w:val="Základní text odsazený 2 Char112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11">
    <w:name w:val="Základní text odsazený 2 Char111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10">
    <w:name w:val="Základní text odsazený 2 Char110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9">
    <w:name w:val="Základní text odsazený 2 Char19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8">
    <w:name w:val="Základní text odsazený 2 Char18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7">
    <w:name w:val="Základní text odsazený 2 Char17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6">
    <w:name w:val="Základní text odsazený 2 Char16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5">
    <w:name w:val="Základní text odsazený 2 Char15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4">
    <w:name w:val="Základní text odsazený 2 Char14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3">
    <w:name w:val="Základní text odsazený 2 Char13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2">
    <w:name w:val="Základní text odsazený 2 Char12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1">
    <w:name w:val="Základní text odsazený 2 Char11"/>
    <w:basedOn w:val="Standardnpsmoodstavce"/>
    <w:uiPriority w:val="99"/>
    <w:semiHidden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690B25"/>
    <w:pPr>
      <w:spacing w:after="0" w:line="240" w:lineRule="auto"/>
    </w:pPr>
    <w:rPr>
      <w:rFonts w:ascii="Times" w:hAnsi="Times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77241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6E706F"/>
    <w:rPr>
      <w:rFonts w:cs="Times New Roman"/>
    </w:rPr>
  </w:style>
  <w:style w:type="paragraph" w:styleId="Zhlav">
    <w:name w:val="header"/>
    <w:basedOn w:val="Normln"/>
    <w:link w:val="ZhlavChar"/>
    <w:uiPriority w:val="99"/>
    <w:rsid w:val="00081983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40273"/>
    <w:rPr>
      <w:rFonts w:cs="Times New Roman"/>
      <w:lang w:val="cs-CZ" w:eastAsia="cs-CZ"/>
    </w:rPr>
  </w:style>
  <w:style w:type="paragraph" w:styleId="Normlnweb">
    <w:name w:val="Normal (Web)"/>
    <w:basedOn w:val="Normln"/>
    <w:uiPriority w:val="99"/>
    <w:rsid w:val="00081983"/>
    <w:pPr>
      <w:spacing w:before="100" w:beforeAutospacing="1" w:after="100" w:afterAutospacing="1"/>
    </w:pPr>
    <w:rPr>
      <w:sz w:val="24"/>
      <w:szCs w:val="24"/>
    </w:rPr>
  </w:style>
  <w:style w:type="paragraph" w:customStyle="1" w:styleId="Styl1">
    <w:name w:val="Styl1"/>
    <w:basedOn w:val="Normln"/>
    <w:uiPriority w:val="99"/>
    <w:rsid w:val="00081983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99"/>
    <w:qFormat/>
    <w:rsid w:val="00081983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FB4C9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C9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B4C9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C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B4C9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C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4C9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locked/>
    <w:rsid w:val="001411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CEE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81983"/>
    <w:pPr>
      <w:keepNext/>
      <w:numPr>
        <w:numId w:val="1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081983"/>
    <w:pPr>
      <w:keepNext/>
      <w:ind w:firstLine="709"/>
      <w:jc w:val="both"/>
      <w:outlineLvl w:val="1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081983"/>
    <w:pPr>
      <w:keepNext/>
      <w:jc w:val="both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ZpatChar">
    <w:name w:val="Zápatí Char"/>
    <w:basedOn w:val="Standardnpsmoodstavce"/>
    <w:link w:val="Zpat"/>
    <w:uiPriority w:val="99"/>
    <w:locked/>
    <w:rsid w:val="00130CEE"/>
    <w:rPr>
      <w:rFonts w:cs="Times New Roman"/>
      <w:lang w:val="cs-CZ" w:eastAsia="cs-CZ"/>
    </w:rPr>
  </w:style>
  <w:style w:type="paragraph" w:styleId="Zpat">
    <w:name w:val="footer"/>
    <w:basedOn w:val="Normln"/>
    <w:link w:val="ZpatChar"/>
    <w:uiPriority w:val="99"/>
    <w:rsid w:val="00130CEE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uiPriority w:val="99"/>
    <w:semiHidden/>
    <w:rPr>
      <w:sz w:val="20"/>
      <w:szCs w:val="20"/>
    </w:rPr>
  </w:style>
  <w:style w:type="character" w:customStyle="1" w:styleId="ZpatChar115">
    <w:name w:val="Zápatí Char115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14">
    <w:name w:val="Zápatí Char114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13">
    <w:name w:val="Zápatí Char113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12">
    <w:name w:val="Zápatí Char112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11">
    <w:name w:val="Zápatí Char111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10">
    <w:name w:val="Zápatí Char110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9">
    <w:name w:val="Zápatí Char19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8">
    <w:name w:val="Zápatí Char18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7">
    <w:name w:val="Zápatí Char17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6">
    <w:name w:val="Zápatí Char16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5">
    <w:name w:val="Zápatí Char15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4">
    <w:name w:val="Zápatí Char14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3">
    <w:name w:val="Zápatí Char13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2">
    <w:name w:val="Zápatí Char12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patChar11">
    <w:name w:val="Zápatí Char11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130CEE"/>
    <w:rPr>
      <w:rFonts w:cs="Times New Roman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130CEE"/>
    <w:pPr>
      <w:spacing w:line="360" w:lineRule="auto"/>
      <w:ind w:left="567"/>
      <w:jc w:val="both"/>
    </w:pPr>
  </w:style>
  <w:style w:type="character" w:customStyle="1" w:styleId="ZkladntextodsazenChar1">
    <w:name w:val="Základní text odsazený Char1"/>
    <w:basedOn w:val="Standardnpsmoodstavce"/>
    <w:uiPriority w:val="99"/>
    <w:semiHidden/>
    <w:rPr>
      <w:sz w:val="20"/>
      <w:szCs w:val="20"/>
    </w:rPr>
  </w:style>
  <w:style w:type="character" w:customStyle="1" w:styleId="ZkladntextodsazenChar115">
    <w:name w:val="Základní text odsazený Char115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14">
    <w:name w:val="Základní text odsazený Char114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13">
    <w:name w:val="Základní text odsazený Char113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12">
    <w:name w:val="Základní text odsazený Char112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11">
    <w:name w:val="Základní text odsazený Char111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10">
    <w:name w:val="Základní text odsazený Char110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9">
    <w:name w:val="Základní text odsazený Char19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8">
    <w:name w:val="Základní text odsazený Char18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7">
    <w:name w:val="Základní text odsazený Char17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6">
    <w:name w:val="Základní text odsazený Char16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5">
    <w:name w:val="Základní text odsazený Char15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4">
    <w:name w:val="Základní text odsazený Char14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3">
    <w:name w:val="Základní text odsazený Char13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2">
    <w:name w:val="Základní text odsazený Char12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Char11">
    <w:name w:val="Základní text odsazený Char11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130CEE"/>
    <w:rPr>
      <w:rFonts w:cs="Times New Roman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30CEE"/>
    <w:pPr>
      <w:spacing w:line="360" w:lineRule="auto"/>
      <w:ind w:left="284" w:hanging="284"/>
      <w:jc w:val="both"/>
    </w:pPr>
  </w:style>
  <w:style w:type="character" w:customStyle="1" w:styleId="Zkladntextodsazen2Char1">
    <w:name w:val="Základní text odsazený 2 Char1"/>
    <w:basedOn w:val="Standardnpsmoodstavce"/>
    <w:uiPriority w:val="99"/>
    <w:semiHidden/>
    <w:rPr>
      <w:sz w:val="20"/>
      <w:szCs w:val="20"/>
    </w:rPr>
  </w:style>
  <w:style w:type="character" w:customStyle="1" w:styleId="Zkladntextodsazen2Char115">
    <w:name w:val="Základní text odsazený 2 Char115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14">
    <w:name w:val="Základní text odsazený 2 Char114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13">
    <w:name w:val="Základní text odsazený 2 Char113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12">
    <w:name w:val="Základní text odsazený 2 Char112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11">
    <w:name w:val="Základní text odsazený 2 Char111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10">
    <w:name w:val="Základní text odsazený 2 Char110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9">
    <w:name w:val="Základní text odsazený 2 Char19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8">
    <w:name w:val="Základní text odsazený 2 Char18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7">
    <w:name w:val="Základní text odsazený 2 Char17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6">
    <w:name w:val="Základní text odsazený 2 Char16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5">
    <w:name w:val="Základní text odsazený 2 Char15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4">
    <w:name w:val="Základní text odsazený 2 Char14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3">
    <w:name w:val="Základní text odsazený 2 Char13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2">
    <w:name w:val="Základní text odsazený 2 Char12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Zkladntextodsazen2Char11">
    <w:name w:val="Základní text odsazený 2 Char11"/>
    <w:basedOn w:val="Standardnpsmoodstavce"/>
    <w:uiPriority w:val="99"/>
    <w:semiHidden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690B25"/>
    <w:pPr>
      <w:spacing w:after="0" w:line="240" w:lineRule="auto"/>
    </w:pPr>
    <w:rPr>
      <w:rFonts w:ascii="Times" w:hAnsi="Times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77241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6E706F"/>
    <w:rPr>
      <w:rFonts w:cs="Times New Roman"/>
    </w:rPr>
  </w:style>
  <w:style w:type="paragraph" w:styleId="Zhlav">
    <w:name w:val="header"/>
    <w:basedOn w:val="Normln"/>
    <w:link w:val="ZhlavChar"/>
    <w:uiPriority w:val="99"/>
    <w:rsid w:val="00081983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40273"/>
    <w:rPr>
      <w:rFonts w:cs="Times New Roman"/>
      <w:lang w:val="cs-CZ" w:eastAsia="cs-CZ"/>
    </w:rPr>
  </w:style>
  <w:style w:type="paragraph" w:styleId="Normlnweb">
    <w:name w:val="Normal (Web)"/>
    <w:basedOn w:val="Normln"/>
    <w:uiPriority w:val="99"/>
    <w:rsid w:val="00081983"/>
    <w:pPr>
      <w:spacing w:before="100" w:beforeAutospacing="1" w:after="100" w:afterAutospacing="1"/>
    </w:pPr>
    <w:rPr>
      <w:sz w:val="24"/>
      <w:szCs w:val="24"/>
    </w:rPr>
  </w:style>
  <w:style w:type="paragraph" w:customStyle="1" w:styleId="Styl1">
    <w:name w:val="Styl1"/>
    <w:basedOn w:val="Normln"/>
    <w:uiPriority w:val="99"/>
    <w:rsid w:val="00081983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99"/>
    <w:qFormat/>
    <w:rsid w:val="00081983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FB4C9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C9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B4C9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C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B4C9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C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4C9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locked/>
    <w:rsid w:val="00141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6C2C0C3B94B4F97DAE96BC1D0DC66" ma:contentTypeVersion="6" ma:contentTypeDescription="Vytvořit nový dokument" ma:contentTypeScope="" ma:versionID="3b9fca6f2ede64c27928a1205fbfc335">
  <xsd:schema xmlns:xsd="http://www.w3.org/2001/XMLSchema" xmlns:p="http://schemas.microsoft.com/office/2006/metadata/properties" xmlns:ns2="57c63848-cd23-4d35-9a99-01368b7ae041" targetNamespace="http://schemas.microsoft.com/office/2006/metadata/properties" ma:root="true" ma:fieldsID="5aacbeff495357dacc9ed3e6d2995896" ns2:_="">
    <xsd:import namespace="57c63848-cd23-4d35-9a99-01368b7ae041"/>
    <xsd:element name="properties">
      <xsd:complexType>
        <xsd:sequence>
          <xsd:element name="documentManagement">
            <xsd:complexType>
              <xsd:all>
                <xsd:element ref="ns2:Autor" minOccurs="0"/>
                <xsd:element ref="ns2:_x010c__x00ed_slo_x0020_dokumentu" minOccurs="0"/>
                <xsd:element ref="ns2:Datum_x0020_vystaven_x00ed_" minOccurs="0"/>
                <xsd:element ref="ns2:Popis_x0020_dokumentu" minOccurs="0"/>
                <xsd:element ref="ns2:N_x00e1_zev_x0020_souboru" minOccurs="0"/>
                <xsd:element ref="ns2:ID_x0020_Pracovn_x00ed_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c63848-cd23-4d35-9a99-01368b7ae041" elementFormDefault="qualified">
    <xsd:import namespace="http://schemas.microsoft.com/office/2006/documentManagement/types"/>
    <xsd:element name="Autor" ma:index="8" nillable="true" ma:displayName="Autor" ma:internalName="Autor">
      <xsd:simpleType>
        <xsd:restriction base="dms:Text">
          <xsd:maxLength value="255"/>
        </xsd:restriction>
      </xsd:simpleType>
    </xsd:element>
    <xsd:element name="_x010c__x00ed_slo_x0020_dokumentu" ma:index="9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Datum_x0020_vystaven_x00ed_" ma:index="10" nillable="true" ma:displayName="Datum vystavení" ma:internalName="Datum_x0020_vystaven_x00ed_">
      <xsd:simpleType>
        <xsd:restriction base="dms:Text">
          <xsd:maxLength value="255"/>
        </xsd:restriction>
      </xsd:simpleType>
    </xsd:element>
    <xsd:element name="Popis_x0020_dokumentu" ma:index="11" nillable="true" ma:displayName="Popis dokumentu" ma:internalName="Popis_x0020_dokumentu">
      <xsd:simpleType>
        <xsd:restriction base="dms:Text">
          <xsd:maxLength value="255"/>
        </xsd:restriction>
      </xsd:simpleType>
    </xsd:element>
    <xsd:element name="N_x00e1_zev_x0020_souboru" ma:index="12" nillable="true" ma:displayName="Název souboru" ma:internalName="N_x00e1_zev_x0020_souboru">
      <xsd:simpleType>
        <xsd:restriction base="dms:Text">
          <xsd:maxLength value="255"/>
        </xsd:restriction>
      </xsd:simpleType>
    </xsd:element>
    <xsd:element name="ID_x0020_Pracovn_x00ed_ka" ma:index="13" nillable="true" ma:displayName="ID Pracovníka" ma:internalName="ID_x0020_Pracovn_x00ed_k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ID_x0020_Pracovn_x00ed_ka xmlns="57c63848-cd23-4d35-9a99-01368b7ae041">8904</ID_x0020_Pracovn_x00ed_ka>
    <Autor xmlns="57c63848-cd23-4d35-9a99-01368b7ae041">Ing. Tereza Kociánová</Autor>
    <_x010c__x00ed_slo_x0020_dokumentu xmlns="57c63848-cd23-4d35-9a99-01368b7ae041" xsi:nil="true"/>
    <Datum_x0020_vystaven_x00ed_ xmlns="57c63848-cd23-4d35-9a99-01368b7ae041" xsi:nil="true"/>
    <Popis_x0020_dokumentu xmlns="57c63848-cd23-4d35-9a99-01368b7ae041" xsi:nil="true"/>
    <N_x00e1_zev_x0020_souboru xmlns="57c63848-cd23-4d35-9a99-01368b7ae041">Dodatek č_ 1_FINAL_anonymizovaný.docx</N_x00e1_zev_x0020_souboru>
  </documentManagement>
</p:properties>
</file>

<file path=customXml/itemProps1.xml><?xml version="1.0" encoding="utf-8"?>
<ds:datastoreItem xmlns:ds="http://schemas.openxmlformats.org/officeDocument/2006/customXml" ds:itemID="{AB027105-80FA-4347-AF5E-6455A2222F99}"/>
</file>

<file path=customXml/itemProps2.xml><?xml version="1.0" encoding="utf-8"?>
<ds:datastoreItem xmlns:ds="http://schemas.openxmlformats.org/officeDocument/2006/customXml" ds:itemID="{FA02F9F7-EE42-4FEC-8C31-CD7FC048D06A}"/>
</file>

<file path=customXml/itemProps3.xml><?xml version="1.0" encoding="utf-8"?>
<ds:datastoreItem xmlns:ds="http://schemas.openxmlformats.org/officeDocument/2006/customXml" ds:itemID="{554C2549-9B06-442E-A0D8-08A02624BDAE}"/>
</file>

<file path=customXml/itemProps4.xml><?xml version="1.0" encoding="utf-8"?>
<ds:datastoreItem xmlns:ds="http://schemas.openxmlformats.org/officeDocument/2006/customXml" ds:itemID="{C0820BB8-667D-4D51-91FC-9ED9B13D2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1877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MARBES</Company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Havránek</dc:creator>
  <cp:lastModifiedBy>Kociánová Tereza</cp:lastModifiedBy>
  <cp:revision>2</cp:revision>
  <cp:lastPrinted>2020-05-13T10:52:00Z</cp:lastPrinted>
  <dcterms:created xsi:type="dcterms:W3CDTF">2020-12-09T09:51:00Z</dcterms:created>
  <dcterms:modified xsi:type="dcterms:W3CDTF">2020-12-09T09:51:00Z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0x0101008756C2C0C3B94B4F97DAE96BC1D0DC66</vt:lpwstr>
  </property>
  <property fmtid="{D5CDD505-2E9C-101B-9397-08002B2CF9AE}" pid="3" name="_CopySource">
    <vt:lpwstr>Dodatek č_ 1_FINAL_anonymizovaný.docx</vt:lpwstr>
  </property>
</Properties>
</file>