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3BD" w:rsidRDefault="00441508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5.05pt;margin-top:11.15pt;width:355.3pt;height:25.5pt;z-index:251657729;mso-wrap-distance-left:5pt;mso-wrap-distance-right:5pt;mso-position-horizontal-relative:margin" filled="f" stroked="f">
            <v:textbox style="mso-fit-shape-to-text:t" inset="0,0,0,0">
              <w:txbxContent>
                <w:p w:rsidR="005463BD" w:rsidRDefault="00441508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 xml:space="preserve">Dodatek </w:t>
                  </w:r>
                  <w:proofErr w:type="gramStart"/>
                  <w:r>
                    <w:rPr>
                      <w:rStyle w:val="Zkladntext2Exact"/>
                    </w:rPr>
                    <w:t>č.1 - Dohoda</w:t>
                  </w:r>
                  <w:proofErr w:type="gramEnd"/>
                  <w:r>
                    <w:rPr>
                      <w:rStyle w:val="Zkladntext2Exact"/>
                    </w:rPr>
                    <w:t xml:space="preserve"> o poskytování služby Svoz a rozvoz poštovních zásilek číslo 2019/11420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2.3pt;margin-top:82.55pt;width:420.5pt;height:63.35pt;z-index:251657730;mso-wrap-distance-left:5pt;mso-wrap-distance-right:5pt;mso-position-horizontal-relative:margin" filled="f" stroked="f">
            <v:textbox style="mso-fit-shape-to-text:t" inset="0,0,0,0">
              <w:txbxContent>
                <w:p w:rsidR="005463BD" w:rsidRDefault="00441508">
                  <w:pPr>
                    <w:pStyle w:val="Nadpis2"/>
                    <w:keepNext/>
                    <w:keepLines/>
                    <w:shd w:val="clear" w:color="auto" w:fill="auto"/>
                    <w:ind w:left="20"/>
                  </w:pPr>
                  <w:bookmarkStart w:id="0" w:name="bookmark1"/>
                  <w:r>
                    <w:t>Dodatek č. 1 - Dohoda o poskytování služby Svoz a</w:t>
                  </w:r>
                  <w:r>
                    <w:br/>
                    <w:t>rozvoz poštovních zásilek</w:t>
                  </w:r>
                  <w:r>
                    <w:br/>
                    <w:t>Číslo 2019/11420/D1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13.85pt;margin-top:163.45pt;width:76.5pt;height:14.95pt;z-index:251657731;mso-wrap-distance-left:5pt;mso-wrap-distance-right:5pt;mso-position-horizontal-relative:margin" filled="f" stroked="f">
            <v:textbox style="mso-fit-shape-to-text:t" inset="0,0,0,0">
              <w:txbxContent>
                <w:p w:rsidR="005463BD" w:rsidRDefault="00441508">
                  <w:pPr>
                    <w:pStyle w:val="Zkladntext40"/>
                    <w:shd w:val="clear" w:color="auto" w:fill="auto"/>
                    <w:spacing w:line="210" w:lineRule="exact"/>
                  </w:pPr>
                  <w:r>
                    <w:rPr>
                      <w:rStyle w:val="Zkladntext4Exact"/>
                      <w:b/>
                      <w:bCs/>
                    </w:rPr>
                    <w:t xml:space="preserve">Česká pošta, </w:t>
                  </w:r>
                  <w:proofErr w:type="spellStart"/>
                  <w:proofErr w:type="gramStart"/>
                  <w:r>
                    <w:rPr>
                      <w:rStyle w:val="Zkladntext4Exact"/>
                      <w:b/>
                      <w:bCs/>
                    </w:rPr>
                    <w:t>s.p</w:t>
                  </w:r>
                  <w:proofErr w:type="spellEnd"/>
                  <w:r>
                    <w:rPr>
                      <w:rStyle w:val="Zkladntext4Exact"/>
                      <w:b/>
                      <w:bCs/>
                    </w:rPr>
                    <w:t>.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13.7pt;margin-top:185.75pt;width:129.05pt;height:184.3pt;z-index:251657732;mso-wrap-distance-left:5pt;mso-wrap-distance-right:5pt;mso-position-horizontal-relative:margin" filled="f" stroked="f">
            <v:textbox style="mso-fit-shape-to-text:t" inset="0,0,0,0">
              <w:txbxContent>
                <w:p w:rsidR="005463BD" w:rsidRDefault="00441508">
                  <w:pPr>
                    <w:pStyle w:val="Zkladntext20"/>
                    <w:shd w:val="clear" w:color="auto" w:fill="auto"/>
                    <w:spacing w:line="306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se sídlem:</w:t>
                  </w:r>
                </w:p>
                <w:p w:rsidR="005463BD" w:rsidRDefault="00441508">
                  <w:pPr>
                    <w:pStyle w:val="Zkladntext20"/>
                    <w:shd w:val="clear" w:color="auto" w:fill="auto"/>
                    <w:spacing w:line="306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IČO:</w:t>
                  </w:r>
                </w:p>
                <w:p w:rsidR="005463BD" w:rsidRDefault="00441508">
                  <w:pPr>
                    <w:pStyle w:val="Zkladntext20"/>
                    <w:shd w:val="clear" w:color="auto" w:fill="auto"/>
                    <w:spacing w:line="306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  <w:p w:rsidR="005463BD" w:rsidRDefault="00441508">
                  <w:pPr>
                    <w:pStyle w:val="Zkladntext20"/>
                    <w:shd w:val="clear" w:color="auto" w:fill="auto"/>
                    <w:spacing w:after="180" w:line="306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zastoupen:</w:t>
                  </w:r>
                </w:p>
                <w:p w:rsidR="005463BD" w:rsidRDefault="00441508">
                  <w:pPr>
                    <w:pStyle w:val="Zkladntext20"/>
                    <w:shd w:val="clear" w:color="auto" w:fill="auto"/>
                    <w:spacing w:line="306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zapsán v obchodním rejstříku: bankovní spojení: číslo účtu:</w:t>
                  </w:r>
                </w:p>
                <w:p w:rsidR="005463BD" w:rsidRDefault="00441508">
                  <w:pPr>
                    <w:pStyle w:val="Zkladntext20"/>
                    <w:shd w:val="clear" w:color="auto" w:fill="auto"/>
                    <w:spacing w:line="306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korespondenční adresa: BIC/SWIFT:</w:t>
                  </w:r>
                </w:p>
                <w:p w:rsidR="005463BD" w:rsidRDefault="00441508">
                  <w:pPr>
                    <w:pStyle w:val="Zkladntext20"/>
                    <w:shd w:val="clear" w:color="auto" w:fill="auto"/>
                    <w:spacing w:line="306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IBAN:</w:t>
                  </w:r>
                </w:p>
                <w:p w:rsidR="005463BD" w:rsidRDefault="00441508">
                  <w:pPr>
                    <w:pStyle w:val="Zkladntext20"/>
                    <w:shd w:val="clear" w:color="auto" w:fill="auto"/>
                    <w:spacing w:line="306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dále jen „ČP“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84.85pt;margin-top:185.95pt;width:278.65pt;height:169.7pt;z-index:251657733;mso-wrap-distance-left:5pt;mso-wrap-distance-right:5pt;mso-position-horizontal-relative:margin" filled="f" stroked="f">
            <v:textbox style="mso-fit-shape-to-text:t" inset="0,0,0,0">
              <w:txbxContent>
                <w:p w:rsidR="005463BD" w:rsidRDefault="00441508">
                  <w:pPr>
                    <w:pStyle w:val="Zkladntext20"/>
                    <w:shd w:val="clear" w:color="auto" w:fill="auto"/>
                    <w:spacing w:line="306" w:lineRule="exact"/>
                    <w:ind w:firstLine="0"/>
                  </w:pPr>
                  <w:r>
                    <w:rPr>
                      <w:rStyle w:val="Zkladntext2Exact"/>
                    </w:rPr>
                    <w:t>Politických vězňů 909/4, 225 99 Praha 1</w:t>
                  </w:r>
                </w:p>
                <w:p w:rsidR="005463BD" w:rsidRDefault="00441508">
                  <w:pPr>
                    <w:pStyle w:val="Zkladntext20"/>
                    <w:shd w:val="clear" w:color="auto" w:fill="auto"/>
                    <w:spacing w:line="306" w:lineRule="exact"/>
                    <w:ind w:firstLine="0"/>
                  </w:pPr>
                  <w:r>
                    <w:rPr>
                      <w:rStyle w:val="Zkladntext2Exact"/>
                    </w:rPr>
                    <w:t>47114983</w:t>
                  </w:r>
                </w:p>
                <w:p w:rsidR="005463BD" w:rsidRDefault="00441508">
                  <w:pPr>
                    <w:pStyle w:val="Zkladntext20"/>
                    <w:shd w:val="clear" w:color="auto" w:fill="auto"/>
                    <w:spacing w:line="306" w:lineRule="exact"/>
                    <w:ind w:firstLine="0"/>
                  </w:pPr>
                  <w:r>
                    <w:rPr>
                      <w:rStyle w:val="Zkladntext2Exact"/>
                    </w:rPr>
                    <w:t>CZ47114983</w:t>
                  </w:r>
                </w:p>
                <w:p w:rsidR="005463BD" w:rsidRDefault="00441508">
                  <w:pPr>
                    <w:pStyle w:val="Zkladntext20"/>
                    <w:shd w:val="clear" w:color="auto" w:fill="auto"/>
                    <w:spacing w:line="248" w:lineRule="exact"/>
                    <w:ind w:firstLine="0"/>
                    <w:jc w:val="left"/>
                  </w:pPr>
                  <w:r w:rsidRPr="00441508">
                    <w:rPr>
                      <w:rStyle w:val="Zkladntext2Exact"/>
                      <w:highlight w:val="black"/>
                    </w:rPr>
                    <w:t>XXXXXXXXXX</w:t>
                  </w:r>
                  <w:r>
                    <w:rPr>
                      <w:rStyle w:val="Zkladntext2Exact"/>
                    </w:rPr>
                    <w:t>, Obchodní ředitel regionu regionální firemní</w:t>
                  </w:r>
                  <w:r>
                    <w:rPr>
                      <w:rStyle w:val="Zkladntext2Exact"/>
                    </w:rPr>
                    <w:t xml:space="preserve"> obchod ZČ</w:t>
                  </w:r>
                </w:p>
                <w:p w:rsidR="005463BD" w:rsidRDefault="00441508">
                  <w:pPr>
                    <w:pStyle w:val="Zkladntext20"/>
                    <w:shd w:val="clear" w:color="auto" w:fill="auto"/>
                    <w:spacing w:line="306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Městského soudu v Praze, oddíl A, vložka 7565 Československá obchodní banka, a.s.</w:t>
                  </w:r>
                </w:p>
                <w:p w:rsidR="005463BD" w:rsidRDefault="00441508">
                  <w:pPr>
                    <w:pStyle w:val="Zkladntext20"/>
                    <w:shd w:val="clear" w:color="auto" w:fill="auto"/>
                    <w:spacing w:line="306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134204869/0300</w:t>
                  </w:r>
                </w:p>
                <w:p w:rsidR="005463BD" w:rsidRDefault="00441508">
                  <w:pPr>
                    <w:pStyle w:val="Zkladntext20"/>
                    <w:shd w:val="clear" w:color="auto" w:fill="auto"/>
                    <w:spacing w:line="306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 xml:space="preserve">Česká pošta, </w:t>
                  </w:r>
                  <w:proofErr w:type="spellStart"/>
                  <w:proofErr w:type="gramStart"/>
                  <w:r>
                    <w:rPr>
                      <w:rStyle w:val="Zkladntext2Exact"/>
                    </w:rPr>
                    <w:t>s.p</w:t>
                  </w:r>
                  <w:proofErr w:type="spellEnd"/>
                  <w:r>
                    <w:rPr>
                      <w:rStyle w:val="Zkladntext2Exact"/>
                    </w:rPr>
                    <w:t>, Firemní</w:t>
                  </w:r>
                  <w:proofErr w:type="gramEnd"/>
                  <w:r>
                    <w:rPr>
                      <w:rStyle w:val="Zkladntext2Exact"/>
                    </w:rPr>
                    <w:t xml:space="preserve"> obchod ZČ, Solní 260/20, 301 99 Plzeň CEKOCZPP</w:t>
                  </w:r>
                </w:p>
                <w:p w:rsidR="005463BD" w:rsidRDefault="00441508">
                  <w:pPr>
                    <w:pStyle w:val="Zkladntext20"/>
                    <w:shd w:val="clear" w:color="auto" w:fill="auto"/>
                    <w:spacing w:line="306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CZ0303000000000134204869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16.4pt;margin-top:380.6pt;width:7.2pt;height:13.35pt;z-index:251657734;mso-wrap-distance-left:5pt;mso-wrap-distance-right:5pt;mso-position-horizontal-relative:margin" filled="f" stroked="f">
            <v:textbox style="mso-fit-shape-to-text:t" inset="0,0,0,0">
              <w:txbxContent>
                <w:p w:rsidR="005463BD" w:rsidRDefault="00441508">
                  <w:pPr>
                    <w:pStyle w:val="Zkladntext20"/>
                    <w:shd w:val="clear" w:color="auto" w:fill="auto"/>
                    <w:spacing w:line="21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a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13.5pt;margin-top:399.1pt;width:143.3pt;height:121.45pt;z-index:251657735;mso-wrap-distance-left:5pt;mso-wrap-distance-right:5pt;mso-position-horizontal-relative:margin" filled="f" stroked="f">
            <v:textbox style="mso-fit-shape-to-text:t" inset="0,0,0,0">
              <w:txbxContent>
                <w:p w:rsidR="005463BD" w:rsidRDefault="00441508">
                  <w:pPr>
                    <w:pStyle w:val="Zkladntext40"/>
                    <w:shd w:val="clear" w:color="auto" w:fill="auto"/>
                    <w:spacing w:line="364" w:lineRule="exact"/>
                  </w:pPr>
                  <w:r>
                    <w:rPr>
                      <w:rStyle w:val="Zkladntext4Exact"/>
                      <w:b/>
                      <w:bCs/>
                    </w:rPr>
                    <w:t>ČR - Okresní soud Plzeň-město</w:t>
                  </w:r>
                </w:p>
                <w:p w:rsidR="005463BD" w:rsidRDefault="00441508">
                  <w:pPr>
                    <w:pStyle w:val="Zkladntext20"/>
                    <w:shd w:val="clear" w:color="auto" w:fill="auto"/>
                    <w:spacing w:line="364" w:lineRule="exact"/>
                    <w:ind w:firstLine="0"/>
                  </w:pPr>
                  <w:r>
                    <w:rPr>
                      <w:rStyle w:val="Zkladntext2Exact"/>
                    </w:rPr>
                    <w:t>se sídlem</w:t>
                  </w:r>
                </w:p>
                <w:p w:rsidR="005463BD" w:rsidRDefault="00441508">
                  <w:pPr>
                    <w:pStyle w:val="Zkladntext20"/>
                    <w:shd w:val="clear" w:color="auto" w:fill="auto"/>
                    <w:spacing w:line="364" w:lineRule="exact"/>
                    <w:ind w:firstLine="0"/>
                  </w:pPr>
                  <w:r>
                    <w:rPr>
                      <w:rStyle w:val="Zkladntext2Exact"/>
                    </w:rPr>
                    <w:t>IČO:</w:t>
                  </w:r>
                </w:p>
                <w:p w:rsidR="005463BD" w:rsidRDefault="00441508">
                  <w:pPr>
                    <w:pStyle w:val="Zkladntext20"/>
                    <w:shd w:val="clear" w:color="auto" w:fill="auto"/>
                    <w:spacing w:after="40" w:line="210" w:lineRule="exact"/>
                    <w:ind w:firstLine="0"/>
                  </w:pPr>
                  <w:r>
                    <w:rPr>
                      <w:rStyle w:val="Zkladntext2Exact"/>
                    </w:rPr>
                    <w:t>DIČ:</w:t>
                  </w:r>
                </w:p>
                <w:p w:rsidR="005463BD" w:rsidRDefault="00441508">
                  <w:pPr>
                    <w:pStyle w:val="Zkladntext20"/>
                    <w:shd w:val="clear" w:color="auto" w:fill="auto"/>
                    <w:spacing w:line="210" w:lineRule="exact"/>
                    <w:ind w:firstLine="0"/>
                  </w:pPr>
                  <w:r>
                    <w:rPr>
                      <w:rStyle w:val="Zkladntext2Exact"/>
                    </w:rPr>
                    <w:t>zastoupen:</w:t>
                  </w:r>
                </w:p>
                <w:p w:rsidR="005463BD" w:rsidRDefault="00441508">
                  <w:pPr>
                    <w:pStyle w:val="Zkladntext20"/>
                    <w:shd w:val="clear" w:color="auto" w:fill="auto"/>
                    <w:spacing w:line="306" w:lineRule="exact"/>
                    <w:ind w:right="160" w:firstLine="0"/>
                  </w:pPr>
                  <w:r>
                    <w:rPr>
                      <w:rStyle w:val="Zkladntext2Exact"/>
                    </w:rPr>
                    <w:t>zapsán/a v obchodním rejstříku: bankovní spojení: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182.5pt;margin-top:417.85pt;width:227.9pt;height:103pt;z-index:251657736;mso-wrap-distance-left:5pt;mso-wrap-distance-right:5pt;mso-position-horizontal-relative:margin" filled="f" stroked="f">
            <v:textbox style="mso-fit-shape-to-text:t" inset="0,0,0,0">
              <w:txbxContent>
                <w:p w:rsidR="005463BD" w:rsidRDefault="00441508">
                  <w:pPr>
                    <w:pStyle w:val="Zkladntext20"/>
                    <w:shd w:val="clear" w:color="auto" w:fill="auto"/>
                    <w:spacing w:after="306" w:line="367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Nádražní 7, 306 23 Plzeň 00024759</w:t>
                  </w:r>
                </w:p>
                <w:p w:rsidR="005463BD" w:rsidRDefault="00441508">
                  <w:pPr>
                    <w:pStyle w:val="Zkladntext20"/>
                    <w:shd w:val="clear" w:color="auto" w:fill="auto"/>
                    <w:spacing w:after="47" w:line="21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Mgr. Petra Pavlíčková, předsedkyně okresního soudu</w:t>
                  </w:r>
                </w:p>
                <w:p w:rsidR="005463BD" w:rsidRDefault="00441508">
                  <w:pPr>
                    <w:pStyle w:val="Zkladntext20"/>
                    <w:shd w:val="clear" w:color="auto" w:fill="auto"/>
                    <w:spacing w:line="302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Registru ekonomických subjektů Česká národní banka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13.5pt;margin-top:526.85pt;width:128.15pt;height:112.3pt;z-index:251657737;mso-wrap-distance-left:5pt;mso-wrap-distance-right:5pt;mso-position-horizontal-relative:margin" filled="f" stroked="f">
            <v:textbox style="mso-fit-shape-to-text:t" inset="0,0,0,0">
              <w:txbxContent>
                <w:p w:rsidR="005463BD" w:rsidRDefault="00441508">
                  <w:pPr>
                    <w:pStyle w:val="Zkladntext20"/>
                    <w:shd w:val="clear" w:color="auto" w:fill="auto"/>
                    <w:spacing w:line="306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číslo účtu:</w:t>
                  </w:r>
                </w:p>
                <w:p w:rsidR="005463BD" w:rsidRDefault="00441508">
                  <w:pPr>
                    <w:pStyle w:val="Zkladntext20"/>
                    <w:shd w:val="clear" w:color="auto" w:fill="auto"/>
                    <w:spacing w:line="306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 xml:space="preserve">korespondenční adresa: </w:t>
                  </w:r>
                  <w:r>
                    <w:rPr>
                      <w:rStyle w:val="Zkladntext2Exact"/>
                    </w:rPr>
                    <w:t>BIC/SWIFT:</w:t>
                  </w:r>
                </w:p>
                <w:p w:rsidR="005463BD" w:rsidRDefault="00441508">
                  <w:pPr>
                    <w:pStyle w:val="Zkladntext20"/>
                    <w:shd w:val="clear" w:color="auto" w:fill="auto"/>
                    <w:spacing w:line="306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IBAN:</w:t>
                  </w:r>
                </w:p>
                <w:p w:rsidR="005463BD" w:rsidRDefault="00441508">
                  <w:pPr>
                    <w:pStyle w:val="Zkladntext20"/>
                    <w:shd w:val="clear" w:color="auto" w:fill="auto"/>
                    <w:spacing w:line="306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přidělené ID CČK složky: přidělené technologické číslo:</w:t>
                  </w:r>
                </w:p>
                <w:p w:rsidR="005463BD" w:rsidRDefault="00441508">
                  <w:pPr>
                    <w:pStyle w:val="Zkladntext20"/>
                    <w:shd w:val="clear" w:color="auto" w:fill="auto"/>
                    <w:spacing w:line="21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dále jen „Objednatel“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182.7pt;margin-top:531.25pt;width:248.2pt;height:81.8pt;z-index:251657738;mso-wrap-distance-left:5pt;mso-wrap-distance-right:5pt;mso-position-horizontal-relative:margin" filled="f" stroked="f">
            <v:textbox style="mso-fit-shape-to-text:t" inset="0,0,0,0">
              <w:txbxContent>
                <w:p w:rsidR="005463BD" w:rsidRDefault="00441508">
                  <w:pPr>
                    <w:pStyle w:val="Zkladntext20"/>
                    <w:shd w:val="clear" w:color="auto" w:fill="auto"/>
                    <w:spacing w:line="210" w:lineRule="exact"/>
                    <w:ind w:firstLine="0"/>
                  </w:pPr>
                  <w:r>
                    <w:rPr>
                      <w:rStyle w:val="Zkladntext2Exact"/>
                    </w:rPr>
                    <w:t>726311/0710</w:t>
                  </w:r>
                </w:p>
                <w:p w:rsidR="005463BD" w:rsidRDefault="00441508">
                  <w:pPr>
                    <w:pStyle w:val="Zkladntext20"/>
                    <w:shd w:val="clear" w:color="auto" w:fill="auto"/>
                    <w:spacing w:line="914" w:lineRule="exact"/>
                    <w:ind w:firstLine="0"/>
                  </w:pPr>
                  <w:r>
                    <w:rPr>
                      <w:rStyle w:val="Zkladntext2Exact"/>
                    </w:rPr>
                    <w:t>ČR - Okresní soud Plzeň-město, Nádražní 7, 306 23 Plzeň 16594001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197.1pt;margin-top:724.9pt;width:70pt;height:11.5pt;z-index:251657739;mso-wrap-distance-left:5pt;mso-wrap-distance-right:5pt;mso-position-horizontal-relative:margin" filled="f" stroked="f">
            <v:textbox style="mso-fit-shape-to-text:t" inset="0,0,0,0">
              <w:txbxContent>
                <w:p w:rsidR="005463BD" w:rsidRDefault="00441508">
                  <w:pPr>
                    <w:pStyle w:val="Zkladntext50"/>
                    <w:shd w:val="clear" w:color="auto" w:fill="auto"/>
                    <w:spacing w:line="170" w:lineRule="exact"/>
                  </w:pPr>
                  <w:r>
                    <w:rPr>
                      <w:rStyle w:val="Zkladntext5Exact"/>
                    </w:rPr>
                    <w:t>Strana 1 (celkem 2)</w:t>
                  </w:r>
                </w:p>
              </w:txbxContent>
            </v:textbox>
            <w10:wrap anchorx="margin"/>
          </v:shape>
        </w:pict>
      </w:r>
    </w:p>
    <w:p w:rsidR="005463BD" w:rsidRDefault="005463BD">
      <w:pPr>
        <w:spacing w:line="360" w:lineRule="exact"/>
      </w:pPr>
    </w:p>
    <w:p w:rsidR="005463BD" w:rsidRDefault="005463BD">
      <w:pPr>
        <w:spacing w:line="360" w:lineRule="exact"/>
      </w:pPr>
    </w:p>
    <w:p w:rsidR="005463BD" w:rsidRDefault="005463BD">
      <w:pPr>
        <w:spacing w:line="360" w:lineRule="exact"/>
      </w:pPr>
    </w:p>
    <w:p w:rsidR="005463BD" w:rsidRDefault="005463BD">
      <w:pPr>
        <w:spacing w:line="360" w:lineRule="exact"/>
      </w:pPr>
    </w:p>
    <w:p w:rsidR="005463BD" w:rsidRDefault="005463BD">
      <w:pPr>
        <w:spacing w:line="360" w:lineRule="exact"/>
      </w:pPr>
    </w:p>
    <w:p w:rsidR="005463BD" w:rsidRDefault="005463BD">
      <w:pPr>
        <w:spacing w:line="360" w:lineRule="exact"/>
      </w:pPr>
    </w:p>
    <w:p w:rsidR="005463BD" w:rsidRDefault="005463BD">
      <w:pPr>
        <w:spacing w:line="360" w:lineRule="exact"/>
      </w:pPr>
    </w:p>
    <w:p w:rsidR="005463BD" w:rsidRDefault="005463BD">
      <w:pPr>
        <w:spacing w:line="360" w:lineRule="exact"/>
      </w:pPr>
    </w:p>
    <w:p w:rsidR="005463BD" w:rsidRDefault="005463BD">
      <w:pPr>
        <w:spacing w:line="360" w:lineRule="exact"/>
      </w:pPr>
      <w:bookmarkStart w:id="1" w:name="_GoBack"/>
      <w:bookmarkEnd w:id="1"/>
    </w:p>
    <w:p w:rsidR="005463BD" w:rsidRDefault="005463BD">
      <w:pPr>
        <w:spacing w:line="360" w:lineRule="exact"/>
      </w:pPr>
    </w:p>
    <w:p w:rsidR="005463BD" w:rsidRDefault="005463BD">
      <w:pPr>
        <w:spacing w:line="360" w:lineRule="exact"/>
      </w:pPr>
    </w:p>
    <w:p w:rsidR="005463BD" w:rsidRDefault="005463BD">
      <w:pPr>
        <w:spacing w:line="360" w:lineRule="exact"/>
      </w:pPr>
    </w:p>
    <w:p w:rsidR="005463BD" w:rsidRDefault="005463BD">
      <w:pPr>
        <w:spacing w:line="360" w:lineRule="exact"/>
      </w:pPr>
    </w:p>
    <w:p w:rsidR="005463BD" w:rsidRDefault="005463BD">
      <w:pPr>
        <w:spacing w:line="360" w:lineRule="exact"/>
      </w:pPr>
    </w:p>
    <w:p w:rsidR="005463BD" w:rsidRDefault="005463BD">
      <w:pPr>
        <w:spacing w:line="360" w:lineRule="exact"/>
      </w:pPr>
    </w:p>
    <w:p w:rsidR="005463BD" w:rsidRDefault="005463BD">
      <w:pPr>
        <w:spacing w:line="360" w:lineRule="exact"/>
      </w:pPr>
    </w:p>
    <w:p w:rsidR="005463BD" w:rsidRDefault="005463BD">
      <w:pPr>
        <w:spacing w:line="360" w:lineRule="exact"/>
      </w:pPr>
    </w:p>
    <w:p w:rsidR="005463BD" w:rsidRDefault="005463BD">
      <w:pPr>
        <w:spacing w:line="360" w:lineRule="exact"/>
      </w:pPr>
    </w:p>
    <w:p w:rsidR="005463BD" w:rsidRDefault="005463BD">
      <w:pPr>
        <w:spacing w:line="360" w:lineRule="exact"/>
      </w:pPr>
    </w:p>
    <w:p w:rsidR="005463BD" w:rsidRDefault="005463BD">
      <w:pPr>
        <w:spacing w:line="360" w:lineRule="exact"/>
      </w:pPr>
    </w:p>
    <w:p w:rsidR="005463BD" w:rsidRDefault="005463BD">
      <w:pPr>
        <w:spacing w:line="360" w:lineRule="exact"/>
      </w:pPr>
    </w:p>
    <w:p w:rsidR="005463BD" w:rsidRDefault="005463BD">
      <w:pPr>
        <w:spacing w:line="360" w:lineRule="exact"/>
      </w:pPr>
    </w:p>
    <w:p w:rsidR="005463BD" w:rsidRDefault="005463BD">
      <w:pPr>
        <w:spacing w:line="360" w:lineRule="exact"/>
      </w:pPr>
    </w:p>
    <w:p w:rsidR="005463BD" w:rsidRDefault="005463BD">
      <w:pPr>
        <w:spacing w:line="360" w:lineRule="exact"/>
      </w:pPr>
    </w:p>
    <w:p w:rsidR="005463BD" w:rsidRDefault="005463BD">
      <w:pPr>
        <w:spacing w:line="360" w:lineRule="exact"/>
      </w:pPr>
    </w:p>
    <w:p w:rsidR="005463BD" w:rsidRDefault="005463BD">
      <w:pPr>
        <w:spacing w:line="360" w:lineRule="exact"/>
      </w:pPr>
    </w:p>
    <w:p w:rsidR="005463BD" w:rsidRDefault="005463BD">
      <w:pPr>
        <w:spacing w:line="360" w:lineRule="exact"/>
      </w:pPr>
    </w:p>
    <w:p w:rsidR="005463BD" w:rsidRDefault="005463BD">
      <w:pPr>
        <w:spacing w:line="360" w:lineRule="exact"/>
      </w:pPr>
    </w:p>
    <w:p w:rsidR="005463BD" w:rsidRDefault="005463BD">
      <w:pPr>
        <w:spacing w:line="360" w:lineRule="exact"/>
      </w:pPr>
    </w:p>
    <w:p w:rsidR="005463BD" w:rsidRDefault="005463BD">
      <w:pPr>
        <w:spacing w:line="360" w:lineRule="exact"/>
      </w:pPr>
    </w:p>
    <w:p w:rsidR="005463BD" w:rsidRDefault="005463BD">
      <w:pPr>
        <w:spacing w:line="360" w:lineRule="exact"/>
      </w:pPr>
    </w:p>
    <w:p w:rsidR="005463BD" w:rsidRDefault="005463BD">
      <w:pPr>
        <w:spacing w:line="360" w:lineRule="exact"/>
      </w:pPr>
    </w:p>
    <w:p w:rsidR="005463BD" w:rsidRDefault="005463BD">
      <w:pPr>
        <w:spacing w:line="360" w:lineRule="exact"/>
      </w:pPr>
    </w:p>
    <w:p w:rsidR="005463BD" w:rsidRDefault="005463BD">
      <w:pPr>
        <w:spacing w:line="360" w:lineRule="exact"/>
      </w:pPr>
    </w:p>
    <w:p w:rsidR="005463BD" w:rsidRDefault="005463BD">
      <w:pPr>
        <w:spacing w:line="360" w:lineRule="exact"/>
      </w:pPr>
    </w:p>
    <w:p w:rsidR="005463BD" w:rsidRDefault="005463BD">
      <w:pPr>
        <w:spacing w:line="360" w:lineRule="exact"/>
      </w:pPr>
    </w:p>
    <w:p w:rsidR="005463BD" w:rsidRDefault="005463BD">
      <w:pPr>
        <w:spacing w:line="360" w:lineRule="exact"/>
      </w:pPr>
    </w:p>
    <w:p w:rsidR="005463BD" w:rsidRDefault="005463BD">
      <w:pPr>
        <w:spacing w:line="360" w:lineRule="exact"/>
      </w:pPr>
    </w:p>
    <w:p w:rsidR="005463BD" w:rsidRDefault="005463BD">
      <w:pPr>
        <w:spacing w:line="662" w:lineRule="exact"/>
      </w:pPr>
    </w:p>
    <w:p w:rsidR="005463BD" w:rsidRDefault="005463BD">
      <w:pPr>
        <w:rPr>
          <w:sz w:val="2"/>
          <w:szCs w:val="2"/>
        </w:rPr>
        <w:sectPr w:rsidR="005463BD">
          <w:footerReference w:type="default" r:id="rId7"/>
          <w:type w:val="continuous"/>
          <w:pgSz w:w="11900" w:h="16840"/>
          <w:pgMar w:top="1040" w:right="1313" w:bottom="1040" w:left="1317" w:header="0" w:footer="3" w:gutter="0"/>
          <w:cols w:space="720"/>
          <w:noEndnote/>
          <w:docGrid w:linePitch="360"/>
        </w:sectPr>
      </w:pPr>
    </w:p>
    <w:p w:rsidR="005463BD" w:rsidRDefault="00441508">
      <w:pPr>
        <w:pStyle w:val="Zkladntext20"/>
        <w:shd w:val="clear" w:color="auto" w:fill="auto"/>
        <w:spacing w:after="551" w:line="223" w:lineRule="exact"/>
        <w:ind w:firstLine="0"/>
      </w:pPr>
      <w:r>
        <w:lastRenderedPageBreak/>
        <w:t xml:space="preserve">Dodatek </w:t>
      </w:r>
      <w:proofErr w:type="gramStart"/>
      <w:r>
        <w:t>č.1 - Dohoda</w:t>
      </w:r>
      <w:proofErr w:type="gramEnd"/>
      <w:r>
        <w:t xml:space="preserve"> o poskytování služby Svoz a rozvoz poštovních zásilek číslo 2019/11420</w:t>
      </w:r>
    </w:p>
    <w:p w:rsidR="005463BD" w:rsidRDefault="00441508">
      <w:pPr>
        <w:pStyle w:val="Zkladntext40"/>
        <w:shd w:val="clear" w:color="auto" w:fill="auto"/>
        <w:spacing w:after="90" w:line="210" w:lineRule="exact"/>
        <w:ind w:left="3980"/>
      </w:pPr>
      <w:r>
        <w:pict>
          <v:shape id="_x0000_s1039" type="#_x0000_t202" style="position:absolute;left:0;text-align:left;margin-left:-13.7pt;margin-top:-66.9pt;width:49.3pt;height:40pt;z-index:-125829376;mso-wrap-distance-left:5pt;mso-wrap-distance-right:47.35pt;mso-position-horizontal-relative:margin" filled="f" stroked="f">
            <v:textbox style="mso-fit-shape-to-text:t" inset="0,0,0,0">
              <w:txbxContent>
                <w:p w:rsidR="005463BD" w:rsidRDefault="00441508">
                  <w:pPr>
                    <w:pStyle w:val="Zkladntext6"/>
                    <w:shd w:val="clear" w:color="auto" w:fill="auto"/>
                    <w:spacing w:line="210" w:lineRule="exact"/>
                  </w:pPr>
                  <w:r>
                    <w:t xml:space="preserve">Česká </w:t>
                  </w:r>
                  <w:r>
                    <w:rPr>
                      <w:rStyle w:val="Zkladntext6TrebuchetMS85ptNetunExact"/>
                    </w:rPr>
                    <w:t>pošta</w:t>
                  </w:r>
                </w:p>
              </w:txbxContent>
            </v:textbox>
            <w10:wrap type="square" side="right" anchorx="margin"/>
          </v:shape>
        </w:pict>
      </w:r>
      <w:r>
        <w:t>1. Ujednání</w:t>
      </w:r>
    </w:p>
    <w:p w:rsidR="005463BD" w:rsidRDefault="00441508">
      <w:pPr>
        <w:pStyle w:val="Zkladntext20"/>
        <w:numPr>
          <w:ilvl w:val="0"/>
          <w:numId w:val="1"/>
        </w:numPr>
        <w:shd w:val="clear" w:color="auto" w:fill="auto"/>
        <w:tabs>
          <w:tab w:val="left" w:pos="541"/>
        </w:tabs>
        <w:spacing w:after="60" w:line="248" w:lineRule="exact"/>
        <w:ind w:left="580"/>
      </w:pPr>
      <w:r>
        <w:t>Strany Dohody se dohodly na</w:t>
      </w:r>
      <w:r>
        <w:t xml:space="preserve"> změně obsahu Dohody - Dohoda o poskytování služby Svoz a rozvoz poštovních zásilek, č.2019/11420, ze dne </w:t>
      </w:r>
      <w:proofErr w:type="gramStart"/>
      <w:r>
        <w:t>17.12.2019</w:t>
      </w:r>
      <w:proofErr w:type="gramEnd"/>
      <w:r>
        <w:t xml:space="preserve"> (dále jen "Dohoda"), a to následujícím způsobem:</w:t>
      </w:r>
    </w:p>
    <w:p w:rsidR="005463BD" w:rsidRDefault="00441508">
      <w:pPr>
        <w:pStyle w:val="Zkladntext20"/>
        <w:numPr>
          <w:ilvl w:val="0"/>
          <w:numId w:val="1"/>
        </w:numPr>
        <w:shd w:val="clear" w:color="auto" w:fill="auto"/>
        <w:tabs>
          <w:tab w:val="left" w:pos="541"/>
        </w:tabs>
        <w:spacing w:after="60" w:line="248" w:lineRule="exact"/>
        <w:ind w:left="580"/>
      </w:pPr>
      <w:r>
        <w:t xml:space="preserve">Strany Dohody se dohodly na úplném nahrazení stávajícího ustanovení v Článku 6. Závěrečná </w:t>
      </w:r>
      <w:r>
        <w:t xml:space="preserve">ustanovení, bod </w:t>
      </w:r>
      <w:proofErr w:type="gramStart"/>
      <w:r>
        <w:t>6.2., s následujícím</w:t>
      </w:r>
      <w:proofErr w:type="gramEnd"/>
      <w:r>
        <w:t xml:space="preserve"> textem:</w:t>
      </w:r>
    </w:p>
    <w:p w:rsidR="005463BD" w:rsidRDefault="00441508">
      <w:pPr>
        <w:pStyle w:val="Zkladntext20"/>
        <w:shd w:val="clear" w:color="auto" w:fill="auto"/>
        <w:spacing w:after="451" w:line="248" w:lineRule="exact"/>
        <w:ind w:left="580" w:firstLine="0"/>
      </w:pPr>
      <w:r>
        <w:t xml:space="preserve">Tato Dohoda se uzavírá </w:t>
      </w:r>
      <w:r>
        <w:rPr>
          <w:rStyle w:val="Zkladntext2Tun"/>
        </w:rPr>
        <w:t xml:space="preserve">na dobu určitou do </w:t>
      </w:r>
      <w:proofErr w:type="gramStart"/>
      <w:r>
        <w:rPr>
          <w:rStyle w:val="Zkladntext2Tun"/>
        </w:rPr>
        <w:t>31.12.2025</w:t>
      </w:r>
      <w:proofErr w:type="gramEnd"/>
      <w:r>
        <w:rPr>
          <w:rStyle w:val="Zkladntext2Tun"/>
        </w:rPr>
        <w:t xml:space="preserve"> </w:t>
      </w:r>
      <w:r>
        <w:t>. Každá ze stran Dohody může Dohodu vypovědět i bez udání důvodů s tím, že výpovědní doba 15 dní začne běžet dnem následujícím po doručení výpovědi druhé Stra</w:t>
      </w:r>
      <w:r>
        <w:t>ně Dohody. Výpověď musí být učiněna písemně. Pokud Objednatel písemně odmítne změnu Ceníku a/nebo Poštovních podmínek, současně s tímto oznámením o odmítnutí navrhovaných změn vypovídá tuto Dohodu. Výpovědní doba počíná běžet dnem doručení výpovědi ČP, při</w:t>
      </w:r>
      <w:r>
        <w:t>čemž skončí ke dni účinnosti změny Ceníku a/nebo Poštovních podmínek. Výpověď musí být doručena ČP přede dnem, kdy má změna nabýt účinnosti. Výpověď a oznámení o odmítnutí změn Poštovních podmínek a/nebo Ceníku učiněné Objednatelem musí mít písemnou formu.</w:t>
      </w:r>
    </w:p>
    <w:p w:rsidR="005463BD" w:rsidRDefault="00441508">
      <w:pPr>
        <w:pStyle w:val="Zkladntext40"/>
        <w:shd w:val="clear" w:color="auto" w:fill="auto"/>
        <w:spacing w:after="121" w:line="210" w:lineRule="exact"/>
        <w:ind w:right="20"/>
        <w:jc w:val="center"/>
      </w:pPr>
      <w:r>
        <w:t>2. Závěrečná ustanovení</w:t>
      </w:r>
    </w:p>
    <w:p w:rsidR="005463BD" w:rsidRDefault="00441508">
      <w:pPr>
        <w:pStyle w:val="Zkladntext20"/>
        <w:numPr>
          <w:ilvl w:val="1"/>
          <w:numId w:val="1"/>
        </w:numPr>
        <w:shd w:val="clear" w:color="auto" w:fill="auto"/>
        <w:tabs>
          <w:tab w:val="left" w:pos="541"/>
        </w:tabs>
        <w:spacing w:after="118" w:line="210" w:lineRule="exact"/>
        <w:ind w:left="580"/>
      </w:pPr>
      <w:r>
        <w:t>Ostatní ujednání Dohody se nemění a zůstávají nadále v platnosti.</w:t>
      </w:r>
    </w:p>
    <w:p w:rsidR="005463BD" w:rsidRPr="00441508" w:rsidRDefault="00441508">
      <w:pPr>
        <w:pStyle w:val="Zkladntext20"/>
        <w:numPr>
          <w:ilvl w:val="1"/>
          <w:numId w:val="1"/>
        </w:numPr>
        <w:shd w:val="clear" w:color="auto" w:fill="auto"/>
        <w:tabs>
          <w:tab w:val="left" w:pos="541"/>
        </w:tabs>
        <w:spacing w:after="77" w:line="210" w:lineRule="exact"/>
        <w:ind w:left="580"/>
        <w:rPr>
          <w:sz w:val="22"/>
          <w:szCs w:val="22"/>
        </w:rPr>
      </w:pPr>
      <w:r>
        <w:t xml:space="preserve">Dodatek č. 1 je </w:t>
      </w:r>
      <w:r w:rsidRPr="00441508">
        <w:rPr>
          <w:sz w:val="22"/>
          <w:szCs w:val="22"/>
        </w:rPr>
        <w:t>uzavřen dnem podpisu oběma stranami Dohody.</w:t>
      </w:r>
    </w:p>
    <w:p w:rsidR="005463BD" w:rsidRPr="00441508" w:rsidRDefault="00441508">
      <w:pPr>
        <w:pStyle w:val="Zkladntext20"/>
        <w:numPr>
          <w:ilvl w:val="1"/>
          <w:numId w:val="1"/>
        </w:numPr>
        <w:shd w:val="clear" w:color="auto" w:fill="auto"/>
        <w:tabs>
          <w:tab w:val="left" w:pos="541"/>
        </w:tabs>
        <w:spacing w:line="270" w:lineRule="exact"/>
        <w:ind w:left="580"/>
        <w:jc w:val="left"/>
        <w:rPr>
          <w:sz w:val="22"/>
          <w:szCs w:val="22"/>
        </w:rPr>
      </w:pPr>
      <w:r w:rsidRPr="00441508">
        <w:rPr>
          <w:sz w:val="22"/>
          <w:szCs w:val="22"/>
        </w:rPr>
        <w:pict>
          <v:shape id="_x0000_s1043" type="#_x0000_t202" style="position:absolute;left:0;text-align:left;margin-left:217.8pt;margin-top:58.6pt;width:135.35pt;height:28.1pt;z-index:-125829372;mso-wrap-distance-left:5pt;mso-wrap-distance-right:84.25pt;mso-position-horizontal-relative:margin" filled="f" stroked="f">
            <v:textbox style="mso-fit-shape-to-text:t" inset="0,0,0,0">
              <w:txbxContent>
                <w:p w:rsidR="005463BD" w:rsidRPr="00441508" w:rsidRDefault="00441508">
                  <w:pPr>
                    <w:pStyle w:val="Zkladntext20"/>
                    <w:shd w:val="clear" w:color="auto" w:fill="auto"/>
                    <w:spacing w:after="112" w:line="240" w:lineRule="exact"/>
                    <w:ind w:firstLine="0"/>
                    <w:jc w:val="left"/>
                  </w:pPr>
                  <w:r w:rsidRPr="00441508">
                    <w:rPr>
                      <w:rStyle w:val="Zkladntext2Exact"/>
                    </w:rPr>
                    <w:t xml:space="preserve">V Plzni dne </w:t>
                  </w:r>
                  <w:r w:rsidRPr="00441508">
                    <w:rPr>
                      <w:rStyle w:val="Zkladntext2Arial12ptTunExact"/>
                      <w:rFonts w:ascii="Times New Roman" w:hAnsi="Times New Roman" w:cs="Times New Roman"/>
                      <w:b w:val="0"/>
                      <w:sz w:val="22"/>
                    </w:rPr>
                    <w:t>23. 11. 2020</w:t>
                  </w:r>
                </w:p>
                <w:p w:rsidR="005463BD" w:rsidRPr="00441508" w:rsidRDefault="00441508">
                  <w:pPr>
                    <w:pStyle w:val="Zkladntext20"/>
                    <w:shd w:val="clear" w:color="auto" w:fill="auto"/>
                    <w:spacing w:line="210" w:lineRule="exact"/>
                    <w:ind w:firstLine="0"/>
                    <w:jc w:val="left"/>
                  </w:pPr>
                  <w:r w:rsidRPr="00441508">
                    <w:rPr>
                      <w:rStyle w:val="Zkladntext2Exact"/>
                    </w:rPr>
                    <w:t>Za objednatele:</w:t>
                  </w:r>
                </w:p>
              </w:txbxContent>
            </v:textbox>
            <w10:wrap type="topAndBottom" anchorx="margin"/>
          </v:shape>
        </w:pict>
      </w:r>
      <w:r w:rsidRPr="00441508">
        <w:rPr>
          <w:sz w:val="22"/>
          <w:szCs w:val="22"/>
        </w:rPr>
        <w:pict>
          <v:shape id="_x0000_s1040" type="#_x0000_t202" style="position:absolute;left:0;text-align:left;margin-left:3.95pt;margin-top:55pt;width:113.45pt;height:50.5pt;z-index:-125829375;mso-wrap-distance-left:5pt;mso-wrap-distance-right:5pt;mso-position-horizontal-relative:margin" filled="f" stroked="f">
            <v:textbox style="mso-fit-shape-to-text:t" inset="0,0,0,0">
              <w:txbxContent>
                <w:p w:rsidR="005463BD" w:rsidRDefault="00441508">
                  <w:pPr>
                    <w:pStyle w:val="Zkladntext40"/>
                    <w:shd w:val="clear" w:color="auto" w:fill="auto"/>
                    <w:spacing w:line="295" w:lineRule="exact"/>
                  </w:pPr>
                  <w:r>
                    <w:rPr>
                      <w:rStyle w:val="Zkladntext4NetunExact"/>
                    </w:rPr>
                    <w:t xml:space="preserve">V </w:t>
                  </w:r>
                  <w:r>
                    <w:rPr>
                      <w:rStyle w:val="Zkladntext4Exact"/>
                      <w:b/>
                      <w:bCs/>
                    </w:rPr>
                    <w:t xml:space="preserve">Plzni </w:t>
                  </w:r>
                  <w:r>
                    <w:rPr>
                      <w:rStyle w:val="Zkladntext4NetunExact"/>
                    </w:rPr>
                    <w:t>dne 7. 12. 2020</w:t>
                  </w:r>
                </w:p>
                <w:p w:rsidR="00441508" w:rsidRDefault="00441508">
                  <w:pPr>
                    <w:pStyle w:val="Zkladntext20"/>
                    <w:shd w:val="clear" w:color="auto" w:fill="auto"/>
                    <w:spacing w:line="210" w:lineRule="exact"/>
                    <w:ind w:firstLine="0"/>
                    <w:jc w:val="left"/>
                    <w:rPr>
                      <w:rStyle w:val="Zkladntext2Exact"/>
                    </w:rPr>
                  </w:pPr>
                </w:p>
                <w:p w:rsidR="005463BD" w:rsidRDefault="00441508">
                  <w:pPr>
                    <w:pStyle w:val="Zkladntext20"/>
                    <w:shd w:val="clear" w:color="auto" w:fill="auto"/>
                    <w:spacing w:line="21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za ČP:</w:t>
                  </w:r>
                </w:p>
              </w:txbxContent>
            </v:textbox>
            <w10:wrap type="topAndBottom" anchorx="margin"/>
          </v:shape>
        </w:pict>
      </w:r>
      <w:r w:rsidRPr="00441508">
        <w:rPr>
          <w:sz w:val="22"/>
          <w:szCs w:val="22"/>
        </w:rPr>
        <w:pict>
          <v:shape id="_x0000_s1041" type="#_x0000_t202" style="position:absolute;left:0;text-align:left;margin-left:67.7pt;margin-top:83.2pt;width:59.05pt;height:44.6pt;z-index:-125829374;mso-wrap-distance-left:5pt;mso-wrap-distance-right:34.9pt;mso-wrap-distance-bottom:18pt;mso-position-horizontal-relative:margin" filled="f" stroked="f">
            <v:textbox style="mso-fit-shape-to-text:t" inset="0,0,0,0">
              <w:txbxContent>
                <w:p w:rsidR="005463BD" w:rsidRDefault="005463BD">
                  <w:pPr>
                    <w:pStyle w:val="Titulekobrzku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 w:rsidRPr="00441508">
        <w:rPr>
          <w:sz w:val="22"/>
          <w:szCs w:val="22"/>
        </w:rPr>
        <w:pict>
          <v:shape id="_x0000_s1044" type="#_x0000_t202" style="position:absolute;left:0;text-align:left;margin-left:24.85pt;margin-top:146.75pt;width:156.6pt;height:48.15pt;z-index:-125829371;mso-wrap-distance-left:24.85pt;mso-wrap-distance-right:67.7pt;mso-position-horizontal-relative:margin" filled="f" stroked="f">
            <v:textbox style="mso-fit-shape-to-text:t" inset="0,0,0,0">
              <w:txbxContent>
                <w:p w:rsidR="005463BD" w:rsidRDefault="00441508">
                  <w:pPr>
                    <w:pStyle w:val="Zkladntext20"/>
                    <w:shd w:val="clear" w:color="auto" w:fill="auto"/>
                    <w:spacing w:after="151" w:line="210" w:lineRule="exact"/>
                    <w:ind w:firstLine="0"/>
                    <w:jc w:val="center"/>
                  </w:pPr>
                  <w:proofErr w:type="spellStart"/>
                  <w:r w:rsidRPr="00441508">
                    <w:rPr>
                      <w:rStyle w:val="Zkladntext2Exact"/>
                      <w:highlight w:val="black"/>
                    </w:rPr>
                    <w:t>xxxxxxxxxxxxx</w:t>
                  </w:r>
                  <w:proofErr w:type="spellEnd"/>
                </w:p>
                <w:p w:rsidR="005463BD" w:rsidRDefault="00441508">
                  <w:pPr>
                    <w:pStyle w:val="Zkladntext20"/>
                    <w:shd w:val="clear" w:color="auto" w:fill="auto"/>
                    <w:spacing w:line="252" w:lineRule="exact"/>
                    <w:ind w:firstLine="0"/>
                    <w:jc w:val="center"/>
                  </w:pPr>
                  <w:r>
                    <w:rPr>
                      <w:rStyle w:val="Zkladntext2Exact"/>
                    </w:rPr>
                    <w:t>Obchodní ředitel regionu regionální</w:t>
                  </w:r>
                  <w:r>
                    <w:rPr>
                      <w:rStyle w:val="Zkladntext2Exact"/>
                    </w:rPr>
                    <w:br/>
                    <w:t>firemní obchod ZČ</w:t>
                  </w:r>
                </w:p>
              </w:txbxContent>
            </v:textbox>
            <w10:wrap type="topAndBottom" anchorx="margin"/>
          </v:shape>
        </w:pict>
      </w:r>
      <w:r w:rsidRPr="00441508">
        <w:rPr>
          <w:sz w:val="22"/>
          <w:szCs w:val="22"/>
        </w:rPr>
        <w:pict>
          <v:shape id="_x0000_s1046" type="#_x0000_t202" style="position:absolute;left:0;text-align:left;margin-left:255.25pt;margin-top:135.55pt;width:130.7pt;height:53.1pt;z-index:-125829369;mso-wrap-distance-left:5pt;mso-wrap-distance-right:51.5pt;mso-wrap-distance-bottom:3.95pt;mso-position-horizontal-relative:margin" filled="f" stroked="f">
            <v:textbox style="mso-fit-shape-to-text:t" inset="0,0,0,0">
              <w:txbxContent>
                <w:p w:rsidR="005463BD" w:rsidRDefault="00441508">
                  <w:pPr>
                    <w:pStyle w:val="Zkladntext20"/>
                    <w:shd w:val="clear" w:color="auto" w:fill="auto"/>
                    <w:spacing w:line="504" w:lineRule="exact"/>
                    <w:ind w:firstLine="0"/>
                    <w:jc w:val="center"/>
                  </w:pPr>
                  <w:r>
                    <w:rPr>
                      <w:rStyle w:val="Zkladntext2Exact"/>
                    </w:rPr>
                    <w:t>Mgr. Petra Pavlíčková</w:t>
                  </w:r>
                  <w:r>
                    <w:rPr>
                      <w:rStyle w:val="Zkladntext2Exact"/>
                    </w:rPr>
                    <w:br/>
                    <w:t>předsedkyně okresního soudu</w:t>
                  </w:r>
                </w:p>
              </w:txbxContent>
            </v:textbox>
            <w10:wrap type="topAndBottom" anchorx="margin"/>
          </v:shape>
        </w:pict>
      </w:r>
      <w:r w:rsidRPr="00441508">
        <w:rPr>
          <w:sz w:val="22"/>
          <w:szCs w:val="22"/>
        </w:rPr>
        <w:t>Dodatek je sepsán ve dvou vyhotoveních s platností originálu, z nichž každá ze stran obdrží po jednom vy</w:t>
      </w:r>
      <w:r w:rsidRPr="00441508">
        <w:rPr>
          <w:sz w:val="22"/>
          <w:szCs w:val="22"/>
        </w:rPr>
        <w:t>hotovení.</w:t>
      </w:r>
    </w:p>
    <w:sectPr w:rsidR="005463BD" w:rsidRPr="00441508">
      <w:pgSz w:w="11900" w:h="16840"/>
      <w:pgMar w:top="1307" w:right="1561" w:bottom="1044" w:left="15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41508">
      <w:r>
        <w:separator/>
      </w:r>
    </w:p>
  </w:endnote>
  <w:endnote w:type="continuationSeparator" w:id="0">
    <w:p w:rsidR="00000000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3BD" w:rsidRDefault="0044150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05pt;margin-top:789.45pt;width:32.6pt;height:5.7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463BD" w:rsidRDefault="00441508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100343862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3BD" w:rsidRDefault="005463BD"/>
  </w:footnote>
  <w:footnote w:type="continuationSeparator" w:id="0">
    <w:p w:rsidR="005463BD" w:rsidRDefault="005463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A3579"/>
    <w:multiLevelType w:val="multilevel"/>
    <w:tmpl w:val="31F4BD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463BD"/>
    <w:rsid w:val="00381217"/>
    <w:rsid w:val="00441508"/>
    <w:rsid w:val="0054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6F17ABA"/>
  <w15:docId w15:val="{0C199232-8892-40F2-AD0A-8C906C3A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92"/>
      <w:szCs w:val="92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TrebuchetMS85ptNetunExact">
    <w:name w:val="Základní text (6) + Trebuchet MS;8;5 pt;Ne tučné Exact"/>
    <w:basedOn w:val="Zkladntext6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link w:val="Nadpi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NetunExact">
    <w:name w:val="Základní text (4) + Ne tučné Exact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85ptTundkovn0ptExact">
    <w:name w:val="Titulek obrázku + 8;5 pt;Tučné;Řádkování 0 pt Exact"/>
    <w:basedOn w:val="Titulekobrzku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TimesNewRoman10ptExact">
    <w:name w:val="Titulek obrázku + Times New Roman;10 pt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TimesNewRoman105ptExact">
    <w:name w:val="Titulek obrázku + Times New Roman;10;5 pt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Arial12ptTunExact">
    <w:name w:val="Základní text (2) + Arial;12 pt;Tučné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1">
    <w:name w:val="Nadpis #3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2">
    <w:name w:val="Nadpis #3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92"/>
      <w:szCs w:val="92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7" w:lineRule="exact"/>
      <w:ind w:hanging="5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403" w:lineRule="exact"/>
      <w:jc w:val="center"/>
      <w:outlineLvl w:val="1"/>
    </w:pPr>
    <w:rPr>
      <w:rFonts w:ascii="Arial" w:eastAsia="Arial" w:hAnsi="Arial" w:cs="Arial"/>
      <w:b/>
      <w:bCs/>
      <w:sz w:val="34"/>
      <w:szCs w:val="3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295" w:lineRule="exact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  <w:jc w:val="right"/>
    </w:pPr>
    <w:rPr>
      <w:rFonts w:ascii="Book Antiqua" w:eastAsia="Book Antiqua" w:hAnsi="Book Antiqua" w:cs="Book Antiqua"/>
      <w:sz w:val="26"/>
      <w:szCs w:val="26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  <w:jc w:val="right"/>
    </w:pPr>
    <w:rPr>
      <w:rFonts w:ascii="Candara" w:eastAsia="Candara" w:hAnsi="Candara" w:cs="Candara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05" w:lineRule="exact"/>
      <w:jc w:val="right"/>
    </w:pPr>
    <w:rPr>
      <w:rFonts w:ascii="Trebuchet MS" w:eastAsia="Trebuchet MS" w:hAnsi="Trebuchet MS" w:cs="Trebuchet MS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280" w:line="306" w:lineRule="exact"/>
      <w:jc w:val="center"/>
      <w:outlineLvl w:val="2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 Josef, Ing.</dc:creator>
  <cp:lastModifiedBy>Ing. Berka Josef</cp:lastModifiedBy>
  <cp:revision>2</cp:revision>
  <dcterms:created xsi:type="dcterms:W3CDTF">2020-12-09T06:51:00Z</dcterms:created>
  <dcterms:modified xsi:type="dcterms:W3CDTF">2020-12-09T06:51:00Z</dcterms:modified>
</cp:coreProperties>
</file>