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506"/>
        <w:gridCol w:w="977"/>
        <w:gridCol w:w="976"/>
        <w:gridCol w:w="2081"/>
        <w:gridCol w:w="1594"/>
      </w:tblGrid>
      <w:tr w:rsidR="00BD4C2E" w:rsidTr="00BD4C2E">
        <w:trPr>
          <w:trHeight w:val="406"/>
        </w:trPr>
        <w:tc>
          <w:tcPr>
            <w:tcW w:w="3261" w:type="dxa"/>
            <w:hideMark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>Protokol o změně díla</w:t>
            </w:r>
          </w:p>
        </w:tc>
        <w:tc>
          <w:tcPr>
            <w:tcW w:w="506" w:type="dxa"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hideMark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 xml:space="preserve">Změnový list </w:t>
            </w:r>
          </w:p>
        </w:tc>
        <w:tc>
          <w:tcPr>
            <w:tcW w:w="1594" w:type="dxa"/>
            <w:hideMark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 xml:space="preserve">č. </w:t>
            </w:r>
            <w:r w:rsidR="00D36A9D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>2</w:t>
            </w:r>
          </w:p>
          <w:p w:rsidR="00FA6E1A" w:rsidRDefault="00FA6E1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30D02" w:rsidRDefault="00F30D02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Název akce:</w:t>
            </w:r>
          </w:p>
        </w:tc>
        <w:tc>
          <w:tcPr>
            <w:tcW w:w="7224" w:type="dxa"/>
          </w:tcPr>
          <w:p w:rsidR="00BD4C2E" w:rsidRDefault="00BD4C2E" w:rsidP="00BD4C2E">
            <w:pPr>
              <w:ind w:left="0" w:firstLine="0"/>
            </w:pPr>
            <w:r>
              <w:t>SZ Vranov nad Dyjí – odstranění havárie střech zámeckého areálu – II. Etapa</w:t>
            </w:r>
          </w:p>
          <w:p w:rsidR="00BD4C2E" w:rsidRDefault="00BD4C2E" w:rsidP="00BD4C2E">
            <w:pPr>
              <w:ind w:left="0" w:firstLine="0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 w:rsidP="00BD4C2E">
            <w:pPr>
              <w:ind w:left="0" w:firstLine="0"/>
              <w:jc w:val="left"/>
            </w:pPr>
            <w:r>
              <w:t>Objekt:</w:t>
            </w:r>
          </w:p>
        </w:tc>
        <w:tc>
          <w:tcPr>
            <w:tcW w:w="7224" w:type="dxa"/>
          </w:tcPr>
          <w:p w:rsidR="00BD4C2E" w:rsidRDefault="00037694" w:rsidP="00BD4C2E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SO 05 – objekt pokladn</w:t>
            </w:r>
            <w:r w:rsidR="006046DD">
              <w:rPr>
                <w:b/>
              </w:rPr>
              <w:t>y</w:t>
            </w:r>
            <w:r>
              <w:rPr>
                <w:b/>
              </w:rPr>
              <w:t xml:space="preserve"> a bytu, SO 06 – objekt sýpky a krčku </w:t>
            </w:r>
          </w:p>
          <w:p w:rsidR="0073297F" w:rsidRPr="00AE4A19" w:rsidRDefault="0073297F" w:rsidP="00BD4C2E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SO 010 – spojovací chodba ke kapli</w:t>
            </w:r>
          </w:p>
          <w:p w:rsidR="00BD4C2E" w:rsidRDefault="00BD4C2E" w:rsidP="00BD4C2E">
            <w:pPr>
              <w:ind w:left="0" w:firstLine="0"/>
              <w:jc w:val="left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Objednatel:</w:t>
            </w:r>
          </w:p>
        </w:tc>
        <w:tc>
          <w:tcPr>
            <w:tcW w:w="7224" w:type="dxa"/>
          </w:tcPr>
          <w:p w:rsidR="00BD4C2E" w:rsidRDefault="00BD4C2E">
            <w:pPr>
              <w:ind w:left="0" w:firstLine="0"/>
            </w:pPr>
            <w:r>
              <w:t>Národní památkový ústav, státní příspěvková organizace</w:t>
            </w:r>
          </w:p>
          <w:p w:rsidR="00BD4C2E" w:rsidRDefault="00BD4C2E">
            <w:pPr>
              <w:ind w:left="0" w:firstLine="0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Zhotovitel:</w:t>
            </w:r>
          </w:p>
        </w:tc>
        <w:tc>
          <w:tcPr>
            <w:tcW w:w="7224" w:type="dxa"/>
          </w:tcPr>
          <w:p w:rsidR="00BD4C2E" w:rsidRDefault="00382072">
            <w:pPr>
              <w:ind w:left="0" w:firstLine="0"/>
            </w:pPr>
            <w:proofErr w:type="spellStart"/>
            <w:r>
              <w:t>xxxxxxxxxxxxxx</w:t>
            </w:r>
            <w:proofErr w:type="spellEnd"/>
          </w:p>
          <w:p w:rsidR="00BD4C2E" w:rsidRDefault="00BD4C2E">
            <w:pPr>
              <w:ind w:left="0" w:firstLine="0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TDI:</w:t>
            </w:r>
          </w:p>
        </w:tc>
        <w:tc>
          <w:tcPr>
            <w:tcW w:w="7224" w:type="dxa"/>
          </w:tcPr>
          <w:p w:rsidR="00BD4C2E" w:rsidRDefault="00382072">
            <w:pPr>
              <w:ind w:left="0" w:firstLine="0"/>
            </w:pPr>
            <w:proofErr w:type="spellStart"/>
            <w:r>
              <w:t>xxxxxxxxxxxxxxx</w:t>
            </w:r>
            <w:proofErr w:type="spellEnd"/>
          </w:p>
          <w:p w:rsidR="00F44BE2" w:rsidRDefault="00F44BE2">
            <w:pPr>
              <w:ind w:left="0" w:firstLine="0"/>
            </w:pPr>
          </w:p>
        </w:tc>
      </w:tr>
      <w:tr w:rsidR="00F44BE2" w:rsidTr="00BD4C2E">
        <w:tc>
          <w:tcPr>
            <w:tcW w:w="1843" w:type="dxa"/>
          </w:tcPr>
          <w:p w:rsidR="00F44BE2" w:rsidRDefault="00F44BE2">
            <w:pPr>
              <w:ind w:left="0" w:firstLine="0"/>
            </w:pPr>
            <w:r>
              <w:t>Zpracovatel ZL:</w:t>
            </w:r>
          </w:p>
        </w:tc>
        <w:tc>
          <w:tcPr>
            <w:tcW w:w="7224" w:type="dxa"/>
          </w:tcPr>
          <w:p w:rsidR="00F44BE2" w:rsidRDefault="00382072">
            <w:pPr>
              <w:ind w:left="0" w:firstLine="0"/>
            </w:pPr>
            <w:proofErr w:type="spellStart"/>
            <w:r>
              <w:t>xxxxxxxxxxxxxxxxxxxxxxxx</w:t>
            </w:r>
            <w:proofErr w:type="spellEnd"/>
            <w:r w:rsidR="00F44BE2">
              <w:t>, investiční technik NPÚ ÚPS v Kroměříži</w:t>
            </w:r>
          </w:p>
          <w:p w:rsidR="00F44BE2" w:rsidRDefault="00F44BE2">
            <w:pPr>
              <w:ind w:left="0" w:firstLine="0"/>
            </w:pPr>
          </w:p>
        </w:tc>
      </w:tr>
    </w:tbl>
    <w:p w:rsidR="00BD4C2E" w:rsidRDefault="00BD4C2E" w:rsidP="00E3150A"/>
    <w:p w:rsidR="00EE410E" w:rsidRDefault="00EE410E" w:rsidP="00E3150A"/>
    <w:p w:rsidR="00E3150A" w:rsidRDefault="00E3150A" w:rsidP="00E3150A"/>
    <w:p w:rsidR="0021152A" w:rsidRDefault="002741F3" w:rsidP="00E3150A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="00E3150A" w:rsidRPr="00613996">
        <w:rPr>
          <w:b/>
          <w:u w:val="single"/>
        </w:rPr>
        <w:t>Popis předmětu změn</w:t>
      </w:r>
      <w:r w:rsidR="00EC6FEE" w:rsidRPr="00613996">
        <w:rPr>
          <w:b/>
          <w:u w:val="single"/>
        </w:rPr>
        <w:t>, příčiny změn</w:t>
      </w:r>
      <w:r w:rsidR="00E3150A" w:rsidRPr="00613996">
        <w:rPr>
          <w:b/>
          <w:u w:val="single"/>
        </w:rPr>
        <w:t xml:space="preserve"> a zdůvodnění změn: </w:t>
      </w:r>
    </w:p>
    <w:p w:rsidR="005E1F1A" w:rsidRDefault="005E1F1A" w:rsidP="00E3150A">
      <w:pPr>
        <w:rPr>
          <w:b/>
          <w:u w:val="single"/>
        </w:rPr>
      </w:pPr>
    </w:p>
    <w:p w:rsidR="005E1F1A" w:rsidRPr="005E1F1A" w:rsidRDefault="005E1F1A" w:rsidP="005E1F1A">
      <w:pPr>
        <w:rPr>
          <w:b/>
          <w:u w:val="dotted"/>
        </w:rPr>
      </w:pPr>
      <w:r w:rsidRPr="005E1F1A">
        <w:rPr>
          <w:b/>
          <w:u w:val="dotted"/>
        </w:rPr>
        <w:t>1.</w:t>
      </w:r>
      <w:r w:rsidR="004A5DAA">
        <w:rPr>
          <w:b/>
          <w:u w:val="dotted"/>
        </w:rPr>
        <w:t>1</w:t>
      </w:r>
      <w:r w:rsidRPr="005E1F1A">
        <w:rPr>
          <w:b/>
          <w:u w:val="dotted"/>
        </w:rPr>
        <w:t xml:space="preserve">. Příčiny a zdůvodnění změn podléhající § 222 odstavec 4 ZZVZ – </w:t>
      </w:r>
      <w:r>
        <w:rPr>
          <w:b/>
          <w:u w:val="dotted"/>
        </w:rPr>
        <w:t>vícepráce</w:t>
      </w:r>
      <w:r w:rsidRPr="005E1F1A">
        <w:rPr>
          <w:b/>
          <w:u w:val="dotted"/>
        </w:rPr>
        <w:t xml:space="preserve">:  </w:t>
      </w:r>
    </w:p>
    <w:p w:rsidR="005E1F1A" w:rsidRDefault="005E1F1A" w:rsidP="005E1F1A">
      <w:pPr>
        <w:ind w:right="0"/>
      </w:pPr>
    </w:p>
    <w:p w:rsidR="00AE4A19" w:rsidRDefault="00AE4A19" w:rsidP="00E3150A">
      <w:pPr>
        <w:rPr>
          <w:b/>
        </w:rPr>
      </w:pPr>
    </w:p>
    <w:p w:rsidR="000C2255" w:rsidRPr="00613996" w:rsidRDefault="000C2255" w:rsidP="000C2255">
      <w:pPr>
        <w:ind w:left="0" w:firstLine="0"/>
        <w:jc w:val="left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613996">
        <w:rPr>
          <w:b/>
        </w:rPr>
        <w:t>SO 05 – objekt pokladn</w:t>
      </w:r>
      <w:r w:rsidR="008E27C3">
        <w:rPr>
          <w:b/>
        </w:rPr>
        <w:t>y</w:t>
      </w:r>
      <w:r w:rsidRPr="00613996">
        <w:rPr>
          <w:b/>
        </w:rPr>
        <w:t xml:space="preserve"> a bytu, SO 06 – objekt sýpky a krčku </w:t>
      </w:r>
    </w:p>
    <w:p w:rsidR="00D8291C" w:rsidRDefault="000C2255" w:rsidP="00DD44DC">
      <w:pPr>
        <w:ind w:left="708" w:right="0" w:firstLine="0"/>
      </w:pPr>
      <w:r>
        <w:t>S</w:t>
      </w:r>
      <w:r w:rsidR="00972213">
        <w:t xml:space="preserve">tavební práce na </w:t>
      </w:r>
      <w:r w:rsidR="008E27C3">
        <w:t>obnově</w:t>
      </w:r>
      <w:r w:rsidR="00DD44DC">
        <w:t xml:space="preserve"> objekt</w:t>
      </w:r>
      <w:r w:rsidR="009454AF">
        <w:t>ů</w:t>
      </w:r>
      <w:r w:rsidR="00DD44DC">
        <w:t xml:space="preserve"> pokladny</w:t>
      </w:r>
      <w:r w:rsidR="009454AF">
        <w:t>, bytu,</w:t>
      </w:r>
      <w:r w:rsidR="00DD44DC">
        <w:t xml:space="preserve"> sýpky a krčku</w:t>
      </w:r>
      <w:r w:rsidR="00972213">
        <w:t xml:space="preserve"> zahrnují provedení </w:t>
      </w:r>
      <w:r w:rsidR="009454AF">
        <w:t xml:space="preserve">opravy </w:t>
      </w:r>
      <w:r w:rsidR="00E1159A">
        <w:t>stávajícího hromosvodu.</w:t>
      </w:r>
      <w:r w:rsidR="000F167F">
        <w:t xml:space="preserve"> </w:t>
      </w:r>
      <w:r w:rsidR="00DD44DC">
        <w:t xml:space="preserve">Jedná se </w:t>
      </w:r>
      <w:r w:rsidR="008E27C3">
        <w:t xml:space="preserve">opravu </w:t>
      </w:r>
      <w:r w:rsidR="001977E7">
        <w:t>jímací</w:t>
      </w:r>
      <w:r w:rsidR="008E27C3">
        <w:t>ch</w:t>
      </w:r>
      <w:r w:rsidR="001977E7">
        <w:t xml:space="preserve"> tyč</w:t>
      </w:r>
      <w:r w:rsidR="008E27C3">
        <w:t>í</w:t>
      </w:r>
      <w:r w:rsidR="00DD44DC">
        <w:t xml:space="preserve"> a </w:t>
      </w:r>
      <w:r w:rsidR="001977E7">
        <w:t>jímací</w:t>
      </w:r>
      <w:r w:rsidR="008E27C3">
        <w:t xml:space="preserve">ch </w:t>
      </w:r>
      <w:r w:rsidR="001977E7">
        <w:t>vedení</w:t>
      </w:r>
      <w:r w:rsidR="009454AF">
        <w:t xml:space="preserve"> </w:t>
      </w:r>
      <w:r w:rsidR="00054EAA">
        <w:t xml:space="preserve">pouze ve </w:t>
      </w:r>
      <w:r w:rsidR="009454AF">
        <w:t>střešní části</w:t>
      </w:r>
      <w:r w:rsidR="00054EAA">
        <w:t xml:space="preserve">. Výměna stávajících </w:t>
      </w:r>
      <w:r w:rsidR="000F167F">
        <w:t>svodů</w:t>
      </w:r>
      <w:r w:rsidR="006E4955">
        <w:t xml:space="preserve"> hromosvodu</w:t>
      </w:r>
      <w:r w:rsidR="00F90F72">
        <w:t xml:space="preserve"> z pozinkovaného materiálu však v PD</w:t>
      </w:r>
      <w:r w:rsidR="003F1FE7">
        <w:t xml:space="preserve"> není uvažován</w:t>
      </w:r>
      <w:r w:rsidR="004F64CD">
        <w:t>a</w:t>
      </w:r>
      <w:r w:rsidR="00F87DED">
        <w:t>.</w:t>
      </w:r>
    </w:p>
    <w:p w:rsidR="004A1DF6" w:rsidRDefault="004A1DF6" w:rsidP="00DD44DC">
      <w:pPr>
        <w:ind w:left="708" w:right="0" w:firstLine="0"/>
      </w:pPr>
    </w:p>
    <w:p w:rsidR="00351ED6" w:rsidRDefault="000A262B" w:rsidP="0062603B">
      <w:pPr>
        <w:pStyle w:val="Odstavecseseznamem"/>
        <w:numPr>
          <w:ilvl w:val="0"/>
          <w:numId w:val="10"/>
        </w:numPr>
        <w:ind w:right="0"/>
      </w:pPr>
      <w:r>
        <w:rPr>
          <w:u w:val="dash"/>
        </w:rPr>
        <w:t>změna</w:t>
      </w:r>
      <w:r w:rsidR="00972213" w:rsidRPr="00785D68">
        <w:rPr>
          <w:u w:val="dash"/>
        </w:rPr>
        <w:t xml:space="preserve"> oproti PD spočívá v provedení </w:t>
      </w:r>
      <w:r w:rsidR="00F87DED" w:rsidRPr="00785D68">
        <w:rPr>
          <w:u w:val="dash"/>
        </w:rPr>
        <w:t>nových svodů hromosvodů</w:t>
      </w:r>
      <w:r w:rsidR="004F64CD" w:rsidRPr="00785D68">
        <w:rPr>
          <w:u w:val="dash"/>
        </w:rPr>
        <w:t>, a to z měděného mater</w:t>
      </w:r>
      <w:r w:rsidR="009C2A92" w:rsidRPr="00785D68">
        <w:rPr>
          <w:u w:val="dash"/>
        </w:rPr>
        <w:t>i</w:t>
      </w:r>
      <w:r w:rsidR="004F64CD" w:rsidRPr="00785D68">
        <w:rPr>
          <w:u w:val="dash"/>
        </w:rPr>
        <w:t>álu</w:t>
      </w:r>
      <w:r w:rsidR="00AC30F3" w:rsidRPr="00785D68">
        <w:rPr>
          <w:u w:val="dash"/>
        </w:rPr>
        <w:t xml:space="preserve">, </w:t>
      </w:r>
      <w:r w:rsidR="00CD4CD3" w:rsidRPr="009C2A92">
        <w:t>důvodem</w:t>
      </w:r>
      <w:r w:rsidR="00C407F9">
        <w:t xml:space="preserve"> </w:t>
      </w:r>
      <w:r w:rsidR="00383F0E">
        <w:t xml:space="preserve">změny </w:t>
      </w:r>
      <w:r w:rsidR="009C2A92">
        <w:t xml:space="preserve">je </w:t>
      </w:r>
      <w:r w:rsidR="003E1E4E">
        <w:t xml:space="preserve">stávající </w:t>
      </w:r>
      <w:r w:rsidR="009C2A92">
        <w:t>špatný stav svodů hromosvodu</w:t>
      </w:r>
      <w:r w:rsidR="00785D68">
        <w:t xml:space="preserve"> </w:t>
      </w:r>
      <w:r w:rsidR="009C2A92">
        <w:t>(zvláště pak uzemnění</w:t>
      </w:r>
      <w:r w:rsidR="00180AC8">
        <w:t>)</w:t>
      </w:r>
      <w:r w:rsidR="00785D68">
        <w:t>,</w:t>
      </w:r>
      <w:r w:rsidR="00E70DE1">
        <w:t xml:space="preserve"> bezpečnější a technicky </w:t>
      </w:r>
      <w:r w:rsidR="006F798C">
        <w:t>vhodnější</w:t>
      </w:r>
      <w:r w:rsidR="00E70DE1">
        <w:t xml:space="preserve"> řešení </w:t>
      </w:r>
      <w:r w:rsidR="003849C9">
        <w:t xml:space="preserve">napojení všech prvků </w:t>
      </w:r>
      <w:r w:rsidR="00785D68">
        <w:t>hrom</w:t>
      </w:r>
      <w:r>
        <w:t>o</w:t>
      </w:r>
      <w:r w:rsidR="00785D68">
        <w:t>s</w:t>
      </w:r>
      <w:r>
        <w:t>v</w:t>
      </w:r>
      <w:r w:rsidR="00785D68">
        <w:t>odné soustavy ve stejném materiálu</w:t>
      </w:r>
      <w:r w:rsidR="006E3EAB">
        <w:t xml:space="preserve">, </w:t>
      </w:r>
      <w:r w:rsidR="001B1DCC">
        <w:t>výhodou je i snazší a méně nákladná údržba</w:t>
      </w:r>
      <w:r w:rsidR="00191386">
        <w:t>;</w:t>
      </w:r>
      <w:r w:rsidR="001B1DCC">
        <w:t xml:space="preserve"> </w:t>
      </w:r>
      <w:r w:rsidR="006E3EAB">
        <w:t xml:space="preserve"> </w:t>
      </w:r>
      <w:r w:rsidR="00BD1138">
        <w:t xml:space="preserve"> </w:t>
      </w:r>
      <w:r w:rsidR="00647905">
        <w:t xml:space="preserve"> </w:t>
      </w:r>
      <w:r w:rsidR="00351ED6">
        <w:t xml:space="preserve"> </w:t>
      </w:r>
    </w:p>
    <w:p w:rsidR="009261D0" w:rsidRDefault="009261D0" w:rsidP="009261D0">
      <w:pPr>
        <w:pStyle w:val="Odstavecseseznamem"/>
        <w:numPr>
          <w:ilvl w:val="0"/>
          <w:numId w:val="10"/>
        </w:numPr>
        <w:ind w:right="0"/>
      </w:pPr>
      <w:r>
        <w:t>provedení prvků hromosvodné soustavy v mědi je také doporučeno památkovým dohledem</w:t>
      </w:r>
      <w:r w:rsidR="00856736">
        <w:t xml:space="preserve"> </w:t>
      </w:r>
      <w:r>
        <w:t>vzhledem ke skutečnosti, že na všech ostatních již opravených objektech zámeckého areálu je použitým materiálem hromosvod</w:t>
      </w:r>
      <w:r w:rsidR="00180AC8">
        <w:t>ů</w:t>
      </w:r>
      <w:r>
        <w:t xml:space="preserve"> měď    </w:t>
      </w:r>
    </w:p>
    <w:p w:rsidR="0073297F" w:rsidRDefault="0073297F" w:rsidP="00A7673E">
      <w:pPr>
        <w:ind w:left="0" w:firstLine="0"/>
        <w:jc w:val="left"/>
        <w:rPr>
          <w:b/>
        </w:rPr>
      </w:pPr>
    </w:p>
    <w:p w:rsidR="00A7673E" w:rsidRPr="00613996" w:rsidRDefault="008E27C3" w:rsidP="00A7673E">
      <w:pPr>
        <w:ind w:left="0" w:firstLine="0"/>
        <w:jc w:val="left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A7673E" w:rsidRPr="00613996">
        <w:rPr>
          <w:b/>
        </w:rPr>
        <w:t>SO 05 – objekt pokladna a bytu, SO 06 – objekt sýpky a krčku</w:t>
      </w:r>
    </w:p>
    <w:p w:rsidR="0029113C" w:rsidRPr="007D5782" w:rsidRDefault="007D5782" w:rsidP="007D5782">
      <w:pPr>
        <w:ind w:left="708" w:right="0" w:firstLine="0"/>
        <w:rPr>
          <w:color w:val="000000" w:themeColor="text1"/>
        </w:rPr>
      </w:pPr>
      <w:r>
        <w:rPr>
          <w:color w:val="000000" w:themeColor="text1"/>
        </w:rPr>
        <w:t>S</w:t>
      </w:r>
      <w:r w:rsidR="00A7673E" w:rsidRPr="007D5782">
        <w:rPr>
          <w:color w:val="000000" w:themeColor="text1"/>
        </w:rPr>
        <w:t>tavební práce na opravě střech objektů poklad</w:t>
      </w:r>
      <w:r w:rsidR="004A2ABA" w:rsidRPr="007D5782">
        <w:rPr>
          <w:color w:val="000000" w:themeColor="text1"/>
        </w:rPr>
        <w:t>n</w:t>
      </w:r>
      <w:r w:rsidR="00A7673E" w:rsidRPr="007D5782">
        <w:rPr>
          <w:color w:val="000000" w:themeColor="text1"/>
        </w:rPr>
        <w:t>y, bytu a objektu sýpky a krčku zahrnují provedení klempířských prvků</w:t>
      </w:r>
      <w:r w:rsidR="00C669F9" w:rsidRPr="007D5782">
        <w:rPr>
          <w:color w:val="000000" w:themeColor="text1"/>
        </w:rPr>
        <w:t xml:space="preserve"> v mědi</w:t>
      </w:r>
      <w:r w:rsidR="00D8291C" w:rsidRPr="007D5782">
        <w:rPr>
          <w:color w:val="000000" w:themeColor="text1"/>
        </w:rPr>
        <w:t xml:space="preserve">, </w:t>
      </w:r>
      <w:r w:rsidR="00A7673E" w:rsidRPr="007D5782">
        <w:rPr>
          <w:color w:val="000000" w:themeColor="text1"/>
        </w:rPr>
        <w:t>jedná</w:t>
      </w:r>
      <w:r w:rsidR="00D8291C" w:rsidRPr="007D5782">
        <w:rPr>
          <w:color w:val="000000" w:themeColor="text1"/>
        </w:rPr>
        <w:t xml:space="preserve"> se</w:t>
      </w:r>
      <w:r w:rsidR="00A7673E" w:rsidRPr="007D5782">
        <w:rPr>
          <w:color w:val="000000" w:themeColor="text1"/>
        </w:rPr>
        <w:t xml:space="preserve"> </w:t>
      </w:r>
      <w:r w:rsidR="00D8291C" w:rsidRPr="007D5782">
        <w:rPr>
          <w:color w:val="000000" w:themeColor="text1"/>
        </w:rPr>
        <w:t xml:space="preserve">o </w:t>
      </w:r>
      <w:r w:rsidR="00A7673E" w:rsidRPr="007D5782">
        <w:rPr>
          <w:color w:val="000000" w:themeColor="text1"/>
        </w:rPr>
        <w:t xml:space="preserve">provedení nových žlabů, oplechování říms, </w:t>
      </w:r>
      <w:r w:rsidR="00191386" w:rsidRPr="007D5782">
        <w:rPr>
          <w:color w:val="000000" w:themeColor="text1"/>
        </w:rPr>
        <w:t>komínů, světlíků a opravu stávajícího hromosvodu ve střešní části</w:t>
      </w:r>
      <w:r>
        <w:rPr>
          <w:color w:val="000000" w:themeColor="text1"/>
        </w:rPr>
        <w:t>.</w:t>
      </w:r>
      <w:r w:rsidR="00972213" w:rsidRPr="007D5782">
        <w:rPr>
          <w:color w:val="000000" w:themeColor="text1"/>
        </w:rPr>
        <w:t xml:space="preserve">  </w:t>
      </w:r>
    </w:p>
    <w:p w:rsidR="0029113C" w:rsidRPr="008E27C3" w:rsidRDefault="0029113C" w:rsidP="0029113C">
      <w:pPr>
        <w:pStyle w:val="Odstavecseseznamem"/>
        <w:numPr>
          <w:ilvl w:val="0"/>
          <w:numId w:val="10"/>
        </w:numPr>
        <w:ind w:right="0"/>
        <w:rPr>
          <w:color w:val="000000" w:themeColor="text1"/>
        </w:rPr>
      </w:pPr>
      <w:r w:rsidRPr="008E27C3">
        <w:rPr>
          <w:color w:val="000000" w:themeColor="text1"/>
        </w:rPr>
        <w:t xml:space="preserve">v projektové dokumentaci se však nepočítalo s výměnou stávajících </w:t>
      </w:r>
      <w:r w:rsidR="00191386" w:rsidRPr="008E27C3">
        <w:rPr>
          <w:color w:val="000000" w:themeColor="text1"/>
        </w:rPr>
        <w:t xml:space="preserve">pozinkovaných </w:t>
      </w:r>
      <w:r w:rsidRPr="008E27C3">
        <w:rPr>
          <w:color w:val="000000" w:themeColor="text1"/>
        </w:rPr>
        <w:t>svodů</w:t>
      </w:r>
      <w:r w:rsidR="006350F4" w:rsidRPr="008E27C3">
        <w:rPr>
          <w:color w:val="000000" w:themeColor="text1"/>
        </w:rPr>
        <w:t xml:space="preserve"> ze střechy</w:t>
      </w:r>
      <w:r w:rsidR="00946F28" w:rsidRPr="008E27C3">
        <w:rPr>
          <w:color w:val="000000" w:themeColor="text1"/>
        </w:rPr>
        <w:t>,</w:t>
      </w:r>
      <w:r w:rsidRPr="008E27C3">
        <w:rPr>
          <w:color w:val="000000" w:themeColor="text1"/>
        </w:rPr>
        <w:t xml:space="preserve"> </w:t>
      </w:r>
      <w:r w:rsidR="00D8291C" w:rsidRPr="008E27C3">
        <w:rPr>
          <w:color w:val="000000" w:themeColor="text1"/>
        </w:rPr>
        <w:t>jejichž stav se od doby zpracování návrhu</w:t>
      </w:r>
      <w:r w:rsidRPr="008E27C3">
        <w:rPr>
          <w:color w:val="000000" w:themeColor="text1"/>
        </w:rPr>
        <w:t xml:space="preserve"> oprav </w:t>
      </w:r>
      <w:r w:rsidR="00D8291C" w:rsidRPr="008E27C3">
        <w:rPr>
          <w:color w:val="000000" w:themeColor="text1"/>
        </w:rPr>
        <w:t>výrazně zhoršil</w:t>
      </w:r>
      <w:r w:rsidR="0003043E" w:rsidRPr="008E27C3">
        <w:rPr>
          <w:color w:val="000000" w:themeColor="text1"/>
        </w:rPr>
        <w:t xml:space="preserve"> a je </w:t>
      </w:r>
      <w:r w:rsidR="008F583B" w:rsidRPr="008E27C3">
        <w:rPr>
          <w:color w:val="000000" w:themeColor="text1"/>
        </w:rPr>
        <w:t>v havarijním stavu</w:t>
      </w:r>
      <w:r w:rsidR="006350F4" w:rsidRPr="008E27C3">
        <w:rPr>
          <w:color w:val="000000" w:themeColor="text1"/>
        </w:rPr>
        <w:t>;</w:t>
      </w:r>
      <w:r w:rsidR="00D8291C" w:rsidRPr="008E27C3">
        <w:rPr>
          <w:color w:val="000000" w:themeColor="text1"/>
        </w:rPr>
        <w:t xml:space="preserve"> </w:t>
      </w:r>
      <w:r w:rsidRPr="008E27C3">
        <w:rPr>
          <w:color w:val="000000" w:themeColor="text1"/>
        </w:rPr>
        <w:t xml:space="preserve">  </w:t>
      </w:r>
    </w:p>
    <w:p w:rsidR="0003043E" w:rsidRPr="008E27C3" w:rsidRDefault="0003043E" w:rsidP="00A7673E">
      <w:pPr>
        <w:pStyle w:val="Odstavecseseznamem"/>
        <w:numPr>
          <w:ilvl w:val="0"/>
          <w:numId w:val="10"/>
        </w:numPr>
        <w:ind w:right="0"/>
        <w:rPr>
          <w:color w:val="000000" w:themeColor="text1"/>
        </w:rPr>
      </w:pPr>
      <w:r w:rsidRPr="008E27C3">
        <w:rPr>
          <w:color w:val="000000" w:themeColor="text1"/>
          <w:u w:val="dash"/>
        </w:rPr>
        <w:t xml:space="preserve">změna </w:t>
      </w:r>
      <w:r w:rsidR="00946F28" w:rsidRPr="008E27C3">
        <w:rPr>
          <w:color w:val="000000" w:themeColor="text1"/>
          <w:u w:val="dash"/>
        </w:rPr>
        <w:t xml:space="preserve">tedy </w:t>
      </w:r>
      <w:r w:rsidRPr="008E27C3">
        <w:rPr>
          <w:color w:val="000000" w:themeColor="text1"/>
          <w:u w:val="dash"/>
        </w:rPr>
        <w:t xml:space="preserve">spočívá v provedení nových </w:t>
      </w:r>
      <w:r w:rsidR="006350F4" w:rsidRPr="008E27C3">
        <w:rPr>
          <w:color w:val="000000" w:themeColor="text1"/>
          <w:u w:val="dash"/>
        </w:rPr>
        <w:t xml:space="preserve">střešních </w:t>
      </w:r>
      <w:r w:rsidRPr="008E27C3">
        <w:rPr>
          <w:color w:val="000000" w:themeColor="text1"/>
          <w:u w:val="dash"/>
        </w:rPr>
        <w:t xml:space="preserve">svodů </w:t>
      </w:r>
      <w:r w:rsidR="00E837F7" w:rsidRPr="008E27C3">
        <w:rPr>
          <w:color w:val="000000" w:themeColor="text1"/>
          <w:u w:val="dash"/>
        </w:rPr>
        <w:t xml:space="preserve">a to </w:t>
      </w:r>
      <w:r w:rsidR="008F583B" w:rsidRPr="008E27C3">
        <w:rPr>
          <w:color w:val="000000" w:themeColor="text1"/>
          <w:u w:val="dash"/>
        </w:rPr>
        <w:t xml:space="preserve">z </w:t>
      </w:r>
      <w:r w:rsidR="00E837F7" w:rsidRPr="008E27C3">
        <w:rPr>
          <w:color w:val="000000" w:themeColor="text1"/>
          <w:u w:val="dash"/>
        </w:rPr>
        <w:t>měděného mater</w:t>
      </w:r>
      <w:r w:rsidR="008F583B" w:rsidRPr="008E27C3">
        <w:rPr>
          <w:color w:val="000000" w:themeColor="text1"/>
          <w:u w:val="dash"/>
        </w:rPr>
        <w:t>i</w:t>
      </w:r>
      <w:r w:rsidR="00E837F7" w:rsidRPr="008E27C3">
        <w:rPr>
          <w:color w:val="000000" w:themeColor="text1"/>
          <w:u w:val="dash"/>
        </w:rPr>
        <w:t>álu</w:t>
      </w:r>
      <w:r w:rsidR="008F583B" w:rsidRPr="008E27C3">
        <w:rPr>
          <w:color w:val="000000" w:themeColor="text1"/>
        </w:rPr>
        <w:t xml:space="preserve">, </w:t>
      </w:r>
      <w:r w:rsidR="002D6AE5" w:rsidRPr="008E27C3">
        <w:rPr>
          <w:color w:val="000000" w:themeColor="text1"/>
        </w:rPr>
        <w:t xml:space="preserve">technicky </w:t>
      </w:r>
      <w:r w:rsidR="006350F4" w:rsidRPr="008E27C3">
        <w:rPr>
          <w:color w:val="000000" w:themeColor="text1"/>
        </w:rPr>
        <w:t xml:space="preserve">totiž </w:t>
      </w:r>
      <w:r w:rsidR="002D6AE5" w:rsidRPr="008E27C3">
        <w:rPr>
          <w:color w:val="000000" w:themeColor="text1"/>
        </w:rPr>
        <w:t>není vhodné spojovat různé materiály</w:t>
      </w:r>
      <w:r w:rsidR="006350F4" w:rsidRPr="008E27C3">
        <w:rPr>
          <w:color w:val="000000" w:themeColor="text1"/>
        </w:rPr>
        <w:t xml:space="preserve"> </w:t>
      </w:r>
      <w:r w:rsidR="002D6AE5" w:rsidRPr="008E27C3">
        <w:rPr>
          <w:color w:val="000000" w:themeColor="text1"/>
        </w:rPr>
        <w:t xml:space="preserve">(měď </w:t>
      </w:r>
      <w:r w:rsidR="00214510" w:rsidRPr="008E27C3">
        <w:rPr>
          <w:color w:val="000000" w:themeColor="text1"/>
        </w:rPr>
        <w:t xml:space="preserve">klempířských prvků ve střešní části a </w:t>
      </w:r>
      <w:r w:rsidR="00042A87" w:rsidRPr="008E27C3">
        <w:rPr>
          <w:color w:val="000000" w:themeColor="text1"/>
        </w:rPr>
        <w:t xml:space="preserve">střešní </w:t>
      </w:r>
      <w:r w:rsidR="00214510" w:rsidRPr="008E27C3">
        <w:rPr>
          <w:color w:val="000000" w:themeColor="text1"/>
        </w:rPr>
        <w:t>svody v</w:t>
      </w:r>
      <w:r w:rsidR="00042A87" w:rsidRPr="008E27C3">
        <w:rPr>
          <w:color w:val="000000" w:themeColor="text1"/>
        </w:rPr>
        <w:t> materiálu pozink</w:t>
      </w:r>
      <w:r w:rsidR="002D6AE5" w:rsidRPr="008E27C3">
        <w:rPr>
          <w:color w:val="000000" w:themeColor="text1"/>
        </w:rPr>
        <w:t xml:space="preserve">) </w:t>
      </w:r>
      <w:r w:rsidR="008F583B" w:rsidRPr="008E27C3">
        <w:rPr>
          <w:color w:val="000000" w:themeColor="text1"/>
        </w:rPr>
        <w:t xml:space="preserve"> </w:t>
      </w:r>
      <w:r w:rsidR="00E837F7" w:rsidRPr="008E27C3">
        <w:rPr>
          <w:color w:val="000000" w:themeColor="text1"/>
        </w:rPr>
        <w:t xml:space="preserve"> </w:t>
      </w:r>
    </w:p>
    <w:p w:rsidR="0003043E" w:rsidRPr="0073297F" w:rsidRDefault="0003043E" w:rsidP="0003043E">
      <w:pPr>
        <w:pStyle w:val="Odstavecseseznamem"/>
        <w:numPr>
          <w:ilvl w:val="0"/>
          <w:numId w:val="10"/>
        </w:numPr>
        <w:ind w:right="0"/>
        <w:rPr>
          <w:color w:val="FF0000"/>
        </w:rPr>
      </w:pPr>
      <w:r w:rsidRPr="008E27C3">
        <w:rPr>
          <w:color w:val="000000" w:themeColor="text1"/>
        </w:rPr>
        <w:t xml:space="preserve">provedení nových </w:t>
      </w:r>
      <w:r w:rsidR="006350F4" w:rsidRPr="008E27C3">
        <w:rPr>
          <w:color w:val="000000" w:themeColor="text1"/>
        </w:rPr>
        <w:t xml:space="preserve">střešních </w:t>
      </w:r>
      <w:r w:rsidRPr="008E27C3">
        <w:rPr>
          <w:color w:val="000000" w:themeColor="text1"/>
        </w:rPr>
        <w:t xml:space="preserve">svodů v mědi je také doporučeno památkovým dohledem </w:t>
      </w:r>
    </w:p>
    <w:p w:rsidR="0073297F" w:rsidRPr="0073297F" w:rsidRDefault="0073297F" w:rsidP="0073297F">
      <w:pPr>
        <w:ind w:right="0"/>
        <w:rPr>
          <w:color w:val="FF0000"/>
        </w:rPr>
      </w:pPr>
    </w:p>
    <w:p w:rsidR="00A908D4" w:rsidRDefault="00A908D4" w:rsidP="00A908D4">
      <w:pPr>
        <w:ind w:left="720" w:right="0" w:firstLine="0"/>
      </w:pPr>
    </w:p>
    <w:p w:rsidR="00723CBA" w:rsidRDefault="00723CBA" w:rsidP="00723CBA">
      <w:pPr>
        <w:ind w:left="708" w:firstLine="0"/>
      </w:pPr>
    </w:p>
    <w:p w:rsidR="00723CBA" w:rsidRDefault="00B850F6" w:rsidP="00B850F6">
      <w:pPr>
        <w:ind w:left="0" w:firstLine="0"/>
      </w:pPr>
      <w:r>
        <w:t>Zástupci objednatele, autorského a technického dozoru stavby, památkového dohledu a zhotovitele tyto navržené úpravy na kontrolních dnech odsouhlasili.</w:t>
      </w:r>
    </w:p>
    <w:p w:rsidR="00FF4C26" w:rsidRPr="007A2D5E" w:rsidRDefault="00FF4C26" w:rsidP="0073297F">
      <w:pPr>
        <w:ind w:left="0" w:firstLine="0"/>
        <w:jc w:val="left"/>
      </w:pPr>
    </w:p>
    <w:p w:rsidR="00A908D4" w:rsidRPr="00D21C99" w:rsidRDefault="00A908D4" w:rsidP="00A908D4">
      <w:pPr>
        <w:rPr>
          <w:b/>
          <w:u w:val="dotted"/>
        </w:rPr>
      </w:pPr>
      <w:r w:rsidRPr="00D21C99">
        <w:rPr>
          <w:b/>
          <w:u w:val="dotted"/>
        </w:rPr>
        <w:t>1.2. Zdůvodnění nemožnosti oddělení prací a samostatného zadání:</w:t>
      </w:r>
    </w:p>
    <w:p w:rsidR="00D36DDF" w:rsidRPr="00D21C99" w:rsidRDefault="00A00DFE" w:rsidP="00CA2597">
      <w:pPr>
        <w:pStyle w:val="Odstavecseseznamem"/>
        <w:numPr>
          <w:ilvl w:val="0"/>
          <w:numId w:val="10"/>
        </w:numPr>
        <w:ind w:right="0"/>
      </w:pPr>
      <w:r w:rsidRPr="00D21C99">
        <w:t xml:space="preserve">výše popsané změny </w:t>
      </w:r>
      <w:r w:rsidR="00E84E57" w:rsidRPr="00D21C99">
        <w:t xml:space="preserve">prací </w:t>
      </w:r>
      <w:r w:rsidR="00E426FB" w:rsidRPr="00D21C99">
        <w:t>s</w:t>
      </w:r>
      <w:r w:rsidR="00B061BF" w:rsidRPr="00D21C99">
        <w:t xml:space="preserve">ouvisí </w:t>
      </w:r>
      <w:r w:rsidR="00E426FB" w:rsidRPr="00D21C99">
        <w:t xml:space="preserve">a navazují na </w:t>
      </w:r>
      <w:r w:rsidR="00B061BF" w:rsidRPr="00D21C99">
        <w:t>provádění</w:t>
      </w:r>
      <w:r w:rsidR="00E84E57" w:rsidRPr="00D21C99">
        <w:t xml:space="preserve"> </w:t>
      </w:r>
      <w:r w:rsidR="00B061BF" w:rsidRPr="00D21C99">
        <w:t>prací</w:t>
      </w:r>
      <w:r w:rsidR="0094297B">
        <w:t>, které dodavatel stavby v současnosti provádí;</w:t>
      </w:r>
    </w:p>
    <w:p w:rsidR="00996832" w:rsidRPr="00D21C99" w:rsidRDefault="000353DC" w:rsidP="008A1CCE">
      <w:pPr>
        <w:pStyle w:val="Odstavecseseznamem"/>
        <w:numPr>
          <w:ilvl w:val="0"/>
          <w:numId w:val="10"/>
        </w:numPr>
        <w:ind w:right="0"/>
      </w:pPr>
      <w:r w:rsidRPr="00D21C99">
        <w:t xml:space="preserve">z důvodu dokončení prací není </w:t>
      </w:r>
      <w:r w:rsidR="006D1194" w:rsidRPr="00D21C99">
        <w:t xml:space="preserve">proto </w:t>
      </w:r>
      <w:r w:rsidRPr="00D21C99">
        <w:t>možné dodatečné práce oddělit a samostatně zadat</w:t>
      </w:r>
      <w:r w:rsidR="0030243C" w:rsidRPr="00D21C99">
        <w:t xml:space="preserve">, způsobilo by to časovou prodlevu při realizaci celého díla </w:t>
      </w:r>
      <w:r w:rsidR="00BB1CC7" w:rsidRPr="00D21C99">
        <w:t>a nebylo by to výhodné ani z ekonomického hlediska</w:t>
      </w:r>
      <w:r w:rsidRPr="00D21C99">
        <w:t xml:space="preserve">  </w:t>
      </w:r>
    </w:p>
    <w:p w:rsidR="00A908D4" w:rsidRPr="00D21C99" w:rsidRDefault="00A908D4" w:rsidP="00512D0A">
      <w:pPr>
        <w:ind w:left="0" w:right="0" w:firstLine="0"/>
        <w:rPr>
          <w:b/>
          <w:u w:val="single"/>
        </w:rPr>
      </w:pPr>
    </w:p>
    <w:p w:rsidR="00A908D4" w:rsidRDefault="00A908D4" w:rsidP="00512D0A">
      <w:pPr>
        <w:ind w:left="0" w:right="0" w:firstLine="0"/>
        <w:rPr>
          <w:b/>
          <w:u w:val="single"/>
        </w:rPr>
      </w:pPr>
    </w:p>
    <w:p w:rsidR="00512D0A" w:rsidRPr="005908E5" w:rsidRDefault="00A908D4" w:rsidP="00512D0A">
      <w:pPr>
        <w:ind w:left="0" w:right="0" w:firstLine="0"/>
        <w:rPr>
          <w:b/>
          <w:u w:val="single"/>
        </w:rPr>
      </w:pPr>
      <w:r>
        <w:rPr>
          <w:b/>
          <w:u w:val="single"/>
        </w:rPr>
        <w:t>2</w:t>
      </w:r>
      <w:r w:rsidR="00512D0A" w:rsidRPr="005908E5">
        <w:rPr>
          <w:b/>
          <w:u w:val="single"/>
        </w:rPr>
        <w:t>. Odkaz na dokumenty, kde je řešení změn zapsáno:</w:t>
      </w:r>
    </w:p>
    <w:p w:rsidR="008D2305" w:rsidRDefault="008D2305" w:rsidP="000B27F3">
      <w:pPr>
        <w:pStyle w:val="Odstavecseseznamem"/>
        <w:numPr>
          <w:ilvl w:val="0"/>
          <w:numId w:val="10"/>
        </w:numPr>
        <w:ind w:right="0"/>
      </w:pPr>
      <w:r w:rsidRPr="008D2305">
        <w:t>zápis</w:t>
      </w:r>
      <w:r w:rsidR="00787128">
        <w:t>y</w:t>
      </w:r>
      <w:r w:rsidRPr="008D2305">
        <w:t xml:space="preserve"> z</w:t>
      </w:r>
      <w:r w:rsidR="00787128">
        <w:t> </w:t>
      </w:r>
      <w:r w:rsidRPr="008D2305">
        <w:t>kontrolní</w:t>
      </w:r>
      <w:r w:rsidR="00787128">
        <w:t xml:space="preserve">ch dnů </w:t>
      </w:r>
      <w:r>
        <w:t xml:space="preserve"> </w:t>
      </w:r>
    </w:p>
    <w:p w:rsidR="008D2305" w:rsidRPr="008D2305" w:rsidRDefault="008D2305" w:rsidP="008D2305">
      <w:pPr>
        <w:ind w:right="0"/>
      </w:pPr>
    </w:p>
    <w:p w:rsidR="00613996" w:rsidRPr="005908E5" w:rsidRDefault="00F53330" w:rsidP="003652BB">
      <w:pPr>
        <w:ind w:left="0" w:right="0" w:firstLine="0"/>
        <w:rPr>
          <w:b/>
          <w:u w:val="single"/>
        </w:rPr>
      </w:pPr>
      <w:r>
        <w:rPr>
          <w:b/>
          <w:u w:val="single"/>
        </w:rPr>
        <w:t>3</w:t>
      </w:r>
      <w:r w:rsidR="00613996" w:rsidRPr="005908E5">
        <w:rPr>
          <w:b/>
          <w:u w:val="single"/>
        </w:rPr>
        <w:t>. Podklady k návrhu změny:</w:t>
      </w:r>
    </w:p>
    <w:p w:rsidR="00613996" w:rsidRDefault="00613996" w:rsidP="003652BB">
      <w:pPr>
        <w:ind w:left="0" w:right="0" w:firstLine="0"/>
        <w:rPr>
          <w:b/>
        </w:rPr>
      </w:pPr>
    </w:p>
    <w:p w:rsidR="00073ED2" w:rsidRDefault="00BD53BA" w:rsidP="00073ED2">
      <w:pPr>
        <w:ind w:left="0" w:firstLine="0"/>
        <w:jc w:val="left"/>
      </w:pPr>
      <w:r>
        <w:t>3</w:t>
      </w:r>
      <w:r w:rsidR="005908E5">
        <w:t>.</w:t>
      </w:r>
      <w:r w:rsidR="004A5DAA">
        <w:t>1</w:t>
      </w:r>
      <w:r w:rsidR="005908E5">
        <w:t xml:space="preserve"> </w:t>
      </w:r>
      <w:r w:rsidR="00F12495">
        <w:t>P</w:t>
      </w:r>
      <w:r w:rsidR="00B64332">
        <w:t>říloha č. 2 - s</w:t>
      </w:r>
      <w:r w:rsidR="00CC41BF">
        <w:t xml:space="preserve">vody hromosvodu - položkový rozpočet   </w:t>
      </w:r>
    </w:p>
    <w:p w:rsidR="007237EE" w:rsidRDefault="007237EE" w:rsidP="00073ED2">
      <w:pPr>
        <w:ind w:left="0" w:firstLine="0"/>
        <w:jc w:val="left"/>
      </w:pPr>
      <w:r>
        <w:t>3.</w:t>
      </w:r>
      <w:r w:rsidR="004A5DAA">
        <w:t>2</w:t>
      </w:r>
      <w:r>
        <w:t xml:space="preserve"> </w:t>
      </w:r>
      <w:r w:rsidR="00277B02">
        <w:t>Příloha č. 3 - o</w:t>
      </w:r>
      <w:r w:rsidR="00CC41BF">
        <w:t xml:space="preserve">kapní svody – položkový rozpočet </w:t>
      </w:r>
      <w:r w:rsidR="00277B02">
        <w:t xml:space="preserve"> </w:t>
      </w:r>
    </w:p>
    <w:p w:rsidR="00073ED2" w:rsidRDefault="00073ED2" w:rsidP="00073ED2">
      <w:pPr>
        <w:ind w:left="0" w:firstLine="0"/>
        <w:jc w:val="left"/>
      </w:pPr>
    </w:p>
    <w:p w:rsidR="00073ED2" w:rsidRDefault="00073ED2" w:rsidP="00073ED2">
      <w:pPr>
        <w:ind w:left="0" w:firstLine="0"/>
        <w:jc w:val="left"/>
      </w:pPr>
    </w:p>
    <w:p w:rsidR="00602602" w:rsidRPr="00073ED2" w:rsidRDefault="002741F3" w:rsidP="00073ED2">
      <w:pPr>
        <w:ind w:left="0" w:firstLine="0"/>
        <w:jc w:val="left"/>
        <w:rPr>
          <w:b/>
          <w:u w:val="single"/>
        </w:rPr>
      </w:pPr>
      <w:r w:rsidRPr="00073ED2">
        <w:rPr>
          <w:b/>
        </w:rPr>
        <w:t>4.</w:t>
      </w:r>
      <w:r w:rsidRPr="00073ED2">
        <w:rPr>
          <w:b/>
          <w:u w:val="single"/>
        </w:rPr>
        <w:t xml:space="preserve"> Ovlivnění</w:t>
      </w:r>
      <w:r w:rsidR="00602602" w:rsidRPr="00073ED2">
        <w:rPr>
          <w:b/>
          <w:u w:val="single"/>
        </w:rPr>
        <w:t xml:space="preserve"> ceny</w:t>
      </w:r>
      <w:r w:rsidR="007D7161" w:rsidRPr="00073ED2">
        <w:rPr>
          <w:b/>
          <w:u w:val="single"/>
        </w:rPr>
        <w:t xml:space="preserve"> </w:t>
      </w:r>
      <w:r w:rsidR="00602602" w:rsidRPr="00073ED2">
        <w:rPr>
          <w:b/>
          <w:u w:val="single"/>
        </w:rPr>
        <w:t>(+) nebo</w:t>
      </w:r>
      <w:r w:rsidR="007D7161" w:rsidRPr="00073ED2">
        <w:rPr>
          <w:b/>
          <w:u w:val="single"/>
        </w:rPr>
        <w:t xml:space="preserve"> </w:t>
      </w:r>
      <w:r w:rsidR="00602602" w:rsidRPr="00073ED2">
        <w:rPr>
          <w:b/>
          <w:u w:val="single"/>
        </w:rPr>
        <w:t>(-):</w:t>
      </w:r>
    </w:p>
    <w:p w:rsidR="00602602" w:rsidRPr="00602602" w:rsidRDefault="00602602" w:rsidP="00602602">
      <w:pPr>
        <w:ind w:left="0" w:right="0" w:firstLine="0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268"/>
      </w:tblGrid>
      <w:tr w:rsidR="00AD2AD6" w:rsidTr="00783B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AD2AD6">
            <w:pPr>
              <w:ind w:left="0" w:right="0" w:firstLine="0"/>
            </w:pPr>
            <w:r>
              <w:t>Objekt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AD2AD6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Kč (bez DPH)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AD2AD6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Kč (s 21 % DPH)</w:t>
            </w:r>
          </w:p>
        </w:tc>
      </w:tr>
      <w:tr w:rsidR="00725700" w:rsidTr="00783B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0" w:rsidRDefault="00725700">
            <w:pPr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0" w:rsidRDefault="00725700">
            <w:pPr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0" w:rsidRDefault="00725700">
            <w:pPr>
              <w:ind w:left="0" w:right="0" w:firstLine="0"/>
            </w:pPr>
          </w:p>
        </w:tc>
      </w:tr>
      <w:tr w:rsidR="00AD2AD6" w:rsidTr="00783B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0A3F62">
            <w:pPr>
              <w:ind w:left="0" w:right="0" w:firstLine="0"/>
            </w:pPr>
            <w:r>
              <w:t>SO 05 + SO 06 = svody hromosvodu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360C80" w:rsidP="00AD2AD6">
            <w:pPr>
              <w:ind w:left="0" w:right="0" w:firstLine="0"/>
              <w:jc w:val="center"/>
            </w:pPr>
            <w:r>
              <w:t xml:space="preserve">  </w:t>
            </w:r>
            <w:r w:rsidR="000A3F62">
              <w:t>101 754,00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0A3F62" w:rsidP="00187889">
            <w:pPr>
              <w:ind w:left="0" w:right="0" w:firstLine="0"/>
              <w:jc w:val="center"/>
            </w:pPr>
            <w:r>
              <w:t>123 122,34</w:t>
            </w:r>
          </w:p>
        </w:tc>
      </w:tr>
      <w:tr w:rsidR="00AD2AD6" w:rsidTr="00783B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AD2AD6" w:rsidP="00C81F0A">
            <w:pPr>
              <w:ind w:left="0" w:right="0" w:firstLine="0"/>
            </w:pPr>
            <w:r>
              <w:t xml:space="preserve">SO 05 + SO 06 = svody </w:t>
            </w:r>
            <w:r w:rsidR="00C81F0A">
              <w:t>okapní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0A3F62" w:rsidP="000A3F62">
            <w:pPr>
              <w:ind w:left="0" w:right="0" w:firstLine="0"/>
              <w:jc w:val="center"/>
            </w:pPr>
            <w:r>
              <w:t>77 726,67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0A3F62" w:rsidP="00360C80">
            <w:pPr>
              <w:ind w:left="0" w:right="0" w:firstLine="0"/>
              <w:jc w:val="center"/>
            </w:pPr>
            <w:r>
              <w:t>94 049,27</w:t>
            </w:r>
          </w:p>
        </w:tc>
      </w:tr>
      <w:tr w:rsidR="00C93253" w:rsidTr="00783B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53" w:rsidRDefault="00C93253" w:rsidP="00CC3455">
            <w:pPr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53" w:rsidRDefault="00C93253">
            <w:pPr>
              <w:ind w:left="0" w:righ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53" w:rsidRDefault="00C93253">
            <w:pPr>
              <w:ind w:left="0" w:right="0" w:firstLine="0"/>
              <w:jc w:val="center"/>
            </w:pPr>
          </w:p>
        </w:tc>
      </w:tr>
      <w:tr w:rsidR="00AD2AD6" w:rsidTr="00783B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6" w:rsidRDefault="004A5DAA" w:rsidP="00783BCB">
            <w:pPr>
              <w:ind w:left="0" w:right="0"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6" w:rsidRDefault="004A5DAA" w:rsidP="008A712E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A712E">
              <w:rPr>
                <w:b/>
              </w:rPr>
              <w:t>179 480,67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6" w:rsidRDefault="008A712E" w:rsidP="00611488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217 171,61</w:t>
            </w:r>
          </w:p>
        </w:tc>
      </w:tr>
    </w:tbl>
    <w:p w:rsidR="005908E5" w:rsidRDefault="005908E5" w:rsidP="005908E5">
      <w:pPr>
        <w:ind w:left="0" w:right="0" w:firstLine="0"/>
      </w:pPr>
    </w:p>
    <w:p w:rsidR="00F53330" w:rsidRDefault="00F53330" w:rsidP="00F53330">
      <w:pPr>
        <w:ind w:left="0" w:right="0" w:firstLine="0"/>
        <w:rPr>
          <w:b/>
          <w:u w:val="single"/>
        </w:rPr>
      </w:pPr>
      <w:r>
        <w:rPr>
          <w:b/>
          <w:u w:val="single"/>
        </w:rPr>
        <w:t>5</w:t>
      </w:r>
      <w:r w:rsidRPr="005908E5">
        <w:rPr>
          <w:b/>
          <w:u w:val="single"/>
        </w:rPr>
        <w:t xml:space="preserve">. </w:t>
      </w:r>
      <w:r>
        <w:rPr>
          <w:b/>
          <w:u w:val="single"/>
        </w:rPr>
        <w:t>Odkaz na § 222 ZZVZ:</w:t>
      </w:r>
    </w:p>
    <w:p w:rsidR="00F53330" w:rsidRDefault="00F53330" w:rsidP="00F53330">
      <w:pPr>
        <w:ind w:left="0" w:right="0" w:firstLine="0"/>
        <w:rPr>
          <w:b/>
        </w:rPr>
      </w:pPr>
    </w:p>
    <w:p w:rsidR="00AA3956" w:rsidRDefault="00AA3956" w:rsidP="005908E5">
      <w:pPr>
        <w:ind w:left="0" w:right="0" w:firstLine="0"/>
      </w:pPr>
      <w:r>
        <w:t xml:space="preserve">Předmětné práce nejsou ve smyslu zákona č. 134/2016 Sb. § 222 podstatnou změnou smlouvy. Hodnota změny dle § 222 odstavec 4 dle tohoto ZL je </w:t>
      </w:r>
      <w:r w:rsidR="008A712E">
        <w:t>179 480,67</w:t>
      </w:r>
      <w:r w:rsidR="00F53C0A">
        <w:t xml:space="preserve"> Kč</w:t>
      </w:r>
      <w:r>
        <w:t xml:space="preserve"> bez DPH, což je </w:t>
      </w:r>
      <w:r w:rsidR="008A712E">
        <w:t>0,91</w:t>
      </w:r>
      <w:r>
        <w:t xml:space="preserve"> % původní hodnoty VZ. </w:t>
      </w:r>
      <w:r w:rsidR="00835C49">
        <w:t xml:space="preserve">  </w:t>
      </w:r>
      <w:r>
        <w:t xml:space="preserve">Hodnota </w:t>
      </w:r>
      <w:r w:rsidR="00E30305">
        <w:t xml:space="preserve">celkové změny </w:t>
      </w:r>
      <w:r w:rsidR="00835C49">
        <w:t>dle § 222 od</w:t>
      </w:r>
      <w:r w:rsidR="00BE571C">
        <w:t>s</w:t>
      </w:r>
      <w:r w:rsidR="00835C49">
        <w:t xml:space="preserve">tavce 4 je </w:t>
      </w:r>
      <w:r>
        <w:t>po započítání změny předchozích ZL ve výši</w:t>
      </w:r>
      <w:r w:rsidR="00542293">
        <w:t xml:space="preserve"> </w:t>
      </w:r>
      <w:r w:rsidR="008A712E">
        <w:t>2,31</w:t>
      </w:r>
      <w:r w:rsidR="00542293">
        <w:t xml:space="preserve"> %.</w:t>
      </w:r>
    </w:p>
    <w:p w:rsidR="00E30305" w:rsidRDefault="00E30305" w:rsidP="005908E5">
      <w:pPr>
        <w:ind w:left="0" w:right="0" w:firstLine="0"/>
      </w:pPr>
    </w:p>
    <w:p w:rsidR="00BE4829" w:rsidRDefault="00BE4829" w:rsidP="00BE4829">
      <w:pPr>
        <w:ind w:left="0" w:right="0" w:firstLine="0"/>
        <w:rPr>
          <w:b/>
          <w:u w:val="single"/>
        </w:rPr>
      </w:pPr>
      <w:r>
        <w:rPr>
          <w:b/>
          <w:u w:val="single"/>
        </w:rPr>
        <w:t>6. Rekapitulace nákladů:</w:t>
      </w:r>
    </w:p>
    <w:p w:rsidR="00BE4829" w:rsidRDefault="00BE4829" w:rsidP="00BE4829">
      <w:pPr>
        <w:ind w:left="0" w:right="0" w:firstLine="0"/>
      </w:pPr>
      <w:r>
        <w:t>Změna ovlivní cenu díla, cena díla bude zvýšena oproti SOD:</w:t>
      </w:r>
    </w:p>
    <w:p w:rsidR="00BE4829" w:rsidRDefault="00BE4829" w:rsidP="00BE4829">
      <w:pPr>
        <w:ind w:left="0" w:right="0" w:firstLine="0"/>
        <w:rPr>
          <w:b/>
          <w:u w:val="single"/>
        </w:rPr>
      </w:pPr>
    </w:p>
    <w:p w:rsidR="00BE4829" w:rsidRDefault="00BE4829" w:rsidP="00BE4829">
      <w:pPr>
        <w:ind w:left="0" w:right="0" w:firstLine="0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BE4829" w:rsidTr="00D36A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Default="00BE4829">
            <w:pPr>
              <w:ind w:left="0" w:right="0"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Default="00BE4829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Kč (bez DPH)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Default="00BE4829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Kč (s 21 % DPH)</w:t>
            </w:r>
          </w:p>
        </w:tc>
      </w:tr>
      <w:tr w:rsidR="00BE4829" w:rsidTr="00D36A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BE4829">
            <w:pPr>
              <w:ind w:left="0" w:right="0" w:firstLine="0"/>
              <w:rPr>
                <w:b/>
                <w:u w:val="singl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BE4829">
            <w:pPr>
              <w:ind w:left="0" w:right="0" w:firstLine="0"/>
              <w:rPr>
                <w:b/>
                <w:u w:val="single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BE4829">
            <w:pPr>
              <w:ind w:left="0" w:right="0" w:firstLine="0"/>
              <w:rPr>
                <w:b/>
                <w:u w:val="single"/>
              </w:rPr>
            </w:pPr>
          </w:p>
        </w:tc>
      </w:tr>
      <w:tr w:rsidR="00BE4829" w:rsidTr="00D36A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Default="00BE4829">
            <w:pPr>
              <w:ind w:left="0" w:right="0" w:firstLine="0"/>
            </w:pPr>
            <w:r>
              <w:t>Celková cena dle SOD</w:t>
            </w:r>
            <w:r w:rsidR="00D36A9D">
              <w:t xml:space="preserve"> a dodatku č.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Default="00BE4829" w:rsidP="00D36A9D">
            <w:pPr>
              <w:ind w:left="0" w:right="0" w:firstLine="0"/>
              <w:jc w:val="center"/>
            </w:pPr>
            <w:r>
              <w:t>19</w:t>
            </w:r>
            <w:r w:rsidR="00D36A9D">
              <w:t> 931 858,79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Default="00D36A9D">
            <w:pPr>
              <w:ind w:left="0" w:right="0" w:firstLine="0"/>
              <w:jc w:val="center"/>
            </w:pPr>
            <w:r>
              <w:t>24 117 549,14</w:t>
            </w:r>
          </w:p>
        </w:tc>
      </w:tr>
      <w:tr w:rsidR="00BE4829" w:rsidTr="00D36A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Default="00BE4829" w:rsidP="00D36A9D">
            <w:pPr>
              <w:ind w:left="0" w:right="0" w:firstLine="0"/>
            </w:pPr>
            <w:r>
              <w:t xml:space="preserve">Zvýšení v rámci změny dle </w:t>
            </w:r>
            <w:r w:rsidR="00D36A9D">
              <w:t xml:space="preserve"> ZL č. 2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CA0D4C" w:rsidP="008A712E">
            <w:pPr>
              <w:ind w:left="0" w:right="0" w:firstLine="0"/>
              <w:jc w:val="center"/>
            </w:pPr>
            <w:r>
              <w:t xml:space="preserve">      </w:t>
            </w:r>
            <w:r w:rsidR="008A712E">
              <w:t>179</w:t>
            </w:r>
            <w:r w:rsidR="005D6ADE">
              <w:t> </w:t>
            </w:r>
            <w:r w:rsidR="008A712E">
              <w:t>480</w:t>
            </w:r>
            <w:r w:rsidR="005D6ADE">
              <w:t>,</w:t>
            </w:r>
            <w:r w:rsidR="008A712E">
              <w:t>67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5D6ADE" w:rsidP="008A712E">
            <w:pPr>
              <w:ind w:left="0" w:right="0" w:firstLine="0"/>
              <w:jc w:val="center"/>
            </w:pPr>
            <w:r>
              <w:t xml:space="preserve">      </w:t>
            </w:r>
            <w:r w:rsidR="008A712E">
              <w:t>217 171,61</w:t>
            </w:r>
          </w:p>
        </w:tc>
      </w:tr>
      <w:tr w:rsidR="00BE4829" w:rsidTr="00D36A9D">
        <w:trPr>
          <w:trHeight w:val="3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BE4829">
            <w:pPr>
              <w:ind w:left="0" w:right="0" w:firstLine="0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BE4829">
            <w:pPr>
              <w:ind w:left="0" w:right="0" w:firstLine="0"/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BE4829">
            <w:pPr>
              <w:ind w:left="0" w:right="0" w:firstLine="0"/>
              <w:jc w:val="center"/>
            </w:pPr>
          </w:p>
        </w:tc>
      </w:tr>
      <w:tr w:rsidR="00BE4829" w:rsidTr="00D36A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29" w:rsidRPr="0047170E" w:rsidRDefault="0047170E" w:rsidP="0047170E">
            <w:pPr>
              <w:ind w:left="0" w:right="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CELKOVÁ cena VČETNĚ ZL </w:t>
            </w:r>
            <w:r>
              <w:rPr>
                <w:b/>
              </w:rPr>
              <w:t>č.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5D6ADE" w:rsidP="008A712E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A712E">
              <w:rPr>
                <w:b/>
              </w:rPr>
              <w:t> 111 339,46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29" w:rsidRDefault="008A712E" w:rsidP="005D6ADE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24 334 720,75</w:t>
            </w:r>
            <w:r w:rsidR="005A7AC5">
              <w:rPr>
                <w:b/>
              </w:rPr>
              <w:t xml:space="preserve"> </w:t>
            </w:r>
          </w:p>
        </w:tc>
      </w:tr>
    </w:tbl>
    <w:p w:rsidR="00BE4829" w:rsidRDefault="00BE4829" w:rsidP="005908E5">
      <w:pPr>
        <w:ind w:left="0" w:right="0" w:firstLine="0"/>
      </w:pPr>
    </w:p>
    <w:p w:rsidR="00E07E12" w:rsidRDefault="00E07E12" w:rsidP="00E07E12">
      <w:pPr>
        <w:ind w:left="0" w:right="0" w:firstLine="0"/>
      </w:pPr>
      <w:r>
        <w:t xml:space="preserve">Datum </w:t>
      </w:r>
      <w:r w:rsidR="0047170E">
        <w:t>31.8 2020</w:t>
      </w:r>
    </w:p>
    <w:p w:rsidR="00E07E12" w:rsidRDefault="00382072" w:rsidP="00E07E12">
      <w:pPr>
        <w:ind w:left="0" w:right="0" w:firstLine="0"/>
      </w:pPr>
      <w:proofErr w:type="spellStart"/>
      <w:r>
        <w:t>xxxxxxxxxxxxxxxxx</w:t>
      </w:r>
      <w:proofErr w:type="spellEnd"/>
    </w:p>
    <w:p w:rsidR="00BF0BAF" w:rsidRPr="00382072" w:rsidRDefault="00E07E12" w:rsidP="005908E5">
      <w:pPr>
        <w:ind w:left="0" w:right="0" w:firstLine="0"/>
        <w:rPr>
          <w:b/>
          <w:u w:val="single"/>
        </w:rPr>
      </w:pPr>
      <w:r>
        <w:t>Investiční technik</w:t>
      </w:r>
      <w:bookmarkStart w:id="0" w:name="_GoBack"/>
      <w:bookmarkEnd w:id="0"/>
    </w:p>
    <w:sectPr w:rsidR="00BF0BAF" w:rsidRPr="0038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405A"/>
    <w:multiLevelType w:val="hybridMultilevel"/>
    <w:tmpl w:val="3F3AFAE8"/>
    <w:lvl w:ilvl="0" w:tplc="45428622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DAC155B"/>
    <w:multiLevelType w:val="hybridMultilevel"/>
    <w:tmpl w:val="9FCCEB08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311AF"/>
    <w:multiLevelType w:val="hybridMultilevel"/>
    <w:tmpl w:val="8BDC112C"/>
    <w:lvl w:ilvl="0" w:tplc="14B48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4C9"/>
    <w:multiLevelType w:val="hybridMultilevel"/>
    <w:tmpl w:val="A546EF68"/>
    <w:lvl w:ilvl="0" w:tplc="0C8E1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81D53"/>
    <w:multiLevelType w:val="hybridMultilevel"/>
    <w:tmpl w:val="96A010AC"/>
    <w:lvl w:ilvl="0" w:tplc="85800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5475C"/>
    <w:multiLevelType w:val="multilevel"/>
    <w:tmpl w:val="DF56A2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924A1"/>
    <w:multiLevelType w:val="hybridMultilevel"/>
    <w:tmpl w:val="FCE0C18E"/>
    <w:lvl w:ilvl="0" w:tplc="F3548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08C"/>
    <w:multiLevelType w:val="hybridMultilevel"/>
    <w:tmpl w:val="B66E1A48"/>
    <w:lvl w:ilvl="0" w:tplc="9E000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7913"/>
    <w:multiLevelType w:val="hybridMultilevel"/>
    <w:tmpl w:val="2F6E16A8"/>
    <w:lvl w:ilvl="0" w:tplc="77823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E3D35"/>
    <w:multiLevelType w:val="hybridMultilevel"/>
    <w:tmpl w:val="DF56A24C"/>
    <w:lvl w:ilvl="0" w:tplc="EA4C1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2E"/>
    <w:rsid w:val="0003043E"/>
    <w:rsid w:val="000353DC"/>
    <w:rsid w:val="00037694"/>
    <w:rsid w:val="00042A87"/>
    <w:rsid w:val="00054EAA"/>
    <w:rsid w:val="0005592A"/>
    <w:rsid w:val="0006097A"/>
    <w:rsid w:val="00063B84"/>
    <w:rsid w:val="00073ED2"/>
    <w:rsid w:val="0007634B"/>
    <w:rsid w:val="000817ED"/>
    <w:rsid w:val="000A262B"/>
    <w:rsid w:val="000A3F62"/>
    <w:rsid w:val="000A4407"/>
    <w:rsid w:val="000A7457"/>
    <w:rsid w:val="000C2255"/>
    <w:rsid w:val="000F167F"/>
    <w:rsid w:val="0010726C"/>
    <w:rsid w:val="001108A8"/>
    <w:rsid w:val="00111AF1"/>
    <w:rsid w:val="00121BC8"/>
    <w:rsid w:val="00121FA4"/>
    <w:rsid w:val="00124E55"/>
    <w:rsid w:val="00141369"/>
    <w:rsid w:val="00160980"/>
    <w:rsid w:val="00166326"/>
    <w:rsid w:val="00180AC8"/>
    <w:rsid w:val="00182735"/>
    <w:rsid w:val="00187889"/>
    <w:rsid w:val="00191386"/>
    <w:rsid w:val="00191E6A"/>
    <w:rsid w:val="001977E7"/>
    <w:rsid w:val="001B1DCC"/>
    <w:rsid w:val="001C06AF"/>
    <w:rsid w:val="001F7BEE"/>
    <w:rsid w:val="00207024"/>
    <w:rsid w:val="0021152A"/>
    <w:rsid w:val="00214510"/>
    <w:rsid w:val="00216559"/>
    <w:rsid w:val="002203AB"/>
    <w:rsid w:val="00237BBA"/>
    <w:rsid w:val="002640C2"/>
    <w:rsid w:val="002741F3"/>
    <w:rsid w:val="00277B02"/>
    <w:rsid w:val="00282B25"/>
    <w:rsid w:val="0028747B"/>
    <w:rsid w:val="0029113C"/>
    <w:rsid w:val="0029578F"/>
    <w:rsid w:val="002971F6"/>
    <w:rsid w:val="002A3D04"/>
    <w:rsid w:val="002A6245"/>
    <w:rsid w:val="002B14EB"/>
    <w:rsid w:val="002D6AE5"/>
    <w:rsid w:val="002F60C3"/>
    <w:rsid w:val="0030243C"/>
    <w:rsid w:val="00311434"/>
    <w:rsid w:val="003323DA"/>
    <w:rsid w:val="0035004C"/>
    <w:rsid w:val="00351ED6"/>
    <w:rsid w:val="00360C80"/>
    <w:rsid w:val="003652BB"/>
    <w:rsid w:val="00382072"/>
    <w:rsid w:val="00383F0E"/>
    <w:rsid w:val="003849C9"/>
    <w:rsid w:val="003913E8"/>
    <w:rsid w:val="003A2C6F"/>
    <w:rsid w:val="003B1807"/>
    <w:rsid w:val="003B6FAF"/>
    <w:rsid w:val="003C1565"/>
    <w:rsid w:val="003C61D2"/>
    <w:rsid w:val="003E1E4E"/>
    <w:rsid w:val="003F1FE7"/>
    <w:rsid w:val="00431DFE"/>
    <w:rsid w:val="00431E4B"/>
    <w:rsid w:val="00445855"/>
    <w:rsid w:val="004602FC"/>
    <w:rsid w:val="004657E9"/>
    <w:rsid w:val="00470536"/>
    <w:rsid w:val="0047170E"/>
    <w:rsid w:val="0048686C"/>
    <w:rsid w:val="00491BE5"/>
    <w:rsid w:val="00496819"/>
    <w:rsid w:val="004A1DF6"/>
    <w:rsid w:val="004A2ABA"/>
    <w:rsid w:val="004A316F"/>
    <w:rsid w:val="004A5DAA"/>
    <w:rsid w:val="004C55A8"/>
    <w:rsid w:val="004D3765"/>
    <w:rsid w:val="004E5A34"/>
    <w:rsid w:val="004F2B1F"/>
    <w:rsid w:val="004F64CD"/>
    <w:rsid w:val="00512D0A"/>
    <w:rsid w:val="0052110B"/>
    <w:rsid w:val="0052660F"/>
    <w:rsid w:val="00531F0F"/>
    <w:rsid w:val="0053702C"/>
    <w:rsid w:val="00541D7C"/>
    <w:rsid w:val="00542293"/>
    <w:rsid w:val="00576910"/>
    <w:rsid w:val="005908E5"/>
    <w:rsid w:val="005A55AE"/>
    <w:rsid w:val="005A7AC5"/>
    <w:rsid w:val="005C5744"/>
    <w:rsid w:val="005C6ABF"/>
    <w:rsid w:val="005D54BE"/>
    <w:rsid w:val="005D6ADE"/>
    <w:rsid w:val="005E1F1A"/>
    <w:rsid w:val="005F2A7A"/>
    <w:rsid w:val="00602602"/>
    <w:rsid w:val="006046DD"/>
    <w:rsid w:val="00611488"/>
    <w:rsid w:val="00613996"/>
    <w:rsid w:val="006139A9"/>
    <w:rsid w:val="006304B7"/>
    <w:rsid w:val="0063195D"/>
    <w:rsid w:val="006350F4"/>
    <w:rsid w:val="0063716C"/>
    <w:rsid w:val="006372DD"/>
    <w:rsid w:val="00647905"/>
    <w:rsid w:val="006603C8"/>
    <w:rsid w:val="00690925"/>
    <w:rsid w:val="0069539D"/>
    <w:rsid w:val="006C12CD"/>
    <w:rsid w:val="006D03B9"/>
    <w:rsid w:val="006D1194"/>
    <w:rsid w:val="006D616D"/>
    <w:rsid w:val="006E3EAB"/>
    <w:rsid w:val="006E4955"/>
    <w:rsid w:val="006F05EE"/>
    <w:rsid w:val="006F4CA1"/>
    <w:rsid w:val="006F798C"/>
    <w:rsid w:val="00704AF3"/>
    <w:rsid w:val="00712451"/>
    <w:rsid w:val="007217F1"/>
    <w:rsid w:val="007237EE"/>
    <w:rsid w:val="00723CBA"/>
    <w:rsid w:val="00725700"/>
    <w:rsid w:val="0073297F"/>
    <w:rsid w:val="00734462"/>
    <w:rsid w:val="007346B6"/>
    <w:rsid w:val="00757EC9"/>
    <w:rsid w:val="0076651B"/>
    <w:rsid w:val="007800D5"/>
    <w:rsid w:val="00783BCB"/>
    <w:rsid w:val="0078566E"/>
    <w:rsid w:val="00785D68"/>
    <w:rsid w:val="00787128"/>
    <w:rsid w:val="007A2D5E"/>
    <w:rsid w:val="007D4BC4"/>
    <w:rsid w:val="007D5782"/>
    <w:rsid w:val="007D7161"/>
    <w:rsid w:val="007F06D1"/>
    <w:rsid w:val="007F3078"/>
    <w:rsid w:val="007F505B"/>
    <w:rsid w:val="00801011"/>
    <w:rsid w:val="008238F5"/>
    <w:rsid w:val="00825A9D"/>
    <w:rsid w:val="00830BDC"/>
    <w:rsid w:val="00833369"/>
    <w:rsid w:val="00835C49"/>
    <w:rsid w:val="0085375E"/>
    <w:rsid w:val="00855056"/>
    <w:rsid w:val="00856736"/>
    <w:rsid w:val="00857299"/>
    <w:rsid w:val="00862D48"/>
    <w:rsid w:val="00864496"/>
    <w:rsid w:val="0087559A"/>
    <w:rsid w:val="00882917"/>
    <w:rsid w:val="00883785"/>
    <w:rsid w:val="00884BD4"/>
    <w:rsid w:val="008A6216"/>
    <w:rsid w:val="008A712E"/>
    <w:rsid w:val="008D2305"/>
    <w:rsid w:val="008E27C3"/>
    <w:rsid w:val="008E4426"/>
    <w:rsid w:val="008F0E04"/>
    <w:rsid w:val="008F20BB"/>
    <w:rsid w:val="008F583B"/>
    <w:rsid w:val="00913A00"/>
    <w:rsid w:val="00916059"/>
    <w:rsid w:val="00924808"/>
    <w:rsid w:val="009261D0"/>
    <w:rsid w:val="009312CE"/>
    <w:rsid w:val="0094297B"/>
    <w:rsid w:val="009454AF"/>
    <w:rsid w:val="00945A56"/>
    <w:rsid w:val="00946BDC"/>
    <w:rsid w:val="00946F28"/>
    <w:rsid w:val="009476C2"/>
    <w:rsid w:val="009575E0"/>
    <w:rsid w:val="00972213"/>
    <w:rsid w:val="0098430B"/>
    <w:rsid w:val="00996832"/>
    <w:rsid w:val="009A6A43"/>
    <w:rsid w:val="009B0B25"/>
    <w:rsid w:val="009C13BB"/>
    <w:rsid w:val="009C2A92"/>
    <w:rsid w:val="009D277F"/>
    <w:rsid w:val="009E50FB"/>
    <w:rsid w:val="009E6B9F"/>
    <w:rsid w:val="00A00DFE"/>
    <w:rsid w:val="00A17303"/>
    <w:rsid w:val="00A17958"/>
    <w:rsid w:val="00A24E52"/>
    <w:rsid w:val="00A271A5"/>
    <w:rsid w:val="00A513BB"/>
    <w:rsid w:val="00A56BA4"/>
    <w:rsid w:val="00A70980"/>
    <w:rsid w:val="00A73842"/>
    <w:rsid w:val="00A7673E"/>
    <w:rsid w:val="00A908D4"/>
    <w:rsid w:val="00A935E6"/>
    <w:rsid w:val="00A97390"/>
    <w:rsid w:val="00AA3956"/>
    <w:rsid w:val="00AC30F3"/>
    <w:rsid w:val="00AD2AD6"/>
    <w:rsid w:val="00AE4A19"/>
    <w:rsid w:val="00AE662F"/>
    <w:rsid w:val="00B02DC6"/>
    <w:rsid w:val="00B061BF"/>
    <w:rsid w:val="00B136E4"/>
    <w:rsid w:val="00B24180"/>
    <w:rsid w:val="00B27FB7"/>
    <w:rsid w:val="00B3005D"/>
    <w:rsid w:val="00B30167"/>
    <w:rsid w:val="00B31794"/>
    <w:rsid w:val="00B337AC"/>
    <w:rsid w:val="00B64332"/>
    <w:rsid w:val="00B83148"/>
    <w:rsid w:val="00B850F6"/>
    <w:rsid w:val="00BA0567"/>
    <w:rsid w:val="00BA6496"/>
    <w:rsid w:val="00BB1CC7"/>
    <w:rsid w:val="00BD1138"/>
    <w:rsid w:val="00BD4C2E"/>
    <w:rsid w:val="00BD53BA"/>
    <w:rsid w:val="00BE4829"/>
    <w:rsid w:val="00BE571C"/>
    <w:rsid w:val="00BF0BAF"/>
    <w:rsid w:val="00C0790A"/>
    <w:rsid w:val="00C15986"/>
    <w:rsid w:val="00C25A5E"/>
    <w:rsid w:val="00C407F9"/>
    <w:rsid w:val="00C4368D"/>
    <w:rsid w:val="00C46652"/>
    <w:rsid w:val="00C669F9"/>
    <w:rsid w:val="00C71A77"/>
    <w:rsid w:val="00C74E4A"/>
    <w:rsid w:val="00C7785D"/>
    <w:rsid w:val="00C81F0A"/>
    <w:rsid w:val="00C93253"/>
    <w:rsid w:val="00C95CB2"/>
    <w:rsid w:val="00CA0D4C"/>
    <w:rsid w:val="00CB5C3E"/>
    <w:rsid w:val="00CC2922"/>
    <w:rsid w:val="00CC3455"/>
    <w:rsid w:val="00CC41BF"/>
    <w:rsid w:val="00CC6999"/>
    <w:rsid w:val="00CD4CD3"/>
    <w:rsid w:val="00CE0599"/>
    <w:rsid w:val="00D02939"/>
    <w:rsid w:val="00D21C99"/>
    <w:rsid w:val="00D22064"/>
    <w:rsid w:val="00D24200"/>
    <w:rsid w:val="00D24DF8"/>
    <w:rsid w:val="00D368DA"/>
    <w:rsid w:val="00D36928"/>
    <w:rsid w:val="00D36A9D"/>
    <w:rsid w:val="00D36DDF"/>
    <w:rsid w:val="00D53016"/>
    <w:rsid w:val="00D71CD5"/>
    <w:rsid w:val="00D7322A"/>
    <w:rsid w:val="00D8291C"/>
    <w:rsid w:val="00D968AA"/>
    <w:rsid w:val="00DB2280"/>
    <w:rsid w:val="00DB3325"/>
    <w:rsid w:val="00DD44DC"/>
    <w:rsid w:val="00DE60E4"/>
    <w:rsid w:val="00DE7D1A"/>
    <w:rsid w:val="00DF0A01"/>
    <w:rsid w:val="00DF2086"/>
    <w:rsid w:val="00E01893"/>
    <w:rsid w:val="00E07E12"/>
    <w:rsid w:val="00E1159A"/>
    <w:rsid w:val="00E234B7"/>
    <w:rsid w:val="00E30305"/>
    <w:rsid w:val="00E3150A"/>
    <w:rsid w:val="00E415E5"/>
    <w:rsid w:val="00E426FB"/>
    <w:rsid w:val="00E539DC"/>
    <w:rsid w:val="00E70DE1"/>
    <w:rsid w:val="00E768E5"/>
    <w:rsid w:val="00E837F7"/>
    <w:rsid w:val="00E84E57"/>
    <w:rsid w:val="00EB22BD"/>
    <w:rsid w:val="00EC65C1"/>
    <w:rsid w:val="00EC6CA9"/>
    <w:rsid w:val="00EC6FEE"/>
    <w:rsid w:val="00ED2B3F"/>
    <w:rsid w:val="00EE3CC5"/>
    <w:rsid w:val="00EE410E"/>
    <w:rsid w:val="00EF0757"/>
    <w:rsid w:val="00F100BB"/>
    <w:rsid w:val="00F12495"/>
    <w:rsid w:val="00F136C6"/>
    <w:rsid w:val="00F24AA7"/>
    <w:rsid w:val="00F253D9"/>
    <w:rsid w:val="00F27ADA"/>
    <w:rsid w:val="00F30D02"/>
    <w:rsid w:val="00F42AB2"/>
    <w:rsid w:val="00F440A9"/>
    <w:rsid w:val="00F44BE2"/>
    <w:rsid w:val="00F51233"/>
    <w:rsid w:val="00F53330"/>
    <w:rsid w:val="00F53C0A"/>
    <w:rsid w:val="00F70FB4"/>
    <w:rsid w:val="00F748E4"/>
    <w:rsid w:val="00F852A6"/>
    <w:rsid w:val="00F87DED"/>
    <w:rsid w:val="00F908BB"/>
    <w:rsid w:val="00F90F72"/>
    <w:rsid w:val="00F9271A"/>
    <w:rsid w:val="00F9309E"/>
    <w:rsid w:val="00FA6E1A"/>
    <w:rsid w:val="00FD0BAE"/>
    <w:rsid w:val="00FE288B"/>
    <w:rsid w:val="00FE41A5"/>
    <w:rsid w:val="00FE6A34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D46"/>
  <w15:chartTrackingRefBased/>
  <w15:docId w15:val="{9EBAD43A-8D6D-46B3-A989-0C96B1A5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C2E"/>
    <w:pPr>
      <w:spacing w:after="0" w:line="240" w:lineRule="auto"/>
      <w:ind w:left="2155" w:right="-284" w:hanging="215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15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6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2020-06-18T12:28:00Z</cp:lastPrinted>
  <dcterms:created xsi:type="dcterms:W3CDTF">2020-12-07T14:55:00Z</dcterms:created>
  <dcterms:modified xsi:type="dcterms:W3CDTF">2020-12-07T14:55:00Z</dcterms:modified>
</cp:coreProperties>
</file>