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BD" w:rsidRPr="00133F8A" w:rsidRDefault="00C229BF" w:rsidP="0015546A">
      <w:pPr>
        <w:spacing w:line="240" w:lineRule="atLeast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pict>
          <v:roundrect id="AutoShape 3" o:spid="_x0000_s1026" style="position:absolute;margin-left:14.85pt;margin-top:2.95pt;width:422.35pt;height:40.1pt;z-index:-251658752;visibility:visible" arcsize="9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" filled="f" fillcolor="aqua" strokeweight="2pt">
            <v:fill opacity="32896f"/>
          </v:roundrect>
        </w:pict>
      </w:r>
    </w:p>
    <w:p w:rsidR="008C586B" w:rsidRDefault="008C586B" w:rsidP="00A8631A">
      <w:pPr>
        <w:pStyle w:val="Nadpis5"/>
        <w:ind w:right="-1"/>
        <w:rPr>
          <w:rFonts w:cs="Arial"/>
          <w:shadow w:val="0"/>
        </w:rPr>
      </w:pPr>
      <w:r>
        <w:rPr>
          <w:rFonts w:cs="Arial"/>
          <w:shadow w:val="0"/>
        </w:rPr>
        <w:t>DODATEK číslo 1</w:t>
      </w:r>
    </w:p>
    <w:p w:rsidR="004944BD" w:rsidRPr="00133F8A" w:rsidRDefault="004944BD" w:rsidP="00A8631A">
      <w:pPr>
        <w:pStyle w:val="Zhlav"/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hadow w:val="0"/>
        </w:rPr>
      </w:pPr>
    </w:p>
    <w:p w:rsidR="004944BD" w:rsidRDefault="004944BD" w:rsidP="00A8631A">
      <w:pPr>
        <w:ind w:right="-1"/>
        <w:jc w:val="center"/>
        <w:rPr>
          <w:rFonts w:ascii="Arial" w:hAnsi="Arial" w:cs="Arial"/>
        </w:rPr>
      </w:pPr>
    </w:p>
    <w:p w:rsidR="00EC5EC6" w:rsidRPr="00133F8A" w:rsidRDefault="00EC5EC6" w:rsidP="00A8631A">
      <w:pPr>
        <w:ind w:right="-1"/>
        <w:jc w:val="center"/>
        <w:rPr>
          <w:rFonts w:ascii="Arial" w:hAnsi="Arial" w:cs="Arial"/>
        </w:rPr>
      </w:pPr>
    </w:p>
    <w:p w:rsidR="00FF2E25" w:rsidRPr="008C586B" w:rsidRDefault="008C586B" w:rsidP="008C586B">
      <w:pPr>
        <w:pStyle w:val="Nadpis5"/>
        <w:ind w:right="-1"/>
        <w:jc w:val="left"/>
        <w:rPr>
          <w:rFonts w:cs="Arial"/>
          <w:b w:val="0"/>
          <w:shadow w:val="0"/>
          <w:sz w:val="24"/>
        </w:rPr>
      </w:pPr>
      <w:r w:rsidRPr="008C586B">
        <w:rPr>
          <w:rFonts w:cs="Arial"/>
          <w:b w:val="0"/>
          <w:shadow w:val="0"/>
          <w:sz w:val="24"/>
          <w:szCs w:val="24"/>
        </w:rPr>
        <w:t xml:space="preserve">ke Smlouvě o dílo </w:t>
      </w:r>
      <w:r w:rsidRPr="008C586B">
        <w:rPr>
          <w:rFonts w:cs="Arial"/>
          <w:b w:val="0"/>
          <w:shadow w:val="0"/>
          <w:sz w:val="24"/>
          <w:szCs w:val="24"/>
        </w:rPr>
        <w:fldChar w:fldCharType="begin"/>
      </w:r>
      <w:r w:rsidRPr="008C586B">
        <w:rPr>
          <w:rFonts w:cs="Arial"/>
          <w:b w:val="0"/>
          <w:shadow w:val="0"/>
          <w:sz w:val="24"/>
          <w:szCs w:val="24"/>
        </w:rPr>
        <w:instrText xml:space="preserve"> MERGEFIELD SoD_č </w:instrText>
      </w:r>
      <w:r w:rsidRPr="008C586B">
        <w:rPr>
          <w:rFonts w:cs="Arial"/>
          <w:b w:val="0"/>
          <w:shadow w:val="0"/>
          <w:sz w:val="24"/>
          <w:szCs w:val="24"/>
        </w:rPr>
        <w:fldChar w:fldCharType="separate"/>
      </w:r>
      <w:r w:rsidRPr="008C586B">
        <w:rPr>
          <w:rFonts w:cs="Arial"/>
          <w:b w:val="0"/>
          <w:shadow w:val="0"/>
          <w:sz w:val="24"/>
          <w:szCs w:val="24"/>
        </w:rPr>
        <w:t xml:space="preserve">číslo </w:t>
      </w:r>
      <w:r w:rsidRPr="008C586B">
        <w:rPr>
          <w:rFonts w:cs="Arial"/>
          <w:b w:val="0"/>
          <w:shadow w:val="0"/>
          <w:sz w:val="24"/>
          <w:szCs w:val="24"/>
        </w:rPr>
        <w:fldChar w:fldCharType="end"/>
      </w:r>
      <w:r w:rsidR="00DF632C">
        <w:rPr>
          <w:rFonts w:cs="Arial"/>
          <w:b w:val="0"/>
          <w:shadow w:val="0"/>
          <w:sz w:val="24"/>
          <w:szCs w:val="24"/>
        </w:rPr>
        <w:t>SML-130037 ze dne 11.</w:t>
      </w:r>
      <w:r w:rsidRPr="008C586B">
        <w:rPr>
          <w:rFonts w:cs="Arial"/>
          <w:b w:val="0"/>
          <w:shadow w:val="0"/>
          <w:sz w:val="24"/>
          <w:szCs w:val="24"/>
        </w:rPr>
        <w:t xml:space="preserve">10.2013 </w:t>
      </w:r>
      <w:r w:rsidRPr="008C586B">
        <w:rPr>
          <w:rFonts w:cs="Arial"/>
          <w:b w:val="0"/>
          <w:shadow w:val="0"/>
          <w:color w:val="000000"/>
          <w:sz w:val="24"/>
          <w:szCs w:val="28"/>
        </w:rPr>
        <w:t>n</w:t>
      </w:r>
      <w:r w:rsidR="00FF2E25" w:rsidRPr="008C586B">
        <w:rPr>
          <w:rFonts w:cs="Arial"/>
          <w:b w:val="0"/>
          <w:shadow w:val="0"/>
          <w:color w:val="000000"/>
          <w:sz w:val="24"/>
          <w:szCs w:val="28"/>
        </w:rPr>
        <w:t>a servis a poskytování zkoušek činnosti při provozu a ročních periodických kontrol provozuschopnosti elektrické požární signalizace (EPS)</w:t>
      </w:r>
      <w:r>
        <w:rPr>
          <w:rFonts w:cs="Arial"/>
          <w:b w:val="0"/>
          <w:shadow w:val="0"/>
          <w:color w:val="000000"/>
          <w:sz w:val="24"/>
          <w:szCs w:val="28"/>
        </w:rPr>
        <w:t xml:space="preserve"> </w:t>
      </w:r>
      <w:r w:rsidR="00FF2E25" w:rsidRPr="008C586B">
        <w:rPr>
          <w:rFonts w:cs="Arial"/>
          <w:b w:val="0"/>
          <w:shadow w:val="0"/>
          <w:sz w:val="24"/>
        </w:rPr>
        <w:t>mezi níže uvedenými smluvními stranami</w:t>
      </w:r>
    </w:p>
    <w:p w:rsidR="00FF2E25" w:rsidRPr="00133F8A" w:rsidRDefault="00FF2E25" w:rsidP="008C586B">
      <w:pPr>
        <w:ind w:right="-1"/>
        <w:rPr>
          <w:rFonts w:ascii="Arial" w:hAnsi="Arial" w:cs="Arial"/>
          <w:sz w:val="22"/>
        </w:rPr>
      </w:pPr>
    </w:p>
    <w:p w:rsidR="003C75F1" w:rsidRPr="00133F8A" w:rsidRDefault="00091DA0" w:rsidP="00A8631A">
      <w:pPr>
        <w:pStyle w:val="Zkladntext3"/>
        <w:ind w:left="720" w:right="-1" w:hanging="294"/>
        <w:contextualSpacing/>
        <w:rPr>
          <w:b/>
          <w:shadow w:val="0"/>
          <w:sz w:val="28"/>
          <w:szCs w:val="28"/>
        </w:rPr>
      </w:pPr>
      <w:r w:rsidRPr="00133F8A">
        <w:rPr>
          <w:b/>
          <w:shadow w:val="0"/>
          <w:sz w:val="28"/>
          <w:szCs w:val="28"/>
        </w:rPr>
        <w:t>Střední průmyslová škola, Ústí nad Labem, Resslova 5, přísp.org.</w:t>
      </w:r>
    </w:p>
    <w:p w:rsidR="00FF2E25" w:rsidRPr="00133F8A" w:rsidRDefault="00FF2E25" w:rsidP="00A8631A">
      <w:pPr>
        <w:pStyle w:val="Zkladntext3"/>
        <w:ind w:left="720" w:right="-1" w:hanging="294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Zapsaná:</w:t>
      </w:r>
      <w:r w:rsidR="00091DA0" w:rsidRPr="00133F8A">
        <w:rPr>
          <w:rFonts w:cs="Arial"/>
          <w:shadow w:val="0"/>
          <w:szCs w:val="22"/>
        </w:rPr>
        <w:tab/>
      </w:r>
    </w:p>
    <w:p w:rsidR="00FF2E25" w:rsidRPr="00133F8A" w:rsidRDefault="00B62456" w:rsidP="003C75F1">
      <w:pPr>
        <w:pStyle w:val="Zkladntext3"/>
        <w:spacing w:before="120"/>
        <w:ind w:left="720" w:right="-1" w:hanging="294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Jednající:</w:t>
      </w:r>
      <w:r w:rsidRPr="00133F8A">
        <w:rPr>
          <w:rFonts w:cs="Arial"/>
          <w:shadow w:val="0"/>
          <w:szCs w:val="22"/>
        </w:rPr>
        <w:tab/>
      </w:r>
      <w:r w:rsidR="00F14E83" w:rsidRPr="00133F8A">
        <w:rPr>
          <w:rFonts w:cs="Arial"/>
          <w:shadow w:val="0"/>
          <w:szCs w:val="22"/>
        </w:rPr>
        <w:t>Mgr.</w:t>
      </w:r>
      <w:r w:rsidR="00091DA0" w:rsidRPr="00133F8A">
        <w:rPr>
          <w:rFonts w:cs="Arial"/>
          <w:shadow w:val="0"/>
          <w:szCs w:val="22"/>
        </w:rPr>
        <w:t>Bc.Jaroslavem Marešem, ředitelem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bCs/>
          <w:shadow w:val="0"/>
          <w:szCs w:val="22"/>
        </w:rPr>
      </w:pPr>
      <w:r w:rsidRPr="00133F8A">
        <w:rPr>
          <w:rFonts w:cs="Arial"/>
          <w:shadow w:val="0"/>
          <w:szCs w:val="22"/>
        </w:rPr>
        <w:t>Sídlo:</w:t>
      </w:r>
      <w:r w:rsidRPr="00133F8A">
        <w:rPr>
          <w:rFonts w:cs="Arial"/>
          <w:shadow w:val="0"/>
          <w:szCs w:val="22"/>
        </w:rPr>
        <w:tab/>
      </w:r>
      <w:r w:rsidR="00091DA0" w:rsidRPr="00133F8A">
        <w:rPr>
          <w:rFonts w:cs="Arial"/>
          <w:bCs/>
          <w:shadow w:val="0"/>
          <w:szCs w:val="22"/>
        </w:rPr>
        <w:t xml:space="preserve">Resslova 210/5, </w:t>
      </w:r>
      <w:r w:rsidR="00091DA0" w:rsidRPr="00133F8A">
        <w:rPr>
          <w:rFonts w:cs="Arial"/>
          <w:bCs/>
          <w:shadow w:val="0"/>
        </w:rPr>
        <w:t>400 01 Ústí nad Labem</w:t>
      </w:r>
    </w:p>
    <w:p w:rsidR="00091DA0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bCs/>
          <w:shadow w:val="0"/>
          <w:szCs w:val="22"/>
        </w:rPr>
        <w:t>IČ:</w:t>
      </w:r>
      <w:r w:rsidRPr="00133F8A">
        <w:rPr>
          <w:rFonts w:cs="Arial"/>
          <w:bCs/>
          <w:shadow w:val="0"/>
          <w:szCs w:val="22"/>
        </w:rPr>
        <w:tab/>
      </w:r>
      <w:r w:rsidRPr="00133F8A">
        <w:rPr>
          <w:rFonts w:cs="Arial"/>
          <w:bCs/>
          <w:shadow w:val="0"/>
          <w:szCs w:val="22"/>
        </w:rPr>
        <w:tab/>
      </w:r>
      <w:r w:rsidR="00091DA0" w:rsidRPr="00133F8A">
        <w:rPr>
          <w:rFonts w:cs="Arial"/>
          <w:shadow w:val="0"/>
          <w:szCs w:val="22"/>
        </w:rPr>
        <w:t>00082201</w:t>
      </w:r>
      <w:r w:rsidRPr="00133F8A">
        <w:rPr>
          <w:rFonts w:cs="Arial"/>
          <w:bCs/>
          <w:shadow w:val="0"/>
          <w:szCs w:val="22"/>
        </w:rPr>
        <w:tab/>
        <w:t>DIČ:</w:t>
      </w:r>
      <w:r w:rsidRPr="00133F8A">
        <w:rPr>
          <w:rFonts w:cs="Arial"/>
          <w:bCs/>
          <w:shadow w:val="0"/>
          <w:szCs w:val="22"/>
        </w:rPr>
        <w:tab/>
        <w:t>CZ</w:t>
      </w:r>
      <w:r w:rsidR="00091DA0" w:rsidRPr="00133F8A">
        <w:rPr>
          <w:rFonts w:cs="Arial"/>
          <w:shadow w:val="0"/>
          <w:szCs w:val="22"/>
        </w:rPr>
        <w:t>00082201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Banka:</w:t>
      </w:r>
      <w:r w:rsidRPr="00133F8A">
        <w:rPr>
          <w:rFonts w:cs="Arial"/>
          <w:shadow w:val="0"/>
          <w:szCs w:val="22"/>
        </w:rPr>
        <w:tab/>
      </w:r>
      <w:r w:rsidR="00BB69E3" w:rsidRPr="00133F8A">
        <w:rPr>
          <w:rFonts w:cs="Arial"/>
          <w:shadow w:val="0"/>
          <w:szCs w:val="22"/>
        </w:rPr>
        <w:t>Komerční banka v Ústí nad Labem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Č.ú.:</w:t>
      </w:r>
      <w:r w:rsidRPr="00133F8A">
        <w:rPr>
          <w:rFonts w:cs="Arial"/>
          <w:shadow w:val="0"/>
          <w:szCs w:val="22"/>
        </w:rPr>
        <w:tab/>
      </w:r>
      <w:r w:rsidR="00200640">
        <w:rPr>
          <w:rFonts w:cs="Arial"/>
          <w:shadow w:val="0"/>
          <w:szCs w:val="22"/>
        </w:rPr>
        <w:t>XXXXXXXXXXXXXXXXX</w:t>
      </w:r>
    </w:p>
    <w:p w:rsidR="00FF2E25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Pr="00133F8A" w:rsidRDefault="008C586B" w:rsidP="00B62456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>
        <w:rPr>
          <w:rFonts w:cs="Arial"/>
          <w:shadow w:val="0"/>
        </w:rPr>
        <w:t>a</w:t>
      </w:r>
    </w:p>
    <w:p w:rsidR="008C586B" w:rsidRDefault="008C586B" w:rsidP="00B62456">
      <w:pPr>
        <w:pStyle w:val="Zkladntext3"/>
        <w:spacing w:before="120"/>
        <w:ind w:right="-1" w:firstLine="360"/>
        <w:contextualSpacing/>
        <w:rPr>
          <w:rFonts w:cs="Arial"/>
          <w:b/>
          <w:bCs/>
          <w:shadow w:val="0"/>
          <w:sz w:val="28"/>
        </w:rPr>
      </w:pPr>
    </w:p>
    <w:p w:rsidR="00FF2E25" w:rsidRPr="00133F8A" w:rsidRDefault="006C5C7A" w:rsidP="00B62456">
      <w:pPr>
        <w:pStyle w:val="Zkladntext3"/>
        <w:spacing w:before="120"/>
        <w:ind w:right="-1" w:firstLine="360"/>
        <w:contextualSpacing/>
        <w:rPr>
          <w:rFonts w:cs="Arial"/>
          <w:shadow w:val="0"/>
          <w:sz w:val="24"/>
        </w:rPr>
      </w:pPr>
      <w:r w:rsidRPr="00133F8A">
        <w:rPr>
          <w:rFonts w:cs="Arial"/>
          <w:b/>
          <w:bCs/>
          <w:shadow w:val="0"/>
          <w:sz w:val="28"/>
        </w:rPr>
        <w:t>ERCÉ stav</w:t>
      </w:r>
      <w:r w:rsidR="00FF2E25" w:rsidRPr="00133F8A">
        <w:rPr>
          <w:rFonts w:cs="Arial"/>
          <w:b/>
          <w:bCs/>
          <w:shadow w:val="0"/>
          <w:sz w:val="28"/>
        </w:rPr>
        <w:t>b</w:t>
      </w:r>
      <w:r w:rsidRPr="00133F8A">
        <w:rPr>
          <w:rFonts w:cs="Arial"/>
          <w:b/>
          <w:bCs/>
          <w:shadow w:val="0"/>
          <w:sz w:val="28"/>
        </w:rPr>
        <w:t>y</w:t>
      </w:r>
      <w:r w:rsidR="00FF2E25" w:rsidRPr="00133F8A">
        <w:rPr>
          <w:rFonts w:cs="Arial"/>
          <w:b/>
          <w:bCs/>
          <w:shadow w:val="0"/>
          <w:sz w:val="28"/>
        </w:rPr>
        <w:t xml:space="preserve"> s.r.o.</w:t>
      </w:r>
    </w:p>
    <w:p w:rsidR="00FF2E25" w:rsidRPr="00133F8A" w:rsidRDefault="00FF2E25" w:rsidP="00A8631A">
      <w:pPr>
        <w:pStyle w:val="Zkladntext3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 xml:space="preserve">Zapsaná: </w:t>
      </w:r>
      <w:r w:rsidRPr="00133F8A">
        <w:rPr>
          <w:rFonts w:cs="Arial"/>
          <w:shadow w:val="0"/>
          <w:szCs w:val="22"/>
        </w:rPr>
        <w:tab/>
        <w:t xml:space="preserve">v obchodním rejstříku Krajského soudu v Ústí nad Labem, oddíl </w:t>
      </w:r>
      <w:r w:rsidR="00E96035" w:rsidRPr="00133F8A">
        <w:rPr>
          <w:rFonts w:cs="Arial"/>
          <w:shadow w:val="0"/>
          <w:szCs w:val="22"/>
        </w:rPr>
        <w:t>C,</w:t>
      </w:r>
      <w:r w:rsidRPr="00133F8A">
        <w:rPr>
          <w:rFonts w:cs="Arial"/>
          <w:shadow w:val="0"/>
          <w:szCs w:val="22"/>
        </w:rPr>
        <w:t xml:space="preserve"> č.vložky </w:t>
      </w:r>
      <w:r w:rsidR="00A33572" w:rsidRPr="00133F8A">
        <w:rPr>
          <w:rFonts w:cs="Arial"/>
          <w:shadow w:val="0"/>
          <w:szCs w:val="22"/>
        </w:rPr>
        <w:t>31536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Jednající:</w:t>
      </w:r>
      <w:r w:rsidRPr="00133F8A">
        <w:rPr>
          <w:rFonts w:cs="Arial"/>
          <w:shadow w:val="0"/>
        </w:rPr>
        <w:tab/>
        <w:t xml:space="preserve">Ing. </w:t>
      </w:r>
      <w:r w:rsidR="00E96035" w:rsidRPr="00133F8A">
        <w:rPr>
          <w:rFonts w:cs="Arial"/>
          <w:shadow w:val="0"/>
        </w:rPr>
        <w:t>Tomáš</w:t>
      </w:r>
      <w:r w:rsidR="003E13F0" w:rsidRPr="00133F8A">
        <w:rPr>
          <w:rFonts w:cs="Arial"/>
          <w:shadow w:val="0"/>
        </w:rPr>
        <w:t>em</w:t>
      </w:r>
      <w:r w:rsidR="00E96035" w:rsidRPr="00133F8A">
        <w:rPr>
          <w:rFonts w:cs="Arial"/>
          <w:shadow w:val="0"/>
        </w:rPr>
        <w:t xml:space="preserve"> Rosenkranc</w:t>
      </w:r>
      <w:r w:rsidR="003E13F0" w:rsidRPr="00133F8A">
        <w:rPr>
          <w:rFonts w:cs="Arial"/>
          <w:shadow w:val="0"/>
        </w:rPr>
        <w:t>em</w:t>
      </w:r>
      <w:r w:rsidR="00E96035" w:rsidRPr="00133F8A">
        <w:rPr>
          <w:rFonts w:cs="Arial"/>
          <w:shadow w:val="0"/>
        </w:rPr>
        <w:t>, jednatel</w:t>
      </w:r>
      <w:r w:rsidR="003E13F0" w:rsidRPr="00133F8A">
        <w:rPr>
          <w:rFonts w:cs="Arial"/>
          <w:shadow w:val="0"/>
        </w:rPr>
        <w:t>em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bCs/>
          <w:shadow w:val="0"/>
        </w:rPr>
      </w:pPr>
      <w:r w:rsidRPr="00133F8A">
        <w:rPr>
          <w:rFonts w:cs="Arial"/>
          <w:shadow w:val="0"/>
        </w:rPr>
        <w:t>Sídlo:</w:t>
      </w:r>
      <w:r w:rsidRPr="00133F8A">
        <w:rPr>
          <w:rFonts w:cs="Arial"/>
          <w:shadow w:val="0"/>
        </w:rPr>
        <w:tab/>
      </w:r>
      <w:r w:rsidR="00E96035" w:rsidRPr="00133F8A">
        <w:rPr>
          <w:rFonts w:cs="Arial"/>
          <w:bCs/>
          <w:shadow w:val="0"/>
        </w:rPr>
        <w:t>Masarykova 239/153, 400 01 Ústí nad Labem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bCs/>
          <w:shadow w:val="0"/>
        </w:rPr>
        <w:t>IČ:</w:t>
      </w:r>
      <w:r w:rsidRPr="00133F8A">
        <w:rPr>
          <w:rFonts w:cs="Arial"/>
          <w:bCs/>
          <w:shadow w:val="0"/>
        </w:rPr>
        <w:tab/>
      </w:r>
      <w:r w:rsidRPr="00133F8A">
        <w:rPr>
          <w:rFonts w:cs="Arial"/>
          <w:bCs/>
          <w:shadow w:val="0"/>
        </w:rPr>
        <w:tab/>
      </w:r>
      <w:r w:rsidR="00A33572" w:rsidRPr="00133F8A">
        <w:rPr>
          <w:rFonts w:cs="Arial"/>
          <w:bCs/>
          <w:shadow w:val="0"/>
        </w:rPr>
        <w:t>22792619</w:t>
      </w:r>
      <w:r w:rsidRPr="00133F8A">
        <w:rPr>
          <w:rFonts w:cs="Arial"/>
          <w:bCs/>
          <w:shadow w:val="0"/>
        </w:rPr>
        <w:tab/>
        <w:t>DIČ:</w:t>
      </w:r>
      <w:r w:rsidRPr="00133F8A">
        <w:rPr>
          <w:rFonts w:cs="Arial"/>
          <w:bCs/>
          <w:shadow w:val="0"/>
        </w:rPr>
        <w:tab/>
        <w:t>CZ</w:t>
      </w:r>
      <w:r w:rsidR="00A33572" w:rsidRPr="00133F8A">
        <w:rPr>
          <w:rFonts w:cs="Arial"/>
          <w:bCs/>
          <w:shadow w:val="0"/>
        </w:rPr>
        <w:t>22792619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Banka:</w:t>
      </w:r>
      <w:r w:rsidRPr="00133F8A">
        <w:rPr>
          <w:rFonts w:cs="Arial"/>
          <w:shadow w:val="0"/>
        </w:rPr>
        <w:tab/>
      </w:r>
      <w:r w:rsidR="00A33572" w:rsidRPr="00133F8A">
        <w:rPr>
          <w:rFonts w:cs="Arial"/>
          <w:shadow w:val="0"/>
        </w:rPr>
        <w:t>FIO banka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Č.ú.:</w:t>
      </w:r>
      <w:r w:rsidRPr="00133F8A">
        <w:rPr>
          <w:rFonts w:cs="Arial"/>
          <w:shadow w:val="0"/>
        </w:rPr>
        <w:tab/>
      </w:r>
      <w:r w:rsidR="00200640">
        <w:rPr>
          <w:rFonts w:cs="Arial"/>
          <w:shadow w:val="0"/>
        </w:rPr>
        <w:t>XXXXXXXXXXXXXXXXXXXXX</w:t>
      </w:r>
    </w:p>
    <w:p w:rsidR="00FF2E25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EC5EC6" w:rsidRDefault="00EC5EC6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7864AF" w:rsidRPr="007864AF" w:rsidRDefault="007864AF" w:rsidP="007864AF">
      <w:pPr>
        <w:pStyle w:val="Zkladntext3"/>
        <w:spacing w:before="120"/>
        <w:ind w:left="426" w:right="-1"/>
        <w:contextualSpacing/>
        <w:jc w:val="center"/>
        <w:rPr>
          <w:rFonts w:cs="Arial"/>
          <w:b/>
          <w:shadow w:val="0"/>
          <w:sz w:val="24"/>
        </w:rPr>
      </w:pPr>
      <w:r w:rsidRPr="007864AF">
        <w:rPr>
          <w:rFonts w:cs="Arial"/>
          <w:b/>
          <w:shadow w:val="0"/>
          <w:sz w:val="24"/>
        </w:rPr>
        <w:t>Článek I.</w:t>
      </w:r>
    </w:p>
    <w:p w:rsidR="00F14E83" w:rsidRDefault="007864AF" w:rsidP="00EC5EC6">
      <w:pPr>
        <w:pStyle w:val="Zkladntext3"/>
        <w:spacing w:before="120"/>
        <w:ind w:right="-1"/>
        <w:contextualSpacing/>
        <w:rPr>
          <w:rFonts w:cs="Arial"/>
          <w:shadow w:val="0"/>
        </w:rPr>
      </w:pPr>
      <w:r>
        <w:rPr>
          <w:rFonts w:cs="Arial"/>
          <w:shadow w:val="0"/>
        </w:rPr>
        <w:t>N</w:t>
      </w:r>
      <w:r w:rsidR="008C586B">
        <w:rPr>
          <w:rFonts w:cs="Arial"/>
          <w:shadow w:val="0"/>
        </w:rPr>
        <w:t xml:space="preserve">ahrazuje </w:t>
      </w:r>
      <w:r>
        <w:rPr>
          <w:rFonts w:cs="Arial"/>
          <w:shadow w:val="0"/>
        </w:rPr>
        <w:t xml:space="preserve">se text </w:t>
      </w:r>
      <w:r w:rsidR="008C586B">
        <w:rPr>
          <w:rFonts w:cs="Arial"/>
          <w:shadow w:val="0"/>
        </w:rPr>
        <w:t>v č</w:t>
      </w:r>
      <w:r>
        <w:rPr>
          <w:rFonts w:cs="Arial"/>
          <w:shadow w:val="0"/>
        </w:rPr>
        <w:t xml:space="preserve">lánku I, odstavec 3, písmeno b) Smlouvy o dílo číslo SML-130037 </w:t>
      </w:r>
      <w:r w:rsidR="008C586B">
        <w:rPr>
          <w:rFonts w:cs="Arial"/>
          <w:shadow w:val="0"/>
        </w:rPr>
        <w:t>takto:</w:t>
      </w:r>
    </w:p>
    <w:p w:rsidR="008C586B" w:rsidRPr="00DF632C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Pr="00DF632C" w:rsidRDefault="00DF632C" w:rsidP="00DF632C">
      <w:pPr>
        <w:ind w:left="709" w:right="-1" w:hanging="349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b)   </w:t>
      </w:r>
      <w:r w:rsidR="008C586B" w:rsidRPr="00DF632C">
        <w:rPr>
          <w:rFonts w:ascii="Arial" w:hAnsi="Arial" w:cs="Arial"/>
          <w:sz w:val="22"/>
        </w:rPr>
        <w:t xml:space="preserve">Pana </w:t>
      </w:r>
      <w:r w:rsidR="007864AF" w:rsidRPr="00DF632C">
        <w:rPr>
          <w:rFonts w:ascii="Arial" w:hAnsi="Arial" w:cs="Arial"/>
          <w:sz w:val="22"/>
        </w:rPr>
        <w:t xml:space="preserve">Ivo </w:t>
      </w:r>
      <w:r w:rsidR="008C586B" w:rsidRPr="00DF632C">
        <w:rPr>
          <w:rFonts w:ascii="Arial" w:hAnsi="Arial" w:cs="Arial"/>
          <w:sz w:val="22"/>
        </w:rPr>
        <w:t xml:space="preserve">Tkadlece, </w:t>
      </w:r>
      <w:r w:rsidR="008C586B" w:rsidRPr="00DF632C">
        <w:rPr>
          <w:rFonts w:ascii="Arial" w:hAnsi="Arial" w:cs="Arial"/>
          <w:bCs/>
          <w:sz w:val="22"/>
        </w:rPr>
        <w:t xml:space="preserve">správce budov stř. Stříbrníky, telefon </w:t>
      </w:r>
      <w:r w:rsidR="00200640">
        <w:rPr>
          <w:rFonts w:ascii="Arial" w:hAnsi="Arial" w:cs="Arial"/>
          <w:bCs/>
          <w:sz w:val="22"/>
        </w:rPr>
        <w:t>XXXXXXXXXXXX</w:t>
      </w:r>
      <w:r w:rsidR="008C586B" w:rsidRPr="00DF632C">
        <w:rPr>
          <w:rFonts w:ascii="Arial" w:hAnsi="Arial" w:cs="Arial"/>
          <w:bCs/>
          <w:sz w:val="22"/>
        </w:rPr>
        <w:t>, e-mail</w:t>
      </w:r>
      <w:r w:rsidR="008C586B" w:rsidRPr="00DF632C">
        <w:rPr>
          <w:rFonts w:ascii="Arial" w:hAnsi="Arial" w:cs="Arial"/>
          <w:bCs/>
          <w:sz w:val="24"/>
        </w:rPr>
        <w:t xml:space="preserve"> </w:t>
      </w:r>
      <w:hyperlink r:id="rId8" w:history="1">
        <w:r w:rsidR="00200640">
          <w:rPr>
            <w:rStyle w:val="Hypertextovodkaz"/>
            <w:rFonts w:ascii="Arial" w:hAnsi="Arial" w:cs="Arial"/>
            <w:bCs/>
            <w:sz w:val="24"/>
          </w:rPr>
          <w:t>XXXXXXXXXXXXXXXXXX</w:t>
        </w:r>
      </w:hyperlink>
      <w:bookmarkStart w:id="0" w:name="_GoBack"/>
      <w:bookmarkEnd w:id="0"/>
      <w:r w:rsidR="008C586B" w:rsidRPr="00DF632C">
        <w:rPr>
          <w:rFonts w:ascii="Arial" w:hAnsi="Arial" w:cs="Arial"/>
          <w:bCs/>
          <w:sz w:val="22"/>
        </w:rPr>
        <w:t>,</w:t>
      </w:r>
      <w:r w:rsidR="007864AF" w:rsidRPr="00DF632C">
        <w:rPr>
          <w:rFonts w:ascii="Arial" w:hAnsi="Arial" w:cs="Arial"/>
          <w:bCs/>
          <w:sz w:val="22"/>
        </w:rPr>
        <w:t xml:space="preserve"> </w:t>
      </w:r>
      <w:r w:rsidR="008C586B" w:rsidRPr="00DF632C">
        <w:rPr>
          <w:rFonts w:ascii="Arial" w:hAnsi="Arial" w:cs="Arial"/>
          <w:bCs/>
          <w:sz w:val="22"/>
        </w:rPr>
        <w:t>technickými úkony a jednáním v rámci této smlouvy v pracovním styku smluvních stran</w:t>
      </w: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Pr="007864AF" w:rsidRDefault="007864AF" w:rsidP="007864AF">
      <w:pPr>
        <w:pStyle w:val="Zkladntext3"/>
        <w:spacing w:before="120"/>
        <w:ind w:left="426" w:right="-1"/>
        <w:contextualSpacing/>
        <w:jc w:val="center"/>
        <w:rPr>
          <w:rFonts w:cs="Arial"/>
          <w:b/>
          <w:shadow w:val="0"/>
        </w:rPr>
      </w:pPr>
      <w:r w:rsidRPr="007864AF">
        <w:rPr>
          <w:rFonts w:cs="Arial"/>
          <w:b/>
          <w:shadow w:val="0"/>
        </w:rPr>
        <w:t>Článek II.</w:t>
      </w:r>
    </w:p>
    <w:p w:rsidR="007864AF" w:rsidRDefault="007864AF" w:rsidP="00DF632C">
      <w:pPr>
        <w:pStyle w:val="Zkladntext3"/>
        <w:spacing w:before="120"/>
        <w:ind w:right="-1"/>
        <w:contextualSpacing/>
        <w:rPr>
          <w:rFonts w:cs="Arial"/>
          <w:shadow w:val="0"/>
        </w:rPr>
      </w:pPr>
      <w:r>
        <w:rPr>
          <w:rFonts w:cs="Arial"/>
          <w:shadow w:val="0"/>
        </w:rPr>
        <w:t xml:space="preserve">Nahrazuje se text v článku II, odstavec 2 Smlouvy o dílo číslo SML-130037 </w:t>
      </w:r>
      <w:r w:rsidR="00DF632C">
        <w:rPr>
          <w:rFonts w:cs="Arial"/>
          <w:shadow w:val="0"/>
        </w:rPr>
        <w:t xml:space="preserve">ze dne 11.10.2013 </w:t>
      </w:r>
      <w:r>
        <w:rPr>
          <w:rFonts w:cs="Arial"/>
          <w:shadow w:val="0"/>
        </w:rPr>
        <w:t>takto:</w:t>
      </w:r>
    </w:p>
    <w:p w:rsidR="007864AF" w:rsidRDefault="007864AF" w:rsidP="007864AF">
      <w:pPr>
        <w:pStyle w:val="Zkladntext3"/>
        <w:spacing w:before="120"/>
        <w:ind w:right="-1" w:firstLine="360"/>
        <w:contextualSpacing/>
        <w:rPr>
          <w:rFonts w:cs="Arial"/>
          <w:shadow w:val="0"/>
        </w:rPr>
      </w:pPr>
    </w:p>
    <w:p w:rsidR="007864AF" w:rsidRPr="00133F8A" w:rsidRDefault="007864AF" w:rsidP="007864AF">
      <w:pPr>
        <w:ind w:left="2160" w:right="-1" w:hanging="1451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 xml:space="preserve">objektu: </w:t>
      </w:r>
      <w:r w:rsidRPr="00133F8A">
        <w:rPr>
          <w:rFonts w:ascii="Arial" w:hAnsi="Arial" w:cs="Arial"/>
          <w:b/>
          <w:sz w:val="22"/>
        </w:rPr>
        <w:tab/>
        <w:t>Střední průmyslová škola, Resslova 5, Ústí nad Labem</w:t>
      </w:r>
    </w:p>
    <w:p w:rsidR="007864AF" w:rsidRPr="00133F8A" w:rsidRDefault="007864AF" w:rsidP="007864AF">
      <w:pPr>
        <w:ind w:left="2160" w:right="-1" w:hanging="1451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ab/>
        <w:t>středisko Stříbrníky, Výstupní 3219/2, 400 11 Ústí nad Labem</w:t>
      </w:r>
    </w:p>
    <w:p w:rsidR="007864AF" w:rsidRPr="00133F8A" w:rsidRDefault="007864AF" w:rsidP="007864AF">
      <w:pPr>
        <w:ind w:left="2160" w:right="-1" w:hanging="1451"/>
        <w:rPr>
          <w:rFonts w:ascii="Arial" w:hAnsi="Arial" w:cs="Arial"/>
          <w:b/>
        </w:rPr>
      </w:pPr>
    </w:p>
    <w:p w:rsidR="007864AF" w:rsidRPr="00133F8A" w:rsidRDefault="007864AF" w:rsidP="007864AF">
      <w:pPr>
        <w:pStyle w:val="Nadpis1"/>
        <w:ind w:left="709" w:right="-1"/>
        <w:jc w:val="left"/>
        <w:rPr>
          <w:rFonts w:cs="Arial"/>
        </w:rPr>
      </w:pPr>
      <w:r w:rsidRPr="00133F8A">
        <w:rPr>
          <w:rFonts w:cs="Arial"/>
        </w:rPr>
        <w:t>souboru:</w:t>
      </w:r>
      <w:r w:rsidRPr="00133F8A">
        <w:rPr>
          <w:rFonts w:cs="Arial"/>
        </w:rPr>
        <w:tab/>
        <w:t>Elektrická požární signalizace EPS</w:t>
      </w:r>
    </w:p>
    <w:p w:rsidR="007864AF" w:rsidRPr="00133F8A" w:rsidRDefault="007864AF" w:rsidP="007864AF">
      <w:pPr>
        <w:pStyle w:val="Nadpis1"/>
        <w:ind w:left="709" w:right="-1"/>
        <w:jc w:val="left"/>
        <w:rPr>
          <w:rFonts w:cs="Arial"/>
        </w:rPr>
      </w:pPr>
      <w:r w:rsidRPr="00133F8A">
        <w:rPr>
          <w:rFonts w:cs="Arial"/>
        </w:rPr>
        <w:tab/>
      </w:r>
      <w:r w:rsidRPr="00133F8A">
        <w:rPr>
          <w:rFonts w:cs="Arial"/>
        </w:rPr>
        <w:tab/>
      </w:r>
      <w:r w:rsidRPr="00133F8A">
        <w:rPr>
          <w:rFonts w:cs="Arial"/>
        </w:rPr>
        <w:tab/>
        <w:t xml:space="preserve">(systém ZETTLER </w:t>
      </w:r>
      <w:r>
        <w:rPr>
          <w:rFonts w:cs="Arial"/>
        </w:rPr>
        <w:t>MZX</w:t>
      </w:r>
      <w:r w:rsidRPr="00133F8A">
        <w:rPr>
          <w:rFonts w:cs="Arial"/>
        </w:rPr>
        <w:t>)</w:t>
      </w:r>
    </w:p>
    <w:p w:rsidR="00DF632C" w:rsidRDefault="00DF632C" w:rsidP="00DF632C">
      <w:pPr>
        <w:ind w:left="709"/>
        <w:contextualSpacing/>
        <w:rPr>
          <w:rFonts w:ascii="Arial" w:hAnsi="Arial" w:cs="Arial"/>
          <w:sz w:val="22"/>
        </w:rPr>
      </w:pPr>
    </w:p>
    <w:p w:rsidR="00DF632C" w:rsidRPr="00133F8A" w:rsidRDefault="007864AF" w:rsidP="00DF632C">
      <w:pPr>
        <w:ind w:left="709"/>
        <w:contextualSpacing/>
        <w:rPr>
          <w:rFonts w:ascii="Arial" w:hAnsi="Arial" w:cs="Arial"/>
          <w:sz w:val="22"/>
        </w:rPr>
      </w:pPr>
      <w:r w:rsidRPr="00DF632C">
        <w:rPr>
          <w:rFonts w:ascii="Arial" w:hAnsi="Arial" w:cs="Arial"/>
          <w:sz w:val="22"/>
        </w:rPr>
        <w:t xml:space="preserve">Rozsah a objem předmětu plnění je specifikován v projektové dokumentaci skutečného provedení DSPS zhotovené </w:t>
      </w:r>
      <w:r w:rsidR="00DF632C" w:rsidRPr="00DF632C">
        <w:rPr>
          <w:rFonts w:ascii="Arial" w:hAnsi="Arial" w:cs="Arial"/>
          <w:sz w:val="22"/>
        </w:rPr>
        <w:t xml:space="preserve">v </w:t>
      </w:r>
      <w:r w:rsidRPr="00DF632C">
        <w:rPr>
          <w:rFonts w:ascii="Arial" w:hAnsi="Arial" w:cs="Arial"/>
          <w:sz w:val="22"/>
        </w:rPr>
        <w:t xml:space="preserve">2017-01, která je uložena u objednatele a při plnění bude vždy předána zhotoviteli k dispozici. </w:t>
      </w:r>
      <w:r w:rsidR="00DF632C">
        <w:rPr>
          <w:rFonts w:ascii="Arial" w:hAnsi="Arial" w:cs="Arial"/>
          <w:sz w:val="22"/>
        </w:rPr>
        <w:t>Elektrická</w:t>
      </w:r>
      <w:r w:rsidR="00DF632C" w:rsidRPr="00DF632C">
        <w:rPr>
          <w:rFonts w:ascii="Arial" w:hAnsi="Arial" w:cs="Arial"/>
          <w:sz w:val="22"/>
        </w:rPr>
        <w:t xml:space="preserve"> požární signalizace (EPS) </w:t>
      </w:r>
      <w:r w:rsidR="00DF632C">
        <w:rPr>
          <w:rFonts w:ascii="Arial" w:hAnsi="Arial" w:cs="Arial"/>
          <w:sz w:val="22"/>
        </w:rPr>
        <w:t xml:space="preserve">byla dle tétp DSPS uvedena </w:t>
      </w:r>
      <w:r w:rsidR="00DF632C" w:rsidRPr="00DF632C">
        <w:rPr>
          <w:rFonts w:ascii="Arial" w:hAnsi="Arial" w:cs="Arial"/>
          <w:sz w:val="22"/>
        </w:rPr>
        <w:t>do souladu s</w:t>
      </w:r>
      <w:r w:rsidR="00DF632C">
        <w:rPr>
          <w:rFonts w:ascii="Arial" w:hAnsi="Arial" w:cs="Arial"/>
          <w:sz w:val="22"/>
        </w:rPr>
        <w:t> </w:t>
      </w:r>
      <w:r w:rsidR="00DF632C" w:rsidRPr="00DF632C">
        <w:rPr>
          <w:rFonts w:ascii="Arial" w:hAnsi="Arial" w:cs="Arial"/>
          <w:sz w:val="22"/>
        </w:rPr>
        <w:t>požadavky</w:t>
      </w:r>
      <w:r w:rsidR="00DF632C">
        <w:rPr>
          <w:rFonts w:ascii="Arial" w:hAnsi="Arial" w:cs="Arial"/>
          <w:sz w:val="22"/>
        </w:rPr>
        <w:t xml:space="preserve"> </w:t>
      </w:r>
      <w:r w:rsidR="00DF632C" w:rsidRPr="00DF632C">
        <w:rPr>
          <w:rFonts w:ascii="Arial" w:hAnsi="Arial" w:cs="Arial"/>
          <w:sz w:val="22"/>
        </w:rPr>
        <w:t>Hasi</w:t>
      </w:r>
      <w:r w:rsidR="00DF632C" w:rsidRPr="00DF632C">
        <w:rPr>
          <w:rFonts w:ascii="Arial" w:hAnsi="Arial" w:cs="Arial" w:hint="eastAsia"/>
          <w:sz w:val="22"/>
        </w:rPr>
        <w:t>č</w:t>
      </w:r>
      <w:r w:rsidR="00DF632C" w:rsidRPr="00DF632C">
        <w:rPr>
          <w:rFonts w:ascii="Arial" w:hAnsi="Arial" w:cs="Arial"/>
          <w:sz w:val="22"/>
        </w:rPr>
        <w:t>ského záchranného sboru (HZS) v Ústí nad Labem</w:t>
      </w:r>
      <w:r w:rsidR="00DF632C">
        <w:rPr>
          <w:rFonts w:ascii="Arial" w:hAnsi="Arial" w:cs="Arial"/>
          <w:sz w:val="22"/>
        </w:rPr>
        <w:t xml:space="preserve">. Elektrická požárnéí signalizace (EPS) byla napojena </w:t>
      </w:r>
      <w:r w:rsidR="00DF632C">
        <w:rPr>
          <w:rFonts w:ascii="Arial" w:hAnsi="Arial" w:cs="Arial"/>
          <w:sz w:val="22"/>
        </w:rPr>
        <w:lastRenderedPageBreak/>
        <w:t xml:space="preserve">prostřednictvím zařízení dálkového přenosu (ZDP) na pult centralizované ochrany </w:t>
      </w:r>
      <w:r w:rsidR="00DF632C">
        <w:rPr>
          <w:rFonts w:ascii="Arial" w:hAnsi="Arial" w:cs="Arial"/>
          <w:sz w:val="24"/>
        </w:rPr>
        <w:t>(</w:t>
      </w:r>
      <w:r w:rsidR="00DF632C">
        <w:rPr>
          <w:rFonts w:ascii="Arial" w:hAnsi="Arial" w:cs="Arial"/>
          <w:sz w:val="22"/>
        </w:rPr>
        <w:t xml:space="preserve">PCO) Hasičského záchranného sboru (HZS) v Ústí nad Labem. </w:t>
      </w:r>
      <w:r w:rsidR="00DF632C" w:rsidRPr="00133F8A">
        <w:rPr>
          <w:rFonts w:ascii="Arial" w:hAnsi="Arial" w:cs="Arial"/>
          <w:sz w:val="22"/>
        </w:rPr>
        <w:t>Současně je rozsah a objem revidovaných zařízení specifikován položkově tabulkou uvedenou v příloze č. 1 této smlouvy o dílo</w:t>
      </w:r>
    </w:p>
    <w:p w:rsidR="00EC5EC6" w:rsidRDefault="00EC5EC6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Pr="00DF632C" w:rsidRDefault="00DF632C" w:rsidP="00DF632C">
      <w:pPr>
        <w:pStyle w:val="Zkladntext3"/>
        <w:spacing w:before="120"/>
        <w:ind w:left="426" w:right="-1"/>
        <w:contextualSpacing/>
        <w:jc w:val="center"/>
        <w:rPr>
          <w:rFonts w:cs="Arial"/>
          <w:b/>
          <w:shadow w:val="0"/>
        </w:rPr>
      </w:pPr>
      <w:r w:rsidRPr="00DF632C">
        <w:rPr>
          <w:rFonts w:cs="Arial"/>
          <w:b/>
          <w:shadow w:val="0"/>
        </w:rPr>
        <w:t>Článek III.</w:t>
      </w:r>
    </w:p>
    <w:p w:rsidR="00DF632C" w:rsidRDefault="00DF632C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>
        <w:rPr>
          <w:rFonts w:cs="Arial"/>
          <w:shadow w:val="0"/>
        </w:rPr>
        <w:t>V ostatním se ujednání Smlouvy o dílo č. SML-</w:t>
      </w:r>
      <w:r w:rsidR="00EC5EC6">
        <w:rPr>
          <w:rFonts w:cs="Arial"/>
          <w:shadow w:val="0"/>
        </w:rPr>
        <w:t>130037 ze dne 11.10.2013 nemění</w:t>
      </w: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EC5EC6" w:rsidRPr="00133F8A" w:rsidRDefault="00EC5EC6" w:rsidP="00EC5EC6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</w:t>
      </w:r>
      <w:r>
        <w:rPr>
          <w:rFonts w:ascii="Arial" w:hAnsi="Arial" w:cs="Arial"/>
          <w:b/>
          <w:sz w:val="22"/>
        </w:rPr>
        <w:t>ánek</w:t>
      </w:r>
      <w:r w:rsidRPr="00133F8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IV</w:t>
      </w:r>
      <w:r w:rsidRPr="00133F8A">
        <w:rPr>
          <w:rFonts w:ascii="Arial" w:hAnsi="Arial" w:cs="Arial"/>
          <w:b/>
          <w:sz w:val="22"/>
        </w:rPr>
        <w:t>.</w:t>
      </w:r>
    </w:p>
    <w:p w:rsidR="00EC5EC6" w:rsidRPr="00133F8A" w:rsidRDefault="00EC5EC6" w:rsidP="00EC5EC6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T</w:t>
      </w:r>
      <w:r>
        <w:rPr>
          <w:rFonts w:ascii="Arial" w:hAnsi="Arial" w:cs="Arial"/>
          <w:shadow w:val="0"/>
          <w:sz w:val="22"/>
        </w:rPr>
        <w:t>ento dodatek</w:t>
      </w:r>
      <w:r w:rsidRPr="00133F8A">
        <w:rPr>
          <w:rFonts w:ascii="Arial" w:hAnsi="Arial" w:cs="Arial"/>
          <w:shadow w:val="0"/>
          <w:sz w:val="22"/>
        </w:rPr>
        <w:t xml:space="preserve"> j</w:t>
      </w:r>
      <w:r>
        <w:rPr>
          <w:rFonts w:ascii="Arial" w:hAnsi="Arial" w:cs="Arial"/>
          <w:shadow w:val="0"/>
          <w:sz w:val="22"/>
        </w:rPr>
        <w:t>e vyhotoven</w:t>
      </w:r>
      <w:r w:rsidRPr="00133F8A">
        <w:rPr>
          <w:rFonts w:ascii="Arial" w:hAnsi="Arial" w:cs="Arial"/>
          <w:shadow w:val="0"/>
          <w:sz w:val="22"/>
        </w:rPr>
        <w:t xml:space="preserve"> ve dvou vyhotoveních, z nichž každá ze smluvních stran obdrží jedno vyhotovení</w:t>
      </w:r>
    </w:p>
    <w:p w:rsidR="00EC5EC6" w:rsidRPr="00133F8A" w:rsidRDefault="00EC5EC6" w:rsidP="00EC5EC6">
      <w:pPr>
        <w:pStyle w:val="Zkladntext"/>
        <w:spacing w:after="120"/>
        <w:ind w:left="709"/>
        <w:contextualSpacing/>
        <w:rPr>
          <w:rFonts w:ascii="Arial" w:hAnsi="Arial" w:cs="Arial"/>
          <w:shadow w:val="0"/>
          <w:sz w:val="22"/>
        </w:rPr>
      </w:pPr>
    </w:p>
    <w:p w:rsidR="00EC5EC6" w:rsidRPr="00133F8A" w:rsidRDefault="00EC5EC6" w:rsidP="00EC5EC6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contextualSpacing/>
        <w:rPr>
          <w:rFonts w:ascii="Arial" w:hAnsi="Arial" w:cs="Arial"/>
          <w:shadow w:val="0"/>
          <w:sz w:val="22"/>
        </w:rPr>
      </w:pPr>
      <w:r>
        <w:rPr>
          <w:rFonts w:ascii="Arial" w:hAnsi="Arial" w:cs="Arial"/>
          <w:shadow w:val="0"/>
          <w:sz w:val="22"/>
        </w:rPr>
        <w:t>Tento dodatek</w:t>
      </w:r>
      <w:r w:rsidRPr="00133F8A">
        <w:rPr>
          <w:rFonts w:ascii="Arial" w:hAnsi="Arial" w:cs="Arial"/>
          <w:shadow w:val="0"/>
          <w:sz w:val="22"/>
        </w:rPr>
        <w:t xml:space="preserve"> </w:t>
      </w:r>
      <w:r>
        <w:rPr>
          <w:rFonts w:ascii="Arial" w:hAnsi="Arial" w:cs="Arial"/>
          <w:shadow w:val="0"/>
          <w:sz w:val="22"/>
        </w:rPr>
        <w:t xml:space="preserve">zavazuje </w:t>
      </w:r>
      <w:r w:rsidRPr="00133F8A">
        <w:rPr>
          <w:rFonts w:ascii="Arial" w:hAnsi="Arial" w:cs="Arial"/>
          <w:shadow w:val="0"/>
          <w:sz w:val="22"/>
        </w:rPr>
        <w:t>obě smluvní strany dnem jejího oboustranného podpisu a nabývá účinnosti stejným dnem. Smluvní strany po řádném přečtení t</w:t>
      </w:r>
      <w:r>
        <w:rPr>
          <w:rFonts w:ascii="Arial" w:hAnsi="Arial" w:cs="Arial"/>
          <w:shadow w:val="0"/>
          <w:sz w:val="22"/>
        </w:rPr>
        <w:t>ohoto dodatku</w:t>
      </w:r>
      <w:r w:rsidRPr="00133F8A">
        <w:rPr>
          <w:rFonts w:ascii="Arial" w:hAnsi="Arial" w:cs="Arial"/>
          <w:shadow w:val="0"/>
          <w:sz w:val="22"/>
        </w:rPr>
        <w:t xml:space="preserve"> shodně prohlašují, že byl</w:t>
      </w:r>
      <w:r>
        <w:rPr>
          <w:rFonts w:ascii="Arial" w:hAnsi="Arial" w:cs="Arial"/>
          <w:shadow w:val="0"/>
          <w:sz w:val="22"/>
        </w:rPr>
        <w:t xml:space="preserve"> sepsán a uzavřen</w:t>
      </w:r>
      <w:r w:rsidRPr="00133F8A">
        <w:rPr>
          <w:rFonts w:ascii="Arial" w:hAnsi="Arial" w:cs="Arial"/>
          <w:shadow w:val="0"/>
          <w:sz w:val="22"/>
        </w:rPr>
        <w:t xml:space="preserve"> podle jejich pravé a svobodné vůle a na důkaz toho připojují své podpisy</w:t>
      </w:r>
    </w:p>
    <w:p w:rsidR="00EC5EC6" w:rsidRPr="00133F8A" w:rsidRDefault="00EC5EC6" w:rsidP="00EC5EC6">
      <w:pPr>
        <w:pStyle w:val="Zkladntext"/>
        <w:contextualSpacing/>
        <w:rPr>
          <w:rFonts w:ascii="Arial" w:hAnsi="Arial" w:cs="Arial"/>
          <w:shadow w:val="0"/>
          <w:sz w:val="22"/>
        </w:rPr>
      </w:pPr>
    </w:p>
    <w:p w:rsidR="00EC5EC6" w:rsidRPr="00133F8A" w:rsidRDefault="00EC5EC6" w:rsidP="00EC5EC6">
      <w:pPr>
        <w:pStyle w:val="Zkladntext"/>
        <w:contextualSpacing/>
        <w:rPr>
          <w:rFonts w:ascii="Arial" w:hAnsi="Arial" w:cs="Arial"/>
          <w:shadow w:val="0"/>
          <w:sz w:val="22"/>
        </w:rPr>
        <w:sectPr w:rsidR="00EC5EC6" w:rsidRPr="00133F8A" w:rsidSect="00085E46">
          <w:headerReference w:type="default" r:id="rId9"/>
          <w:type w:val="continuous"/>
          <w:pgSz w:w="11907" w:h="16840"/>
          <w:pgMar w:top="1417" w:right="1417" w:bottom="1417" w:left="1417" w:header="708" w:footer="708" w:gutter="0"/>
          <w:cols w:space="708"/>
          <w:docGrid w:linePitch="272"/>
        </w:sectPr>
      </w:pPr>
    </w:p>
    <w:p w:rsidR="00EC5EC6" w:rsidRPr="00133F8A" w:rsidRDefault="00EC5EC6" w:rsidP="00EC5EC6">
      <w:pPr>
        <w:ind w:left="426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6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6"/>
        <w:contextualSpacing/>
        <w:rPr>
          <w:rFonts w:ascii="Arial" w:hAnsi="Arial" w:cs="Arial"/>
          <w:sz w:val="22"/>
        </w:rPr>
        <w:sectPr w:rsidR="00EC5EC6" w:rsidRPr="00133F8A" w:rsidSect="00085E46">
          <w:headerReference w:type="default" r:id="rId10"/>
          <w:type w:val="continuous"/>
          <w:pgSz w:w="11907" w:h="16840"/>
          <w:pgMar w:top="1417" w:right="1417" w:bottom="1417" w:left="1417" w:header="708" w:footer="708" w:gutter="0"/>
          <w:cols w:num="2" w:space="708"/>
        </w:sectPr>
      </w:pPr>
    </w:p>
    <w:p w:rsidR="00EC5EC6" w:rsidRPr="00133F8A" w:rsidRDefault="00EC5EC6" w:rsidP="00EC5EC6">
      <w:pPr>
        <w:ind w:left="425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Ústí n.L., dne 16.01.2017</w:t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sz w:val="22"/>
        </w:rPr>
        <w:tab/>
        <w:t xml:space="preserve">           V Ústí n.L., dne  </w:t>
      </w:r>
      <w:r>
        <w:rPr>
          <w:rFonts w:ascii="Arial" w:hAnsi="Arial" w:cs="Arial"/>
          <w:sz w:val="22"/>
        </w:rPr>
        <w:t>16.01.2017</w:t>
      </w: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Pr="00133F8A">
        <w:rPr>
          <w:rFonts w:ascii="Arial" w:hAnsi="Arial" w:cs="Arial"/>
          <w:sz w:val="22"/>
        </w:rPr>
        <w:t>Mgr.Bc.Jaroslav Mareš</w:t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  <w:sz w:val="22"/>
        </w:rPr>
        <w:t>Ing.Tomáš Rosenkranc</w:t>
      </w: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</w:t>
      </w:r>
      <w:r w:rsidRPr="00133F8A">
        <w:rPr>
          <w:rFonts w:ascii="Arial" w:hAnsi="Arial" w:cs="Arial"/>
          <w:bCs/>
        </w:rPr>
        <w:t>ředitel</w:t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   </w:t>
      </w:r>
      <w:r w:rsidRPr="00133F8A">
        <w:rPr>
          <w:rFonts w:ascii="Arial" w:hAnsi="Arial" w:cs="Arial"/>
          <w:bCs/>
        </w:rPr>
        <w:t>jednatel</w:t>
      </w:r>
      <w:r w:rsidRPr="00133F8A">
        <w:rPr>
          <w:rFonts w:ascii="Arial" w:hAnsi="Arial" w:cs="Arial"/>
          <w:bCs/>
        </w:rPr>
        <w:tab/>
      </w:r>
    </w:p>
    <w:p w:rsidR="00EC5EC6" w:rsidRPr="00133F8A" w:rsidRDefault="00EC5EC6" w:rsidP="00EC5EC6">
      <w:pPr>
        <w:pStyle w:val="Zhlav"/>
        <w:pBdr>
          <w:bottom w:val="single" w:sz="6" w:space="1" w:color="auto"/>
        </w:pBdr>
        <w:tabs>
          <w:tab w:val="clear" w:pos="4153"/>
          <w:tab w:val="clear" w:pos="8306"/>
        </w:tabs>
        <w:ind w:left="425" w:right="-1"/>
        <w:contextualSpacing/>
        <w:rPr>
          <w:rFonts w:ascii="Arial" w:hAnsi="Arial" w:cs="Arial"/>
          <w:bCs/>
          <w:shadow w:val="0"/>
        </w:rPr>
        <w:sectPr w:rsidR="00EC5EC6" w:rsidRPr="00133F8A" w:rsidSect="00CC6694">
          <w:type w:val="continuous"/>
          <w:pgSz w:w="11907" w:h="16840"/>
          <w:pgMar w:top="1134" w:right="1418" w:bottom="1134" w:left="1418" w:header="709" w:footer="709" w:gutter="0"/>
          <w:cols w:space="708"/>
        </w:sectPr>
      </w:pP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  <w:b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</w:rPr>
      </w:pPr>
    </w:p>
    <w:p w:rsidR="00EC5EC6" w:rsidRPr="00133F8A" w:rsidRDefault="00EC5EC6" w:rsidP="00EC5EC6">
      <w:pPr>
        <w:ind w:left="425" w:right="-1"/>
        <w:contextualSpacing/>
        <w:rPr>
          <w:rFonts w:ascii="Arial" w:hAnsi="Arial" w:cs="Arial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8C586B" w:rsidRPr="00133F8A" w:rsidRDefault="008C586B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F14E83" w:rsidRPr="00133F8A" w:rsidRDefault="00F14E83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sectPr w:rsidR="00F14E83" w:rsidRPr="00133F8A" w:rsidSect="00EC5EC6">
      <w:headerReference w:type="default" r:id="rId11"/>
      <w:footerReference w:type="default" r:id="rId12"/>
      <w:type w:val="continuous"/>
      <w:pgSz w:w="11907" w:h="16840" w:code="9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BF" w:rsidRDefault="00C229BF">
      <w:r>
        <w:separator/>
      </w:r>
    </w:p>
  </w:endnote>
  <w:endnote w:type="continuationSeparator" w:id="0">
    <w:p w:rsidR="00C229BF" w:rsidRDefault="00C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w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2C" w:rsidRDefault="00DF632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BF" w:rsidRDefault="00C229BF">
      <w:r>
        <w:separator/>
      </w:r>
    </w:p>
  </w:footnote>
  <w:footnote w:type="continuationSeparator" w:id="0">
    <w:p w:rsidR="00C229BF" w:rsidRDefault="00C2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C6" w:rsidRDefault="00EC5E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C6" w:rsidRPr="00427468" w:rsidRDefault="00EC5EC6" w:rsidP="004274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2C" w:rsidRDefault="00DF632C">
    <w:pPr>
      <w:pStyle w:val="Zkladntext"/>
      <w:ind w:hanging="180"/>
      <w:rPr>
        <w:rFonts w:ascii="Times New Roman" w:hAnsi="Times New Roman"/>
        <w:u w:val="single"/>
      </w:rPr>
    </w:pPr>
  </w:p>
  <w:p w:rsidR="00DF632C" w:rsidRDefault="00DF632C">
    <w:pPr>
      <w:pStyle w:val="Zkladntext"/>
      <w:rPr>
        <w:rFonts w:ascii="Times New Roman" w:hAnsi="Times New Roman"/>
        <w:b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01F89"/>
    <w:multiLevelType w:val="multilevel"/>
    <w:tmpl w:val="E5A6C4E4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8C759A3"/>
    <w:multiLevelType w:val="hybridMultilevel"/>
    <w:tmpl w:val="471A309A"/>
    <w:lvl w:ilvl="0" w:tplc="83085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626AA0"/>
    <w:multiLevelType w:val="hybridMultilevel"/>
    <w:tmpl w:val="8C9A99FC"/>
    <w:lvl w:ilvl="0" w:tplc="0405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" w15:restartNumberingAfterBreak="0">
    <w:nsid w:val="17486460"/>
    <w:multiLevelType w:val="hybridMultilevel"/>
    <w:tmpl w:val="A0569E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11B57"/>
    <w:multiLevelType w:val="hybridMultilevel"/>
    <w:tmpl w:val="31B088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65265"/>
    <w:multiLevelType w:val="hybridMultilevel"/>
    <w:tmpl w:val="44D295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19257B"/>
    <w:multiLevelType w:val="hybridMultilevel"/>
    <w:tmpl w:val="D0F27E82"/>
    <w:lvl w:ilvl="0" w:tplc="1C2C2F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9E6632"/>
    <w:multiLevelType w:val="hybridMultilevel"/>
    <w:tmpl w:val="B9800A3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E40693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E7512"/>
    <w:multiLevelType w:val="singleLevel"/>
    <w:tmpl w:val="ABE28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3BC3CA9"/>
    <w:multiLevelType w:val="multilevel"/>
    <w:tmpl w:val="6546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36E94"/>
    <w:multiLevelType w:val="hybridMultilevel"/>
    <w:tmpl w:val="FC6208F0"/>
    <w:lvl w:ilvl="0" w:tplc="0A4EB1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523E4"/>
    <w:multiLevelType w:val="hybridMultilevel"/>
    <w:tmpl w:val="3A541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82A"/>
    <w:multiLevelType w:val="hybridMultilevel"/>
    <w:tmpl w:val="9B0C890C"/>
    <w:lvl w:ilvl="0" w:tplc="171272D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A68F4"/>
    <w:multiLevelType w:val="hybridMultilevel"/>
    <w:tmpl w:val="5AF26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D2B"/>
    <w:multiLevelType w:val="hybridMultilevel"/>
    <w:tmpl w:val="BA7006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93E10"/>
    <w:multiLevelType w:val="singleLevel"/>
    <w:tmpl w:val="3D78B8D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7" w15:restartNumberingAfterBreak="0">
    <w:nsid w:val="5DA84B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0D3FBC"/>
    <w:multiLevelType w:val="hybridMultilevel"/>
    <w:tmpl w:val="091A9F04"/>
    <w:lvl w:ilvl="0" w:tplc="971C9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B8493A"/>
    <w:multiLevelType w:val="hybridMultilevel"/>
    <w:tmpl w:val="ED94069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045B1"/>
    <w:multiLevelType w:val="hybridMultilevel"/>
    <w:tmpl w:val="A296CE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D6474"/>
    <w:multiLevelType w:val="hybridMultilevel"/>
    <w:tmpl w:val="990A99C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E40693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E5A38"/>
    <w:multiLevelType w:val="singleLevel"/>
    <w:tmpl w:val="209A2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  <w:i w:val="0"/>
        <w:color w:val="000000"/>
        <w:sz w:val="22"/>
        <w:u w:val="none"/>
      </w:rPr>
    </w:lvl>
  </w:abstractNum>
  <w:abstractNum w:abstractNumId="23" w15:restartNumberingAfterBreak="0">
    <w:nsid w:val="73C476AA"/>
    <w:multiLevelType w:val="hybridMultilevel"/>
    <w:tmpl w:val="1286E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49CE"/>
    <w:multiLevelType w:val="multilevel"/>
    <w:tmpl w:val="EB3E6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15FF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474923"/>
    <w:multiLevelType w:val="hybridMultilevel"/>
    <w:tmpl w:val="2F0C4E4E"/>
    <w:lvl w:ilvl="0" w:tplc="56709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B22934"/>
    <w:multiLevelType w:val="hybridMultilevel"/>
    <w:tmpl w:val="E59EA0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22"/>
  </w:num>
  <w:num w:numId="8">
    <w:abstractNumId w:val="24"/>
  </w:num>
  <w:num w:numId="9">
    <w:abstractNumId w:val="25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21"/>
  </w:num>
  <w:num w:numId="15">
    <w:abstractNumId w:val="11"/>
  </w:num>
  <w:num w:numId="16">
    <w:abstractNumId w:val="19"/>
  </w:num>
  <w:num w:numId="17">
    <w:abstractNumId w:val="26"/>
  </w:num>
  <w:num w:numId="18">
    <w:abstractNumId w:val="8"/>
  </w:num>
  <w:num w:numId="19">
    <w:abstractNumId w:val="23"/>
  </w:num>
  <w:num w:numId="20">
    <w:abstractNumId w:val="14"/>
  </w:num>
  <w:num w:numId="21">
    <w:abstractNumId w:val="12"/>
  </w:num>
  <w:num w:numId="22">
    <w:abstractNumId w:val="20"/>
  </w:num>
  <w:num w:numId="23">
    <w:abstractNumId w:val="4"/>
  </w:num>
  <w:num w:numId="24">
    <w:abstractNumId w:val="7"/>
  </w:num>
  <w:num w:numId="25">
    <w:abstractNumId w:val="15"/>
  </w:num>
  <w:num w:numId="26">
    <w:abstractNumId w:val="3"/>
  </w:num>
  <w:num w:numId="27">
    <w:abstractNumId w:val="6"/>
  </w:num>
  <w:num w:numId="28">
    <w:abstractNumId w:val="2"/>
  </w:num>
  <w:num w:numId="29">
    <w:abstractNumId w:val="27"/>
  </w:num>
  <w:num w:numId="30">
    <w:abstractNumId w:val="17"/>
  </w:num>
  <w:num w:numId="3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25"/>
    <w:rsid w:val="000221C0"/>
    <w:rsid w:val="00041ED6"/>
    <w:rsid w:val="000472BC"/>
    <w:rsid w:val="00074719"/>
    <w:rsid w:val="00085E46"/>
    <w:rsid w:val="00091DA0"/>
    <w:rsid w:val="000C1650"/>
    <w:rsid w:val="000D4F91"/>
    <w:rsid w:val="00106A4C"/>
    <w:rsid w:val="00133F8A"/>
    <w:rsid w:val="0015546A"/>
    <w:rsid w:val="00163E33"/>
    <w:rsid w:val="001713CB"/>
    <w:rsid w:val="00195D7D"/>
    <w:rsid w:val="00200640"/>
    <w:rsid w:val="00202039"/>
    <w:rsid w:val="00223E99"/>
    <w:rsid w:val="00242441"/>
    <w:rsid w:val="00245EA7"/>
    <w:rsid w:val="00265300"/>
    <w:rsid w:val="00272C63"/>
    <w:rsid w:val="00282E3E"/>
    <w:rsid w:val="002A71E6"/>
    <w:rsid w:val="002F0726"/>
    <w:rsid w:val="002F2765"/>
    <w:rsid w:val="002F2F11"/>
    <w:rsid w:val="002F4BAB"/>
    <w:rsid w:val="00352F97"/>
    <w:rsid w:val="00353738"/>
    <w:rsid w:val="003742BE"/>
    <w:rsid w:val="00386934"/>
    <w:rsid w:val="00391AF4"/>
    <w:rsid w:val="00397B33"/>
    <w:rsid w:val="003A59FF"/>
    <w:rsid w:val="003C75F1"/>
    <w:rsid w:val="003E13F0"/>
    <w:rsid w:val="00427468"/>
    <w:rsid w:val="00452333"/>
    <w:rsid w:val="004944BD"/>
    <w:rsid w:val="004A17F0"/>
    <w:rsid w:val="004C66C0"/>
    <w:rsid w:val="004D1FB7"/>
    <w:rsid w:val="004D4680"/>
    <w:rsid w:val="004D630E"/>
    <w:rsid w:val="005248BE"/>
    <w:rsid w:val="00524911"/>
    <w:rsid w:val="0054477D"/>
    <w:rsid w:val="005632BD"/>
    <w:rsid w:val="005A7AB2"/>
    <w:rsid w:val="005B13AB"/>
    <w:rsid w:val="005C48A2"/>
    <w:rsid w:val="006119D9"/>
    <w:rsid w:val="006156C0"/>
    <w:rsid w:val="0061682F"/>
    <w:rsid w:val="00636A26"/>
    <w:rsid w:val="00644152"/>
    <w:rsid w:val="006803F8"/>
    <w:rsid w:val="006821E1"/>
    <w:rsid w:val="00686CF6"/>
    <w:rsid w:val="00692635"/>
    <w:rsid w:val="00694987"/>
    <w:rsid w:val="006C5C7A"/>
    <w:rsid w:val="0070328C"/>
    <w:rsid w:val="0070598D"/>
    <w:rsid w:val="00713393"/>
    <w:rsid w:val="007264BE"/>
    <w:rsid w:val="0074640E"/>
    <w:rsid w:val="00774BE4"/>
    <w:rsid w:val="00780E7B"/>
    <w:rsid w:val="007864AF"/>
    <w:rsid w:val="007C3E39"/>
    <w:rsid w:val="007D4887"/>
    <w:rsid w:val="007E1B72"/>
    <w:rsid w:val="007E2BD8"/>
    <w:rsid w:val="007E3992"/>
    <w:rsid w:val="008063E0"/>
    <w:rsid w:val="00830406"/>
    <w:rsid w:val="00865C6A"/>
    <w:rsid w:val="008C586B"/>
    <w:rsid w:val="008D3E96"/>
    <w:rsid w:val="008E6522"/>
    <w:rsid w:val="00930011"/>
    <w:rsid w:val="009340D6"/>
    <w:rsid w:val="00962B03"/>
    <w:rsid w:val="00983840"/>
    <w:rsid w:val="00987241"/>
    <w:rsid w:val="00990129"/>
    <w:rsid w:val="00993CCC"/>
    <w:rsid w:val="009C14C2"/>
    <w:rsid w:val="009F1319"/>
    <w:rsid w:val="00A014B9"/>
    <w:rsid w:val="00A254C2"/>
    <w:rsid w:val="00A33572"/>
    <w:rsid w:val="00A54F03"/>
    <w:rsid w:val="00A8631A"/>
    <w:rsid w:val="00AD71BE"/>
    <w:rsid w:val="00AD7F72"/>
    <w:rsid w:val="00AE40F5"/>
    <w:rsid w:val="00AF50B6"/>
    <w:rsid w:val="00B047C6"/>
    <w:rsid w:val="00B12237"/>
    <w:rsid w:val="00B53F57"/>
    <w:rsid w:val="00B62456"/>
    <w:rsid w:val="00B83C3F"/>
    <w:rsid w:val="00B9064A"/>
    <w:rsid w:val="00BB69E3"/>
    <w:rsid w:val="00BD101F"/>
    <w:rsid w:val="00C022DF"/>
    <w:rsid w:val="00C229BF"/>
    <w:rsid w:val="00C34787"/>
    <w:rsid w:val="00C554DD"/>
    <w:rsid w:val="00C5601A"/>
    <w:rsid w:val="00C62D53"/>
    <w:rsid w:val="00C641B8"/>
    <w:rsid w:val="00C66B9C"/>
    <w:rsid w:val="00CB2161"/>
    <w:rsid w:val="00CC6694"/>
    <w:rsid w:val="00D04A1B"/>
    <w:rsid w:val="00D04E8A"/>
    <w:rsid w:val="00D57AB6"/>
    <w:rsid w:val="00D61DB3"/>
    <w:rsid w:val="00D77DEB"/>
    <w:rsid w:val="00DB4D98"/>
    <w:rsid w:val="00DB61BC"/>
    <w:rsid w:val="00DC004A"/>
    <w:rsid w:val="00DD24BD"/>
    <w:rsid w:val="00DE07C5"/>
    <w:rsid w:val="00DF632C"/>
    <w:rsid w:val="00E27114"/>
    <w:rsid w:val="00E31336"/>
    <w:rsid w:val="00E6041C"/>
    <w:rsid w:val="00E940C4"/>
    <w:rsid w:val="00E96035"/>
    <w:rsid w:val="00EA3CBF"/>
    <w:rsid w:val="00EA4BDF"/>
    <w:rsid w:val="00EC04E3"/>
    <w:rsid w:val="00EC5EC6"/>
    <w:rsid w:val="00F135D8"/>
    <w:rsid w:val="00F14E83"/>
    <w:rsid w:val="00F60D62"/>
    <w:rsid w:val="00F64622"/>
    <w:rsid w:val="00F67FA2"/>
    <w:rsid w:val="00F92FF7"/>
    <w:rsid w:val="00FA538C"/>
    <w:rsid w:val="00FF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1FC62"/>
  <w15:docId w15:val="{8E462775-8746-4EB1-B71F-851CE0EA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1AF4"/>
    <w:rPr>
      <w:noProof/>
    </w:rPr>
  </w:style>
  <w:style w:type="paragraph" w:styleId="Nadpis1">
    <w:name w:val="heading 1"/>
    <w:basedOn w:val="Normln"/>
    <w:next w:val="Normln"/>
    <w:qFormat/>
    <w:rsid w:val="00391AF4"/>
    <w:pPr>
      <w:keepNext/>
      <w:ind w:left="720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391AF4"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391AF4"/>
    <w:pPr>
      <w:keepNext/>
      <w:jc w:val="center"/>
      <w:outlineLvl w:val="2"/>
    </w:pPr>
    <w:rPr>
      <w:rFonts w:ascii="Times New Roman" w:hAnsi="Times New Roman"/>
      <w:b/>
      <w:noProof w:val="0"/>
      <w:sz w:val="32"/>
      <w:u w:val="single"/>
    </w:rPr>
  </w:style>
  <w:style w:type="paragraph" w:styleId="Nadpis4">
    <w:name w:val="heading 4"/>
    <w:basedOn w:val="Normln"/>
    <w:next w:val="Normln"/>
    <w:qFormat/>
    <w:rsid w:val="00391AF4"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391AF4"/>
    <w:pPr>
      <w:keepNext/>
      <w:spacing w:line="240" w:lineRule="atLeast"/>
      <w:jc w:val="center"/>
      <w:outlineLvl w:val="4"/>
    </w:pPr>
    <w:rPr>
      <w:rFonts w:ascii="Arial" w:hAnsi="Arial"/>
      <w:b/>
      <w:shadow/>
      <w:sz w:val="40"/>
    </w:rPr>
  </w:style>
  <w:style w:type="paragraph" w:styleId="Nadpis6">
    <w:name w:val="heading 6"/>
    <w:basedOn w:val="Normln"/>
    <w:next w:val="Normln"/>
    <w:qFormat/>
    <w:rsid w:val="00391AF4"/>
    <w:pPr>
      <w:keepNext/>
      <w:ind w:left="709" w:hanging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391AF4"/>
    <w:pPr>
      <w:keepNext/>
      <w:tabs>
        <w:tab w:val="left" w:pos="2127"/>
      </w:tabs>
      <w:ind w:left="709" w:right="-72" w:hanging="709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391AF4"/>
    <w:pPr>
      <w:tabs>
        <w:tab w:val="center" w:pos="4153"/>
        <w:tab w:val="right" w:pos="8306"/>
      </w:tabs>
    </w:pPr>
    <w:rPr>
      <w:shadow/>
    </w:rPr>
  </w:style>
  <w:style w:type="paragraph" w:styleId="Zpat">
    <w:name w:val="footer"/>
    <w:basedOn w:val="Normln"/>
    <w:link w:val="ZpatChar"/>
    <w:uiPriority w:val="99"/>
    <w:rsid w:val="00391AF4"/>
    <w:pPr>
      <w:tabs>
        <w:tab w:val="center" w:pos="4153"/>
        <w:tab w:val="right" w:pos="8306"/>
      </w:tabs>
    </w:pPr>
    <w:rPr>
      <w:shadow/>
    </w:rPr>
  </w:style>
  <w:style w:type="paragraph" w:styleId="Zkladntext">
    <w:name w:val="Body Text"/>
    <w:basedOn w:val="Normln"/>
    <w:semiHidden/>
    <w:rsid w:val="00391AF4"/>
    <w:rPr>
      <w:shadow/>
    </w:rPr>
  </w:style>
  <w:style w:type="paragraph" w:styleId="Zkladntext2">
    <w:name w:val="Body Text 2"/>
    <w:basedOn w:val="Normln"/>
    <w:semiHidden/>
    <w:rsid w:val="00391AF4"/>
    <w:pPr>
      <w:tabs>
        <w:tab w:val="left" w:pos="2977"/>
      </w:tabs>
      <w:jc w:val="both"/>
    </w:pPr>
    <w:rPr>
      <w:rFonts w:ascii="Arial" w:hAnsi="Arial"/>
      <w:noProof w:val="0"/>
      <w:sz w:val="22"/>
    </w:rPr>
  </w:style>
  <w:style w:type="character" w:styleId="slostrnky">
    <w:name w:val="page number"/>
    <w:basedOn w:val="Standardnpsmoodstavce"/>
    <w:semiHidden/>
    <w:rsid w:val="00391AF4"/>
  </w:style>
  <w:style w:type="paragraph" w:styleId="Zkladntext3">
    <w:name w:val="Body Text 3"/>
    <w:basedOn w:val="Normln"/>
    <w:semiHidden/>
    <w:rsid w:val="00391AF4"/>
    <w:rPr>
      <w:rFonts w:ascii="Arial" w:hAnsi="Arial"/>
      <w:shadow/>
      <w:sz w:val="22"/>
    </w:rPr>
  </w:style>
  <w:style w:type="paragraph" w:customStyle="1" w:styleId="sloseznamu">
    <w:name w:val="Číslo seznamu"/>
    <w:rsid w:val="00391AF4"/>
    <w:pPr>
      <w:ind w:left="720"/>
    </w:pPr>
    <w:rPr>
      <w:rFonts w:ascii="Times New Roman" w:hAnsi="Times New Roman"/>
      <w:color w:val="000000"/>
      <w:sz w:val="24"/>
    </w:rPr>
  </w:style>
  <w:style w:type="paragraph" w:customStyle="1" w:styleId="EV1">
    <w:name w:val="EV1"/>
    <w:basedOn w:val="Normln"/>
    <w:rsid w:val="00391AF4"/>
    <w:pPr>
      <w:spacing w:before="120" w:line="240" w:lineRule="atLeast"/>
      <w:jc w:val="center"/>
    </w:pPr>
    <w:rPr>
      <w:rFonts w:ascii="Arial" w:hAnsi="Arial"/>
      <w:b/>
      <w:noProof w:val="0"/>
      <w:sz w:val="24"/>
    </w:rPr>
  </w:style>
  <w:style w:type="paragraph" w:customStyle="1" w:styleId="Tunsted">
    <w:name w:val="Tučně střed"/>
    <w:rsid w:val="00391AF4"/>
    <w:pPr>
      <w:jc w:val="center"/>
    </w:pPr>
    <w:rPr>
      <w:rFonts w:ascii="HelveticaNewE" w:hAnsi="HelveticaNewE"/>
      <w:b/>
      <w:color w:val="000000"/>
      <w:sz w:val="24"/>
    </w:rPr>
  </w:style>
  <w:style w:type="paragraph" w:customStyle="1" w:styleId="Odsazen1">
    <w:name w:val="Odsazení 1"/>
    <w:rsid w:val="00391AF4"/>
    <w:pPr>
      <w:jc w:val="both"/>
    </w:pPr>
    <w:rPr>
      <w:rFonts w:ascii="HelveticaNewE" w:hAnsi="HelveticaNewE"/>
      <w:color w:val="000000"/>
      <w:sz w:val="24"/>
    </w:rPr>
  </w:style>
  <w:style w:type="paragraph" w:customStyle="1" w:styleId="Odsazen2">
    <w:name w:val="Odsazení 2"/>
    <w:rsid w:val="00391AF4"/>
    <w:pPr>
      <w:ind w:left="793"/>
      <w:jc w:val="both"/>
    </w:pPr>
    <w:rPr>
      <w:rFonts w:ascii="HelveticaNewE" w:hAnsi="HelveticaNewE"/>
      <w:color w:val="000000"/>
      <w:sz w:val="18"/>
    </w:rPr>
  </w:style>
  <w:style w:type="paragraph" w:customStyle="1" w:styleId="Znaka2">
    <w:name w:val="Značka 2"/>
    <w:rsid w:val="00391AF4"/>
    <w:pPr>
      <w:ind w:left="2267"/>
    </w:pPr>
    <w:rPr>
      <w:rFonts w:ascii="HelveticaNewE" w:hAnsi="HelveticaNewE"/>
      <w:color w:val="000000"/>
      <w:sz w:val="24"/>
    </w:rPr>
  </w:style>
  <w:style w:type="paragraph" w:styleId="Zkladntextodsazen">
    <w:name w:val="Body Text Indent"/>
    <w:basedOn w:val="Normln"/>
    <w:semiHidden/>
    <w:rsid w:val="00391AF4"/>
    <w:pPr>
      <w:spacing w:line="240" w:lineRule="atLeast"/>
      <w:ind w:firstLine="720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rsid w:val="00391AF4"/>
    <w:pPr>
      <w:ind w:left="709" w:hanging="709"/>
    </w:pPr>
  </w:style>
  <w:style w:type="character" w:styleId="Hypertextovodkaz">
    <w:name w:val="Hyperlink"/>
    <w:basedOn w:val="Standardnpsmoodstavce"/>
    <w:semiHidden/>
    <w:rsid w:val="00391A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391AF4"/>
    <w:rPr>
      <w:color w:val="800080"/>
      <w:u w:val="single"/>
    </w:rPr>
  </w:style>
  <w:style w:type="paragraph" w:styleId="Zkladntextodsazen3">
    <w:name w:val="Body Text Indent 3"/>
    <w:basedOn w:val="Normln"/>
    <w:semiHidden/>
    <w:rsid w:val="00391AF4"/>
    <w:pPr>
      <w:ind w:firstLine="720"/>
      <w:jc w:val="both"/>
    </w:pPr>
    <w:rPr>
      <w:rFonts w:ascii="Times New Roman" w:hAnsi="Times New Roman" w:cs="Courier New"/>
      <w:sz w:val="22"/>
    </w:rPr>
  </w:style>
  <w:style w:type="paragraph" w:customStyle="1" w:styleId="Zkladntext31">
    <w:name w:val="Základní text 31"/>
    <w:basedOn w:val="Normln"/>
    <w:rsid w:val="00391A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hadow/>
      <w:noProof w:val="0"/>
      <w:sz w:val="22"/>
    </w:rPr>
  </w:style>
  <w:style w:type="paragraph" w:styleId="Textbubliny">
    <w:name w:val="Balloon Text"/>
    <w:basedOn w:val="Normln"/>
    <w:semiHidden/>
    <w:rsid w:val="00391AF4"/>
    <w:rPr>
      <w:rFonts w:ascii="Tahoma" w:hAnsi="Tahoma" w:cs="Tahoma"/>
      <w:shadow/>
      <w:sz w:val="16"/>
      <w:szCs w:val="16"/>
    </w:rPr>
  </w:style>
  <w:style w:type="paragraph" w:customStyle="1" w:styleId="Normln1">
    <w:name w:val="Normální1"/>
    <w:rsid w:val="0074640E"/>
    <w:pPr>
      <w:widowControl w:val="0"/>
    </w:pPr>
    <w:rPr>
      <w:rFonts w:ascii="Times New Roman" w:hAnsi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A17F0"/>
    <w:pPr>
      <w:ind w:left="708"/>
    </w:pPr>
    <w:rPr>
      <w:shadow/>
    </w:rPr>
  </w:style>
  <w:style w:type="character" w:customStyle="1" w:styleId="ZpatChar">
    <w:name w:val="Zápatí Char"/>
    <w:basedOn w:val="Standardnpsmoodstavce"/>
    <w:link w:val="Zpat"/>
    <w:uiPriority w:val="99"/>
    <w:rsid w:val="004D1F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tkadlec@spsu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5B98-A2F8-4EF8-ABEC-67A5B1E7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M.A.R.S. Brno</vt:lpstr>
    </vt:vector>
  </TitlesOfParts>
  <Company>SPECTRUM spol.s.r.o.</Company>
  <LinksUpToDate>false</LinksUpToDate>
  <CharactersWithSpaces>2816</CharactersWithSpaces>
  <SharedDoc>false</SharedDoc>
  <HLinks>
    <vt:vector size="42" baseType="variant"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5242997</vt:i4>
      </vt:variant>
      <vt:variant>
        <vt:i4>18</vt:i4>
      </vt:variant>
      <vt:variant>
        <vt:i4>0</vt:i4>
      </vt:variant>
      <vt:variant>
        <vt:i4>5</vt:i4>
      </vt:variant>
      <vt:variant>
        <vt:lpwstr>mailto:erce@erce.cz</vt:lpwstr>
      </vt:variant>
      <vt:variant>
        <vt:lpwstr/>
      </vt:variant>
      <vt:variant>
        <vt:i4>5242997</vt:i4>
      </vt:variant>
      <vt:variant>
        <vt:i4>15</vt:i4>
      </vt:variant>
      <vt:variant>
        <vt:i4>0</vt:i4>
      </vt:variant>
      <vt:variant>
        <vt:i4>5</vt:i4>
      </vt:variant>
      <vt:variant>
        <vt:lpwstr>mailto:erce@erce.cz</vt:lpwstr>
      </vt:variant>
      <vt:variant>
        <vt:lpwstr/>
      </vt:variant>
      <vt:variant>
        <vt:i4>2752600</vt:i4>
      </vt:variant>
      <vt:variant>
        <vt:i4>12</vt:i4>
      </vt:variant>
      <vt:variant>
        <vt:i4>0</vt:i4>
      </vt:variant>
      <vt:variant>
        <vt:i4>5</vt:i4>
      </vt:variant>
      <vt:variant>
        <vt:lpwstr>mailto:pavel.snobl@erce.cz</vt:lpwstr>
      </vt:variant>
      <vt:variant>
        <vt:lpwstr/>
      </vt:variant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mailto:tomas.santrucek@erce.cz</vt:lpwstr>
      </vt:variant>
      <vt:variant>
        <vt:lpwstr/>
      </vt:variant>
      <vt:variant>
        <vt:i4>2228289</vt:i4>
      </vt:variant>
      <vt:variant>
        <vt:i4>6</vt:i4>
      </vt:variant>
      <vt:variant>
        <vt:i4>0</vt:i4>
      </vt:variant>
      <vt:variant>
        <vt:i4>5</vt:i4>
      </vt:variant>
      <vt:variant>
        <vt:lpwstr>mailto:petr.kozel@jth.cz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mailto:petr.kozel@jth.cz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M.A.R.S. Brno</dc:title>
  <dc:creator>Konečný Jiří</dc:creator>
  <cp:lastModifiedBy>Pavlína Suchánková</cp:lastModifiedBy>
  <cp:revision>23</cp:revision>
  <cp:lastPrinted>2009-05-27T08:58:00Z</cp:lastPrinted>
  <dcterms:created xsi:type="dcterms:W3CDTF">2013-10-10T12:56:00Z</dcterms:created>
  <dcterms:modified xsi:type="dcterms:W3CDTF">2017-02-21T09:04:00Z</dcterms:modified>
</cp:coreProperties>
</file>