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9D" w:rsidRDefault="00FB169D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</w:pPr>
      <w:bookmarkStart w:id="0" w:name="_GoBack"/>
      <w:bookmarkEnd w:id="0"/>
    </w:p>
    <w:p w:rsidR="00FB169D" w:rsidRDefault="00FB169D">
      <w:pPr>
        <w:pStyle w:val="Styl"/>
        <w:spacing w:before="240" w:line="1" w:lineRule="exact"/>
        <w:ind w:left="1367" w:right="2136"/>
      </w:pPr>
    </w:p>
    <w:p w:rsidR="00FB169D" w:rsidRDefault="00FB169D">
      <w:pPr>
        <w:pStyle w:val="Styl"/>
        <w:shd w:val="clear" w:color="auto" w:fill="FFFFFF"/>
        <w:spacing w:line="158" w:lineRule="exact"/>
        <w:ind w:left="1367" w:right="2136"/>
        <w:rPr>
          <w:color w:val="8F8D8F"/>
          <w:w w:val="105"/>
          <w:sz w:val="15"/>
          <w:szCs w:val="15"/>
          <w:shd w:val="clear" w:color="auto" w:fill="FFFFFF"/>
          <w:lang w:bidi="he-IL"/>
        </w:rPr>
      </w:pPr>
      <w:r>
        <w:rPr>
          <w:color w:val="8F8D8F"/>
          <w:w w:val="105"/>
          <w:sz w:val="15"/>
          <w:szCs w:val="15"/>
          <w:shd w:val="clear" w:color="auto" w:fill="FFFFFF"/>
        </w:rPr>
        <w:t>~Řá</w:t>
      </w:r>
      <w:r>
        <w:rPr>
          <w:color w:val="8F8D8F"/>
          <w:w w:val="105"/>
          <w:sz w:val="15"/>
          <w:szCs w:val="15"/>
          <w:shd w:val="clear" w:color="auto" w:fill="FFFFFF"/>
          <w:lang w:bidi="he-IL"/>
        </w:rPr>
        <w:t xml:space="preserve">dný člen CACE (Česká asociace konzultačních inženýrů) ~ </w:t>
      </w:r>
    </w:p>
    <w:p w:rsidR="00FB169D" w:rsidRDefault="00FB169D">
      <w:pPr>
        <w:pStyle w:val="Styl"/>
        <w:spacing w:before="14" w:line="1" w:lineRule="exact"/>
        <w:ind w:left="14" w:right="2136"/>
        <w:rPr>
          <w:sz w:val="15"/>
          <w:szCs w:val="15"/>
        </w:rPr>
      </w:pPr>
    </w:p>
    <w:p w:rsidR="00FB169D" w:rsidRDefault="00FB169D">
      <w:pPr>
        <w:pStyle w:val="Styl"/>
        <w:shd w:val="clear" w:color="auto" w:fill="FFFFFF"/>
        <w:spacing w:line="153" w:lineRule="exact"/>
        <w:ind w:left="14" w:right="2136"/>
        <w:rPr>
          <w:color w:val="000002"/>
          <w:sz w:val="12"/>
          <w:szCs w:val="12"/>
          <w:shd w:val="clear" w:color="auto" w:fill="FFFFFF"/>
          <w:lang w:bidi="he-IL"/>
        </w:rPr>
      </w:pPr>
      <w:r>
        <w:rPr>
          <w:color w:val="000002"/>
          <w:sz w:val="12"/>
          <w:szCs w:val="12"/>
          <w:shd w:val="clear" w:color="auto" w:fill="FFFFFF"/>
          <w:lang w:bidi="he-IL"/>
        </w:rPr>
        <w:t>~ Inženýrink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, </w:t>
      </w:r>
      <w:r>
        <w:rPr>
          <w:color w:val="000002"/>
          <w:sz w:val="12"/>
          <w:szCs w:val="12"/>
          <w:shd w:val="clear" w:color="auto" w:fill="FFFFFF"/>
          <w:lang w:bidi="he-IL"/>
        </w:rPr>
        <w:t>testováni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, </w:t>
      </w:r>
      <w:r>
        <w:rPr>
          <w:color w:val="000002"/>
          <w:sz w:val="12"/>
          <w:szCs w:val="12"/>
          <w:shd w:val="clear" w:color="auto" w:fill="FFFFFF"/>
          <w:lang w:bidi="he-IL"/>
        </w:rPr>
        <w:t>měřeni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, 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analýzy a znalecké posudky hygienického rizika technických vodnich obslužných systému </w:t>
      </w:r>
      <w:r>
        <w:rPr>
          <w:color w:val="000002"/>
          <w:sz w:val="12"/>
          <w:szCs w:val="12"/>
          <w:shd w:val="clear" w:color="auto" w:fill="FFFFFF"/>
          <w:lang w:bidi="he-IL"/>
        </w:rPr>
        <w:br/>
        <w:t>~ posuzování vlivu na životní prostředí CElA</w:t>
      </w:r>
      <w:r>
        <w:rPr>
          <w:color w:val="161619"/>
          <w:sz w:val="12"/>
          <w:szCs w:val="12"/>
          <w:shd w:val="clear" w:color="auto" w:fill="FFFFFF"/>
          <w:lang w:bidi="he-IL"/>
        </w:rPr>
        <w:t>"</w:t>
      </w:r>
      <w:r>
        <w:rPr>
          <w:color w:val="000002"/>
          <w:sz w:val="12"/>
          <w:szCs w:val="12"/>
          <w:shd w:val="clear" w:color="auto" w:fill="FFFFFF"/>
          <w:lang w:bidi="he-IL"/>
        </w:rPr>
        <w:t>) dle zá</w:t>
      </w:r>
      <w:r>
        <w:rPr>
          <w:color w:val="161619"/>
          <w:sz w:val="12"/>
          <w:szCs w:val="12"/>
          <w:shd w:val="clear" w:color="auto" w:fill="FFFFFF"/>
          <w:lang w:bidi="he-IL"/>
        </w:rPr>
        <w:t>k</w:t>
      </w:r>
      <w:r>
        <w:rPr>
          <w:color w:val="000002"/>
          <w:sz w:val="12"/>
          <w:szCs w:val="12"/>
          <w:shd w:val="clear" w:color="auto" w:fill="FFFFFF"/>
          <w:lang w:bidi="he-IL"/>
        </w:rPr>
        <w:t>ona 100/2001 Sb. a znalecké posud</w:t>
      </w:r>
      <w:r>
        <w:rPr>
          <w:color w:val="161619"/>
          <w:sz w:val="12"/>
          <w:szCs w:val="12"/>
          <w:shd w:val="clear" w:color="auto" w:fill="FFFFFF"/>
          <w:lang w:bidi="he-IL"/>
        </w:rPr>
        <w:t>k</w:t>
      </w:r>
      <w:r>
        <w:rPr>
          <w:color w:val="000002"/>
          <w:sz w:val="12"/>
          <w:szCs w:val="12"/>
          <w:shd w:val="clear" w:color="auto" w:fill="FFFFFF"/>
          <w:lang w:bidi="he-IL"/>
        </w:rPr>
        <w:t>y och</w:t>
      </w:r>
      <w:r>
        <w:rPr>
          <w:color w:val="161619"/>
          <w:sz w:val="12"/>
          <w:szCs w:val="12"/>
          <w:shd w:val="clear" w:color="auto" w:fill="FFFFFF"/>
          <w:lang w:bidi="he-IL"/>
        </w:rPr>
        <w:t>r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any a tvorby životního </w:t>
      </w:r>
      <w:r>
        <w:rPr>
          <w:color w:val="000002"/>
          <w:sz w:val="12"/>
          <w:szCs w:val="12"/>
          <w:shd w:val="clear" w:color="auto" w:fill="FFFFFF"/>
          <w:lang w:bidi="he-IL"/>
        </w:rPr>
        <w:br/>
        <w:t xml:space="preserve">prostředí 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- </w:t>
      </w:r>
      <w:r>
        <w:rPr>
          <w:color w:val="000002"/>
          <w:sz w:val="12"/>
          <w:szCs w:val="12"/>
          <w:shd w:val="clear" w:color="auto" w:fill="FFFFFF"/>
          <w:lang w:bidi="he-IL"/>
        </w:rPr>
        <w:t>p</w:t>
      </w:r>
      <w:r>
        <w:rPr>
          <w:color w:val="161619"/>
          <w:sz w:val="12"/>
          <w:szCs w:val="12"/>
          <w:shd w:val="clear" w:color="auto" w:fill="FFFFFF"/>
          <w:lang w:bidi="he-IL"/>
        </w:rPr>
        <w:t>ů</w:t>
      </w:r>
      <w:r>
        <w:rPr>
          <w:color w:val="000002"/>
          <w:sz w:val="12"/>
          <w:szCs w:val="12"/>
          <w:shd w:val="clear" w:color="auto" w:fill="FFFFFF"/>
          <w:lang w:bidi="he-IL"/>
        </w:rPr>
        <w:t>dy</w:t>
      </w:r>
      <w:r>
        <w:rPr>
          <w:color w:val="161619"/>
          <w:sz w:val="12"/>
          <w:szCs w:val="12"/>
          <w:shd w:val="clear" w:color="auto" w:fill="FFFFFF"/>
          <w:lang w:bidi="he-IL"/>
        </w:rPr>
        <w:t>.</w:t>
      </w:r>
      <w:r>
        <w:rPr>
          <w:color w:val="000002"/>
          <w:sz w:val="12"/>
          <w:szCs w:val="12"/>
          <w:shd w:val="clear" w:color="auto" w:fill="FFFFFF"/>
          <w:lang w:bidi="he-IL"/>
        </w:rPr>
        <w:t>vody</w:t>
      </w:r>
      <w:r>
        <w:rPr>
          <w:color w:val="161619"/>
          <w:sz w:val="12"/>
          <w:szCs w:val="12"/>
          <w:shd w:val="clear" w:color="auto" w:fill="FFFFFF"/>
          <w:lang w:bidi="he-IL"/>
        </w:rPr>
        <w:t>.</w:t>
      </w:r>
      <w:r>
        <w:rPr>
          <w:color w:val="000002"/>
          <w:sz w:val="12"/>
          <w:szCs w:val="12"/>
          <w:shd w:val="clear" w:color="auto" w:fill="FFFFFF"/>
          <w:lang w:bidi="he-IL"/>
        </w:rPr>
        <w:t>ovzdu</w:t>
      </w:r>
      <w:r>
        <w:rPr>
          <w:color w:val="161619"/>
          <w:sz w:val="12"/>
          <w:szCs w:val="12"/>
          <w:shd w:val="clear" w:color="auto" w:fill="FFFFFF"/>
          <w:lang w:bidi="he-IL"/>
        </w:rPr>
        <w:t>š</w:t>
      </w:r>
      <w:r>
        <w:rPr>
          <w:color w:val="000002"/>
          <w:sz w:val="12"/>
          <w:szCs w:val="12"/>
          <w:shd w:val="clear" w:color="auto" w:fill="FFFFFF"/>
          <w:lang w:bidi="he-IL"/>
        </w:rPr>
        <w:t>í</w:t>
      </w:r>
      <w:r>
        <w:rPr>
          <w:color w:val="161619"/>
          <w:sz w:val="12"/>
          <w:szCs w:val="12"/>
          <w:shd w:val="clear" w:color="auto" w:fill="FFFFFF"/>
          <w:lang w:bidi="he-IL"/>
        </w:rPr>
        <w:t>.</w:t>
      </w:r>
      <w:r>
        <w:rPr>
          <w:color w:val="000002"/>
          <w:sz w:val="12"/>
          <w:szCs w:val="12"/>
          <w:shd w:val="clear" w:color="auto" w:fill="FFFFFF"/>
          <w:lang w:bidi="he-IL"/>
        </w:rPr>
        <w:t>odpad</w:t>
      </w:r>
      <w:r>
        <w:rPr>
          <w:color w:val="3B393B"/>
          <w:sz w:val="12"/>
          <w:szCs w:val="12"/>
          <w:shd w:val="clear" w:color="auto" w:fill="FFFFFF"/>
          <w:lang w:bidi="he-IL"/>
        </w:rPr>
        <w:t>ů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, </w:t>
      </w:r>
      <w:r>
        <w:rPr>
          <w:color w:val="161619"/>
          <w:sz w:val="12"/>
          <w:szCs w:val="12"/>
          <w:shd w:val="clear" w:color="auto" w:fill="FFFFFF"/>
          <w:lang w:bidi="he-IL"/>
        </w:rPr>
        <w:t>k</w:t>
      </w:r>
      <w:r>
        <w:rPr>
          <w:color w:val="000002"/>
          <w:sz w:val="12"/>
          <w:szCs w:val="12"/>
          <w:shd w:val="clear" w:color="auto" w:fill="FFFFFF"/>
          <w:lang w:bidi="he-IL"/>
        </w:rPr>
        <w:t>omunální hygien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y 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a hygieny práce </w:t>
      </w:r>
      <w:r>
        <w:rPr>
          <w:color w:val="161619"/>
          <w:sz w:val="12"/>
          <w:szCs w:val="12"/>
          <w:shd w:val="clear" w:color="auto" w:fill="FFFFFF"/>
          <w:lang w:bidi="he-IL"/>
        </w:rPr>
        <w:t>~ p</w:t>
      </w:r>
      <w:r>
        <w:rPr>
          <w:color w:val="000002"/>
          <w:sz w:val="12"/>
          <w:szCs w:val="12"/>
          <w:shd w:val="clear" w:color="auto" w:fill="FFFFFF"/>
          <w:lang w:bidi="he-IL"/>
        </w:rPr>
        <w:t>osuzován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í </w:t>
      </w:r>
      <w:r>
        <w:rPr>
          <w:color w:val="000002"/>
          <w:sz w:val="12"/>
          <w:szCs w:val="12"/>
          <w:shd w:val="clear" w:color="auto" w:fill="FFFFFF"/>
          <w:lang w:bidi="he-IL"/>
        </w:rPr>
        <w:t>výsta</w:t>
      </w:r>
      <w:r>
        <w:rPr>
          <w:color w:val="161619"/>
          <w:sz w:val="12"/>
          <w:szCs w:val="12"/>
          <w:shd w:val="clear" w:color="auto" w:fill="FFFFFF"/>
          <w:lang w:bidi="he-IL"/>
        </w:rPr>
        <w:t>v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by 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a 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provozu saun a </w:t>
      </w:r>
      <w:r>
        <w:rPr>
          <w:color w:val="000002"/>
          <w:sz w:val="12"/>
          <w:szCs w:val="12"/>
          <w:shd w:val="clear" w:color="auto" w:fill="FFFFFF"/>
          <w:lang w:bidi="he-IL"/>
        </w:rPr>
        <w:br/>
        <w:t>rehabilit</w:t>
      </w:r>
      <w:r>
        <w:rPr>
          <w:color w:val="000000"/>
          <w:sz w:val="12"/>
          <w:szCs w:val="12"/>
          <w:shd w:val="clear" w:color="auto" w:fill="FFFFFF"/>
          <w:lang w:bidi="he-IL"/>
        </w:rPr>
        <w:t>.</w:t>
      </w:r>
      <w:r>
        <w:rPr>
          <w:color w:val="000002"/>
          <w:sz w:val="12"/>
          <w:szCs w:val="12"/>
          <w:shd w:val="clear" w:color="auto" w:fill="FFFFFF"/>
          <w:lang w:bidi="he-IL"/>
        </w:rPr>
        <w:t>za</w:t>
      </w:r>
      <w:r>
        <w:rPr>
          <w:color w:val="161619"/>
          <w:sz w:val="12"/>
          <w:szCs w:val="12"/>
          <w:shd w:val="clear" w:color="auto" w:fill="FFFFFF"/>
          <w:lang w:bidi="he-IL"/>
        </w:rPr>
        <w:t>ř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ízení 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~ 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zapsáno </w:t>
      </w:r>
      <w:r>
        <w:rPr>
          <w:color w:val="161619"/>
          <w:sz w:val="12"/>
          <w:szCs w:val="12"/>
          <w:shd w:val="clear" w:color="auto" w:fill="FFFFFF"/>
          <w:lang w:bidi="he-IL"/>
        </w:rPr>
        <w:t xml:space="preserve">v </w:t>
      </w:r>
      <w:r w:rsidR="00781F6F">
        <w:rPr>
          <w:color w:val="000002"/>
          <w:sz w:val="12"/>
          <w:szCs w:val="12"/>
          <w:shd w:val="clear" w:color="auto" w:fill="FFFFFF"/>
          <w:lang w:bidi="he-IL"/>
        </w:rPr>
        <w:t>xxxxx</w:t>
      </w:r>
      <w:r>
        <w:rPr>
          <w:color w:val="000002"/>
          <w:sz w:val="12"/>
          <w:szCs w:val="12"/>
          <w:shd w:val="clear" w:color="auto" w:fill="FFFFFF"/>
          <w:lang w:bidi="he-IL"/>
        </w:rPr>
        <w:t xml:space="preserve"> </w:t>
      </w:r>
    </w:p>
    <w:p w:rsidR="00FB169D" w:rsidRDefault="00FB169D">
      <w:pPr>
        <w:pStyle w:val="Styl"/>
        <w:spacing w:before="158" w:line="1" w:lineRule="exact"/>
        <w:ind w:right="2530"/>
        <w:rPr>
          <w:sz w:val="12"/>
          <w:szCs w:val="12"/>
          <w:lang w:bidi="he-IL"/>
        </w:rPr>
      </w:pPr>
    </w:p>
    <w:p w:rsidR="00FB169D" w:rsidRDefault="00FB169D">
      <w:pPr>
        <w:pStyle w:val="Styl"/>
        <w:shd w:val="clear" w:color="auto" w:fill="FFFFFF"/>
        <w:tabs>
          <w:tab w:val="left" w:pos="677"/>
        </w:tabs>
        <w:spacing w:line="163" w:lineRule="exact"/>
        <w:ind w:right="2530"/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 xml:space="preserve">Sídlo: 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ab/>
      </w:r>
      <w:r w:rsidR="00781F6F"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xxxx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 xml:space="preserve"> IČO </w:t>
      </w:r>
      <w:r w:rsidR="00781F6F"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xxxxx DIČ CZ xxxxx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 xml:space="preserve"> účet </w:t>
      </w:r>
      <w:r w:rsidR="00781F6F"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xxxxx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 xml:space="preserve"> </w:t>
      </w:r>
    </w:p>
    <w:p w:rsidR="00FB169D" w:rsidRDefault="00FB169D">
      <w:pPr>
        <w:pStyle w:val="Styl"/>
        <w:spacing w:before="158" w:line="1" w:lineRule="exact"/>
        <w:ind w:left="5" w:right="2530"/>
        <w:rPr>
          <w:rFonts w:ascii="Times New Roman" w:hAnsi="Times New Roman" w:cs="Times New Roman"/>
          <w:sz w:val="15"/>
          <w:szCs w:val="15"/>
          <w:lang w:bidi="he-IL"/>
        </w:rPr>
      </w:pPr>
    </w:p>
    <w:p w:rsidR="00FB169D" w:rsidRDefault="00FB169D">
      <w:pPr>
        <w:pStyle w:val="Styl"/>
        <w:shd w:val="clear" w:color="auto" w:fill="FFFFFF"/>
        <w:spacing w:line="168" w:lineRule="exact"/>
        <w:ind w:left="5" w:right="2530"/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K</w:t>
      </w:r>
      <w:r>
        <w:rPr>
          <w:rFonts w:ascii="Times New Roman" w:hAnsi="Times New Roman" w:cs="Times New Roman"/>
          <w:color w:val="000002"/>
          <w:w w:val="105"/>
          <w:sz w:val="15"/>
          <w:szCs w:val="15"/>
          <w:shd w:val="clear" w:color="auto" w:fill="FFFFFF"/>
          <w:lang w:bidi="he-IL"/>
        </w:rPr>
        <w:t>a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n</w:t>
      </w:r>
      <w:r>
        <w:rPr>
          <w:rFonts w:ascii="Times New Roman" w:hAnsi="Times New Roman" w:cs="Times New Roman"/>
          <w:color w:val="000002"/>
          <w:w w:val="105"/>
          <w:sz w:val="15"/>
          <w:szCs w:val="15"/>
          <w:shd w:val="clear" w:color="auto" w:fill="FFFFFF"/>
          <w:lang w:bidi="he-IL"/>
        </w:rPr>
        <w:t>c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elář</w:t>
      </w:r>
      <w:r>
        <w:rPr>
          <w:rFonts w:ascii="Times New Roman" w:hAnsi="Times New Roman" w:cs="Times New Roman"/>
          <w:color w:val="000002"/>
          <w:w w:val="105"/>
          <w:sz w:val="15"/>
          <w:szCs w:val="15"/>
          <w:shd w:val="clear" w:color="auto" w:fill="FFFFFF"/>
          <w:lang w:bidi="he-IL"/>
        </w:rPr>
        <w:t xml:space="preserve">: </w:t>
      </w:r>
      <w:r w:rsidR="00781F6F"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>xxxxx</w:t>
      </w:r>
      <w:r>
        <w:rPr>
          <w:rFonts w:ascii="Times New Roman" w:hAnsi="Times New Roman" w:cs="Times New Roman"/>
          <w:color w:val="161619"/>
          <w:w w:val="105"/>
          <w:sz w:val="15"/>
          <w:szCs w:val="15"/>
          <w:shd w:val="clear" w:color="auto" w:fill="FFFFFF"/>
          <w:lang w:bidi="he-IL"/>
        </w:rPr>
        <w:t xml:space="preserve"> </w:t>
      </w:r>
    </w:p>
    <w:p w:rsidR="00FB169D" w:rsidRDefault="00FB169D">
      <w:pPr>
        <w:pStyle w:val="Styl"/>
        <w:spacing w:before="561" w:line="1" w:lineRule="exact"/>
        <w:ind w:left="4132" w:right="2530"/>
        <w:rPr>
          <w:rFonts w:ascii="Times New Roman" w:hAnsi="Times New Roman" w:cs="Times New Roman"/>
          <w:sz w:val="15"/>
          <w:szCs w:val="15"/>
          <w:lang w:bidi="he-IL"/>
        </w:rPr>
      </w:pPr>
    </w:p>
    <w:p w:rsidR="00FB169D" w:rsidRDefault="00FB169D">
      <w:pPr>
        <w:pStyle w:val="Styl"/>
        <w:shd w:val="clear" w:color="auto" w:fill="FFFFFF"/>
        <w:spacing w:line="374" w:lineRule="exact"/>
        <w:ind w:left="4132" w:right="2530"/>
        <w:rPr>
          <w:b/>
          <w:bCs/>
          <w:color w:val="161619"/>
          <w:sz w:val="33"/>
          <w:szCs w:val="33"/>
          <w:shd w:val="clear" w:color="auto" w:fill="FFFFFF"/>
          <w:lang w:bidi="he-IL"/>
        </w:rPr>
      </w:pPr>
      <w:r>
        <w:rPr>
          <w:b/>
          <w:bCs/>
          <w:color w:val="161619"/>
          <w:sz w:val="33"/>
          <w:szCs w:val="33"/>
          <w:shd w:val="clear" w:color="auto" w:fill="FFFFFF"/>
          <w:lang w:bidi="he-IL"/>
        </w:rPr>
        <w:t xml:space="preserve">Objednávka </w:t>
      </w:r>
    </w:p>
    <w:p w:rsidR="00FB169D" w:rsidRDefault="00FB169D">
      <w:pPr>
        <w:pStyle w:val="Styl"/>
        <w:rPr>
          <w:sz w:val="33"/>
          <w:szCs w:val="33"/>
          <w:lang w:bidi="he-IL"/>
        </w:rPr>
        <w:sectPr w:rsidR="00FB169D">
          <w:type w:val="continuous"/>
          <w:pgSz w:w="11907" w:h="16840"/>
          <w:pgMar w:top="748" w:right="1334" w:bottom="360" w:left="1040" w:header="708" w:footer="708" w:gutter="0"/>
          <w:cols w:space="708"/>
          <w:noEndnote/>
        </w:sectPr>
      </w:pPr>
    </w:p>
    <w:p w:rsidR="00FB169D" w:rsidRDefault="00FB169D">
      <w:pPr>
        <w:pStyle w:val="Styl"/>
        <w:spacing w:line="28" w:lineRule="exact"/>
        <w:rPr>
          <w:lang w:bidi="he-IL"/>
        </w:rPr>
      </w:pPr>
    </w:p>
    <w:p w:rsidR="00FB169D" w:rsidRDefault="00FB169D">
      <w:pPr>
        <w:pStyle w:val="Styl"/>
        <w:rPr>
          <w:lang w:bidi="he-IL"/>
        </w:rPr>
        <w:sectPr w:rsidR="00FB169D">
          <w:type w:val="continuous"/>
          <w:pgSz w:w="11907" w:h="16840"/>
          <w:pgMar w:top="748" w:right="1334" w:bottom="360" w:left="1040" w:header="708" w:footer="708" w:gutter="0"/>
          <w:cols w:space="708"/>
          <w:noEndnote/>
        </w:sectPr>
      </w:pPr>
    </w:p>
    <w:p w:rsidR="00FB169D" w:rsidRDefault="00FB169D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  <w:rPr>
          <w:lang w:bidi="he-IL"/>
        </w:rPr>
      </w:pPr>
    </w:p>
    <w:p w:rsidR="00FB169D" w:rsidRDefault="00FB169D" w:rsidP="00781F6F">
      <w:pPr>
        <w:pStyle w:val="Styl"/>
        <w:spacing w:line="1" w:lineRule="exact"/>
        <w:rPr>
          <w:lang w:bidi="he-IL"/>
        </w:rPr>
      </w:pPr>
    </w:p>
    <w:p w:rsidR="00FB169D" w:rsidRDefault="00FB169D">
      <w:pPr>
        <w:pStyle w:val="Styl"/>
        <w:framePr w:w="542" w:h="696" w:hSpace="120" w:vSpace="5" w:wrap="auto" w:hAnchor="margin" w:x="6486" w:y="11411"/>
        <w:shd w:val="clear" w:color="auto" w:fill="FFFFFF"/>
        <w:spacing w:line="787" w:lineRule="exact"/>
        <w:ind w:left="72"/>
        <w:rPr>
          <w:color w:val="8F8D8F"/>
          <w:w w:val="65"/>
          <w:sz w:val="80"/>
          <w:szCs w:val="80"/>
          <w:shd w:val="clear" w:color="auto" w:fill="FFFFFF"/>
          <w:lang w:bidi="he-IL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910"/>
        <w:gridCol w:w="4896"/>
      </w:tblGrid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right="494"/>
              <w:jc w:val="right"/>
              <w:rPr>
                <w:rFonts w:ascii="Courier New" w:hAnsi="Courier New" w:cs="Courier New"/>
                <w:b/>
                <w:bCs/>
                <w:color w:val="161619"/>
                <w:w w:val="82"/>
                <w:sz w:val="38"/>
                <w:szCs w:val="38"/>
                <w:shd w:val="clear" w:color="auto" w:fill="FFFFFF"/>
                <w:lang w:bidi="he-IL"/>
              </w:rPr>
            </w:pPr>
            <w:r>
              <w:rPr>
                <w:rFonts w:ascii="Courier New" w:hAnsi="Courier New" w:cs="Courier New"/>
                <w:b/>
                <w:bCs/>
                <w:color w:val="161619"/>
                <w:w w:val="82"/>
                <w:sz w:val="38"/>
                <w:szCs w:val="38"/>
                <w:shd w:val="clear" w:color="auto" w:fill="FFFFFF"/>
                <w:lang w:bidi="he-IL"/>
              </w:rPr>
              <w:t xml:space="preserve">17004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left="163"/>
              <w:rPr>
                <w:color w:val="161619"/>
                <w:w w:val="92"/>
                <w:shd w:val="clear" w:color="auto" w:fill="FFFFFF"/>
                <w:lang w:bidi="he-IL"/>
              </w:rPr>
            </w:pPr>
            <w:r>
              <w:rPr>
                <w:color w:val="3B393B"/>
                <w:w w:val="92"/>
                <w:shd w:val="clear" w:color="auto" w:fill="FFFFFF"/>
                <w:lang w:bidi="he-IL"/>
              </w:rPr>
              <w:t>Adresa dodavatele</w:t>
            </w:r>
            <w:r>
              <w:rPr>
                <w:color w:val="161619"/>
                <w:w w:val="92"/>
                <w:shd w:val="clear" w:color="auto" w:fill="FFFFFF"/>
                <w:lang w:bidi="he-IL"/>
              </w:rPr>
              <w:t xml:space="preserve">: </w:t>
            </w: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69D" w:rsidRDefault="00FB169D">
            <w:pPr>
              <w:pStyle w:val="Styl"/>
              <w:ind w:left="177"/>
              <w:rPr>
                <w:color w:val="3B393B"/>
                <w:w w:val="92"/>
                <w:shd w:val="clear" w:color="auto" w:fill="FFFFFF"/>
                <w:lang w:bidi="he-IL"/>
              </w:rPr>
            </w:pPr>
            <w:r>
              <w:rPr>
                <w:color w:val="3B393B"/>
                <w:w w:val="92"/>
                <w:shd w:val="clear" w:color="auto" w:fill="FFFFFF"/>
                <w:lang w:bidi="he-IL"/>
              </w:rPr>
              <w:t xml:space="preserve">Číslo objednávky: 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right="494"/>
              <w:jc w:val="right"/>
              <w:rPr>
                <w:color w:val="3B393B"/>
                <w:w w:val="92"/>
                <w:shd w:val="clear" w:color="auto" w:fill="FFFFFF"/>
                <w:lang w:bidi="he-IL"/>
              </w:rPr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left="163"/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</w:pPr>
            <w:r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  <w:t xml:space="preserve">Vojenský výzkumný ústav,s. p. </w:t>
            </w: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69D" w:rsidRDefault="00FB169D">
            <w:pPr>
              <w:pStyle w:val="Styl"/>
              <w:ind w:left="177"/>
              <w:rPr>
                <w:color w:val="3B393B"/>
                <w:w w:val="92"/>
                <w:shd w:val="clear" w:color="auto" w:fill="FFFFFF"/>
                <w:lang w:bidi="he-IL"/>
              </w:rPr>
            </w:pPr>
            <w:r>
              <w:rPr>
                <w:color w:val="3B393B"/>
                <w:w w:val="92"/>
                <w:shd w:val="clear" w:color="auto" w:fill="FFFFFF"/>
                <w:lang w:bidi="he-IL"/>
              </w:rPr>
              <w:t xml:space="preserve">Datum: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right="494"/>
              <w:jc w:val="right"/>
              <w:rPr>
                <w:rFonts w:ascii="Courier New" w:hAnsi="Courier New" w:cs="Courier New"/>
                <w:b/>
                <w:bCs/>
                <w:color w:val="161619"/>
                <w:w w:val="82"/>
                <w:sz w:val="38"/>
                <w:szCs w:val="38"/>
                <w:shd w:val="clear" w:color="auto" w:fill="FFFFFF"/>
                <w:lang w:bidi="he-IL"/>
              </w:rPr>
            </w:pPr>
            <w:r>
              <w:rPr>
                <w:rFonts w:ascii="Courier New" w:hAnsi="Courier New" w:cs="Courier New"/>
                <w:b/>
                <w:bCs/>
                <w:color w:val="161619"/>
                <w:w w:val="82"/>
                <w:sz w:val="38"/>
                <w:szCs w:val="38"/>
                <w:shd w:val="clear" w:color="auto" w:fill="FFFFFF"/>
                <w:lang w:bidi="he-IL"/>
              </w:rPr>
              <w:t xml:space="preserve">170117 </w:t>
            </w: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781F6F">
            <w:pPr>
              <w:pStyle w:val="Styl"/>
              <w:ind w:left="163"/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</w:pPr>
            <w:r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  <w:t>xxxxx</w:t>
            </w:r>
            <w:r w:rsidR="00FB169D"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  <w:t xml:space="preserve"> </w:t>
            </w: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169D" w:rsidRDefault="00FB169D">
            <w:pPr>
              <w:pStyle w:val="Styl"/>
              <w:ind w:left="177"/>
              <w:rPr>
                <w:sz w:val="80"/>
                <w:szCs w:val="80"/>
                <w:lang w:bidi="he-IL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right="494"/>
              <w:jc w:val="right"/>
              <w:rPr>
                <w:sz w:val="80"/>
                <w:szCs w:val="80"/>
                <w:lang w:bidi="he-IL"/>
              </w:rPr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left="163"/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</w:pPr>
            <w:r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  <w:t xml:space="preserve">Veslařská 230 </w:t>
            </w: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sz w:val="80"/>
                <w:szCs w:val="80"/>
                <w:lang w:bidi="he-IL"/>
              </w:rPr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left="163"/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</w:pPr>
            <w:r>
              <w:rPr>
                <w:b/>
                <w:bCs/>
                <w:color w:val="161619"/>
                <w:sz w:val="30"/>
                <w:szCs w:val="30"/>
                <w:shd w:val="clear" w:color="auto" w:fill="FFFFFF"/>
                <w:lang w:bidi="he-IL"/>
              </w:rPr>
              <w:t xml:space="preserve">63700 Brno </w:t>
            </w:r>
          </w:p>
        </w:tc>
      </w:tr>
      <w:tr w:rsidR="00FB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4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ind w:left="172"/>
              <w:rPr>
                <w:color w:val="161619"/>
                <w:w w:val="92"/>
                <w:shd w:val="clear" w:color="auto" w:fill="FFFFFF"/>
                <w:lang w:bidi="he-IL"/>
              </w:rPr>
            </w:pPr>
            <w:r>
              <w:rPr>
                <w:color w:val="161619"/>
                <w:w w:val="92"/>
                <w:shd w:val="clear" w:color="auto" w:fill="FFFFFF"/>
                <w:lang w:bidi="he-IL"/>
              </w:rPr>
              <w:t>Datum dodání</w:t>
            </w:r>
            <w:r>
              <w:rPr>
                <w:color w:val="000002"/>
                <w:w w:val="92"/>
                <w:shd w:val="clear" w:color="auto" w:fill="FFFFFF"/>
                <w:lang w:bidi="he-IL"/>
              </w:rPr>
              <w:t xml:space="preserve">: </w:t>
            </w:r>
            <w:r>
              <w:rPr>
                <w:color w:val="161619"/>
                <w:w w:val="92"/>
                <w:shd w:val="clear" w:color="auto" w:fill="FFFFFF"/>
                <w:lang w:bidi="he-IL"/>
              </w:rPr>
              <w:t xml:space="preserve">průběžně </w:t>
            </w: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9D" w:rsidRDefault="00FB169D">
            <w:pPr>
              <w:pStyle w:val="Styl"/>
              <w:jc w:val="center"/>
              <w:rPr>
                <w:color w:val="161619"/>
                <w:w w:val="92"/>
                <w:shd w:val="clear" w:color="auto" w:fill="FFFFFF"/>
                <w:lang w:bidi="he-IL"/>
              </w:rPr>
            </w:pPr>
          </w:p>
        </w:tc>
      </w:tr>
    </w:tbl>
    <w:p w:rsidR="00FB169D" w:rsidRDefault="00FB169D">
      <w:pPr>
        <w:pStyle w:val="Styl"/>
        <w:spacing w:before="768" w:line="1" w:lineRule="exact"/>
        <w:ind w:left="594" w:right="802"/>
        <w:rPr>
          <w:sz w:val="80"/>
          <w:szCs w:val="80"/>
          <w:lang w:bidi="he-IL"/>
        </w:rPr>
      </w:pPr>
    </w:p>
    <w:p w:rsidR="00FB169D" w:rsidRDefault="00FB169D">
      <w:pPr>
        <w:pStyle w:val="Styl"/>
        <w:shd w:val="clear" w:color="auto" w:fill="FFFFFF"/>
        <w:spacing w:line="268" w:lineRule="exact"/>
        <w:ind w:left="594" w:right="802"/>
        <w:rPr>
          <w:color w:val="161619"/>
          <w:w w:val="92"/>
          <w:u w:val="single"/>
          <w:shd w:val="clear" w:color="auto" w:fill="FFFFFF"/>
          <w:lang w:bidi="he-IL"/>
        </w:rPr>
      </w:pPr>
      <w:r>
        <w:rPr>
          <w:color w:val="161619"/>
          <w:w w:val="92"/>
          <w:u w:val="single"/>
          <w:shd w:val="clear" w:color="auto" w:fill="FFFFFF"/>
          <w:lang w:bidi="he-IL"/>
        </w:rPr>
        <w:t xml:space="preserve">Objednáváme u vás: </w:t>
      </w:r>
    </w:p>
    <w:p w:rsidR="00FB169D" w:rsidRDefault="00FB169D">
      <w:pPr>
        <w:pStyle w:val="Styl"/>
        <w:spacing w:before="283" w:line="1" w:lineRule="exact"/>
        <w:ind w:left="585" w:right="1248"/>
        <w:rPr>
          <w:lang w:bidi="he-IL"/>
        </w:rPr>
      </w:pPr>
    </w:p>
    <w:p w:rsidR="00FB169D" w:rsidRDefault="00FB169D">
      <w:pPr>
        <w:pStyle w:val="Styl"/>
        <w:shd w:val="clear" w:color="auto" w:fill="FFFFFF"/>
        <w:spacing w:line="278" w:lineRule="exact"/>
        <w:ind w:left="585" w:right="1248"/>
        <w:rPr>
          <w:color w:val="161619"/>
          <w:w w:val="92"/>
          <w:shd w:val="clear" w:color="auto" w:fill="FFFFFF"/>
          <w:lang w:bidi="he-IL"/>
        </w:rPr>
      </w:pPr>
      <w:r>
        <w:rPr>
          <w:color w:val="161619"/>
          <w:w w:val="86"/>
          <w:shd w:val="clear" w:color="auto" w:fill="FFFFFF"/>
          <w:lang w:bidi="he-IL"/>
        </w:rPr>
        <w:t xml:space="preserve">CELOROČNÍ </w:t>
      </w:r>
      <w:r>
        <w:rPr>
          <w:color w:val="161619"/>
          <w:w w:val="92"/>
          <w:shd w:val="clear" w:color="auto" w:fill="FFFFFF"/>
          <w:lang w:bidi="he-IL"/>
        </w:rPr>
        <w:t xml:space="preserve">analýzy a hodnocení </w:t>
      </w:r>
      <w:r>
        <w:rPr>
          <w:color w:val="161619"/>
          <w:w w:val="86"/>
          <w:shd w:val="clear" w:color="auto" w:fill="FFFFFF"/>
          <w:lang w:bidi="he-IL"/>
        </w:rPr>
        <w:t>vzork</w:t>
      </w:r>
      <w:r>
        <w:rPr>
          <w:color w:val="000002"/>
          <w:w w:val="86"/>
          <w:shd w:val="clear" w:color="auto" w:fill="FFFFFF"/>
          <w:lang w:bidi="he-IL"/>
        </w:rPr>
        <w:t xml:space="preserve">ů </w:t>
      </w:r>
      <w:r>
        <w:rPr>
          <w:color w:val="161619"/>
          <w:w w:val="92"/>
          <w:shd w:val="clear" w:color="auto" w:fill="FFFFFF"/>
          <w:lang w:bidi="he-IL"/>
        </w:rPr>
        <w:t xml:space="preserve">v roce 2017 - s vyúčtováním po </w:t>
      </w:r>
      <w:r>
        <w:rPr>
          <w:color w:val="161619"/>
          <w:w w:val="92"/>
          <w:shd w:val="clear" w:color="auto" w:fill="FFFFFF"/>
          <w:lang w:bidi="he-IL"/>
        </w:rPr>
        <w:br/>
        <w:t>jednotlivých akcích - souborech vzork</w:t>
      </w:r>
      <w:r>
        <w:rPr>
          <w:color w:val="000002"/>
          <w:w w:val="92"/>
          <w:shd w:val="clear" w:color="auto" w:fill="FFFFFF"/>
          <w:lang w:bidi="he-IL"/>
        </w:rPr>
        <w:t>ů</w:t>
      </w:r>
      <w:r>
        <w:rPr>
          <w:color w:val="161619"/>
          <w:w w:val="92"/>
          <w:shd w:val="clear" w:color="auto" w:fill="FFFFFF"/>
          <w:lang w:bidi="he-IL"/>
        </w:rPr>
        <w:t xml:space="preserve">. </w:t>
      </w:r>
    </w:p>
    <w:p w:rsidR="00FB169D" w:rsidRDefault="00FB169D">
      <w:pPr>
        <w:pStyle w:val="Styl"/>
        <w:shd w:val="clear" w:color="auto" w:fill="FFFFFF"/>
        <w:spacing w:line="268" w:lineRule="exact"/>
        <w:ind w:left="594" w:right="802"/>
        <w:rPr>
          <w:color w:val="161619"/>
          <w:w w:val="92"/>
          <w:shd w:val="clear" w:color="auto" w:fill="FFFFFF"/>
          <w:lang w:bidi="he-IL"/>
        </w:rPr>
      </w:pPr>
      <w:r>
        <w:rPr>
          <w:color w:val="161619"/>
          <w:w w:val="92"/>
          <w:shd w:val="clear" w:color="auto" w:fill="FFFFFF"/>
          <w:lang w:bidi="he-IL"/>
        </w:rPr>
        <w:t>De</w:t>
      </w:r>
      <w:r>
        <w:rPr>
          <w:color w:val="3B393B"/>
          <w:w w:val="92"/>
          <w:shd w:val="clear" w:color="auto" w:fill="FFFFFF"/>
          <w:lang w:bidi="he-IL"/>
        </w:rPr>
        <w:t>t</w:t>
      </w:r>
      <w:r>
        <w:rPr>
          <w:color w:val="161619"/>
          <w:w w:val="92"/>
          <w:shd w:val="clear" w:color="auto" w:fill="FFFFFF"/>
          <w:lang w:bidi="he-IL"/>
        </w:rPr>
        <w:t>a</w:t>
      </w:r>
      <w:r>
        <w:rPr>
          <w:color w:val="3B393B"/>
          <w:w w:val="92"/>
          <w:shd w:val="clear" w:color="auto" w:fill="FFFFFF"/>
          <w:lang w:bidi="he-IL"/>
        </w:rPr>
        <w:t>i</w:t>
      </w:r>
      <w:r>
        <w:rPr>
          <w:color w:val="161619"/>
          <w:w w:val="92"/>
          <w:shd w:val="clear" w:color="auto" w:fill="FFFFFF"/>
          <w:lang w:bidi="he-IL"/>
        </w:rPr>
        <w:t>ln</w:t>
      </w:r>
      <w:r>
        <w:rPr>
          <w:color w:val="3B393B"/>
          <w:w w:val="92"/>
          <w:shd w:val="clear" w:color="auto" w:fill="FFFFFF"/>
          <w:lang w:bidi="he-IL"/>
        </w:rPr>
        <w:t xml:space="preserve">í </w:t>
      </w:r>
      <w:r>
        <w:rPr>
          <w:color w:val="161619"/>
          <w:w w:val="92"/>
          <w:shd w:val="clear" w:color="auto" w:fill="FFFFFF"/>
          <w:lang w:bidi="he-IL"/>
        </w:rPr>
        <w:t xml:space="preserve">vymezení bude provedeno vždy při předání souborů s panem </w:t>
      </w:r>
      <w:r w:rsidR="00781F6F">
        <w:rPr>
          <w:color w:val="161619"/>
          <w:w w:val="92"/>
          <w:shd w:val="clear" w:color="auto" w:fill="FFFFFF"/>
          <w:lang w:bidi="he-IL"/>
        </w:rPr>
        <w:t>xxxxx</w:t>
      </w:r>
      <w:r>
        <w:rPr>
          <w:color w:val="161619"/>
          <w:w w:val="92"/>
          <w:shd w:val="clear" w:color="auto" w:fill="FFFFFF"/>
          <w:lang w:bidi="he-IL"/>
        </w:rPr>
        <w:t>-l</w:t>
      </w:r>
      <w:r>
        <w:rPr>
          <w:color w:val="000002"/>
          <w:w w:val="92"/>
          <w:shd w:val="clear" w:color="auto" w:fill="FFFFFF"/>
          <w:lang w:bidi="he-IL"/>
        </w:rPr>
        <w:t>a</w:t>
      </w:r>
      <w:r>
        <w:rPr>
          <w:color w:val="161619"/>
          <w:w w:val="92"/>
          <w:shd w:val="clear" w:color="auto" w:fill="FFFFFF"/>
          <w:lang w:bidi="he-IL"/>
        </w:rPr>
        <w:t xml:space="preserve">boratoř elektronové mikroskopie </w:t>
      </w:r>
    </w:p>
    <w:p w:rsidR="00FB169D" w:rsidRDefault="00FB169D">
      <w:pPr>
        <w:pStyle w:val="Styl"/>
        <w:spacing w:before="225" w:line="1" w:lineRule="exact"/>
        <w:ind w:left="877" w:right="6629"/>
        <w:rPr>
          <w:lang w:bidi="he-IL"/>
        </w:rPr>
      </w:pPr>
    </w:p>
    <w:p w:rsidR="00FB169D" w:rsidRDefault="00FB169D">
      <w:pPr>
        <w:pStyle w:val="Styl"/>
        <w:shd w:val="clear" w:color="auto" w:fill="FFFFFF"/>
        <w:spacing w:line="264" w:lineRule="exact"/>
        <w:ind w:left="877" w:right="6629" w:firstLine="72"/>
        <w:rPr>
          <w:color w:val="161619"/>
          <w:w w:val="105"/>
          <w:sz w:val="19"/>
          <w:szCs w:val="19"/>
          <w:shd w:val="clear" w:color="auto" w:fill="FFFFFF"/>
          <w:lang w:bidi="he-IL"/>
        </w:rPr>
      </w:pP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Potvrzen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 xml:space="preserve">o: 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19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>.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 xml:space="preserve">1.2017 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br/>
        <w:t>Te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>r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mín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 xml:space="preserve">: 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31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>.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12</w:t>
      </w:r>
      <w:r>
        <w:rPr>
          <w:color w:val="000002"/>
          <w:w w:val="105"/>
          <w:sz w:val="19"/>
          <w:szCs w:val="19"/>
          <w:shd w:val="clear" w:color="auto" w:fill="FFFFFF"/>
          <w:lang w:bidi="he-IL"/>
        </w:rPr>
        <w:t>.</w:t>
      </w: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 xml:space="preserve">2017 </w:t>
      </w:r>
    </w:p>
    <w:p w:rsidR="00FB169D" w:rsidRDefault="00FB169D">
      <w:pPr>
        <w:pStyle w:val="Styl"/>
        <w:spacing w:before="422" w:line="1" w:lineRule="exact"/>
        <w:ind w:right="6812"/>
        <w:rPr>
          <w:sz w:val="19"/>
          <w:szCs w:val="19"/>
          <w:lang w:bidi="he-IL"/>
        </w:rPr>
      </w:pPr>
    </w:p>
    <w:p w:rsidR="00FB169D" w:rsidRDefault="00FB169D" w:rsidP="00781F6F">
      <w:pPr>
        <w:pStyle w:val="Styl"/>
        <w:shd w:val="clear" w:color="auto" w:fill="FFFFFF"/>
        <w:tabs>
          <w:tab w:val="left" w:pos="437"/>
          <w:tab w:val="left" w:pos="969"/>
        </w:tabs>
        <w:spacing w:line="196" w:lineRule="exact"/>
        <w:ind w:right="6812"/>
        <w:rPr>
          <w:color w:val="161619"/>
          <w:w w:val="105"/>
          <w:sz w:val="19"/>
          <w:szCs w:val="19"/>
          <w:shd w:val="clear" w:color="auto" w:fill="FFFFFF"/>
          <w:lang w:bidi="he-IL"/>
        </w:rPr>
      </w:pPr>
    </w:p>
    <w:p w:rsidR="00FB169D" w:rsidRDefault="00FB169D">
      <w:pPr>
        <w:pStyle w:val="Styl"/>
        <w:spacing w:before="235" w:line="1" w:lineRule="exact"/>
        <w:ind w:left="690" w:right="2530"/>
        <w:rPr>
          <w:sz w:val="19"/>
          <w:szCs w:val="19"/>
          <w:lang w:bidi="he-IL"/>
        </w:rPr>
      </w:pPr>
    </w:p>
    <w:p w:rsidR="00FB169D" w:rsidRDefault="00FB169D">
      <w:pPr>
        <w:pStyle w:val="Styl"/>
        <w:shd w:val="clear" w:color="auto" w:fill="FFFFFF"/>
        <w:spacing w:line="273" w:lineRule="exact"/>
        <w:ind w:left="690" w:right="2530"/>
        <w:rPr>
          <w:color w:val="161619"/>
          <w:w w:val="92"/>
          <w:u w:val="single"/>
          <w:shd w:val="clear" w:color="auto" w:fill="FFFFFF"/>
          <w:lang w:bidi="he-IL"/>
        </w:rPr>
      </w:pPr>
      <w:r>
        <w:rPr>
          <w:color w:val="161619"/>
          <w:w w:val="92"/>
          <w:u w:val="single"/>
          <w:shd w:val="clear" w:color="auto" w:fill="FFFFFF"/>
          <w:lang w:bidi="he-IL"/>
        </w:rPr>
        <w:t xml:space="preserve">Fakturační a dodací adresa: </w:t>
      </w:r>
    </w:p>
    <w:p w:rsidR="00FB169D" w:rsidRDefault="00781F6F">
      <w:pPr>
        <w:pStyle w:val="Styl"/>
        <w:shd w:val="clear" w:color="auto" w:fill="FFFFFF"/>
        <w:spacing w:line="278" w:lineRule="exact"/>
        <w:ind w:left="685" w:right="3581"/>
        <w:rPr>
          <w:color w:val="161619"/>
          <w:w w:val="92"/>
          <w:shd w:val="clear" w:color="auto" w:fill="FFFFFF"/>
          <w:lang w:bidi="he-IL"/>
        </w:rPr>
      </w:pPr>
      <w:r>
        <w:rPr>
          <w:color w:val="161619"/>
          <w:w w:val="92"/>
          <w:shd w:val="clear" w:color="auto" w:fill="FFFFFF"/>
          <w:lang w:bidi="he-IL"/>
        </w:rPr>
        <w:t>Xxxxx</w:t>
      </w:r>
    </w:p>
    <w:p w:rsidR="00781F6F" w:rsidRDefault="00781F6F">
      <w:pPr>
        <w:pStyle w:val="Styl"/>
        <w:shd w:val="clear" w:color="auto" w:fill="FFFFFF"/>
        <w:spacing w:line="278" w:lineRule="exact"/>
        <w:ind w:left="685" w:right="3581"/>
        <w:rPr>
          <w:color w:val="161619"/>
          <w:w w:val="92"/>
          <w:shd w:val="clear" w:color="auto" w:fill="FFFFFF"/>
          <w:lang w:bidi="he-IL"/>
        </w:rPr>
      </w:pPr>
    </w:p>
    <w:p w:rsidR="00FB169D" w:rsidRDefault="00781F6F">
      <w:pPr>
        <w:pStyle w:val="Styl"/>
        <w:shd w:val="clear" w:color="auto" w:fill="FFFFFF"/>
        <w:spacing w:line="201" w:lineRule="exact"/>
        <w:ind w:left="3244" w:right="2530"/>
        <w:rPr>
          <w:color w:val="161619"/>
          <w:w w:val="105"/>
          <w:sz w:val="19"/>
          <w:szCs w:val="19"/>
          <w:shd w:val="clear" w:color="auto" w:fill="FFFFFF"/>
          <w:lang w:bidi="he-IL"/>
        </w:rPr>
      </w:pPr>
      <w:r>
        <w:rPr>
          <w:color w:val="161619"/>
          <w:w w:val="105"/>
          <w:sz w:val="19"/>
          <w:szCs w:val="19"/>
          <w:shd w:val="clear" w:color="auto" w:fill="FFFFFF"/>
          <w:lang w:bidi="he-IL"/>
        </w:rPr>
        <w:t>xxxxx</w:t>
      </w:r>
      <w:r w:rsidR="00FB169D">
        <w:rPr>
          <w:color w:val="3B393B"/>
          <w:w w:val="105"/>
          <w:sz w:val="19"/>
          <w:szCs w:val="19"/>
          <w:shd w:val="clear" w:color="auto" w:fill="FFFFFF"/>
          <w:lang w:bidi="he-IL"/>
        </w:rPr>
        <w:t>,</w:t>
      </w:r>
      <w:r w:rsidR="00FB169D">
        <w:rPr>
          <w:color w:val="161619"/>
          <w:w w:val="105"/>
          <w:sz w:val="19"/>
          <w:szCs w:val="19"/>
          <w:shd w:val="clear" w:color="auto" w:fill="FFFFFF"/>
          <w:lang w:bidi="he-IL"/>
        </w:rPr>
        <w:t xml:space="preserve">jednatel </w:t>
      </w:r>
    </w:p>
    <w:p w:rsidR="00FB169D" w:rsidRDefault="00FB169D">
      <w:pPr>
        <w:pStyle w:val="Styl"/>
        <w:rPr>
          <w:sz w:val="19"/>
          <w:szCs w:val="19"/>
          <w:lang w:bidi="he-IL"/>
        </w:rPr>
      </w:pPr>
    </w:p>
    <w:sectPr w:rsidR="00FB169D">
      <w:type w:val="continuous"/>
      <w:pgSz w:w="11907" w:h="16840"/>
      <w:pgMar w:top="748" w:right="1334" w:bottom="360" w:left="10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781F6F"/>
    <w:rsid w:val="00A5313F"/>
    <w:rsid w:val="00FB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2C43A5-22D8-4289-BD6E-EA395162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 Petr</dc:creator>
  <cp:keywords>CreatedByIRIS_DPE_12.03</cp:keywords>
  <dc:description/>
  <cp:lastModifiedBy>Mikš Petr</cp:lastModifiedBy>
  <cp:revision>2</cp:revision>
  <dcterms:created xsi:type="dcterms:W3CDTF">2017-02-21T08:06:00Z</dcterms:created>
  <dcterms:modified xsi:type="dcterms:W3CDTF">2017-02-21T08:06:00Z</dcterms:modified>
</cp:coreProperties>
</file>