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8C4D8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8C4D8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8C4D8B">
        <w:rPr>
          <w:rFonts w:ascii="Calibri" w:hAnsi="Calibri" w:cs="Arial"/>
          <w:b/>
          <w:sz w:val="32"/>
        </w:rPr>
        <w:t>odborného výcviku</w:t>
      </w:r>
    </w:p>
    <w:p w:rsidR="0042308D" w:rsidRPr="008C4D8B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8C4D8B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8C4D8B" w:rsidRDefault="006E2C83" w:rsidP="006E2C83"/>
    <w:p w:rsidR="00DD07D6" w:rsidRPr="008C4D8B" w:rsidRDefault="00F3037A" w:rsidP="006E2C83">
      <w:pPr>
        <w:rPr>
          <w:rFonts w:ascii="Calibri" w:hAnsi="Calibri"/>
          <w:b/>
          <w:sz w:val="24"/>
        </w:rPr>
      </w:pPr>
      <w:r w:rsidRPr="008C4D8B">
        <w:rPr>
          <w:rFonts w:ascii="Calibri" w:hAnsi="Calibri"/>
          <w:b/>
          <w:sz w:val="24"/>
        </w:rPr>
        <w:t>A</w:t>
      </w:r>
      <w:r w:rsidR="006E2C83" w:rsidRPr="008C4D8B">
        <w:rPr>
          <w:rFonts w:ascii="Calibri" w:hAnsi="Calibri"/>
          <w:b/>
          <w:sz w:val="24"/>
        </w:rPr>
        <w:t xml:space="preserve">kademie řemesel Praha </w:t>
      </w:r>
      <w:r w:rsidRPr="008C4D8B">
        <w:rPr>
          <w:rFonts w:ascii="Calibri" w:hAnsi="Calibri"/>
          <w:b/>
          <w:sz w:val="24"/>
        </w:rPr>
        <w:t xml:space="preserve">– </w:t>
      </w:r>
      <w:r w:rsidR="006E2C83" w:rsidRPr="008C4D8B">
        <w:rPr>
          <w:rFonts w:ascii="Calibri" w:hAnsi="Calibri"/>
          <w:b/>
          <w:sz w:val="24"/>
        </w:rPr>
        <w:t>S</w:t>
      </w:r>
      <w:r w:rsidRPr="008C4D8B">
        <w:rPr>
          <w:rFonts w:ascii="Calibri" w:hAnsi="Calibri"/>
          <w:b/>
          <w:sz w:val="24"/>
        </w:rPr>
        <w:t>třední škola technická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>ídlo:</w:t>
      </w:r>
      <w:r w:rsidR="00C60EC2" w:rsidRPr="008C4D8B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8C4D8B">
        <w:rPr>
          <w:rFonts w:ascii="Calibri" w:hAnsi="Calibri" w:cs="Arial"/>
          <w:color w:val="000000"/>
          <w:sz w:val="24"/>
        </w:rPr>
        <w:t>/52</w:t>
      </w:r>
      <w:r w:rsidR="00C60EC2" w:rsidRPr="008C4D8B">
        <w:rPr>
          <w:rFonts w:ascii="Calibri" w:hAnsi="Calibri" w:cs="Arial"/>
          <w:color w:val="000000"/>
          <w:sz w:val="24"/>
        </w:rPr>
        <w:t>, 147 08 Praha 4</w:t>
      </w:r>
      <w:r w:rsidRPr="008C4D8B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</w:t>
      </w:r>
      <w:r w:rsidR="001105EE" w:rsidRPr="008C4D8B">
        <w:rPr>
          <w:rFonts w:ascii="Calibri" w:hAnsi="Calibri" w:cs="Arial"/>
          <w:color w:val="000000"/>
          <w:sz w:val="24"/>
        </w:rPr>
        <w:t>astoupen</w:t>
      </w:r>
      <w:r w:rsidRPr="008C4D8B">
        <w:rPr>
          <w:rFonts w:ascii="Calibri" w:hAnsi="Calibri" w:cs="Arial"/>
          <w:color w:val="000000"/>
          <w:sz w:val="24"/>
        </w:rPr>
        <w:t>a</w:t>
      </w:r>
      <w:r w:rsidR="001105EE" w:rsidRPr="008C4D8B">
        <w:rPr>
          <w:rFonts w:ascii="Calibri" w:hAnsi="Calibri" w:cs="Arial"/>
          <w:color w:val="000000"/>
          <w:sz w:val="24"/>
        </w:rPr>
        <w:t>:</w:t>
      </w:r>
      <w:r w:rsidR="00C60EC2" w:rsidRPr="008C4D8B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8C4D8B">
        <w:rPr>
          <w:rFonts w:ascii="Calibri" w:hAnsi="Calibri" w:cs="Arial"/>
          <w:color w:val="000000"/>
          <w:sz w:val="24"/>
        </w:rPr>
        <w:t>em Matonohou</w:t>
      </w:r>
      <w:r w:rsidRPr="008C4D8B">
        <w:rPr>
          <w:rFonts w:ascii="Calibri" w:hAnsi="Calibri" w:cs="Arial"/>
          <w:color w:val="000000"/>
          <w:sz w:val="24"/>
        </w:rPr>
        <w:t>, ředitelem školy</w:t>
      </w:r>
    </w:p>
    <w:p w:rsidR="001105EE" w:rsidRPr="008C4D8B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IČ:</w:t>
      </w:r>
      <w:r w:rsidR="00C60EC2" w:rsidRPr="008C4D8B">
        <w:rPr>
          <w:rFonts w:ascii="Calibri" w:hAnsi="Calibri" w:cs="Arial"/>
          <w:color w:val="000000"/>
          <w:sz w:val="24"/>
        </w:rPr>
        <w:t xml:space="preserve"> 14891522</w:t>
      </w:r>
      <w:r w:rsidR="006E2C83" w:rsidRPr="008C4D8B">
        <w:rPr>
          <w:rFonts w:ascii="Calibri" w:hAnsi="Calibri" w:cs="Arial"/>
          <w:color w:val="000000"/>
          <w:sz w:val="24"/>
        </w:rPr>
        <w:t xml:space="preserve">, </w:t>
      </w:r>
      <w:r w:rsidRPr="008C4D8B">
        <w:rPr>
          <w:rFonts w:ascii="Calibri" w:hAnsi="Calibri" w:cs="Arial"/>
          <w:color w:val="000000"/>
          <w:sz w:val="24"/>
        </w:rPr>
        <w:t xml:space="preserve">DIČ: </w:t>
      </w:r>
      <w:r w:rsidR="00C60EC2" w:rsidRPr="008C4D8B">
        <w:rPr>
          <w:rFonts w:ascii="Calibri" w:hAnsi="Calibri" w:cs="Arial"/>
          <w:color w:val="000000"/>
          <w:sz w:val="24"/>
        </w:rPr>
        <w:t>CZ14891522</w:t>
      </w:r>
    </w:p>
    <w:p w:rsidR="006E2C83" w:rsidRPr="008C4D8B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bankovní spojení:</w:t>
      </w:r>
      <w:r w:rsidR="00C60EC2" w:rsidRPr="008C4D8B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8C4D8B">
        <w:rPr>
          <w:rFonts w:ascii="Calibri" w:hAnsi="Calibri" w:cs="Arial"/>
          <w:color w:val="000000"/>
          <w:sz w:val="24"/>
        </w:rPr>
        <w:t>Praha 4, Pankrác 320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číslo účtu: </w:t>
      </w:r>
      <w:r w:rsidR="00AF2953">
        <w:rPr>
          <w:rFonts w:ascii="Calibri" w:hAnsi="Calibri" w:cs="Arial"/>
          <w:color w:val="000000"/>
          <w:sz w:val="24"/>
        </w:rPr>
        <w:t>xxxxxxxxxxxxxxxxxxxxx</w:t>
      </w:r>
    </w:p>
    <w:p w:rsidR="001105EE" w:rsidRPr="008C4D8B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8C4D8B">
        <w:rPr>
          <w:rFonts w:ascii="Calibri" w:hAnsi="Calibri" w:cs="Arial"/>
          <w:color w:val="000000"/>
          <w:sz w:val="24"/>
        </w:rPr>
        <w:t>(dále jen</w:t>
      </w:r>
      <w:r w:rsidR="006E2C83" w:rsidRPr="008C4D8B">
        <w:rPr>
          <w:rFonts w:ascii="Calibri" w:hAnsi="Calibri" w:cs="Arial"/>
          <w:color w:val="000000"/>
          <w:sz w:val="24"/>
        </w:rPr>
        <w:t xml:space="preserve"> „</w:t>
      </w:r>
      <w:r w:rsidR="001105EE" w:rsidRPr="008C4D8B">
        <w:rPr>
          <w:rFonts w:ascii="Calibri" w:hAnsi="Calibri" w:cs="Arial"/>
          <w:color w:val="000000"/>
          <w:sz w:val="24"/>
        </w:rPr>
        <w:t>škola</w:t>
      </w:r>
      <w:r w:rsidR="006E2C83" w:rsidRPr="008C4D8B">
        <w:rPr>
          <w:rFonts w:ascii="Calibri" w:hAnsi="Calibri" w:cs="Arial"/>
          <w:color w:val="000000"/>
          <w:sz w:val="24"/>
        </w:rPr>
        <w:t>“</w:t>
      </w:r>
      <w:r w:rsidR="001105EE" w:rsidRPr="008C4D8B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a</w:t>
      </w:r>
    </w:p>
    <w:p w:rsidR="000C6B4F" w:rsidRPr="008C4D8B" w:rsidRDefault="000C6B4F" w:rsidP="000C6B4F">
      <w:pPr>
        <w:rPr>
          <w:rFonts w:ascii="Calibri" w:hAnsi="Calibri"/>
          <w:sz w:val="24"/>
        </w:rPr>
      </w:pPr>
    </w:p>
    <w:p w:rsidR="00A60693" w:rsidRPr="008C4D8B" w:rsidRDefault="00957738" w:rsidP="006E2C83">
      <w:pPr>
        <w:ind w:firstLine="11"/>
        <w:rPr>
          <w:rFonts w:ascii="Calibri" w:hAnsi="Calibri"/>
          <w:b/>
          <w:color w:val="000000"/>
          <w:sz w:val="24"/>
          <w:highlight w:val="yellow"/>
        </w:rPr>
      </w:pPr>
      <w:r w:rsidRPr="00957738">
        <w:rPr>
          <w:rFonts w:ascii="Calibri" w:hAnsi="Calibri"/>
          <w:b/>
          <w:color w:val="000000"/>
          <w:sz w:val="24"/>
        </w:rPr>
        <w:t>Hyundai Praha Domanský s.r.o.</w:t>
      </w:r>
    </w:p>
    <w:p w:rsidR="00DD07D6" w:rsidRPr="0095773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957738">
        <w:rPr>
          <w:rFonts w:ascii="Calibri" w:hAnsi="Calibri"/>
          <w:color w:val="000000"/>
          <w:sz w:val="24"/>
        </w:rPr>
        <w:t>s</w:t>
      </w:r>
      <w:r w:rsidR="000C6B4F" w:rsidRPr="00957738">
        <w:rPr>
          <w:rFonts w:ascii="Calibri" w:hAnsi="Calibri"/>
          <w:color w:val="000000"/>
          <w:sz w:val="24"/>
        </w:rPr>
        <w:t>ídlo:</w:t>
      </w:r>
      <w:r w:rsidR="00EF12B4">
        <w:rPr>
          <w:rFonts w:ascii="Calibri" w:hAnsi="Calibri"/>
          <w:color w:val="000000"/>
          <w:sz w:val="24"/>
        </w:rPr>
        <w:t xml:space="preserve"> Praha 14, </w:t>
      </w:r>
      <w:r w:rsidR="00957738" w:rsidRPr="00957738">
        <w:rPr>
          <w:rFonts w:ascii="Calibri" w:hAnsi="Calibri"/>
          <w:color w:val="000000"/>
          <w:sz w:val="24"/>
        </w:rPr>
        <w:t>Hostavice</w:t>
      </w:r>
      <w:r w:rsidR="00EF12B4">
        <w:rPr>
          <w:rFonts w:ascii="Calibri" w:hAnsi="Calibri"/>
          <w:color w:val="000000"/>
          <w:sz w:val="24"/>
        </w:rPr>
        <w:t>, Českobrodská 566</w:t>
      </w:r>
    </w:p>
    <w:p w:rsidR="000C6B4F" w:rsidRPr="0095773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957738">
        <w:rPr>
          <w:rFonts w:ascii="Calibri" w:hAnsi="Calibri"/>
          <w:color w:val="000000"/>
          <w:sz w:val="24"/>
        </w:rPr>
        <w:t>z</w:t>
      </w:r>
      <w:r w:rsidR="000C6B4F" w:rsidRPr="00957738">
        <w:rPr>
          <w:rFonts w:ascii="Calibri" w:hAnsi="Calibri"/>
          <w:color w:val="000000"/>
          <w:sz w:val="24"/>
        </w:rPr>
        <w:t>astoupen</w:t>
      </w:r>
      <w:r w:rsidRPr="00957738">
        <w:rPr>
          <w:rFonts w:ascii="Calibri" w:hAnsi="Calibri"/>
          <w:color w:val="000000"/>
          <w:sz w:val="24"/>
        </w:rPr>
        <w:t>a</w:t>
      </w:r>
      <w:r w:rsidR="00DD07D6" w:rsidRPr="00957738">
        <w:rPr>
          <w:rFonts w:ascii="Calibri" w:hAnsi="Calibri"/>
          <w:color w:val="000000"/>
          <w:sz w:val="24"/>
        </w:rPr>
        <w:t>:</w:t>
      </w:r>
      <w:r w:rsidR="000C6B4F" w:rsidRPr="00957738">
        <w:rPr>
          <w:rFonts w:ascii="Calibri" w:hAnsi="Calibri"/>
          <w:color w:val="000000"/>
          <w:sz w:val="24"/>
        </w:rPr>
        <w:t xml:space="preserve"> </w:t>
      </w:r>
      <w:r w:rsidR="00AF2953">
        <w:rPr>
          <w:rFonts w:ascii="Calibri" w:hAnsi="Calibri"/>
          <w:color w:val="000000"/>
          <w:sz w:val="24"/>
        </w:rPr>
        <w:t>xxxxxxxxxxxxxxxxxxxxxxxxxxxxxx</w:t>
      </w:r>
    </w:p>
    <w:p w:rsidR="000C6B4F" w:rsidRPr="00957738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957738">
        <w:rPr>
          <w:rFonts w:ascii="Calibri" w:hAnsi="Calibri"/>
          <w:color w:val="000000"/>
          <w:sz w:val="24"/>
        </w:rPr>
        <w:t>IČ</w:t>
      </w:r>
      <w:r w:rsidR="00DD07D6" w:rsidRPr="00957738">
        <w:rPr>
          <w:rFonts w:ascii="Calibri" w:hAnsi="Calibri"/>
          <w:color w:val="000000"/>
          <w:sz w:val="24"/>
        </w:rPr>
        <w:t>:</w:t>
      </w:r>
      <w:r w:rsidRPr="00957738">
        <w:rPr>
          <w:rFonts w:ascii="Calibri" w:hAnsi="Calibri"/>
          <w:color w:val="000000"/>
          <w:sz w:val="24"/>
        </w:rPr>
        <w:t xml:space="preserve"> </w:t>
      </w:r>
      <w:r w:rsidR="00957738" w:rsidRPr="00957738">
        <w:rPr>
          <w:rFonts w:ascii="Calibri" w:hAnsi="Calibri"/>
          <w:color w:val="000000"/>
          <w:sz w:val="24"/>
        </w:rPr>
        <w:t>01718053</w:t>
      </w:r>
      <w:r w:rsidRPr="00957738">
        <w:rPr>
          <w:rFonts w:ascii="Calibri" w:hAnsi="Calibri"/>
          <w:color w:val="000000"/>
          <w:sz w:val="24"/>
        </w:rPr>
        <w:t xml:space="preserve">, </w:t>
      </w:r>
      <w:r w:rsidR="00DD07D6" w:rsidRPr="00957738">
        <w:rPr>
          <w:rFonts w:ascii="Calibri" w:hAnsi="Calibri"/>
          <w:color w:val="000000"/>
          <w:sz w:val="24"/>
        </w:rPr>
        <w:t>DIČ:</w:t>
      </w:r>
      <w:r w:rsidR="00683727" w:rsidRPr="00957738">
        <w:rPr>
          <w:rFonts w:ascii="Calibri" w:hAnsi="Calibri"/>
          <w:color w:val="000000"/>
          <w:sz w:val="24"/>
        </w:rPr>
        <w:t xml:space="preserve"> </w:t>
      </w:r>
      <w:r w:rsidR="00957738" w:rsidRPr="00957738">
        <w:rPr>
          <w:rFonts w:ascii="Calibri" w:hAnsi="Calibri"/>
          <w:color w:val="000000"/>
          <w:sz w:val="24"/>
        </w:rPr>
        <w:t>CZ01718053</w:t>
      </w:r>
    </w:p>
    <w:p w:rsidR="00360C55" w:rsidRPr="00957738" w:rsidRDefault="00683727" w:rsidP="006E2C83">
      <w:pPr>
        <w:ind w:firstLine="11"/>
        <w:rPr>
          <w:rFonts w:ascii="Calibri" w:hAnsi="Calibri"/>
          <w:color w:val="000000"/>
          <w:sz w:val="24"/>
        </w:rPr>
      </w:pPr>
      <w:r w:rsidRPr="00957738">
        <w:rPr>
          <w:rFonts w:ascii="Calibri" w:hAnsi="Calibri"/>
          <w:color w:val="000000"/>
          <w:sz w:val="24"/>
        </w:rPr>
        <w:t>zapsaná v OR MS v Praze, spis.</w:t>
      </w:r>
      <w:r w:rsidR="002D589A" w:rsidRPr="00957738">
        <w:rPr>
          <w:rFonts w:ascii="Calibri" w:hAnsi="Calibri"/>
          <w:color w:val="000000"/>
          <w:sz w:val="24"/>
        </w:rPr>
        <w:t xml:space="preserve"> </w:t>
      </w:r>
      <w:r w:rsidRPr="00957738">
        <w:rPr>
          <w:rFonts w:ascii="Calibri" w:hAnsi="Calibri"/>
          <w:color w:val="000000"/>
          <w:sz w:val="24"/>
        </w:rPr>
        <w:t xml:space="preserve">značka </w:t>
      </w:r>
      <w:r w:rsidR="00957738" w:rsidRPr="00957738">
        <w:rPr>
          <w:rFonts w:ascii="Calibri" w:hAnsi="Calibri"/>
          <w:color w:val="000000"/>
          <w:sz w:val="24"/>
        </w:rPr>
        <w:t>210018 C</w:t>
      </w:r>
    </w:p>
    <w:p w:rsidR="000C6B4F" w:rsidRPr="008C4D8B" w:rsidRDefault="002D589A" w:rsidP="00DD07D6">
      <w:pPr>
        <w:tabs>
          <w:tab w:val="left" w:pos="426"/>
        </w:tabs>
        <w:rPr>
          <w:rFonts w:ascii="Calibri" w:hAnsi="Calibri"/>
          <w:sz w:val="24"/>
        </w:rPr>
      </w:pPr>
      <w:r w:rsidRPr="00957738">
        <w:rPr>
          <w:rFonts w:ascii="Calibri" w:hAnsi="Calibri"/>
          <w:sz w:val="24"/>
        </w:rPr>
        <w:t xml:space="preserve">na straně druhé </w:t>
      </w:r>
      <w:r w:rsidR="00DD07D6" w:rsidRPr="00957738">
        <w:rPr>
          <w:rFonts w:ascii="Calibri" w:hAnsi="Calibri"/>
          <w:sz w:val="24"/>
        </w:rPr>
        <w:t>(</w:t>
      </w:r>
      <w:r w:rsidR="000C6B4F" w:rsidRPr="00957738">
        <w:rPr>
          <w:rFonts w:ascii="Calibri" w:hAnsi="Calibri"/>
          <w:sz w:val="24"/>
        </w:rPr>
        <w:t xml:space="preserve">dále jen </w:t>
      </w:r>
      <w:r w:rsidR="006E2C83" w:rsidRPr="00957738">
        <w:rPr>
          <w:rFonts w:ascii="Calibri" w:hAnsi="Calibri"/>
          <w:sz w:val="24"/>
        </w:rPr>
        <w:t>„</w:t>
      </w:r>
      <w:r w:rsidRPr="00957738">
        <w:rPr>
          <w:rFonts w:ascii="Calibri" w:hAnsi="Calibri"/>
          <w:sz w:val="24"/>
        </w:rPr>
        <w:t>poskytovatel</w:t>
      </w:r>
      <w:r w:rsidR="006E2C83" w:rsidRPr="00957738">
        <w:rPr>
          <w:rFonts w:ascii="Calibri" w:hAnsi="Calibri"/>
          <w:sz w:val="24"/>
        </w:rPr>
        <w:t>“</w:t>
      </w:r>
      <w:r w:rsidR="000C6B4F" w:rsidRPr="00957738">
        <w:rPr>
          <w:rFonts w:ascii="Calibri" w:hAnsi="Calibri"/>
          <w:sz w:val="24"/>
        </w:rPr>
        <w:t>)</w:t>
      </w:r>
    </w:p>
    <w:p w:rsidR="003D0B5A" w:rsidRPr="008C4D8B" w:rsidRDefault="003D0B5A" w:rsidP="000C6B4F">
      <w:pPr>
        <w:spacing w:line="240" w:lineRule="auto"/>
        <w:ind w:left="425"/>
        <w:rPr>
          <w:rFonts w:ascii="Calibri" w:hAnsi="Calibri" w:cs="Arial"/>
          <w:color w:val="000000"/>
          <w:sz w:val="24"/>
        </w:rPr>
      </w:pPr>
    </w:p>
    <w:p w:rsidR="00E225CC" w:rsidRPr="008C4D8B" w:rsidRDefault="004320BE" w:rsidP="003D0B5A">
      <w:pPr>
        <w:spacing w:line="240" w:lineRule="auto"/>
        <w:ind w:left="426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8C4D8B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8C4D8B">
        <w:rPr>
          <w:rFonts w:ascii="Calibri" w:hAnsi="Calibri" w:cs="Arial"/>
          <w:color w:val="000000"/>
          <w:sz w:val="24"/>
        </w:rPr>
        <w:t xml:space="preserve">poskytovatel </w:t>
      </w:r>
      <w:r w:rsidRPr="008C4D8B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8C4D8B">
        <w:rPr>
          <w:rFonts w:ascii="Calibri" w:hAnsi="Calibri" w:cs="Arial"/>
          <w:color w:val="000000"/>
          <w:sz w:val="24"/>
        </w:rPr>
        <w:t xml:space="preserve">činnostem souvisejícím s </w:t>
      </w:r>
      <w:r w:rsidRPr="008C4D8B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8C4D8B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8C4D8B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8C4D8B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III.</w:t>
      </w:r>
    </w:p>
    <w:p w:rsidR="001105EE" w:rsidRPr="008C4D8B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8C4D8B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se zavazuje</w:t>
      </w:r>
      <w:r w:rsidR="006A5227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957738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Zabezpečí odborný výcvik pro žáky školy </w:t>
      </w:r>
      <w:r w:rsidRPr="00957738">
        <w:rPr>
          <w:rFonts w:ascii="Calibri" w:hAnsi="Calibri" w:cs="Arial"/>
          <w:color w:val="000000"/>
          <w:sz w:val="24"/>
        </w:rPr>
        <w:t xml:space="preserve">uvedené v příloze </w:t>
      </w:r>
      <w:r w:rsidR="00E225CC" w:rsidRPr="00957738">
        <w:rPr>
          <w:rFonts w:ascii="Calibri" w:hAnsi="Calibri" w:cs="Arial"/>
          <w:color w:val="000000"/>
          <w:sz w:val="24"/>
        </w:rPr>
        <w:t>č. 1 této</w:t>
      </w:r>
      <w:r w:rsidRPr="00957738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>Odborný výcvik bude prob</w:t>
      </w:r>
      <w:r w:rsidR="000C6B4F" w:rsidRPr="00957738">
        <w:rPr>
          <w:rFonts w:ascii="Calibri" w:hAnsi="Calibri" w:cs="Arial"/>
          <w:color w:val="000000"/>
          <w:sz w:val="24"/>
        </w:rPr>
        <w:t xml:space="preserve">íhat na pracovištích </w:t>
      </w:r>
      <w:r w:rsidR="0067546E" w:rsidRPr="00957738">
        <w:rPr>
          <w:rFonts w:ascii="Calibri" w:hAnsi="Calibri" w:cs="Arial"/>
          <w:color w:val="000000"/>
          <w:sz w:val="24"/>
        </w:rPr>
        <w:t xml:space="preserve">na </w:t>
      </w:r>
      <w:r w:rsidR="0067546E" w:rsidRPr="00957738">
        <w:rPr>
          <w:rFonts w:ascii="Calibri" w:hAnsi="Calibri" w:cs="Arial"/>
          <w:sz w:val="24"/>
        </w:rPr>
        <w:t xml:space="preserve">území </w:t>
      </w:r>
      <w:r w:rsidR="000C6B4F" w:rsidRPr="00957738">
        <w:rPr>
          <w:rFonts w:ascii="Calibri" w:hAnsi="Calibri" w:cs="Arial"/>
          <w:sz w:val="24"/>
        </w:rPr>
        <w:t>hl. m. Prahy</w:t>
      </w:r>
      <w:r w:rsidR="00957738" w:rsidRPr="00957738">
        <w:rPr>
          <w:rFonts w:ascii="Calibri" w:hAnsi="Calibri" w:cs="Arial"/>
          <w:sz w:val="24"/>
        </w:rPr>
        <w:t>,</w:t>
      </w:r>
      <w:r w:rsidR="00DD07D6" w:rsidRPr="00957738">
        <w:rPr>
          <w:rFonts w:ascii="Calibri" w:hAnsi="Calibri" w:cs="Arial"/>
          <w:color w:val="000000"/>
          <w:sz w:val="24"/>
        </w:rPr>
        <w:t xml:space="preserve"> </w:t>
      </w:r>
      <w:r w:rsidRPr="00957738">
        <w:rPr>
          <w:rFonts w:ascii="Calibri" w:hAnsi="Calibri" w:cs="Arial"/>
          <w:color w:val="000000"/>
          <w:sz w:val="24"/>
        </w:rPr>
        <w:t>podle vzdělávací koncepce školy včetně učebních plánů, učebních osnov, příp. jiných schválených</w:t>
      </w:r>
      <w:r w:rsidRPr="008C4D8B">
        <w:rPr>
          <w:rFonts w:ascii="Calibri" w:hAnsi="Calibri" w:cs="Arial"/>
          <w:color w:val="000000"/>
          <w:sz w:val="24"/>
        </w:rPr>
        <w:t xml:space="preserve"> učebních dokumentů.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8C4D8B">
        <w:rPr>
          <w:rFonts w:ascii="Calibri" w:hAnsi="Calibri" w:cs="Arial"/>
          <w:color w:val="000000"/>
          <w:sz w:val="24"/>
        </w:rPr>
        <w:br/>
      </w:r>
      <w:r w:rsidRPr="008C4D8B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8C4D8B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8C4D8B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8C4D8B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8C4D8B">
        <w:rPr>
          <w:rFonts w:ascii="Calibri" w:hAnsi="Calibri" w:cs="Arial"/>
          <w:color w:val="000000"/>
          <w:sz w:val="24"/>
        </w:rPr>
        <w:t xml:space="preserve">žáků </w:t>
      </w:r>
      <w:r w:rsidR="00FD07FF" w:rsidRPr="008C4D8B">
        <w:rPr>
          <w:rFonts w:ascii="Calibri" w:hAnsi="Calibri" w:cs="Arial"/>
          <w:color w:val="000000"/>
          <w:sz w:val="24"/>
        </w:rPr>
        <w:t>základními</w:t>
      </w:r>
      <w:r w:rsidR="00F337C2" w:rsidRPr="008C4D8B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8C4D8B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8C4D8B">
        <w:rPr>
          <w:rFonts w:ascii="Calibri" w:hAnsi="Calibri" w:cs="Arial"/>
          <w:color w:val="000000"/>
          <w:sz w:val="24"/>
        </w:rPr>
        <w:t>dále je „</w:t>
      </w:r>
      <w:r w:rsidR="00FD07FF" w:rsidRPr="008C4D8B">
        <w:rPr>
          <w:rFonts w:ascii="Calibri" w:hAnsi="Calibri" w:cs="Arial"/>
          <w:color w:val="000000"/>
          <w:sz w:val="24"/>
        </w:rPr>
        <w:t>OOPP</w:t>
      </w:r>
      <w:r w:rsidR="00F337C2" w:rsidRPr="008C4D8B">
        <w:rPr>
          <w:rFonts w:ascii="Calibri" w:hAnsi="Calibri" w:cs="Arial"/>
          <w:color w:val="000000"/>
          <w:sz w:val="24"/>
        </w:rPr>
        <w:t>“)</w:t>
      </w:r>
      <w:r w:rsidRPr="008C4D8B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8C4D8B">
        <w:rPr>
          <w:rFonts w:ascii="Calibri" w:hAnsi="Calibri" w:cs="Arial"/>
          <w:color w:val="000000"/>
          <w:sz w:val="24"/>
        </w:rPr>
        <w:t xml:space="preserve">a </w:t>
      </w:r>
      <w:r w:rsidR="006E5F0C" w:rsidRPr="008C4D8B">
        <w:rPr>
          <w:rFonts w:ascii="Calibri" w:hAnsi="Calibri" w:cs="Arial"/>
          <w:color w:val="000000"/>
          <w:sz w:val="24"/>
        </w:rPr>
        <w:t xml:space="preserve">nasazení </w:t>
      </w:r>
      <w:r w:rsidR="006B26F4" w:rsidRPr="008C4D8B">
        <w:rPr>
          <w:rFonts w:ascii="Calibri" w:hAnsi="Calibri" w:cs="Arial"/>
          <w:color w:val="000000"/>
          <w:sz w:val="24"/>
        </w:rPr>
        <w:t xml:space="preserve">žáků </w:t>
      </w:r>
      <w:r w:rsidR="006E5F0C" w:rsidRPr="008C4D8B">
        <w:rPr>
          <w:rFonts w:ascii="Calibri" w:hAnsi="Calibri" w:cs="Arial"/>
          <w:color w:val="000000"/>
          <w:sz w:val="24"/>
        </w:rPr>
        <w:t xml:space="preserve">při </w:t>
      </w:r>
      <w:r w:rsidR="006B26F4" w:rsidRPr="008C4D8B">
        <w:rPr>
          <w:rFonts w:ascii="Calibri" w:hAnsi="Calibri" w:cs="Arial"/>
          <w:color w:val="000000"/>
          <w:sz w:val="24"/>
        </w:rPr>
        <w:t>vykonávané</w:t>
      </w:r>
      <w:r w:rsidR="006E5F0C" w:rsidRPr="008C4D8B">
        <w:rPr>
          <w:rFonts w:ascii="Calibri" w:hAnsi="Calibri" w:cs="Arial"/>
          <w:color w:val="000000"/>
          <w:sz w:val="24"/>
        </w:rPr>
        <w:t xml:space="preserve"> činnosti, </w:t>
      </w:r>
      <w:r w:rsidRPr="008C4D8B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603880" w:rsidRPr="008C4D8B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</w:t>
      </w:r>
      <w:r w:rsidR="00B539BE" w:rsidRPr="008C4D8B">
        <w:rPr>
          <w:rFonts w:ascii="Calibri" w:hAnsi="Calibri" w:cs="Arial"/>
          <w:color w:val="000000"/>
          <w:sz w:val="24"/>
        </w:rPr>
        <w:t>okazatelně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724CF2">
        <w:rPr>
          <w:rFonts w:ascii="Calibri" w:hAnsi="Calibri" w:cs="Arial"/>
          <w:color w:val="000000"/>
          <w:sz w:val="24"/>
        </w:rPr>
        <w:t>žákům uvedeným v příloze č.1</w:t>
      </w:r>
      <w:r w:rsidR="00E04B7D">
        <w:rPr>
          <w:rFonts w:ascii="Calibri" w:hAnsi="Calibri" w:cs="Arial"/>
          <w:color w:val="000000"/>
          <w:sz w:val="24"/>
        </w:rPr>
        <w:t xml:space="preserve"> </w:t>
      </w:r>
      <w:r w:rsidR="00603880" w:rsidRPr="008C4D8B">
        <w:rPr>
          <w:rFonts w:ascii="Calibri" w:hAnsi="Calibri" w:cs="Arial"/>
          <w:color w:val="000000"/>
          <w:sz w:val="24"/>
        </w:rPr>
        <w:t xml:space="preserve">smlouvy </w:t>
      </w:r>
      <w:r w:rsidR="00B539BE" w:rsidRPr="008C4D8B">
        <w:rPr>
          <w:rFonts w:ascii="Calibri" w:hAnsi="Calibri" w:cs="Arial"/>
          <w:color w:val="000000"/>
          <w:sz w:val="24"/>
        </w:rPr>
        <w:t xml:space="preserve">zajistí </w:t>
      </w:r>
      <w:r w:rsidR="00603880" w:rsidRPr="008C4D8B">
        <w:rPr>
          <w:rFonts w:ascii="Calibri" w:hAnsi="Calibri" w:cs="Arial"/>
          <w:color w:val="000000"/>
          <w:sz w:val="24"/>
        </w:rPr>
        <w:t xml:space="preserve">vstupní </w:t>
      </w:r>
      <w:r w:rsidRPr="008C4D8B">
        <w:rPr>
          <w:rFonts w:ascii="Calibri" w:hAnsi="Calibri" w:cs="Arial"/>
          <w:color w:val="000000"/>
          <w:sz w:val="24"/>
        </w:rPr>
        <w:t>proškolení a seznám</w:t>
      </w:r>
      <w:r w:rsidR="00603880" w:rsidRPr="008C4D8B">
        <w:rPr>
          <w:rFonts w:ascii="Calibri" w:hAnsi="Calibri" w:cs="Arial"/>
          <w:color w:val="000000"/>
          <w:sz w:val="24"/>
        </w:rPr>
        <w:t>í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je </w:t>
      </w:r>
      <w:r w:rsidR="00603880" w:rsidRPr="008C4D8B">
        <w:rPr>
          <w:rFonts w:ascii="Calibri" w:hAnsi="Calibri" w:cs="Arial"/>
          <w:color w:val="000000"/>
          <w:sz w:val="24"/>
        </w:rPr>
        <w:t>s riziky pracoviště a</w:t>
      </w:r>
      <w:r w:rsidRPr="008C4D8B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8C4D8B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8C4D8B">
        <w:rPr>
          <w:rFonts w:ascii="Calibri" w:hAnsi="Calibri" w:cs="Arial"/>
          <w:color w:val="000000"/>
          <w:sz w:val="24"/>
        </w:rPr>
        <w:t>s</w:t>
      </w:r>
      <w:r w:rsidR="00603880" w:rsidRPr="008C4D8B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8C4D8B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8C4D8B">
          <w:rPr>
            <w:rFonts w:ascii="Calibri" w:hAnsi="Calibri" w:cs="Arial"/>
            <w:color w:val="000000"/>
            <w:sz w:val="24"/>
          </w:rPr>
          <w:t>12 a</w:t>
        </w:r>
      </w:smartTag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F11A67" w:rsidRPr="008C4D8B">
        <w:rPr>
          <w:rFonts w:ascii="Calibri" w:hAnsi="Calibri" w:cs="Arial"/>
          <w:color w:val="000000"/>
          <w:sz w:val="24"/>
        </w:rPr>
        <w:t xml:space="preserve">§ </w:t>
      </w:r>
      <w:r w:rsidRPr="008C4D8B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8C4D8B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Po vy</w:t>
      </w:r>
      <w:r w:rsidR="00EF12B4">
        <w:rPr>
          <w:rFonts w:ascii="Calibri" w:hAnsi="Calibri" w:cs="Arial"/>
          <w:color w:val="000000"/>
          <w:sz w:val="24"/>
        </w:rPr>
        <w:t>hodnocení měsíční docházky žáka poskytne žákovi odměnu za produktivní činnost v souladu s ust. § 122 odst. 1) školského zákona.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3 </w:t>
      </w:r>
      <w:r w:rsidR="00F337C2" w:rsidRPr="008C4D8B">
        <w:rPr>
          <w:rFonts w:ascii="Calibri" w:hAnsi="Calibri" w:cs="Arial"/>
          <w:color w:val="000000"/>
          <w:sz w:val="24"/>
        </w:rPr>
        <w:t xml:space="preserve">zákona č. 262/2006 Sb., </w:t>
      </w:r>
      <w:r w:rsidRPr="008C4D8B">
        <w:rPr>
          <w:rFonts w:ascii="Calibri" w:hAnsi="Calibri" w:cs="Arial"/>
          <w:color w:val="000000"/>
          <w:sz w:val="24"/>
        </w:rPr>
        <w:t>zákon</w:t>
      </w:r>
      <w:r w:rsidR="00F337C2" w:rsidRPr="008C4D8B">
        <w:rPr>
          <w:rFonts w:ascii="Calibri" w:hAnsi="Calibri" w:cs="Arial"/>
          <w:color w:val="000000"/>
          <w:sz w:val="24"/>
        </w:rPr>
        <w:t>ík</w:t>
      </w:r>
      <w:r w:rsidRPr="008C4D8B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8C4D8B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8C4D8B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Je</w:t>
      </w:r>
      <w:r w:rsidR="0067546E" w:rsidRPr="008C4D8B">
        <w:rPr>
          <w:rFonts w:ascii="Calibri" w:hAnsi="Calibri" w:cs="Arial"/>
          <w:color w:val="000000"/>
          <w:sz w:val="24"/>
        </w:rPr>
        <w:t>ho</w:t>
      </w:r>
      <w:r w:rsidRPr="008C4D8B">
        <w:rPr>
          <w:rFonts w:ascii="Calibri" w:hAnsi="Calibri" w:cs="Arial"/>
          <w:color w:val="000000"/>
          <w:sz w:val="24"/>
        </w:rPr>
        <w:t xml:space="preserve"> p</w:t>
      </w:r>
      <w:r w:rsidR="00CC3417" w:rsidRPr="008C4D8B">
        <w:rPr>
          <w:rFonts w:ascii="Calibri" w:hAnsi="Calibri" w:cs="Arial"/>
          <w:color w:val="000000"/>
          <w:sz w:val="24"/>
        </w:rPr>
        <w:t>ověřený zaměstnanec</w:t>
      </w:r>
      <w:r w:rsidR="002A49C9" w:rsidRPr="008C4D8B">
        <w:rPr>
          <w:rFonts w:ascii="Calibri" w:hAnsi="Calibri" w:cs="Arial"/>
          <w:color w:val="000000"/>
          <w:sz w:val="24"/>
        </w:rPr>
        <w:t xml:space="preserve"> </w:t>
      </w:r>
      <w:r w:rsidR="00CC3417" w:rsidRPr="008C4D8B">
        <w:rPr>
          <w:rFonts w:ascii="Calibri" w:hAnsi="Calibri" w:cs="Arial"/>
          <w:color w:val="000000"/>
          <w:sz w:val="24"/>
        </w:rPr>
        <w:t>bude spolupracovat s</w:t>
      </w:r>
      <w:r w:rsidR="000514F5" w:rsidRPr="008C4D8B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8C4D8B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8C4D8B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8C4D8B">
        <w:rPr>
          <w:rFonts w:ascii="Calibri" w:hAnsi="Calibri" w:cs="Arial"/>
          <w:color w:val="000000"/>
          <w:sz w:val="24"/>
        </w:rPr>
        <w:t xml:space="preserve"> bude</w:t>
      </w:r>
      <w:r w:rsidR="000514F5" w:rsidRPr="008C4D8B">
        <w:rPr>
          <w:rFonts w:ascii="Calibri" w:hAnsi="Calibri" w:cs="Arial"/>
          <w:color w:val="000000"/>
          <w:sz w:val="24"/>
        </w:rPr>
        <w:t xml:space="preserve"> </w:t>
      </w:r>
      <w:r w:rsidR="00360B84" w:rsidRPr="008C4D8B">
        <w:rPr>
          <w:rFonts w:ascii="Calibri" w:hAnsi="Calibri" w:cs="Arial"/>
          <w:color w:val="000000"/>
          <w:sz w:val="24"/>
        </w:rPr>
        <w:t xml:space="preserve">evidovat </w:t>
      </w:r>
      <w:r w:rsidR="00685AF1" w:rsidRPr="008C4D8B">
        <w:rPr>
          <w:rFonts w:ascii="Calibri" w:hAnsi="Calibri" w:cs="Arial"/>
          <w:color w:val="000000"/>
          <w:sz w:val="24"/>
        </w:rPr>
        <w:t>docházku</w:t>
      </w:r>
      <w:r w:rsidR="001A75D0" w:rsidRPr="008C4D8B">
        <w:rPr>
          <w:rFonts w:ascii="Calibri" w:hAnsi="Calibri" w:cs="Arial"/>
          <w:color w:val="000000"/>
          <w:sz w:val="24"/>
        </w:rPr>
        <w:t xml:space="preserve"> a </w:t>
      </w:r>
      <w:r w:rsidR="00685AF1" w:rsidRPr="008C4D8B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8C4D8B">
        <w:rPr>
          <w:rFonts w:ascii="Calibri" w:hAnsi="Calibri" w:cs="Arial"/>
          <w:color w:val="000000"/>
          <w:sz w:val="24"/>
        </w:rPr>
        <w:t>činnosti</w:t>
      </w:r>
      <w:r w:rsidR="00360B84" w:rsidRPr="008C4D8B">
        <w:rPr>
          <w:rFonts w:ascii="Calibri" w:hAnsi="Calibri" w:cs="Arial"/>
          <w:color w:val="000000"/>
          <w:sz w:val="24"/>
        </w:rPr>
        <w:t xml:space="preserve"> </w:t>
      </w:r>
      <w:r w:rsidR="00691862" w:rsidRPr="008C4D8B">
        <w:rPr>
          <w:rFonts w:ascii="Calibri" w:hAnsi="Calibri" w:cs="Arial"/>
          <w:color w:val="000000"/>
          <w:sz w:val="24"/>
        </w:rPr>
        <w:t>žáků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685AF1" w:rsidRPr="008C4D8B">
        <w:rPr>
          <w:rFonts w:ascii="Calibri" w:hAnsi="Calibri" w:cs="Arial"/>
          <w:color w:val="000000"/>
          <w:sz w:val="24"/>
        </w:rPr>
        <w:t xml:space="preserve">školy </w:t>
      </w:r>
      <w:r w:rsidR="001A75D0" w:rsidRPr="008C4D8B">
        <w:rPr>
          <w:rFonts w:ascii="Calibri" w:hAnsi="Calibri" w:cs="Arial"/>
          <w:color w:val="000000"/>
          <w:sz w:val="24"/>
        </w:rPr>
        <w:t xml:space="preserve">při </w:t>
      </w:r>
      <w:r w:rsidR="00360B84" w:rsidRPr="008C4D8B">
        <w:rPr>
          <w:rFonts w:ascii="Calibri" w:hAnsi="Calibri" w:cs="Arial"/>
          <w:color w:val="000000"/>
          <w:sz w:val="24"/>
        </w:rPr>
        <w:t>odborném výcviku</w:t>
      </w:r>
      <w:r w:rsidR="00691862" w:rsidRPr="008C4D8B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8C4D8B">
        <w:rPr>
          <w:rFonts w:ascii="Calibri" w:hAnsi="Calibri" w:cs="Arial"/>
          <w:color w:val="000000"/>
          <w:sz w:val="24"/>
        </w:rPr>
        <w:t xml:space="preserve"> a </w:t>
      </w:r>
      <w:r w:rsidR="00360B84" w:rsidRPr="008C4D8B">
        <w:rPr>
          <w:rFonts w:ascii="Calibri" w:hAnsi="Calibri" w:cs="Arial"/>
          <w:color w:val="000000"/>
          <w:sz w:val="24"/>
        </w:rPr>
        <w:t xml:space="preserve">o </w:t>
      </w:r>
      <w:r w:rsidR="00691862" w:rsidRPr="008C4D8B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8C4D8B">
        <w:rPr>
          <w:rFonts w:ascii="Calibri" w:hAnsi="Calibri" w:cs="Arial"/>
          <w:color w:val="000000"/>
          <w:sz w:val="24"/>
        </w:rPr>
        <w:t>dalších</w:t>
      </w:r>
      <w:r w:rsidR="00685AF1" w:rsidRPr="008C4D8B">
        <w:rPr>
          <w:rFonts w:ascii="Calibri" w:hAnsi="Calibri" w:cs="Arial"/>
          <w:color w:val="000000"/>
          <w:sz w:val="24"/>
        </w:rPr>
        <w:t xml:space="preserve"> jeho</w:t>
      </w:r>
      <w:r w:rsidR="00360B84" w:rsidRPr="008C4D8B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8C4D8B">
        <w:rPr>
          <w:rFonts w:ascii="Calibri" w:hAnsi="Calibri" w:cs="Arial"/>
          <w:color w:val="000000"/>
          <w:sz w:val="24"/>
        </w:rPr>
        <w:t xml:space="preserve"> </w:t>
      </w:r>
      <w:r w:rsidR="000514F5" w:rsidRPr="008C4D8B">
        <w:rPr>
          <w:rFonts w:ascii="Calibri" w:hAnsi="Calibri" w:cs="Arial"/>
          <w:color w:val="000000"/>
          <w:sz w:val="24"/>
        </w:rPr>
        <w:t>na</w:t>
      </w:r>
      <w:r w:rsidR="00691862" w:rsidRPr="008C4D8B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8C4D8B">
        <w:rPr>
          <w:rFonts w:ascii="Calibri" w:hAnsi="Calibri" w:cs="Arial"/>
          <w:color w:val="000000"/>
          <w:sz w:val="24"/>
        </w:rPr>
        <w:t>klasifikaci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</w:t>
      </w:r>
      <w:r w:rsidRPr="008C4D8B">
        <w:rPr>
          <w:rFonts w:ascii="Calibri" w:hAnsi="Calibri" w:cs="Arial"/>
          <w:color w:val="000000"/>
          <w:sz w:val="24"/>
        </w:rPr>
        <w:t>.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C56611">
        <w:rPr>
          <w:rFonts w:ascii="Calibri" w:hAnsi="Calibri" w:cs="Arial"/>
          <w:color w:val="000000"/>
          <w:sz w:val="24"/>
        </w:rPr>
        <w:t xml:space="preserve">V co nejkratším termínu dle svých časových možností po posledním dni v měsíci </w:t>
      </w:r>
      <w:r w:rsidR="001A75D0" w:rsidRPr="008C4D8B">
        <w:rPr>
          <w:rFonts w:ascii="Calibri" w:hAnsi="Calibri" w:cs="Arial"/>
          <w:color w:val="000000"/>
          <w:sz w:val="24"/>
        </w:rPr>
        <w:t xml:space="preserve">předá pověřenému </w:t>
      </w:r>
      <w:r w:rsidR="00685AF1" w:rsidRPr="008C4D8B">
        <w:rPr>
          <w:rFonts w:ascii="Calibri" w:hAnsi="Calibri" w:cs="Arial"/>
          <w:color w:val="000000"/>
          <w:sz w:val="24"/>
        </w:rPr>
        <w:t>p</w:t>
      </w:r>
      <w:r w:rsidR="00354247" w:rsidRPr="008C4D8B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8C4D8B">
        <w:rPr>
          <w:rFonts w:ascii="Calibri" w:hAnsi="Calibri" w:cs="Arial"/>
          <w:color w:val="000000"/>
          <w:sz w:val="24"/>
        </w:rPr>
        <w:t>docházky</w:t>
      </w:r>
      <w:r w:rsidR="00074BC6" w:rsidRPr="008C4D8B">
        <w:rPr>
          <w:rFonts w:ascii="Calibri" w:hAnsi="Calibri" w:cs="Arial"/>
          <w:color w:val="000000"/>
          <w:sz w:val="24"/>
        </w:rPr>
        <w:t xml:space="preserve"> </w:t>
      </w:r>
      <w:r w:rsidR="00354247" w:rsidRPr="008C4D8B">
        <w:rPr>
          <w:rFonts w:ascii="Calibri" w:hAnsi="Calibri" w:cs="Arial"/>
          <w:color w:val="000000"/>
          <w:sz w:val="24"/>
        </w:rPr>
        <w:t xml:space="preserve">žáka </w:t>
      </w:r>
      <w:r w:rsidR="00074BC6" w:rsidRPr="008C4D8B">
        <w:rPr>
          <w:rFonts w:ascii="Calibri" w:hAnsi="Calibri" w:cs="Arial"/>
          <w:color w:val="000000"/>
          <w:sz w:val="24"/>
        </w:rPr>
        <w:t>na odborný výcvik</w:t>
      </w:r>
      <w:r w:rsidR="00685AF1" w:rsidRPr="008C4D8B">
        <w:rPr>
          <w:rFonts w:ascii="Calibri" w:hAnsi="Calibri" w:cs="Arial"/>
          <w:color w:val="000000"/>
          <w:sz w:val="24"/>
        </w:rPr>
        <w:t xml:space="preserve"> a </w:t>
      </w:r>
      <w:r w:rsidR="00354247" w:rsidRPr="008C4D8B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8C4D8B">
        <w:rPr>
          <w:rFonts w:ascii="Calibri" w:hAnsi="Calibri" w:cs="Arial"/>
          <w:color w:val="000000"/>
          <w:sz w:val="24"/>
        </w:rPr>
        <w:t>produktivní</w:t>
      </w:r>
      <w:r w:rsidR="00E56EC3" w:rsidRPr="008C4D8B">
        <w:rPr>
          <w:rFonts w:ascii="Calibri" w:hAnsi="Calibri" w:cs="Arial"/>
          <w:color w:val="000000"/>
          <w:sz w:val="24"/>
        </w:rPr>
        <w:t xml:space="preserve"> činnosti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</w:t>
      </w:r>
      <w:r w:rsidR="008D1528" w:rsidRPr="008C4D8B">
        <w:rPr>
          <w:rFonts w:ascii="Calibri" w:hAnsi="Calibri" w:cs="Arial"/>
          <w:color w:val="000000"/>
          <w:sz w:val="24"/>
        </w:rPr>
        <w:t>a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420DC5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</w:t>
      </w:r>
      <w:r w:rsidR="001105EE" w:rsidRPr="008C4D8B">
        <w:rPr>
          <w:rFonts w:ascii="Calibri" w:hAnsi="Calibri" w:cs="Arial"/>
          <w:color w:val="000000"/>
          <w:sz w:val="24"/>
        </w:rPr>
        <w:t xml:space="preserve">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přístup k nejnově</w:t>
      </w:r>
      <w:r w:rsidR="00C56611">
        <w:rPr>
          <w:rFonts w:ascii="Calibri" w:hAnsi="Calibri" w:cs="Arial"/>
          <w:color w:val="000000"/>
          <w:sz w:val="24"/>
        </w:rPr>
        <w:t>jším technologiím v daném oboru, kterými aktuálně disponuje.</w:t>
      </w:r>
    </w:p>
    <w:p w:rsidR="001A4993" w:rsidRPr="008C4D8B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8C4D8B">
        <w:rPr>
          <w:rFonts w:ascii="Calibri" w:hAnsi="Calibri" w:cs="Arial"/>
          <w:color w:val="000000"/>
          <w:sz w:val="24"/>
        </w:rPr>
        <w:t xml:space="preserve"> </w:t>
      </w:r>
      <w:r w:rsidR="00F337C2" w:rsidRPr="008C4D8B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8C4D8B">
        <w:rPr>
          <w:rFonts w:ascii="Calibri" w:hAnsi="Calibri" w:cs="Arial"/>
          <w:color w:val="000000"/>
          <w:sz w:val="24"/>
        </w:rPr>
        <w:t>poskytovatele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8C4D8B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8C4D8B">
        <w:rPr>
          <w:rFonts w:ascii="Calibri" w:hAnsi="Calibri" w:cs="Arial"/>
          <w:color w:val="000000"/>
          <w:sz w:val="24"/>
        </w:rPr>
        <w:t>klasifikace žák</w:t>
      </w:r>
      <w:r w:rsidR="00BC75BF" w:rsidRPr="008C4D8B">
        <w:rPr>
          <w:rFonts w:ascii="Calibri" w:hAnsi="Calibri" w:cs="Arial"/>
          <w:color w:val="000000"/>
          <w:sz w:val="24"/>
        </w:rPr>
        <w:t>ů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074BC6" w:rsidRPr="008C4D8B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8C4D8B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8C4D8B">
        <w:rPr>
          <w:rFonts w:ascii="Calibri" w:hAnsi="Calibri" w:cs="Arial"/>
          <w:color w:val="000000"/>
          <w:sz w:val="24"/>
        </w:rPr>
        <w:t xml:space="preserve"> </w:t>
      </w:r>
      <w:r w:rsidR="001B43F2" w:rsidRPr="008C4D8B">
        <w:rPr>
          <w:rFonts w:ascii="Calibri" w:hAnsi="Calibri" w:cs="Arial"/>
          <w:color w:val="000000"/>
          <w:sz w:val="24"/>
        </w:rPr>
        <w:t>žáků školy</w:t>
      </w:r>
      <w:r w:rsidR="0092389A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8C4D8B">
        <w:rPr>
          <w:rFonts w:ascii="Calibri" w:hAnsi="Calibri" w:cs="Arial"/>
          <w:color w:val="000000"/>
          <w:sz w:val="24"/>
        </w:rPr>
        <w:t>a </w:t>
      </w:r>
      <w:r w:rsidRPr="008C4D8B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Seznámí prokazatelně žáky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>a po abs</w:t>
      </w:r>
      <w:r w:rsidR="001B43F2" w:rsidRPr="008C4D8B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8C4D8B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8C4D8B">
        <w:rPr>
          <w:rFonts w:ascii="Calibri" w:hAnsi="Calibri" w:cs="Arial"/>
          <w:color w:val="000000"/>
          <w:sz w:val="24"/>
        </w:rPr>
        <w:t>.</w:t>
      </w:r>
    </w:p>
    <w:p w:rsidR="003D0B5A" w:rsidRPr="008C4D8B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675C8C" w:rsidRDefault="00675C8C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8C4D8B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="002D589A" w:rsidRPr="008C4D8B">
        <w:rPr>
          <w:rFonts w:ascii="Calibri" w:hAnsi="Calibri" w:cs="Arial"/>
          <w:color w:val="000000"/>
          <w:sz w:val="24"/>
        </w:rPr>
        <w:t>poskytovatelem</w:t>
      </w:r>
      <w:r w:rsidR="008030C6" w:rsidRPr="008C4D8B">
        <w:rPr>
          <w:rFonts w:ascii="Calibri" w:hAnsi="Calibri" w:cs="Arial"/>
          <w:color w:val="000000"/>
          <w:sz w:val="24"/>
        </w:rPr>
        <w:t xml:space="preserve"> </w:t>
      </w:r>
      <w:r w:rsidR="00AF2953">
        <w:rPr>
          <w:rFonts w:ascii="Calibri" w:hAnsi="Calibri" w:cs="Arial"/>
          <w:color w:val="000000"/>
          <w:sz w:val="24"/>
        </w:rPr>
        <w:t>xxxxxxxxxxxxxx.</w:t>
      </w: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8C4D8B">
        <w:rPr>
          <w:rFonts w:ascii="Calibri" w:hAnsi="Calibri" w:cs="Arial"/>
          <w:color w:val="000000"/>
          <w:sz w:val="24"/>
        </w:rPr>
        <w:t>, občanského zákoníku</w:t>
      </w:r>
      <w:r w:rsidRPr="008C4D8B">
        <w:rPr>
          <w:rFonts w:ascii="Calibri" w:hAnsi="Calibri" w:cs="Arial"/>
          <w:color w:val="000000"/>
          <w:sz w:val="24"/>
        </w:rPr>
        <w:t xml:space="preserve"> a zákoníku práce.</w:t>
      </w:r>
    </w:p>
    <w:p w:rsidR="00675C8C" w:rsidRDefault="00675C8C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Poskytovatel</w:t>
      </w:r>
      <w:r w:rsidR="008A1053" w:rsidRPr="008C4D8B">
        <w:rPr>
          <w:rFonts w:ascii="Calibri" w:hAnsi="Calibri" w:cs="Arial"/>
          <w:color w:val="000000"/>
          <w:sz w:val="24"/>
        </w:rPr>
        <w:t xml:space="preserve"> se jako příkazník zavazuje vyplatit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8A1053" w:rsidRPr="008C4D8B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8C4D8B">
        <w:rPr>
          <w:rFonts w:ascii="Calibri" w:hAnsi="Calibri" w:cs="Arial"/>
          <w:color w:val="000000"/>
          <w:sz w:val="24"/>
        </w:rPr>
        <w:t xml:space="preserve"> </w:t>
      </w:r>
      <w:r>
        <w:rPr>
          <w:rFonts w:ascii="Calibri" w:hAnsi="Calibri" w:cs="Arial"/>
          <w:color w:val="000000"/>
          <w:sz w:val="24"/>
        </w:rPr>
        <w:t>dle odst. 4 tohoto článku.</w:t>
      </w:r>
    </w:p>
    <w:p w:rsidR="008A1053" w:rsidRPr="008C4D8B" w:rsidRDefault="002D589A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Poskytovatel</w:t>
      </w:r>
      <w:r w:rsidR="008A1053" w:rsidRPr="008C4D8B">
        <w:rPr>
          <w:rFonts w:ascii="Calibri" w:hAnsi="Calibri" w:cs="Arial"/>
          <w:color w:val="000000"/>
          <w:sz w:val="24"/>
        </w:rPr>
        <w:t xml:space="preserve"> se zavazuje </w:t>
      </w:r>
      <w:r w:rsidR="00675C8C">
        <w:rPr>
          <w:rFonts w:ascii="Calibri" w:hAnsi="Calibri" w:cs="Arial"/>
          <w:color w:val="000000"/>
          <w:sz w:val="24"/>
        </w:rPr>
        <w:t>uzavřít s žákem Dohodu o provedené práci (DPP) nebo Dohodu o provedené činnosti (DPČ) v hodinové sazbě za produktivní práci minimálně 50,- Kč/hod.</w:t>
      </w:r>
    </w:p>
    <w:p w:rsidR="00675C8C" w:rsidRDefault="00675C8C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>Dopravu žáků školy do místa výkonu praktického vyučování poskytovatel nezajišťuje</w:t>
      </w:r>
      <w:r>
        <w:rPr>
          <w:rFonts w:ascii="Calibri" w:hAnsi="Calibri" w:cs="Arial"/>
          <w:color w:val="000000"/>
          <w:sz w:val="24"/>
        </w:rPr>
        <w:t>.</w:t>
      </w:r>
    </w:p>
    <w:p w:rsidR="001105EE" w:rsidRPr="00957738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957738">
        <w:rPr>
          <w:rFonts w:ascii="Calibri" w:hAnsi="Calibri" w:cs="Arial"/>
          <w:color w:val="000000"/>
          <w:sz w:val="24"/>
        </w:rPr>
        <w:t xml:space="preserve">poskytovateli </w:t>
      </w:r>
      <w:r w:rsidRPr="00957738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957738">
        <w:rPr>
          <w:rFonts w:ascii="Calibri" w:hAnsi="Calibri" w:cs="Arial"/>
          <w:color w:val="000000"/>
          <w:sz w:val="24"/>
        </w:rPr>
        <w:t>od poskytovatele</w:t>
      </w:r>
      <w:r w:rsidR="004320BE" w:rsidRPr="00957738">
        <w:rPr>
          <w:rFonts w:ascii="Calibri" w:hAnsi="Calibri" w:cs="Arial"/>
          <w:color w:val="000000"/>
          <w:sz w:val="24"/>
        </w:rPr>
        <w:t>.</w:t>
      </w:r>
    </w:p>
    <w:p w:rsidR="001105EE" w:rsidRPr="00957738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>Tato smlouva nabývá účinnosti dnem</w:t>
      </w:r>
      <w:r w:rsidRPr="00957738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4570E0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 xml:space="preserve">Tato smlouva se uzavírá na </w:t>
      </w:r>
      <w:r w:rsidRPr="004570E0">
        <w:rPr>
          <w:rFonts w:ascii="Calibri" w:hAnsi="Calibri" w:cs="Arial"/>
          <w:color w:val="000000"/>
          <w:sz w:val="24"/>
        </w:rPr>
        <w:t xml:space="preserve">dobu </w:t>
      </w:r>
      <w:r w:rsidR="002415EF" w:rsidRPr="004570E0">
        <w:rPr>
          <w:rFonts w:ascii="Calibri" w:hAnsi="Calibri" w:cs="Arial"/>
          <w:color w:val="000000"/>
          <w:sz w:val="24"/>
        </w:rPr>
        <w:t>určitou</w:t>
      </w:r>
      <w:r w:rsidR="00E0683E" w:rsidRPr="004570E0">
        <w:rPr>
          <w:rFonts w:ascii="Calibri" w:hAnsi="Calibri" w:cs="Arial"/>
          <w:color w:val="000000"/>
          <w:sz w:val="24"/>
        </w:rPr>
        <w:t xml:space="preserve"> do </w:t>
      </w:r>
      <w:r w:rsidR="003D3A00" w:rsidRPr="004570E0">
        <w:rPr>
          <w:rFonts w:ascii="Calibri" w:hAnsi="Calibri" w:cs="Arial"/>
          <w:color w:val="000000"/>
          <w:sz w:val="24"/>
        </w:rPr>
        <w:t>30.6.20</w:t>
      </w:r>
      <w:r w:rsidR="00957738" w:rsidRPr="004570E0">
        <w:rPr>
          <w:rFonts w:ascii="Calibri" w:hAnsi="Calibri" w:cs="Arial"/>
          <w:color w:val="000000"/>
          <w:sz w:val="24"/>
        </w:rPr>
        <w:t>2</w:t>
      </w:r>
      <w:r w:rsidR="00A54F8A" w:rsidRPr="004570E0">
        <w:rPr>
          <w:rFonts w:ascii="Calibri" w:hAnsi="Calibri" w:cs="Arial"/>
          <w:color w:val="000000"/>
          <w:sz w:val="24"/>
        </w:rPr>
        <w:t>2.</w:t>
      </w:r>
    </w:p>
    <w:p w:rsidR="008E684E" w:rsidRPr="008C4D8B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957738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957738">
        <w:rPr>
          <w:rFonts w:ascii="Calibri" w:hAnsi="Calibri" w:cs="Arial"/>
          <w:color w:val="000000"/>
          <w:sz w:val="24"/>
        </w:rPr>
        <w:t>ní důvodu. Výpovědní doba činí 1 (jeden) měsíc</w:t>
      </w:r>
      <w:r w:rsidRPr="00957738">
        <w:rPr>
          <w:rFonts w:ascii="Calibri" w:hAnsi="Calibri" w:cs="Arial"/>
          <w:color w:val="000000"/>
          <w:sz w:val="24"/>
        </w:rPr>
        <w:t xml:space="preserve"> a počíná běžet prvním dnem kalendářního měsíce</w:t>
      </w:r>
      <w:r w:rsidRPr="008C4D8B">
        <w:rPr>
          <w:rFonts w:ascii="Calibri" w:hAnsi="Calibri" w:cs="Arial"/>
          <w:color w:val="000000"/>
          <w:sz w:val="24"/>
        </w:rPr>
        <w:t xml:space="preserve"> následujícího </w:t>
      </w:r>
      <w:r w:rsidR="001731FF" w:rsidRPr="008C4D8B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8C4D8B">
        <w:rPr>
          <w:rFonts w:ascii="Calibri" w:hAnsi="Calibri" w:cs="Arial"/>
          <w:color w:val="000000"/>
          <w:sz w:val="24"/>
        </w:rPr>
        <w:t>druhé smluvní straně</w:t>
      </w:r>
      <w:r w:rsidR="001731FF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8C4D8B">
        <w:rPr>
          <w:rFonts w:ascii="Calibri" w:hAnsi="Calibri" w:cs="Arial"/>
          <w:color w:val="000000"/>
          <w:sz w:val="24"/>
        </w:rPr>
        <w:t xml:space="preserve">č. 1 </w:t>
      </w:r>
      <w:r w:rsidR="00980579" w:rsidRPr="008C4D8B">
        <w:rPr>
          <w:rFonts w:ascii="Calibri" w:hAnsi="Calibri" w:cs="Arial"/>
          <w:color w:val="000000"/>
          <w:sz w:val="24"/>
        </w:rPr>
        <w:t xml:space="preserve">smlouvy </w:t>
      </w:r>
      <w:r w:rsidR="002415EF" w:rsidRPr="008C4D8B">
        <w:rPr>
          <w:rFonts w:ascii="Calibri" w:hAnsi="Calibri" w:cs="Arial"/>
          <w:color w:val="000000"/>
          <w:sz w:val="24"/>
        </w:rPr>
        <w:t>obsahující</w:t>
      </w:r>
      <w:r w:rsidR="001105EE" w:rsidRPr="008C4D8B">
        <w:rPr>
          <w:rFonts w:ascii="Calibri" w:hAnsi="Calibri" w:cs="Arial"/>
          <w:color w:val="000000"/>
          <w:sz w:val="24"/>
        </w:rPr>
        <w:t xml:space="preserve"> jména </w:t>
      </w:r>
      <w:r w:rsidR="0082322B" w:rsidRPr="008C4D8B">
        <w:rPr>
          <w:rFonts w:ascii="Calibri" w:hAnsi="Calibri" w:cs="Arial"/>
          <w:color w:val="000000"/>
          <w:sz w:val="24"/>
        </w:rPr>
        <w:t xml:space="preserve">a počet </w:t>
      </w:r>
      <w:r w:rsidR="001105EE" w:rsidRPr="008C4D8B">
        <w:rPr>
          <w:rFonts w:ascii="Calibri" w:hAnsi="Calibri" w:cs="Arial"/>
          <w:color w:val="000000"/>
          <w:sz w:val="24"/>
        </w:rPr>
        <w:t>žáků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>,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  <w:r w:rsidR="0074301F" w:rsidRPr="008C4D8B">
        <w:rPr>
          <w:rFonts w:ascii="Calibri" w:hAnsi="Calibri" w:cs="Arial"/>
          <w:color w:val="000000"/>
          <w:sz w:val="24"/>
        </w:rPr>
        <w:t xml:space="preserve">jejich </w:t>
      </w:r>
      <w:r w:rsidR="001105EE" w:rsidRPr="008C4D8B">
        <w:rPr>
          <w:rFonts w:ascii="Calibri" w:hAnsi="Calibri" w:cs="Arial"/>
          <w:color w:val="000000"/>
          <w:sz w:val="24"/>
        </w:rPr>
        <w:t>obor vzdělání, ročník</w:t>
      </w:r>
      <w:r w:rsidRPr="008C4D8B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8C4D8B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8C4D8B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8C4D8B">
        <w:rPr>
          <w:rFonts w:ascii="Calibri" w:hAnsi="Calibri" w:cs="Arial"/>
          <w:color w:val="000000"/>
          <w:sz w:val="24"/>
        </w:rPr>
        <w:t xml:space="preserve">, </w:t>
      </w:r>
      <w:r w:rsidR="001105EE" w:rsidRPr="008C4D8B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8C4D8B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8C4D8B">
        <w:rPr>
          <w:rFonts w:ascii="Calibri" w:hAnsi="Calibri" w:cs="Arial"/>
          <w:color w:val="000000"/>
          <w:sz w:val="24"/>
        </w:rPr>
        <w:t>jeho d</w:t>
      </w:r>
      <w:r w:rsidR="008033AF" w:rsidRPr="008C4D8B">
        <w:rPr>
          <w:rFonts w:ascii="Calibri" w:hAnsi="Calibri" w:cs="Arial"/>
          <w:color w:val="000000"/>
          <w:sz w:val="24"/>
        </w:rPr>
        <w:t>élku a den jeho zahájení</w:t>
      </w:r>
      <w:r w:rsidR="0082322B" w:rsidRPr="008C4D8B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8C4D8B">
        <w:rPr>
          <w:rFonts w:ascii="Calibri" w:hAnsi="Calibri" w:cs="Arial"/>
          <w:color w:val="000000"/>
          <w:sz w:val="24"/>
        </w:rPr>
        <w:t> jména</w:t>
      </w:r>
      <w:r w:rsidR="00ED3605" w:rsidRPr="008C4D8B">
        <w:rPr>
          <w:rFonts w:ascii="Calibri" w:hAnsi="Calibri" w:cs="Arial"/>
          <w:color w:val="000000"/>
          <w:sz w:val="24"/>
        </w:rPr>
        <w:t>,</w:t>
      </w:r>
      <w:r w:rsidR="008033AF" w:rsidRPr="008C4D8B">
        <w:rPr>
          <w:rFonts w:ascii="Calibri" w:hAnsi="Calibri" w:cs="Arial"/>
          <w:color w:val="000000"/>
          <w:sz w:val="24"/>
        </w:rPr>
        <w:t xml:space="preserve"> </w:t>
      </w:r>
      <w:r w:rsidR="00ED3605" w:rsidRPr="008C4D8B">
        <w:rPr>
          <w:rFonts w:ascii="Calibri" w:hAnsi="Calibri" w:cs="Arial"/>
          <w:color w:val="000000"/>
          <w:sz w:val="24"/>
        </w:rPr>
        <w:t>podpisy,</w:t>
      </w:r>
      <w:r w:rsidR="0044124B" w:rsidRPr="008C4D8B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8C4D8B">
        <w:rPr>
          <w:rFonts w:ascii="Calibri" w:hAnsi="Calibri" w:cs="Arial"/>
          <w:color w:val="000000"/>
          <w:sz w:val="24"/>
        </w:rPr>
        <w:t xml:space="preserve">a další </w:t>
      </w:r>
      <w:r w:rsidR="0044124B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8C4D8B">
        <w:rPr>
          <w:rFonts w:ascii="Calibri" w:hAnsi="Calibri" w:cs="Arial"/>
          <w:color w:val="000000"/>
          <w:sz w:val="24"/>
        </w:rPr>
        <w:t>, jména</w:t>
      </w:r>
      <w:r w:rsidR="00ED3605" w:rsidRPr="008C4D8B">
        <w:rPr>
          <w:rFonts w:ascii="Calibri" w:hAnsi="Calibri" w:cs="Arial"/>
          <w:color w:val="000000"/>
          <w:sz w:val="24"/>
        </w:rPr>
        <w:t>, podpisy</w:t>
      </w:r>
      <w:r w:rsidR="00DD3674" w:rsidRPr="008C4D8B">
        <w:rPr>
          <w:rFonts w:ascii="Calibri" w:hAnsi="Calibri" w:cs="Arial"/>
          <w:color w:val="000000"/>
          <w:sz w:val="24"/>
        </w:rPr>
        <w:t xml:space="preserve"> a </w:t>
      </w:r>
      <w:r w:rsidR="008033AF" w:rsidRPr="008C4D8B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8C4D8B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8C4D8B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8C4D8B">
        <w:rPr>
          <w:rFonts w:ascii="Calibri" w:hAnsi="Calibri" w:cs="Arial"/>
          <w:color w:val="000000"/>
          <w:sz w:val="24"/>
        </w:rPr>
        <w:t>.</w:t>
      </w:r>
    </w:p>
    <w:p w:rsidR="00EF20C7" w:rsidRPr="008C4D8B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8C4D8B">
        <w:rPr>
          <w:rFonts w:ascii="Calibri" w:hAnsi="Calibri" w:cs="Arial"/>
          <w:color w:val="000000"/>
          <w:sz w:val="24"/>
        </w:rPr>
        <w:t>, z nichž k</w:t>
      </w:r>
      <w:r w:rsidRPr="008C4D8B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8C4D8B">
        <w:rPr>
          <w:rFonts w:ascii="Calibri" w:hAnsi="Calibri" w:cs="Arial"/>
          <w:color w:val="000000"/>
          <w:sz w:val="24"/>
        </w:rPr>
        <w:t>po jednom</w:t>
      </w:r>
      <w:r w:rsidR="00EF20C7" w:rsidRPr="008C4D8B">
        <w:rPr>
          <w:rFonts w:ascii="Calibri" w:hAnsi="Calibri" w:cs="Arial"/>
          <w:color w:val="000000"/>
          <w:sz w:val="24"/>
        </w:rPr>
        <w:t>. Smlouvu</w:t>
      </w:r>
      <w:r w:rsidR="001604A7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Přílohu č.1.této smlouvy lze měnit pouze písemně a po dohodě obou stran</w:t>
      </w:r>
      <w:r w:rsidR="003C2FB5" w:rsidRPr="008C4D8B" w:rsidDel="003C2FB5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uvedením termínu změny</w:t>
      </w:r>
      <w:r w:rsidR="00DB3F72" w:rsidRPr="008C4D8B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8C4D8B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8C4D8B">
        <w:rPr>
          <w:rFonts w:ascii="Calibri" w:hAnsi="Calibri" w:cs="Arial"/>
          <w:color w:val="000000"/>
          <w:sz w:val="24"/>
        </w:rPr>
        <w:t>školy</w:t>
      </w:r>
      <w:r w:rsidR="005C0AC1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57387" w:rsidRPr="008C4D8B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8C4D8B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se dohodly</w:t>
      </w:r>
      <w:r w:rsidR="0059456C" w:rsidRPr="008C4D8B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8C4D8B">
        <w:rPr>
          <w:rFonts w:ascii="Calibri" w:hAnsi="Calibri" w:cs="Arial"/>
          <w:color w:val="000000"/>
          <w:sz w:val="24"/>
        </w:rPr>
        <w:t xml:space="preserve">školy </w:t>
      </w:r>
      <w:r w:rsidR="0059456C" w:rsidRPr="008C4D8B">
        <w:rPr>
          <w:rFonts w:ascii="Calibri" w:hAnsi="Calibri" w:cs="Arial"/>
          <w:color w:val="000000"/>
          <w:sz w:val="24"/>
        </w:rPr>
        <w:t>po větší část</w:t>
      </w:r>
      <w:r w:rsidR="00DA377B" w:rsidRPr="008C4D8B">
        <w:rPr>
          <w:rFonts w:ascii="Calibri" w:hAnsi="Calibri" w:cs="Arial"/>
          <w:color w:val="000000"/>
          <w:sz w:val="24"/>
        </w:rPr>
        <w:t xml:space="preserve"> </w:t>
      </w:r>
      <w:r w:rsidR="0059456C" w:rsidRPr="008C4D8B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8C4D8B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8C4D8B">
        <w:rPr>
          <w:rFonts w:ascii="Calibri" w:hAnsi="Calibri" w:cs="Arial"/>
          <w:color w:val="000000"/>
          <w:sz w:val="24"/>
        </w:rPr>
        <w:t xml:space="preserve">, stanovuje se </w:t>
      </w:r>
      <w:r w:rsidRPr="008C4D8B">
        <w:rPr>
          <w:rFonts w:ascii="Calibri" w:hAnsi="Calibri" w:cs="Arial"/>
          <w:color w:val="000000"/>
          <w:sz w:val="24"/>
        </w:rPr>
        <w:t>minimální</w:t>
      </w:r>
      <w:r w:rsidR="00CE2537" w:rsidRPr="008C4D8B">
        <w:rPr>
          <w:rFonts w:ascii="Calibri" w:hAnsi="Calibri" w:cs="Arial"/>
          <w:color w:val="000000"/>
          <w:sz w:val="24"/>
        </w:rPr>
        <w:t xml:space="preserve"> možné</w:t>
      </w:r>
      <w:r w:rsidRPr="008C4D8B">
        <w:rPr>
          <w:rFonts w:ascii="Calibri" w:hAnsi="Calibri" w:cs="Arial"/>
          <w:color w:val="000000"/>
          <w:sz w:val="24"/>
        </w:rPr>
        <w:t xml:space="preserve"> plnění </w:t>
      </w:r>
      <w:r w:rsidR="0089123B" w:rsidRPr="008C4D8B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8C4D8B">
        <w:rPr>
          <w:rFonts w:ascii="Calibri" w:hAnsi="Calibri" w:cs="Arial"/>
          <w:color w:val="000000"/>
          <w:sz w:val="24"/>
        </w:rPr>
        <w:t xml:space="preserve">činnosti </w:t>
      </w:r>
      <w:r w:rsidR="00985C8E" w:rsidRPr="008C4D8B">
        <w:rPr>
          <w:rFonts w:ascii="Calibri" w:hAnsi="Calibri" w:cs="Arial"/>
          <w:color w:val="000000"/>
          <w:sz w:val="24"/>
        </w:rPr>
        <w:t xml:space="preserve">za </w:t>
      </w:r>
      <w:r w:rsidR="008A1053" w:rsidRPr="008C4D8B">
        <w:rPr>
          <w:rFonts w:ascii="Calibri" w:hAnsi="Calibri" w:cs="Arial"/>
          <w:color w:val="000000"/>
          <w:sz w:val="24"/>
        </w:rPr>
        <w:t xml:space="preserve">takový </w:t>
      </w:r>
      <w:r w:rsidRPr="008C4D8B">
        <w:rPr>
          <w:rFonts w:ascii="Calibri" w:hAnsi="Calibri" w:cs="Arial"/>
          <w:color w:val="000000"/>
          <w:sz w:val="24"/>
        </w:rPr>
        <w:t>den docházky žáka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8A1053" w:rsidRPr="008C4D8B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8C4D8B">
        <w:rPr>
          <w:rFonts w:ascii="Calibri" w:hAnsi="Calibri" w:cs="Arial"/>
          <w:color w:val="000000"/>
          <w:sz w:val="24"/>
        </w:rPr>
        <w:t>v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rozsahu</w:t>
      </w:r>
      <w:r w:rsidR="0089123B" w:rsidRPr="008C4D8B">
        <w:rPr>
          <w:rFonts w:ascii="Calibri" w:hAnsi="Calibri" w:cs="Arial"/>
          <w:color w:val="000000"/>
          <w:sz w:val="24"/>
        </w:rPr>
        <w:t xml:space="preserve"> </w:t>
      </w:r>
      <w:r w:rsidR="00A54F8A">
        <w:rPr>
          <w:rFonts w:ascii="Calibri" w:hAnsi="Calibri" w:cs="Arial"/>
          <w:color w:val="000000"/>
          <w:sz w:val="24"/>
        </w:rPr>
        <w:t>4</w:t>
      </w:r>
      <w:r w:rsidR="00B46347" w:rsidRPr="008C4D8B">
        <w:rPr>
          <w:rFonts w:ascii="Calibri" w:hAnsi="Calibri" w:cs="Arial"/>
          <w:color w:val="000000"/>
          <w:sz w:val="24"/>
        </w:rPr>
        <w:t xml:space="preserve"> hodin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666FF" w:rsidRPr="008C4D8B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Při částečném dnu docházky se plnění za produktivní práci v tomto dnu přiměřeně sníží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F31ED" w:rsidRPr="008C4D8B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8C4D8B">
        <w:rPr>
          <w:rFonts w:ascii="Calibri" w:hAnsi="Calibri" w:cs="Arial"/>
          <w:color w:val="000000"/>
          <w:sz w:val="24"/>
        </w:rPr>
        <w:t>ě</w:t>
      </w:r>
      <w:r w:rsidRPr="008C4D8B">
        <w:rPr>
          <w:rFonts w:ascii="Calibri" w:hAnsi="Calibri" w:cs="Arial"/>
          <w:color w:val="000000"/>
          <w:sz w:val="24"/>
        </w:rPr>
        <w:t>l</w:t>
      </w:r>
      <w:r w:rsidR="003C2FB5" w:rsidRPr="008C4D8B">
        <w:rPr>
          <w:rFonts w:ascii="Calibri" w:hAnsi="Calibri" w:cs="Arial"/>
          <w:color w:val="000000"/>
          <w:sz w:val="24"/>
        </w:rPr>
        <w:t>i dříve</w:t>
      </w:r>
      <w:r w:rsidRPr="008C4D8B">
        <w:rPr>
          <w:rFonts w:ascii="Calibri" w:hAnsi="Calibri" w:cs="Arial"/>
          <w:color w:val="000000"/>
          <w:sz w:val="24"/>
        </w:rPr>
        <w:t xml:space="preserve"> uzavřeny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lastRenderedPageBreak/>
        <w:t>Smluvní strany prohlašují, že uzavírají tuto smlouvu svobodně a vážně a na důkaz svého souhlasu s jejím obsahem připojují své vlastnoruční podpisy.</w:t>
      </w:r>
    </w:p>
    <w:p w:rsidR="002E70E0" w:rsidRPr="008C4D8B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8C4D8B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8C4D8B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V Praze dne:</w:t>
      </w:r>
      <w:r w:rsidR="00985C8E" w:rsidRPr="008C4D8B">
        <w:rPr>
          <w:rFonts w:ascii="Calibri" w:hAnsi="Calibri" w:cs="Arial"/>
          <w:color w:val="000000"/>
          <w:sz w:val="24"/>
        </w:rPr>
        <w:t xml:space="preserve"> </w:t>
      </w:r>
      <w:r w:rsidR="006F1078">
        <w:rPr>
          <w:rFonts w:ascii="Calibri" w:hAnsi="Calibri" w:cs="Arial"/>
          <w:color w:val="000000"/>
          <w:sz w:val="24"/>
        </w:rPr>
        <w:t>12.10.2020</w:t>
      </w:r>
      <w:bookmarkStart w:id="0" w:name="_GoBack"/>
      <w:bookmarkEnd w:id="0"/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985C8E" w:rsidRPr="008C4D8B">
        <w:rPr>
          <w:rFonts w:ascii="Calibri" w:hAnsi="Calibri" w:cs="Arial"/>
          <w:color w:val="000000"/>
          <w:sz w:val="24"/>
        </w:rPr>
        <w:t>V Praze dne:</w:t>
      </w:r>
      <w:r w:rsidR="00724CF2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</w:t>
      </w:r>
      <w:r w:rsidR="00724CF2">
        <w:rPr>
          <w:rFonts w:ascii="Calibri" w:hAnsi="Calibri" w:cs="Arial"/>
          <w:color w:val="000000"/>
          <w:sz w:val="24"/>
        </w:rPr>
        <w:t>…….</w:t>
      </w: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za školu:</w:t>
      </w:r>
      <w:r w:rsidR="002A5E54" w:rsidRPr="008C4D8B">
        <w:rPr>
          <w:rFonts w:ascii="Calibri" w:hAnsi="Calibri" w:cs="Arial"/>
          <w:color w:val="000000"/>
          <w:sz w:val="24"/>
        </w:rPr>
        <w:t xml:space="preserve"> ředitel</w:t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F0043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Pr="008C4D8B">
        <w:rPr>
          <w:rFonts w:ascii="Calibri" w:hAnsi="Calibri" w:cs="Arial"/>
          <w:color w:val="000000"/>
          <w:sz w:val="24"/>
        </w:rPr>
        <w:t xml:space="preserve"> za poskytovatele</w:t>
      </w:r>
      <w:r w:rsidR="00957738">
        <w:rPr>
          <w:rFonts w:ascii="Calibri" w:hAnsi="Calibri" w:cs="Arial"/>
          <w:color w:val="000000"/>
          <w:sz w:val="24"/>
        </w:rPr>
        <w:t>:</w:t>
      </w: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8C4D8B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="00F00434" w:rsidRPr="008C4D8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C4D8B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2A5E54" w:rsidRPr="008C4D8B" w:rsidRDefault="002A5E54" w:rsidP="00005D44">
      <w:pPr>
        <w:ind w:firstLine="11"/>
        <w:rPr>
          <w:rFonts w:ascii="Arial" w:hAnsi="Arial" w:cs="Arial"/>
          <w:sz w:val="22"/>
          <w:szCs w:val="22"/>
        </w:rPr>
      </w:pPr>
      <w:r w:rsidRPr="008C4D8B">
        <w:rPr>
          <w:rFonts w:ascii="Arial" w:hAnsi="Arial" w:cs="Arial"/>
          <w:sz w:val="22"/>
          <w:szCs w:val="22"/>
        </w:rPr>
        <w:t xml:space="preserve">  </w:t>
      </w:r>
      <w:r w:rsidR="00957738">
        <w:rPr>
          <w:rFonts w:ascii="Arial" w:hAnsi="Arial" w:cs="Arial"/>
          <w:sz w:val="22"/>
          <w:szCs w:val="22"/>
        </w:rPr>
        <w:t xml:space="preserve">  Ing. Drahoslav Matonoha</w:t>
      </w:r>
      <w:r w:rsidR="00957738">
        <w:rPr>
          <w:rFonts w:ascii="Arial" w:hAnsi="Arial" w:cs="Arial"/>
          <w:sz w:val="22"/>
          <w:szCs w:val="22"/>
        </w:rPr>
        <w:tab/>
      </w:r>
      <w:r w:rsidR="00957738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AF2953">
        <w:rPr>
          <w:rFonts w:ascii="Arial" w:hAnsi="Arial" w:cs="Arial"/>
          <w:sz w:val="22"/>
          <w:szCs w:val="22"/>
        </w:rPr>
        <w:t>xxxxxxxxxxxxxxx</w:t>
      </w:r>
      <w:r w:rsidR="00957738">
        <w:rPr>
          <w:rFonts w:ascii="Arial" w:hAnsi="Arial" w:cs="Arial"/>
          <w:sz w:val="22"/>
          <w:szCs w:val="22"/>
        </w:rPr>
        <w:tab/>
      </w:r>
      <w:r w:rsidR="00957738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  <w:r w:rsidR="00005D44">
        <w:rPr>
          <w:rFonts w:ascii="Arial" w:hAnsi="Arial" w:cs="Arial"/>
          <w:sz w:val="22"/>
          <w:szCs w:val="22"/>
        </w:rPr>
        <w:tab/>
      </w:r>
    </w:p>
    <w:p w:rsidR="002A5E54" w:rsidRPr="00005D44" w:rsidRDefault="002A5E54" w:rsidP="00005D44">
      <w:pPr>
        <w:ind w:firstLine="11"/>
        <w:rPr>
          <w:rFonts w:ascii="Calibri" w:hAnsi="Calibri"/>
          <w:b/>
          <w:color w:val="000000"/>
          <w:sz w:val="24"/>
          <w:highlight w:val="yellow"/>
        </w:rPr>
      </w:pPr>
      <w:r w:rsidRPr="008C4D8B">
        <w:rPr>
          <w:rFonts w:ascii="Arial" w:hAnsi="Arial" w:cs="Arial"/>
          <w:sz w:val="20"/>
        </w:rPr>
        <w:t>Akademie řemesel</w:t>
      </w:r>
      <w:r w:rsidR="00005D44">
        <w:rPr>
          <w:rFonts w:ascii="Arial" w:hAnsi="Arial" w:cs="Arial"/>
          <w:sz w:val="20"/>
        </w:rPr>
        <w:t xml:space="preserve"> Praha         </w:t>
      </w:r>
      <w:r w:rsidR="00005D44">
        <w:rPr>
          <w:rFonts w:ascii="Arial" w:hAnsi="Arial" w:cs="Arial"/>
          <w:sz w:val="20"/>
        </w:rPr>
        <w:tab/>
      </w:r>
      <w:r w:rsidR="00005D44">
        <w:rPr>
          <w:rFonts w:ascii="Arial" w:hAnsi="Arial" w:cs="Arial"/>
          <w:sz w:val="20"/>
        </w:rPr>
        <w:tab/>
      </w:r>
      <w:r w:rsidR="00005D44">
        <w:rPr>
          <w:rFonts w:ascii="Arial" w:hAnsi="Arial" w:cs="Arial"/>
          <w:sz w:val="20"/>
        </w:rPr>
        <w:tab/>
      </w:r>
      <w:r w:rsidR="00005D44">
        <w:rPr>
          <w:rFonts w:ascii="Arial" w:hAnsi="Arial" w:cs="Arial"/>
          <w:sz w:val="20"/>
        </w:rPr>
        <w:tab/>
        <w:t xml:space="preserve">       </w:t>
      </w:r>
      <w:r w:rsidR="00005D44">
        <w:rPr>
          <w:rFonts w:ascii="Arial" w:hAnsi="Arial" w:cs="Arial"/>
          <w:sz w:val="20"/>
        </w:rPr>
        <w:tab/>
      </w:r>
      <w:r w:rsidR="00005D44" w:rsidRPr="00957738">
        <w:rPr>
          <w:rFonts w:ascii="Calibri" w:hAnsi="Calibri"/>
          <w:b/>
          <w:color w:val="000000"/>
          <w:sz w:val="24"/>
        </w:rPr>
        <w:t xml:space="preserve">Hyundai Praha Domanský </w:t>
      </w:r>
      <w:r w:rsidR="00F00434" w:rsidRPr="008C4D8B">
        <w:rPr>
          <w:rFonts w:ascii="Arial" w:hAnsi="Arial" w:cs="Arial"/>
          <w:sz w:val="20"/>
        </w:rPr>
        <w:t xml:space="preserve">                                                            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 xml:space="preserve"> - Střední škola technická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  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E3" w:rsidRDefault="00F419E3">
      <w:r>
        <w:separator/>
      </w:r>
    </w:p>
  </w:endnote>
  <w:endnote w:type="continuationSeparator" w:id="0">
    <w:p w:rsidR="00F419E3" w:rsidRDefault="00F4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9356D6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6F1078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E3" w:rsidRDefault="00F419E3">
      <w:r>
        <w:separator/>
      </w:r>
    </w:p>
  </w:footnote>
  <w:footnote w:type="continuationSeparator" w:id="0">
    <w:p w:rsidR="00F419E3" w:rsidRDefault="00F4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5D4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10115D"/>
    <w:rsid w:val="001011D3"/>
    <w:rsid w:val="001054AD"/>
    <w:rsid w:val="001105EE"/>
    <w:rsid w:val="00136067"/>
    <w:rsid w:val="001604A7"/>
    <w:rsid w:val="001731FF"/>
    <w:rsid w:val="00173F37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1211"/>
    <w:rsid w:val="002D589A"/>
    <w:rsid w:val="002E6919"/>
    <w:rsid w:val="002E70E0"/>
    <w:rsid w:val="002F44C6"/>
    <w:rsid w:val="002F50D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1811"/>
    <w:rsid w:val="00452B35"/>
    <w:rsid w:val="004570E0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9456C"/>
    <w:rsid w:val="005A0214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75C8C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1078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356D6"/>
    <w:rsid w:val="009400BB"/>
    <w:rsid w:val="00940A16"/>
    <w:rsid w:val="00942FFF"/>
    <w:rsid w:val="00957738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54F8A"/>
    <w:rsid w:val="00A60693"/>
    <w:rsid w:val="00A70E75"/>
    <w:rsid w:val="00A728E9"/>
    <w:rsid w:val="00A92EF0"/>
    <w:rsid w:val="00AB5FA7"/>
    <w:rsid w:val="00AE10AB"/>
    <w:rsid w:val="00AF2953"/>
    <w:rsid w:val="00AF30BC"/>
    <w:rsid w:val="00B031F8"/>
    <w:rsid w:val="00B1348B"/>
    <w:rsid w:val="00B14B31"/>
    <w:rsid w:val="00B15F48"/>
    <w:rsid w:val="00B40256"/>
    <w:rsid w:val="00B46347"/>
    <w:rsid w:val="00B539BE"/>
    <w:rsid w:val="00B553B9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56611"/>
    <w:rsid w:val="00C60EC2"/>
    <w:rsid w:val="00C627F9"/>
    <w:rsid w:val="00C67BDF"/>
    <w:rsid w:val="00C9593B"/>
    <w:rsid w:val="00C95E23"/>
    <w:rsid w:val="00CA57A7"/>
    <w:rsid w:val="00CA6438"/>
    <w:rsid w:val="00CC3417"/>
    <w:rsid w:val="00CE2537"/>
    <w:rsid w:val="00CE489C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12B4"/>
    <w:rsid w:val="00EF20C7"/>
    <w:rsid w:val="00F00434"/>
    <w:rsid w:val="00F046FE"/>
    <w:rsid w:val="00F11A67"/>
    <w:rsid w:val="00F17CA5"/>
    <w:rsid w:val="00F2059B"/>
    <w:rsid w:val="00F3037A"/>
    <w:rsid w:val="00F337C2"/>
    <w:rsid w:val="00F419E3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4:docId w14:val="0D8EBE12"/>
  <w15:docId w15:val="{9CE953C9-5A64-4AEE-8BDF-1B8F79C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CB85-F6B4-4FA5-BDD2-D56CF8EF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7311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2</cp:revision>
  <cp:lastPrinted>2020-12-03T14:11:00Z</cp:lastPrinted>
  <dcterms:created xsi:type="dcterms:W3CDTF">2020-12-08T10:05:00Z</dcterms:created>
  <dcterms:modified xsi:type="dcterms:W3CDTF">2020-12-08T10:05:00Z</dcterms:modified>
</cp:coreProperties>
</file>