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 w:rsidRPr="000F61AE">
        <w:rPr>
          <w:rFonts w:ascii="Times New Roman" w:hAnsi="Times New Roman" w:cs="Times New Roman"/>
          <w:b/>
          <w:bCs/>
          <w:noProof w:val="0"/>
          <w:sz w:val="28"/>
          <w:szCs w:val="28"/>
        </w:rPr>
        <w:t>Dohoda o vypořádání bezdůvodného obohacení</w:t>
      </w:r>
    </w:p>
    <w:p w:rsidR="0062530A" w:rsidRDefault="000F61AE" w:rsidP="000F6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uzavřená dle § 2991 a násl. zákona č. 89/2012 Sb., </w:t>
      </w:r>
      <w:r w:rsidR="00423E39">
        <w:rPr>
          <w:rFonts w:ascii="Times New Roman" w:hAnsi="Times New Roman" w:cs="Times New Roman"/>
          <w:noProof w:val="0"/>
          <w:sz w:val="24"/>
          <w:szCs w:val="24"/>
        </w:rPr>
        <w:t>o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bčansk</w:t>
      </w:r>
      <w:r w:rsidR="00423E39">
        <w:rPr>
          <w:rFonts w:ascii="Times New Roman" w:hAnsi="Times New Roman" w:cs="Times New Roman"/>
          <w:noProof w:val="0"/>
          <w:sz w:val="24"/>
          <w:szCs w:val="24"/>
        </w:rPr>
        <w:t>ého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423E39">
        <w:rPr>
          <w:rFonts w:ascii="Times New Roman" w:hAnsi="Times New Roman" w:cs="Times New Roman"/>
          <w:noProof w:val="0"/>
          <w:sz w:val="24"/>
          <w:szCs w:val="24"/>
        </w:rPr>
        <w:t>z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ákoník</w:t>
      </w:r>
      <w:r w:rsidR="00423E39">
        <w:rPr>
          <w:rFonts w:ascii="Times New Roman" w:hAnsi="Times New Roman" w:cs="Times New Roman"/>
          <w:noProof w:val="0"/>
          <w:sz w:val="24"/>
          <w:szCs w:val="24"/>
        </w:rPr>
        <w:t xml:space="preserve">u a v souladu s Metodickým </w:t>
      </w:r>
      <w:r w:rsidR="0062530A">
        <w:rPr>
          <w:rFonts w:ascii="Times New Roman" w:hAnsi="Times New Roman" w:cs="Times New Roman"/>
          <w:noProof w:val="0"/>
          <w:sz w:val="24"/>
          <w:szCs w:val="24"/>
        </w:rPr>
        <w:t xml:space="preserve">návodem k aplikaci zákona o registru smluv vydaným MV ČR </w:t>
      </w:r>
    </w:p>
    <w:p w:rsidR="000F61AE" w:rsidRDefault="0062530A" w:rsidP="000F6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pod </w:t>
      </w:r>
      <w:r w:rsidR="0066230E">
        <w:rPr>
          <w:rFonts w:ascii="Times New Roman" w:hAnsi="Times New Roman" w:cs="Times New Roman"/>
          <w:noProof w:val="0"/>
          <w:sz w:val="24"/>
          <w:szCs w:val="24"/>
        </w:rPr>
        <w:t>č</w:t>
      </w:r>
      <w:r w:rsidR="0066230E" w:rsidRPr="00A22B3C">
        <w:rPr>
          <w:rFonts w:ascii="Times New Roman" w:hAnsi="Times New Roman" w:cs="Times New Roman"/>
          <w:sz w:val="24"/>
          <w:szCs w:val="24"/>
        </w:rPr>
        <w:t>. j.</w:t>
      </w:r>
      <w:r w:rsidRPr="00A22B3C">
        <w:rPr>
          <w:rFonts w:ascii="Times New Roman" w:hAnsi="Times New Roman" w:cs="Times New Roman"/>
          <w:sz w:val="24"/>
          <w:szCs w:val="24"/>
        </w:rPr>
        <w:t xml:space="preserve"> MV-37683-1/EG-2018</w:t>
      </w:r>
    </w:p>
    <w:p w:rsidR="00B433D8" w:rsidRDefault="00B433D8" w:rsidP="000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0F61AE" w:rsidRPr="00B433D8" w:rsidRDefault="00B433D8" w:rsidP="000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 w:val="0"/>
          <w:sz w:val="24"/>
          <w:szCs w:val="24"/>
        </w:rPr>
      </w:pPr>
      <w:proofErr w:type="gramStart"/>
      <w:r w:rsidRPr="00B433D8">
        <w:rPr>
          <w:rFonts w:ascii="Times New Roman" w:hAnsi="Times New Roman" w:cs="Times New Roman"/>
          <w:i/>
          <w:noProof w:val="0"/>
          <w:sz w:val="24"/>
          <w:szCs w:val="24"/>
        </w:rPr>
        <w:t>č.j.</w:t>
      </w:r>
      <w:proofErr w:type="gramEnd"/>
      <w:r w:rsidRPr="00B433D8">
        <w:rPr>
          <w:rFonts w:ascii="Times New Roman" w:hAnsi="Times New Roman" w:cs="Times New Roman"/>
          <w:i/>
          <w:noProof w:val="0"/>
          <w:sz w:val="24"/>
          <w:szCs w:val="24"/>
        </w:rPr>
        <w:t xml:space="preserve"> ZSJKT/</w:t>
      </w:r>
      <w:r>
        <w:rPr>
          <w:rFonts w:ascii="Times New Roman" w:hAnsi="Times New Roman" w:cs="Times New Roman"/>
          <w:i/>
          <w:noProof w:val="0"/>
          <w:sz w:val="24"/>
          <w:szCs w:val="24"/>
        </w:rPr>
        <w:t>01063</w:t>
      </w:r>
      <w:r w:rsidRPr="00B433D8">
        <w:rPr>
          <w:rFonts w:ascii="Times New Roman" w:hAnsi="Times New Roman" w:cs="Times New Roman"/>
          <w:i/>
          <w:noProof w:val="0"/>
          <w:sz w:val="24"/>
          <w:szCs w:val="24"/>
        </w:rPr>
        <w:t>/2020</w:t>
      </w:r>
    </w:p>
    <w:p w:rsidR="00B433D8" w:rsidRDefault="00B433D8" w:rsidP="000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>mezi těmito smluvními stranami</w:t>
      </w:r>
    </w:p>
    <w:p w:rsidR="000F61AE" w:rsidRDefault="000F61AE" w:rsidP="000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2400C4" w:rsidRPr="00C7174D" w:rsidRDefault="002400C4" w:rsidP="00C7174D">
      <w:pPr>
        <w:pStyle w:val="Default"/>
        <w:rPr>
          <w:rFonts w:ascii="Times New Roman" w:hAnsi="Times New Roman" w:cs="Times New Roman"/>
          <w:b/>
        </w:rPr>
      </w:pPr>
      <w:r w:rsidRPr="00C7174D">
        <w:rPr>
          <w:rFonts w:ascii="Times New Roman" w:hAnsi="Times New Roman" w:cs="Times New Roman"/>
          <w:b/>
          <w:bCs/>
        </w:rPr>
        <w:t>Objednatel</w:t>
      </w:r>
      <w:r w:rsidR="00D86C7D" w:rsidRPr="00C7174D">
        <w:rPr>
          <w:rFonts w:ascii="Times New Roman" w:hAnsi="Times New Roman" w:cs="Times New Roman"/>
        </w:rPr>
        <w:t>:</w:t>
      </w:r>
      <w:r w:rsidR="00D86C7D" w:rsidRPr="00C7174D">
        <w:rPr>
          <w:rFonts w:ascii="Times New Roman" w:hAnsi="Times New Roman" w:cs="Times New Roman"/>
        </w:rPr>
        <w:tab/>
      </w:r>
      <w:r w:rsidR="00C7174D" w:rsidRPr="00C7174D">
        <w:rPr>
          <w:rFonts w:ascii="Times New Roman" w:hAnsi="Times New Roman" w:cs="Times New Roman"/>
          <w:b/>
        </w:rPr>
        <w:t xml:space="preserve">Základní škola </w:t>
      </w:r>
      <w:r w:rsidR="00EE62E9">
        <w:rPr>
          <w:rFonts w:ascii="Times New Roman" w:hAnsi="Times New Roman" w:cs="Times New Roman"/>
          <w:b/>
        </w:rPr>
        <w:t>Josefa Kajetána Tyla a Mateřská škola Písek</w:t>
      </w:r>
    </w:p>
    <w:p w:rsidR="002400C4" w:rsidRPr="00C7174D" w:rsidRDefault="00C7174D" w:rsidP="00D86C7D">
      <w:pPr>
        <w:pStyle w:val="Default"/>
        <w:tabs>
          <w:tab w:val="left" w:pos="3261"/>
        </w:tabs>
        <w:rPr>
          <w:rFonts w:ascii="Times New Roman" w:hAnsi="Times New Roman" w:cs="Times New Roman"/>
        </w:rPr>
      </w:pPr>
      <w:r w:rsidRPr="00C7174D">
        <w:rPr>
          <w:rFonts w:ascii="Times New Roman" w:hAnsi="Times New Roman" w:cs="Times New Roman"/>
        </w:rPr>
        <w:t xml:space="preserve">se sídlem:        </w:t>
      </w:r>
      <w:r w:rsidR="00EE62E9">
        <w:rPr>
          <w:rFonts w:ascii="Times New Roman" w:hAnsi="Times New Roman" w:cs="Times New Roman"/>
          <w:b/>
        </w:rPr>
        <w:t>Tylova 2391</w:t>
      </w:r>
      <w:r w:rsidRPr="00C7174D">
        <w:rPr>
          <w:rFonts w:ascii="Times New Roman" w:hAnsi="Times New Roman" w:cs="Times New Roman"/>
          <w:b/>
        </w:rPr>
        <w:t>, 397 11 Písek</w:t>
      </w:r>
    </w:p>
    <w:p w:rsidR="002400C4" w:rsidRPr="00C7174D" w:rsidRDefault="00C7174D" w:rsidP="00D86C7D">
      <w:pPr>
        <w:pStyle w:val="Default"/>
        <w:tabs>
          <w:tab w:val="left" w:pos="3261"/>
        </w:tabs>
        <w:rPr>
          <w:rFonts w:ascii="Times New Roman" w:hAnsi="Times New Roman" w:cs="Times New Roman"/>
        </w:rPr>
      </w:pPr>
      <w:r w:rsidRPr="00C7174D">
        <w:rPr>
          <w:rFonts w:ascii="Times New Roman" w:hAnsi="Times New Roman" w:cs="Times New Roman"/>
        </w:rPr>
        <w:t xml:space="preserve">IČO:                </w:t>
      </w:r>
      <w:r w:rsidR="00EE62E9">
        <w:rPr>
          <w:rFonts w:ascii="Times New Roman" w:hAnsi="Times New Roman" w:cs="Times New Roman"/>
        </w:rPr>
        <w:t>70890889</w:t>
      </w:r>
    </w:p>
    <w:p w:rsidR="002400C4" w:rsidRPr="00C7174D" w:rsidRDefault="00C7174D" w:rsidP="00D86C7D">
      <w:pPr>
        <w:pStyle w:val="Default"/>
        <w:tabs>
          <w:tab w:val="left" w:pos="3261"/>
        </w:tabs>
        <w:rPr>
          <w:rFonts w:ascii="Times New Roman" w:hAnsi="Times New Roman" w:cs="Times New Roman"/>
        </w:rPr>
      </w:pPr>
      <w:r w:rsidRPr="00C7174D">
        <w:rPr>
          <w:rFonts w:ascii="Times New Roman" w:hAnsi="Times New Roman" w:cs="Times New Roman"/>
        </w:rPr>
        <w:t xml:space="preserve">DIČ:                 </w:t>
      </w:r>
      <w:r w:rsidR="00EE62E9">
        <w:rPr>
          <w:rFonts w:ascii="Times New Roman" w:hAnsi="Times New Roman" w:cs="Times New Roman"/>
        </w:rPr>
        <w:t>CZ70890889</w:t>
      </w:r>
    </w:p>
    <w:p w:rsidR="002400C4" w:rsidRPr="00C7174D" w:rsidRDefault="00C7174D" w:rsidP="00D86C7D">
      <w:pPr>
        <w:pStyle w:val="Default"/>
        <w:tabs>
          <w:tab w:val="left" w:pos="3261"/>
        </w:tabs>
        <w:rPr>
          <w:rFonts w:ascii="Times New Roman" w:hAnsi="Times New Roman" w:cs="Times New Roman"/>
        </w:rPr>
      </w:pPr>
      <w:r w:rsidRPr="00C7174D">
        <w:rPr>
          <w:rFonts w:ascii="Times New Roman" w:hAnsi="Times New Roman" w:cs="Times New Roman"/>
        </w:rPr>
        <w:t xml:space="preserve">zastoupený:      Mgr. </w:t>
      </w:r>
      <w:r w:rsidR="00EE62E9">
        <w:rPr>
          <w:rFonts w:ascii="Times New Roman" w:hAnsi="Times New Roman" w:cs="Times New Roman"/>
        </w:rPr>
        <w:t>Pavel Koc</w:t>
      </w:r>
      <w:r w:rsidRPr="00C7174D">
        <w:rPr>
          <w:rFonts w:ascii="Times New Roman" w:hAnsi="Times New Roman" w:cs="Times New Roman"/>
        </w:rPr>
        <w:t xml:space="preserve"> – ředitelem školy</w:t>
      </w:r>
    </w:p>
    <w:p w:rsidR="002400C4" w:rsidRPr="00C7174D" w:rsidRDefault="002400C4" w:rsidP="002400C4">
      <w:pPr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7174D">
        <w:rPr>
          <w:rFonts w:ascii="Times New Roman" w:hAnsi="Times New Roman" w:cs="Times New Roman"/>
          <w:sz w:val="24"/>
          <w:szCs w:val="24"/>
        </w:rPr>
        <w:tab/>
      </w:r>
      <w:r w:rsidRPr="00C7174D">
        <w:rPr>
          <w:rFonts w:ascii="Times New Roman" w:hAnsi="Times New Roman" w:cs="Times New Roman"/>
          <w:sz w:val="24"/>
          <w:szCs w:val="24"/>
        </w:rPr>
        <w:tab/>
      </w:r>
      <w:r w:rsidRPr="00C7174D">
        <w:rPr>
          <w:rFonts w:ascii="Times New Roman" w:hAnsi="Times New Roman" w:cs="Times New Roman"/>
          <w:sz w:val="24"/>
          <w:szCs w:val="24"/>
        </w:rPr>
        <w:tab/>
      </w:r>
    </w:p>
    <w:p w:rsidR="002400C4" w:rsidRPr="00C7174D" w:rsidRDefault="002400C4" w:rsidP="002400C4">
      <w:pPr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7174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</w:t>
      </w:r>
    </w:p>
    <w:p w:rsidR="002400C4" w:rsidRPr="00C7174D" w:rsidRDefault="002400C4" w:rsidP="002400C4">
      <w:pPr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2400C4" w:rsidRPr="00C7174D" w:rsidRDefault="00C7174D" w:rsidP="00D86C7D">
      <w:pPr>
        <w:tabs>
          <w:tab w:val="left" w:pos="3261"/>
        </w:tabs>
        <w:spacing w:after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cs-CZ"/>
        </w:rPr>
      </w:pPr>
      <w:r w:rsidRPr="00C7174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Zhotovitel:       </w:t>
      </w:r>
      <w:r w:rsidR="00EE62E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ARAPANEA</w:t>
      </w:r>
      <w:r w:rsidR="00281F2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s.r.o.</w:t>
      </w:r>
    </w:p>
    <w:p w:rsidR="00C7174D" w:rsidRPr="00C7174D" w:rsidRDefault="00C7174D" w:rsidP="00D86C7D">
      <w:pPr>
        <w:tabs>
          <w:tab w:val="left" w:pos="326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717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         </w:t>
      </w:r>
      <w:r w:rsidR="00EE62E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Rybná 716/24, 110 00 Praha 1</w:t>
      </w:r>
    </w:p>
    <w:p w:rsidR="00C7174D" w:rsidRPr="00C7174D" w:rsidRDefault="00C7174D" w:rsidP="00D86C7D">
      <w:pPr>
        <w:tabs>
          <w:tab w:val="left" w:pos="3261"/>
        </w:tabs>
        <w:spacing w:after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en-US" w:eastAsia="cs-CZ"/>
        </w:rPr>
      </w:pPr>
      <w:r w:rsidRPr="00C7174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zastoupený:       </w:t>
      </w:r>
      <w:r w:rsidR="00EE6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Petr</w:t>
      </w:r>
      <w:r w:rsidR="00AA0FF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e</w:t>
      </w:r>
      <w:r w:rsidR="00EE6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m Jarošem - </w:t>
      </w:r>
      <w:r w:rsidR="00D559E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jednatel</w:t>
      </w:r>
      <w:r w:rsidR="00167C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em</w:t>
      </w:r>
    </w:p>
    <w:p w:rsidR="002400C4" w:rsidRPr="00C7174D" w:rsidRDefault="00C7174D" w:rsidP="00D86C7D">
      <w:pPr>
        <w:tabs>
          <w:tab w:val="left" w:pos="3261"/>
        </w:tabs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cs-CZ"/>
        </w:rPr>
      </w:pPr>
      <w:r w:rsidRPr="00C7174D">
        <w:rPr>
          <w:rFonts w:ascii="Times New Roman" w:eastAsia="Arial" w:hAnsi="Times New Roman" w:cs="Times New Roman"/>
          <w:color w:val="000000"/>
          <w:sz w:val="24"/>
          <w:szCs w:val="24"/>
          <w:lang w:eastAsia="cs-CZ"/>
        </w:rPr>
        <w:t xml:space="preserve">IČO:                  </w:t>
      </w:r>
      <w:r w:rsidR="00EE62E9">
        <w:rPr>
          <w:rFonts w:ascii="Times New Roman" w:eastAsia="Arial" w:hAnsi="Times New Roman" w:cs="Times New Roman"/>
          <w:color w:val="000000"/>
          <w:sz w:val="24"/>
          <w:szCs w:val="24"/>
          <w:lang w:eastAsia="cs-CZ"/>
        </w:rPr>
        <w:t>03023095</w:t>
      </w:r>
    </w:p>
    <w:p w:rsidR="002400C4" w:rsidRPr="00C7174D" w:rsidRDefault="00C7174D" w:rsidP="00D86C7D">
      <w:pPr>
        <w:tabs>
          <w:tab w:val="left" w:pos="3261"/>
        </w:tabs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eastAsia="cs-CZ"/>
        </w:rPr>
      </w:pPr>
      <w:r w:rsidRPr="00C7174D">
        <w:rPr>
          <w:rFonts w:ascii="Times New Roman" w:eastAsia="Arial" w:hAnsi="Times New Roman" w:cs="Times New Roman"/>
          <w:color w:val="000000"/>
          <w:sz w:val="24"/>
          <w:szCs w:val="24"/>
          <w:lang w:eastAsia="cs-CZ"/>
        </w:rPr>
        <w:t xml:space="preserve">DIČ:                  </w:t>
      </w:r>
      <w:r w:rsidR="00EE62E9">
        <w:rPr>
          <w:rFonts w:ascii="Times New Roman" w:eastAsia="Arial" w:hAnsi="Times New Roman" w:cs="Times New Roman"/>
          <w:color w:val="000000"/>
          <w:sz w:val="24"/>
          <w:szCs w:val="24"/>
          <w:lang w:eastAsia="cs-CZ"/>
        </w:rPr>
        <w:t>CZ03023095</w:t>
      </w:r>
    </w:p>
    <w:p w:rsidR="002400C4" w:rsidRPr="002400C4" w:rsidRDefault="002400C4" w:rsidP="002400C4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</w:pPr>
      <w:r w:rsidRPr="00C717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Registrační údaje (zápis v obchodním či v živnostenském rejstříku): </w:t>
      </w:r>
      <w:r w:rsidRPr="00C7174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 xml:space="preserve">Obchodní rejstřík vedený </w:t>
      </w:r>
      <w:r w:rsidR="00C7174D" w:rsidRPr="00C7174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 xml:space="preserve">u </w:t>
      </w:r>
      <w:r w:rsidR="00281F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>Městského soudu v Praze,</w:t>
      </w:r>
      <w:r w:rsidRPr="00C7174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 xml:space="preserve"> oddíl </w:t>
      </w:r>
      <w:r w:rsidR="00281F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>C</w:t>
      </w:r>
      <w:r w:rsidRPr="00C7174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 xml:space="preserve">, vložka </w:t>
      </w:r>
      <w:r w:rsidR="00EE62E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>226555</w:t>
      </w:r>
      <w:r w:rsidRPr="002400C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 w:eastAsia="cs-CZ"/>
        </w:rPr>
        <w:t xml:space="preserve">  </w:t>
      </w:r>
    </w:p>
    <w:p w:rsidR="000F61AE" w:rsidRPr="000F61AE" w:rsidRDefault="000F61AE" w:rsidP="00D559E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b/>
          <w:bCs/>
          <w:noProof w:val="0"/>
          <w:sz w:val="24"/>
          <w:szCs w:val="24"/>
        </w:rPr>
        <w:t>I.</w:t>
      </w:r>
    </w:p>
    <w:p w:rsidR="000F61AE" w:rsidRPr="00372093" w:rsidRDefault="000F61AE" w:rsidP="000F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2400C4"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Strany této Dohody </w:t>
      </w:r>
      <w:r w:rsidR="00423E39" w:rsidRPr="00372093">
        <w:rPr>
          <w:rFonts w:ascii="Times New Roman" w:hAnsi="Times New Roman" w:cs="Times New Roman"/>
          <w:noProof w:val="0"/>
          <w:sz w:val="24"/>
          <w:szCs w:val="24"/>
        </w:rPr>
        <w:t>uzavřel</w:t>
      </w:r>
      <w:r w:rsidR="002400C4" w:rsidRPr="00372093">
        <w:rPr>
          <w:rFonts w:ascii="Times New Roman" w:hAnsi="Times New Roman" w:cs="Times New Roman"/>
          <w:noProof w:val="0"/>
          <w:sz w:val="24"/>
          <w:szCs w:val="24"/>
        </w:rPr>
        <w:t>y</w:t>
      </w:r>
      <w:r w:rsidR="00423E39"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 dne </w:t>
      </w:r>
      <w:proofErr w:type="gramStart"/>
      <w:r w:rsidR="00EE62E9">
        <w:rPr>
          <w:rFonts w:ascii="Times New Roman" w:hAnsi="Times New Roman" w:cs="Times New Roman"/>
          <w:noProof w:val="0"/>
          <w:sz w:val="24"/>
          <w:szCs w:val="24"/>
        </w:rPr>
        <w:t>6.1.2020</w:t>
      </w:r>
      <w:proofErr w:type="gramEnd"/>
      <w:r w:rsidR="00423E39"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68765D">
        <w:rPr>
          <w:rFonts w:ascii="Times New Roman" w:hAnsi="Times New Roman" w:cs="Times New Roman"/>
          <w:noProof w:val="0"/>
          <w:sz w:val="24"/>
          <w:szCs w:val="24"/>
        </w:rPr>
        <w:t xml:space="preserve">cestou Objednávky </w:t>
      </w:r>
      <w:r w:rsidR="00D86C7D">
        <w:rPr>
          <w:rFonts w:ascii="Times New Roman" w:hAnsi="Times New Roman" w:cs="Times New Roman"/>
          <w:noProof w:val="0"/>
          <w:sz w:val="24"/>
          <w:szCs w:val="24"/>
        </w:rPr>
        <w:t xml:space="preserve">(dále jen </w:t>
      </w:r>
      <w:r w:rsidR="0068765D">
        <w:rPr>
          <w:rFonts w:ascii="Times New Roman" w:hAnsi="Times New Roman" w:cs="Times New Roman"/>
          <w:noProof w:val="0"/>
          <w:sz w:val="24"/>
          <w:szCs w:val="24"/>
        </w:rPr>
        <w:t>Objednávka</w:t>
      </w:r>
      <w:r w:rsidR="00D86C7D">
        <w:rPr>
          <w:rFonts w:ascii="Times New Roman" w:hAnsi="Times New Roman" w:cs="Times New Roman"/>
          <w:noProof w:val="0"/>
          <w:sz w:val="24"/>
          <w:szCs w:val="24"/>
        </w:rPr>
        <w:t>)</w:t>
      </w:r>
      <w:r w:rsidR="002400C4"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E62E9">
        <w:rPr>
          <w:rFonts w:ascii="Times New Roman" w:hAnsi="Times New Roman" w:cs="Times New Roman"/>
          <w:noProof w:val="0"/>
          <w:sz w:val="24"/>
          <w:szCs w:val="24"/>
        </w:rPr>
        <w:t>služby spojené s přípravou k zajišt</w:t>
      </w:r>
      <w:r w:rsidR="00167C8F">
        <w:rPr>
          <w:rFonts w:ascii="Times New Roman" w:hAnsi="Times New Roman" w:cs="Times New Roman"/>
          <w:noProof w:val="0"/>
          <w:sz w:val="24"/>
          <w:szCs w:val="24"/>
        </w:rPr>
        <w:t>ění dodávek vybavení v projektu</w:t>
      </w:r>
      <w:r w:rsidR="0068765D">
        <w:rPr>
          <w:rFonts w:ascii="Times New Roman" w:hAnsi="Times New Roman" w:cs="Times New Roman"/>
          <w:noProof w:val="0"/>
          <w:sz w:val="24"/>
          <w:szCs w:val="24"/>
        </w:rPr>
        <w:t xml:space="preserve"> „</w:t>
      </w:r>
      <w:r w:rsidR="00EE62E9" w:rsidRPr="00EE62E9">
        <w:rPr>
          <w:rFonts w:ascii="Times New Roman" w:hAnsi="Times New Roman" w:cs="Times New Roman"/>
          <w:iCs/>
          <w:sz w:val="24"/>
          <w:szCs w:val="24"/>
        </w:rPr>
        <w:t>Stavební úpravy pro zvýšení kapacity na 11.MŠ, Na Ryšavce 241, 397 01 Písek“ a registrační číslo projektu CZ.06.2.67/0.0/0.0/18_110/0010130</w:t>
      </w:r>
      <w:r w:rsidR="0068765D">
        <w:rPr>
          <w:rFonts w:ascii="Times New Roman" w:hAnsi="Times New Roman" w:cs="Times New Roman"/>
          <w:noProof w:val="0"/>
          <w:sz w:val="24"/>
          <w:szCs w:val="24"/>
        </w:rPr>
        <w:t>“</w:t>
      </w:r>
      <w:r w:rsidRPr="00372093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D86C7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72093" w:rsidRPr="00372093">
        <w:rPr>
          <w:rFonts w:ascii="Times New Roman" w:hAnsi="Times New Roman" w:cs="Times New Roman"/>
          <w:noProof w:val="0"/>
          <w:sz w:val="24"/>
          <w:szCs w:val="24"/>
        </w:rPr>
        <w:t>a to</w:t>
      </w:r>
      <w:r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 za cenu </w:t>
      </w:r>
      <w:r w:rsidR="00EE62E9">
        <w:rPr>
          <w:rFonts w:ascii="Times New Roman" w:hAnsi="Times New Roman" w:cs="Times New Roman"/>
          <w:noProof w:val="0"/>
          <w:sz w:val="24"/>
          <w:szCs w:val="24"/>
        </w:rPr>
        <w:t>180 000,-</w:t>
      </w:r>
      <w:r w:rsidR="002400C4" w:rsidRPr="0037209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372093">
        <w:rPr>
          <w:rFonts w:ascii="Times New Roman" w:hAnsi="Times New Roman" w:cs="Times New Roman"/>
          <w:noProof w:val="0"/>
          <w:sz w:val="24"/>
          <w:szCs w:val="24"/>
        </w:rPr>
        <w:t>Kč bez DPH</w:t>
      </w:r>
      <w:r w:rsidR="00372093"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72093" w:rsidRPr="0037209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(slovy </w:t>
      </w:r>
      <w:r w:rsidR="00EE62E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jednostoosmdesáttisíc</w:t>
      </w:r>
      <w:r w:rsidR="00D559E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372093" w:rsidRPr="0037209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korun českých)</w:t>
      </w:r>
      <w:r w:rsidRPr="00372093">
        <w:rPr>
          <w:rFonts w:ascii="Times New Roman" w:hAnsi="Times New Roman" w:cs="Times New Roman"/>
          <w:bCs/>
          <w:noProof w:val="0"/>
          <w:sz w:val="24"/>
          <w:szCs w:val="24"/>
        </w:rPr>
        <w:t xml:space="preserve">, </w:t>
      </w:r>
      <w:r w:rsidRPr="00372093">
        <w:rPr>
          <w:rFonts w:ascii="Times New Roman" w:hAnsi="Times New Roman" w:cs="Times New Roman"/>
          <w:noProof w:val="0"/>
          <w:sz w:val="24"/>
          <w:szCs w:val="24"/>
        </w:rPr>
        <w:t>tj</w:t>
      </w:r>
      <w:r w:rsidR="00372093" w:rsidRPr="00372093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384CA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E62E9">
        <w:rPr>
          <w:rFonts w:ascii="Times New Roman" w:hAnsi="Times New Roman" w:cs="Times New Roman"/>
          <w:noProof w:val="0"/>
          <w:sz w:val="24"/>
          <w:szCs w:val="24"/>
        </w:rPr>
        <w:t xml:space="preserve">217 800,- </w:t>
      </w:r>
      <w:r w:rsidR="002400C4" w:rsidRPr="0037209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423E39" w:rsidRPr="00372093">
        <w:rPr>
          <w:rFonts w:ascii="Times New Roman" w:hAnsi="Times New Roman" w:cs="Times New Roman"/>
          <w:noProof w:val="0"/>
          <w:sz w:val="24"/>
          <w:szCs w:val="24"/>
        </w:rPr>
        <w:t>Kč s</w:t>
      </w:r>
      <w:r w:rsidR="00372093" w:rsidRPr="00372093">
        <w:rPr>
          <w:rFonts w:ascii="Times New Roman" w:hAnsi="Times New Roman" w:cs="Times New Roman"/>
          <w:noProof w:val="0"/>
          <w:sz w:val="24"/>
          <w:szCs w:val="24"/>
        </w:rPr>
        <w:t> </w:t>
      </w:r>
      <w:r w:rsidR="00423E39" w:rsidRPr="00372093">
        <w:rPr>
          <w:rFonts w:ascii="Times New Roman" w:hAnsi="Times New Roman" w:cs="Times New Roman"/>
          <w:noProof w:val="0"/>
          <w:sz w:val="24"/>
          <w:szCs w:val="24"/>
        </w:rPr>
        <w:t>DPH</w:t>
      </w:r>
      <w:r w:rsidR="00372093" w:rsidRPr="00372093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72093" w:rsidRPr="0037209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(slovy </w:t>
      </w:r>
      <w:r w:rsidR="00EE62E9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dvěstěsedmnácttisícosmset</w:t>
      </w:r>
      <w:r w:rsidR="00D559E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384CA7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korun</w:t>
      </w:r>
      <w:r w:rsidR="00372093" w:rsidRPr="00372093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českých</w:t>
      </w:r>
      <w:r w:rsidR="00D559E6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</w:p>
    <w:p w:rsidR="000F61AE" w:rsidRPr="000F61AE" w:rsidRDefault="000F61AE" w:rsidP="000F61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2. </w:t>
      </w:r>
      <w:r w:rsidR="00384CA7">
        <w:rPr>
          <w:rFonts w:ascii="Times New Roman" w:hAnsi="Times New Roman" w:cs="Times New Roman"/>
          <w:noProof w:val="0"/>
          <w:sz w:val="24"/>
          <w:szCs w:val="24"/>
        </w:rPr>
        <w:t>Zhotov</w:t>
      </w:r>
      <w:r w:rsidR="00735D83">
        <w:rPr>
          <w:rFonts w:ascii="Times New Roman" w:hAnsi="Times New Roman" w:cs="Times New Roman"/>
          <w:noProof w:val="0"/>
          <w:sz w:val="24"/>
          <w:szCs w:val="24"/>
        </w:rPr>
        <w:t xml:space="preserve">itel </w:t>
      </w:r>
      <w:r w:rsidR="00C7174D">
        <w:rPr>
          <w:rFonts w:ascii="Times New Roman" w:hAnsi="Times New Roman" w:cs="Times New Roman"/>
          <w:noProof w:val="0"/>
          <w:sz w:val="24"/>
          <w:szCs w:val="24"/>
        </w:rPr>
        <w:t xml:space="preserve">podle </w:t>
      </w:r>
      <w:r w:rsidR="00384CA7">
        <w:rPr>
          <w:rFonts w:ascii="Times New Roman" w:hAnsi="Times New Roman" w:cs="Times New Roman"/>
          <w:noProof w:val="0"/>
          <w:sz w:val="24"/>
          <w:szCs w:val="24"/>
        </w:rPr>
        <w:t>Objednávky</w:t>
      </w:r>
      <w:r w:rsidR="00C7174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384CA7">
        <w:rPr>
          <w:rFonts w:ascii="Times New Roman" w:hAnsi="Times New Roman" w:cs="Times New Roman"/>
          <w:noProof w:val="0"/>
          <w:sz w:val="24"/>
          <w:szCs w:val="24"/>
        </w:rPr>
        <w:t xml:space="preserve">před </w:t>
      </w:r>
      <w:r w:rsidR="00991200">
        <w:rPr>
          <w:rFonts w:ascii="Times New Roman" w:hAnsi="Times New Roman" w:cs="Times New Roman"/>
          <w:noProof w:val="0"/>
          <w:sz w:val="24"/>
          <w:szCs w:val="24"/>
        </w:rPr>
        <w:t>podpis</w:t>
      </w:r>
      <w:r w:rsidR="00384CA7">
        <w:rPr>
          <w:rFonts w:ascii="Times New Roman" w:hAnsi="Times New Roman" w:cs="Times New Roman"/>
          <w:noProof w:val="0"/>
          <w:sz w:val="24"/>
          <w:szCs w:val="24"/>
        </w:rPr>
        <w:t>em</w:t>
      </w:r>
      <w:r w:rsidR="00991200">
        <w:rPr>
          <w:rFonts w:ascii="Times New Roman" w:hAnsi="Times New Roman" w:cs="Times New Roman"/>
          <w:noProof w:val="0"/>
          <w:sz w:val="24"/>
          <w:szCs w:val="24"/>
        </w:rPr>
        <w:t xml:space="preserve"> této Dohody </w:t>
      </w:r>
      <w:r w:rsidR="002400C4">
        <w:rPr>
          <w:rFonts w:ascii="Times New Roman" w:hAnsi="Times New Roman" w:cs="Times New Roman"/>
          <w:noProof w:val="0"/>
          <w:sz w:val="24"/>
          <w:szCs w:val="24"/>
        </w:rPr>
        <w:t xml:space="preserve">předmět </w:t>
      </w:r>
      <w:r w:rsidR="00384CA7">
        <w:rPr>
          <w:rFonts w:ascii="Times New Roman" w:hAnsi="Times New Roman" w:cs="Times New Roman"/>
          <w:noProof w:val="0"/>
          <w:sz w:val="24"/>
          <w:szCs w:val="24"/>
        </w:rPr>
        <w:t>Objednávky</w:t>
      </w:r>
      <w:r w:rsidR="00C7174D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EE62E9">
        <w:rPr>
          <w:rFonts w:ascii="Times New Roman" w:hAnsi="Times New Roman" w:cs="Times New Roman"/>
          <w:noProof w:val="0"/>
          <w:sz w:val="24"/>
          <w:szCs w:val="24"/>
        </w:rPr>
        <w:t xml:space="preserve">ještě </w:t>
      </w:r>
      <w:r w:rsidR="000E1305">
        <w:rPr>
          <w:rFonts w:ascii="Times New Roman" w:hAnsi="Times New Roman" w:cs="Times New Roman"/>
          <w:noProof w:val="0"/>
          <w:sz w:val="24"/>
          <w:szCs w:val="24"/>
        </w:rPr>
        <w:t xml:space="preserve">plně </w:t>
      </w:r>
      <w:r w:rsidR="00EE62E9">
        <w:rPr>
          <w:rFonts w:ascii="Times New Roman" w:hAnsi="Times New Roman" w:cs="Times New Roman"/>
          <w:noProof w:val="0"/>
          <w:sz w:val="24"/>
          <w:szCs w:val="24"/>
        </w:rPr>
        <w:t>ne</w:t>
      </w:r>
      <w:r w:rsidR="000E1305">
        <w:rPr>
          <w:rFonts w:ascii="Times New Roman" w:hAnsi="Times New Roman" w:cs="Times New Roman"/>
          <w:noProof w:val="0"/>
          <w:sz w:val="24"/>
          <w:szCs w:val="24"/>
        </w:rPr>
        <w:t>z</w:t>
      </w:r>
      <w:r w:rsidR="00C7174D">
        <w:rPr>
          <w:rFonts w:ascii="Times New Roman" w:hAnsi="Times New Roman" w:cs="Times New Roman"/>
          <w:noProof w:val="0"/>
          <w:sz w:val="24"/>
          <w:szCs w:val="24"/>
        </w:rPr>
        <w:t>realiz</w:t>
      </w:r>
      <w:r w:rsidR="00384CA7">
        <w:rPr>
          <w:rFonts w:ascii="Times New Roman" w:hAnsi="Times New Roman" w:cs="Times New Roman"/>
          <w:noProof w:val="0"/>
          <w:sz w:val="24"/>
          <w:szCs w:val="24"/>
        </w:rPr>
        <w:t>oval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,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A03861">
        <w:rPr>
          <w:rFonts w:ascii="Times New Roman" w:hAnsi="Times New Roman" w:cs="Times New Roman"/>
          <w:noProof w:val="0"/>
          <w:sz w:val="24"/>
          <w:szCs w:val="24"/>
        </w:rPr>
        <w:t xml:space="preserve">a </w:t>
      </w:r>
      <w:r w:rsidR="00735D83">
        <w:rPr>
          <w:rFonts w:ascii="Times New Roman" w:hAnsi="Times New Roman" w:cs="Times New Roman"/>
          <w:noProof w:val="0"/>
          <w:sz w:val="24"/>
          <w:szCs w:val="24"/>
        </w:rPr>
        <w:t>Objednatel</w:t>
      </w:r>
      <w:r w:rsidR="00A03861">
        <w:rPr>
          <w:rFonts w:ascii="Times New Roman" w:hAnsi="Times New Roman" w:cs="Times New Roman"/>
          <w:noProof w:val="0"/>
          <w:sz w:val="24"/>
          <w:szCs w:val="24"/>
        </w:rPr>
        <w:t xml:space="preserve">i </w:t>
      </w:r>
      <w:r w:rsidR="00EE62E9">
        <w:rPr>
          <w:rFonts w:ascii="Times New Roman" w:hAnsi="Times New Roman" w:cs="Times New Roman"/>
          <w:noProof w:val="0"/>
          <w:sz w:val="24"/>
          <w:szCs w:val="24"/>
        </w:rPr>
        <w:t>ne</w:t>
      </w:r>
      <w:r w:rsidR="00A03861">
        <w:rPr>
          <w:rFonts w:ascii="Times New Roman" w:hAnsi="Times New Roman" w:cs="Times New Roman"/>
          <w:noProof w:val="0"/>
          <w:sz w:val="24"/>
          <w:szCs w:val="24"/>
        </w:rPr>
        <w:t>předal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991200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b/>
          <w:bCs/>
          <w:noProof w:val="0"/>
          <w:sz w:val="24"/>
          <w:szCs w:val="24"/>
        </w:rPr>
        <w:t>II.</w:t>
      </w: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Objednatel následnou kontrolou zjistil, že vzhledem k neuveřejnění </w:t>
      </w:r>
      <w:r w:rsidR="00991200">
        <w:rPr>
          <w:rFonts w:ascii="Times New Roman" w:hAnsi="Times New Roman" w:cs="Times New Roman"/>
          <w:noProof w:val="0"/>
          <w:sz w:val="24"/>
          <w:szCs w:val="24"/>
        </w:rPr>
        <w:t xml:space="preserve">výše uvedené </w:t>
      </w:r>
      <w:r w:rsidR="00EA5A11">
        <w:rPr>
          <w:rFonts w:ascii="Times New Roman" w:hAnsi="Times New Roman" w:cs="Times New Roman"/>
          <w:noProof w:val="0"/>
          <w:sz w:val="24"/>
          <w:szCs w:val="24"/>
        </w:rPr>
        <w:t>Objednávky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v registru smluv </w:t>
      </w:r>
      <w:r w:rsidR="00951DF6">
        <w:rPr>
          <w:rFonts w:ascii="Times New Roman" w:hAnsi="Times New Roman" w:cs="Times New Roman"/>
          <w:noProof w:val="0"/>
          <w:sz w:val="24"/>
          <w:szCs w:val="24"/>
        </w:rPr>
        <w:t>tak, jak předpokládá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§ 2 a § 5 zákona </w:t>
      </w:r>
      <w:r w:rsidR="00951DF6" w:rsidRPr="000F61AE">
        <w:rPr>
          <w:rFonts w:ascii="Times New Roman" w:hAnsi="Times New Roman" w:cs="Times New Roman"/>
          <w:noProof w:val="0"/>
          <w:sz w:val="24"/>
          <w:szCs w:val="24"/>
        </w:rPr>
        <w:t>č. 340/2015 Sb</w:t>
      </w:r>
      <w:r w:rsidR="00951DF6">
        <w:rPr>
          <w:rFonts w:ascii="Times New Roman" w:hAnsi="Times New Roman" w:cs="Times New Roman"/>
          <w:noProof w:val="0"/>
          <w:sz w:val="24"/>
          <w:szCs w:val="24"/>
        </w:rPr>
        <w:t>.(dále jen Zákon),</w:t>
      </w:r>
      <w:r w:rsidR="00951DF6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a marnému uplynutí lhůty </w:t>
      </w:r>
      <w:r w:rsidR="00C7174D">
        <w:rPr>
          <w:rFonts w:ascii="Times New Roman" w:hAnsi="Times New Roman" w:cs="Times New Roman"/>
          <w:noProof w:val="0"/>
          <w:sz w:val="24"/>
          <w:szCs w:val="24"/>
        </w:rPr>
        <w:t>jednoho měsíce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od jejího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uzavření pro uveřejnění v registru smluv, vztah mezi stranami této dohody založený </w:t>
      </w:r>
      <w:r w:rsidR="00EA5A11">
        <w:rPr>
          <w:rFonts w:ascii="Times New Roman" w:hAnsi="Times New Roman" w:cs="Times New Roman"/>
          <w:noProof w:val="0"/>
          <w:sz w:val="24"/>
          <w:szCs w:val="24"/>
        </w:rPr>
        <w:t>Objednávk</w:t>
      </w:r>
      <w:r w:rsidR="00104B94">
        <w:rPr>
          <w:rFonts w:ascii="Times New Roman" w:hAnsi="Times New Roman" w:cs="Times New Roman"/>
          <w:noProof w:val="0"/>
          <w:sz w:val="24"/>
          <w:szCs w:val="24"/>
        </w:rPr>
        <w:t>ou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je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v souladu s ustanovením § 7 odst. 1 </w:t>
      </w:r>
      <w:r w:rsidR="00951DF6">
        <w:rPr>
          <w:rFonts w:ascii="Times New Roman" w:hAnsi="Times New Roman" w:cs="Times New Roman"/>
          <w:noProof w:val="0"/>
          <w:sz w:val="24"/>
          <w:szCs w:val="24"/>
        </w:rPr>
        <w:t>Z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ákona zrušen od počátku. Obě Strany</w:t>
      </w:r>
      <w:r w:rsidR="00104B94">
        <w:rPr>
          <w:rFonts w:ascii="Times New Roman" w:hAnsi="Times New Roman" w:cs="Times New Roman"/>
          <w:noProof w:val="0"/>
          <w:sz w:val="24"/>
          <w:szCs w:val="24"/>
        </w:rPr>
        <w:t xml:space="preserve"> Objednávky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tak </w:t>
      </w:r>
      <w:r w:rsidR="00B94EA1">
        <w:rPr>
          <w:rFonts w:ascii="Times New Roman" w:hAnsi="Times New Roman" w:cs="Times New Roman"/>
          <w:noProof w:val="0"/>
          <w:sz w:val="24"/>
          <w:szCs w:val="24"/>
        </w:rPr>
        <w:t xml:space="preserve">plnily, </w:t>
      </w:r>
      <w:r w:rsidR="00B57B13">
        <w:rPr>
          <w:rFonts w:ascii="Times New Roman" w:hAnsi="Times New Roman" w:cs="Times New Roman"/>
          <w:noProof w:val="0"/>
          <w:sz w:val="24"/>
          <w:szCs w:val="24"/>
        </w:rPr>
        <w:t>plní či budou plnit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bez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právního titulu a došlo </w:t>
      </w:r>
      <w:r w:rsidR="00B57B13">
        <w:rPr>
          <w:rFonts w:ascii="Times New Roman" w:hAnsi="Times New Roman" w:cs="Times New Roman"/>
          <w:noProof w:val="0"/>
          <w:sz w:val="24"/>
          <w:szCs w:val="24"/>
        </w:rPr>
        <w:t xml:space="preserve">by tak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ke vzniku bezdůvodného obohacení. Předmětem této </w:t>
      </w:r>
      <w:r w:rsidR="00D36CA6">
        <w:rPr>
          <w:rFonts w:ascii="Times New Roman" w:hAnsi="Times New Roman" w:cs="Times New Roman"/>
          <w:noProof w:val="0"/>
          <w:sz w:val="24"/>
          <w:szCs w:val="24"/>
        </w:rPr>
        <w:t>D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ohody je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vypořádání tohoto bezdůvodného obohacení.</w:t>
      </w:r>
    </w:p>
    <w:p w:rsidR="000F61AE" w:rsidRPr="000F61AE" w:rsidRDefault="000F61AE" w:rsidP="000F61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b/>
          <w:bCs/>
          <w:noProof w:val="0"/>
          <w:sz w:val="24"/>
          <w:szCs w:val="24"/>
        </w:rPr>
        <w:t>III.</w:t>
      </w:r>
    </w:p>
    <w:p w:rsidR="000F61AE" w:rsidRPr="000F61AE" w:rsidRDefault="00B57B13" w:rsidP="00B5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1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. Smluvní strany výše uvedená plnění </w:t>
      </w:r>
      <w:r w:rsidR="0066230E">
        <w:rPr>
          <w:rFonts w:ascii="Times New Roman" w:hAnsi="Times New Roman" w:cs="Times New Roman"/>
          <w:noProof w:val="0"/>
          <w:sz w:val="24"/>
          <w:szCs w:val="24"/>
        </w:rPr>
        <w:t xml:space="preserve">dle neuveřejněné </w:t>
      </w:r>
      <w:r w:rsidR="00104B94">
        <w:rPr>
          <w:rFonts w:ascii="Times New Roman" w:hAnsi="Times New Roman" w:cs="Times New Roman"/>
          <w:noProof w:val="0"/>
          <w:sz w:val="24"/>
          <w:szCs w:val="24"/>
        </w:rPr>
        <w:t>Objednávky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považují za nesporná a prohlašují,</w:t>
      </w:r>
      <w:r w:rsid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že plnění přijímají do svého vlastnictví.</w:t>
      </w:r>
    </w:p>
    <w:p w:rsidR="000F61AE" w:rsidRPr="000F61AE" w:rsidRDefault="00B57B13" w:rsidP="00423E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lastRenderedPageBreak/>
        <w:t>2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. Každá smluvní strana prohlašuje, že se neobohatila na úkor druhé smluvní strany a jednala v</w:t>
      </w:r>
      <w:r w:rsidR="000F61AE">
        <w:rPr>
          <w:rFonts w:ascii="Times New Roman" w:hAnsi="Times New Roman" w:cs="Times New Roman"/>
          <w:noProof w:val="0"/>
          <w:sz w:val="24"/>
          <w:szCs w:val="24"/>
        </w:rPr>
        <w:t> 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dobré</w:t>
      </w:r>
      <w:r w:rsid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víře.</w:t>
      </w:r>
    </w:p>
    <w:p w:rsidR="00A22B3C" w:rsidRPr="00A22B3C" w:rsidRDefault="00B57B13" w:rsidP="00A22B3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3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. </w:t>
      </w:r>
      <w:r w:rsidR="000F61AE" w:rsidRPr="00A22B3C">
        <w:rPr>
          <w:rFonts w:ascii="Times New Roman" w:hAnsi="Times New Roman" w:cs="Times New Roman"/>
          <w:noProof w:val="0"/>
          <w:sz w:val="24"/>
          <w:szCs w:val="24"/>
        </w:rPr>
        <w:t xml:space="preserve">Z důvodu zrušené </w:t>
      </w:r>
      <w:r w:rsidR="00B94EA1">
        <w:rPr>
          <w:rFonts w:ascii="Times New Roman" w:hAnsi="Times New Roman" w:cs="Times New Roman"/>
          <w:noProof w:val="0"/>
          <w:sz w:val="24"/>
          <w:szCs w:val="24"/>
        </w:rPr>
        <w:t>Objednávky</w:t>
      </w:r>
      <w:r w:rsidR="000F61AE" w:rsidRPr="00A22B3C">
        <w:rPr>
          <w:rFonts w:ascii="Times New Roman" w:hAnsi="Times New Roman" w:cs="Times New Roman"/>
          <w:noProof w:val="0"/>
          <w:sz w:val="24"/>
          <w:szCs w:val="24"/>
        </w:rPr>
        <w:t xml:space="preserve">, </w:t>
      </w:r>
      <w:r w:rsidR="0066230E" w:rsidRPr="00A22B3C">
        <w:rPr>
          <w:rFonts w:ascii="Times New Roman" w:hAnsi="Times New Roman" w:cs="Times New Roman"/>
          <w:noProof w:val="0"/>
          <w:sz w:val="24"/>
          <w:szCs w:val="24"/>
        </w:rPr>
        <w:t>viz čl.</w:t>
      </w:r>
      <w:r w:rsidR="000F61AE" w:rsidRPr="00A22B3C">
        <w:rPr>
          <w:rFonts w:ascii="Times New Roman" w:hAnsi="Times New Roman" w:cs="Times New Roman"/>
          <w:noProof w:val="0"/>
          <w:sz w:val="24"/>
          <w:szCs w:val="24"/>
        </w:rPr>
        <w:t xml:space="preserve"> II. této Dohody</w:t>
      </w:r>
      <w:r w:rsidR="00372093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0F61AE" w:rsidRPr="00A22B3C">
        <w:rPr>
          <w:rFonts w:ascii="Times New Roman" w:hAnsi="Times New Roman" w:cs="Times New Roman"/>
          <w:noProof w:val="0"/>
          <w:sz w:val="24"/>
          <w:szCs w:val="24"/>
        </w:rPr>
        <w:t xml:space="preserve"> si smluvní strany ujednávají, že </w:t>
      </w:r>
      <w:r w:rsidR="00A22B3C" w:rsidRPr="00A22B3C">
        <w:rPr>
          <w:rFonts w:ascii="Times New Roman" w:hAnsi="Times New Roman" w:cs="Times New Roman"/>
          <w:iCs/>
          <w:sz w:val="24"/>
          <w:szCs w:val="24"/>
        </w:rPr>
        <w:t xml:space="preserve">práva a povinnosti, které by měly přetrvávat z neuveřejněné </w:t>
      </w:r>
      <w:r w:rsidR="00104B94">
        <w:rPr>
          <w:rFonts w:ascii="Times New Roman" w:hAnsi="Times New Roman" w:cs="Times New Roman"/>
          <w:noProof w:val="0"/>
          <w:sz w:val="24"/>
          <w:szCs w:val="24"/>
        </w:rPr>
        <w:t>Objednávky</w:t>
      </w:r>
      <w:r w:rsidR="00A22B3C" w:rsidRPr="00A22B3C">
        <w:rPr>
          <w:rFonts w:ascii="Times New Roman" w:hAnsi="Times New Roman" w:cs="Times New Roman"/>
          <w:iCs/>
          <w:sz w:val="24"/>
          <w:szCs w:val="24"/>
        </w:rPr>
        <w:t xml:space="preserve">, uzavřením této </w:t>
      </w:r>
      <w:r w:rsidR="00423E39">
        <w:rPr>
          <w:rFonts w:ascii="Times New Roman" w:hAnsi="Times New Roman" w:cs="Times New Roman"/>
          <w:iCs/>
          <w:sz w:val="24"/>
          <w:szCs w:val="24"/>
        </w:rPr>
        <w:t>Dohody</w:t>
      </w:r>
      <w:r w:rsidR="00A22B3C" w:rsidRPr="00A22B3C">
        <w:rPr>
          <w:rFonts w:ascii="Times New Roman" w:hAnsi="Times New Roman" w:cs="Times New Roman"/>
          <w:iCs/>
          <w:sz w:val="24"/>
          <w:szCs w:val="24"/>
        </w:rPr>
        <w:t xml:space="preserve"> o vypořádání závazků nabývají platnosti a účinnosti</w:t>
      </w:r>
      <w:r w:rsidR="0062530A">
        <w:rPr>
          <w:rFonts w:ascii="Times New Roman" w:hAnsi="Times New Roman" w:cs="Times New Roman"/>
          <w:iCs/>
          <w:sz w:val="24"/>
          <w:szCs w:val="24"/>
        </w:rPr>
        <w:t xml:space="preserve"> a obě strany jsou jimi vázány. </w:t>
      </w:r>
    </w:p>
    <w:p w:rsidR="000F61AE" w:rsidRPr="000F61AE" w:rsidRDefault="00B57B13" w:rsidP="00A22B3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4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. Smluvní strany shodně prohlašuji, že </w:t>
      </w:r>
      <w:r>
        <w:rPr>
          <w:rFonts w:ascii="Times New Roman" w:hAnsi="Times New Roman" w:cs="Times New Roman"/>
          <w:noProof w:val="0"/>
          <w:sz w:val="24"/>
          <w:szCs w:val="24"/>
        </w:rPr>
        <w:t>naplněním této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D36CA6">
        <w:rPr>
          <w:rFonts w:ascii="Times New Roman" w:hAnsi="Times New Roman" w:cs="Times New Roman"/>
          <w:noProof w:val="0"/>
          <w:sz w:val="24"/>
          <w:szCs w:val="24"/>
        </w:rPr>
        <w:t>D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ohod</w:t>
      </w:r>
      <w:r>
        <w:rPr>
          <w:rFonts w:ascii="Times New Roman" w:hAnsi="Times New Roman" w:cs="Times New Roman"/>
          <w:noProof w:val="0"/>
          <w:sz w:val="24"/>
          <w:szCs w:val="24"/>
        </w:rPr>
        <w:t>y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budou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veškeré jejich nároky z</w:t>
      </w:r>
      <w:r w:rsidR="00A22B3C">
        <w:rPr>
          <w:rFonts w:ascii="Times New Roman" w:hAnsi="Times New Roman" w:cs="Times New Roman"/>
          <w:noProof w:val="0"/>
          <w:sz w:val="24"/>
          <w:szCs w:val="24"/>
        </w:rPr>
        <w:t> 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důvodu</w:t>
      </w:r>
      <w:r w:rsidR="00A22B3C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bezdůvodného obohacení zcela vypořádané</w:t>
      </w:r>
      <w:r w:rsidR="000F61AE">
        <w:rPr>
          <w:rFonts w:ascii="Times New Roman" w:hAnsi="Times New Roman" w:cs="Times New Roman"/>
          <w:noProof w:val="0"/>
          <w:sz w:val="24"/>
          <w:szCs w:val="24"/>
        </w:rPr>
        <w:t>,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a že z uvedeného titulu nebudou mít vůči sobě žádné</w:t>
      </w:r>
      <w:r w:rsid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další nároky, pohledávky nebo závazky.</w:t>
      </w:r>
    </w:p>
    <w:p w:rsidR="000F61AE" w:rsidRPr="000F61AE" w:rsidRDefault="000F61AE" w:rsidP="000F61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b/>
          <w:bCs/>
          <w:noProof w:val="0"/>
          <w:sz w:val="24"/>
          <w:szCs w:val="24"/>
        </w:rPr>
        <w:t>IV.</w:t>
      </w: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1. Smluvní strany tímto vyslovují souhlas s uveřejněním </w:t>
      </w:r>
      <w:r w:rsidR="00D36CA6">
        <w:rPr>
          <w:rFonts w:ascii="Times New Roman" w:hAnsi="Times New Roman" w:cs="Times New Roman"/>
          <w:noProof w:val="0"/>
          <w:sz w:val="24"/>
          <w:szCs w:val="24"/>
        </w:rPr>
        <w:t xml:space="preserve">plného </w:t>
      </w:r>
      <w:r w:rsidR="00372093">
        <w:rPr>
          <w:rFonts w:ascii="Times New Roman" w:hAnsi="Times New Roman" w:cs="Times New Roman"/>
          <w:noProof w:val="0"/>
          <w:sz w:val="24"/>
          <w:szCs w:val="24"/>
        </w:rPr>
        <w:t>znění této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D36CA6">
        <w:rPr>
          <w:rFonts w:ascii="Times New Roman" w:hAnsi="Times New Roman" w:cs="Times New Roman"/>
          <w:noProof w:val="0"/>
          <w:sz w:val="24"/>
          <w:szCs w:val="24"/>
        </w:rPr>
        <w:t>Dohody</w:t>
      </w:r>
      <w:r w:rsidR="00372093">
        <w:rPr>
          <w:rFonts w:ascii="Times New Roman" w:hAnsi="Times New Roman" w:cs="Times New Roman"/>
          <w:noProof w:val="0"/>
          <w:sz w:val="24"/>
          <w:szCs w:val="24"/>
        </w:rPr>
        <w:t xml:space="preserve"> včetně příloh v souladu se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zák. č. 340/2015 Sb. v registru smluv. Uveřejnění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Dohody prostřednictvím registru smluv zajistí </w:t>
      </w:r>
      <w:r w:rsidR="0078237A">
        <w:rPr>
          <w:rFonts w:ascii="Times New Roman" w:hAnsi="Times New Roman" w:cs="Times New Roman"/>
          <w:noProof w:val="0"/>
          <w:sz w:val="24"/>
          <w:szCs w:val="24"/>
        </w:rPr>
        <w:t>O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bjednatel.</w:t>
      </w:r>
    </w:p>
    <w:p w:rsidR="000F61AE" w:rsidRPr="000F61AE" w:rsidRDefault="000F61AE" w:rsidP="000F61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>2. Práva a povinnosti touto Dohodou výslovně neupravené se řídí právními předpisy České republiky,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zejména zákonem č. 89/2012 Sb., občanský zákoník, ve znění pozdějších předpisů.</w:t>
      </w:r>
    </w:p>
    <w:p w:rsidR="000F61AE" w:rsidRPr="000F61AE" w:rsidRDefault="000F61AE" w:rsidP="000F61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>3. Tuto Dohodu lze měnit pouze písemnými vzestupně očíslovanými dodatky podepsanými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oprávněnými zástupci obou smluvních stran, s podpisy smluvních stran umístěných na téže listině.</w:t>
      </w: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b/>
          <w:bCs/>
          <w:noProof w:val="0"/>
          <w:sz w:val="24"/>
          <w:szCs w:val="24"/>
        </w:rPr>
        <w:t>V.</w:t>
      </w:r>
    </w:p>
    <w:p w:rsidR="000F61AE" w:rsidRPr="000F61AE" w:rsidRDefault="000F61AE" w:rsidP="000F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1. Tato Dohoda je vyhotovena ve </w:t>
      </w:r>
      <w:r w:rsidR="00372093">
        <w:rPr>
          <w:rFonts w:ascii="Times New Roman" w:hAnsi="Times New Roman" w:cs="Times New Roman"/>
          <w:noProof w:val="0"/>
          <w:sz w:val="24"/>
          <w:szCs w:val="24"/>
        </w:rPr>
        <w:t>čtyřech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 stejnopisech, z nichž každý má platnost originálu. </w:t>
      </w:r>
      <w:r w:rsidR="00372093">
        <w:rPr>
          <w:rFonts w:ascii="Times New Roman" w:hAnsi="Times New Roman" w:cs="Times New Roman"/>
          <w:noProof w:val="0"/>
          <w:sz w:val="24"/>
          <w:szCs w:val="24"/>
        </w:rPr>
        <w:t>Každá ze stran obdrží po dvou vyhotoveních</w:t>
      </w:r>
      <w:r w:rsidRPr="000F61AE">
        <w:rPr>
          <w:rFonts w:ascii="Times New Roman" w:hAnsi="Times New Roman" w:cs="Times New Roman"/>
          <w:noProof w:val="0"/>
          <w:sz w:val="24"/>
          <w:szCs w:val="24"/>
        </w:rPr>
        <w:t>.</w:t>
      </w:r>
    </w:p>
    <w:p w:rsidR="000F61AE" w:rsidRPr="00D86C7D" w:rsidRDefault="000F61AE" w:rsidP="00D86C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86C7D">
        <w:rPr>
          <w:rFonts w:ascii="Times New Roman" w:hAnsi="Times New Roman" w:cs="Times New Roman"/>
          <w:noProof w:val="0"/>
          <w:sz w:val="24"/>
          <w:szCs w:val="24"/>
        </w:rPr>
        <w:t xml:space="preserve">2. Smluvní strany potvrzují, že si tuto Dohodu před jejím podpisem přečetly a že s jejím obsahem </w:t>
      </w:r>
      <w:r w:rsidR="00D86C7D" w:rsidRPr="00D86C7D">
        <w:rPr>
          <w:rFonts w:ascii="Times New Roman" w:hAnsi="Times New Roman" w:cs="Times New Roman"/>
          <w:noProof w:val="0"/>
          <w:sz w:val="24"/>
          <w:szCs w:val="24"/>
        </w:rPr>
        <w:t xml:space="preserve">bez výhrad </w:t>
      </w:r>
      <w:r w:rsidRPr="00D86C7D">
        <w:rPr>
          <w:rFonts w:ascii="Times New Roman" w:hAnsi="Times New Roman" w:cs="Times New Roman"/>
          <w:noProof w:val="0"/>
          <w:sz w:val="24"/>
          <w:szCs w:val="24"/>
        </w:rPr>
        <w:t>souhlasí. Na dů</w:t>
      </w:r>
      <w:r w:rsidR="00D86C7D" w:rsidRPr="00D86C7D">
        <w:rPr>
          <w:rFonts w:ascii="Times New Roman" w:hAnsi="Times New Roman" w:cs="Times New Roman"/>
          <w:noProof w:val="0"/>
          <w:sz w:val="24"/>
          <w:szCs w:val="24"/>
        </w:rPr>
        <w:t xml:space="preserve">kaz toho připojuji své podpisy.   </w:t>
      </w:r>
    </w:p>
    <w:p w:rsidR="000F61AE" w:rsidRPr="000F61AE" w:rsidRDefault="00423E39" w:rsidP="00423E39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3.  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Tato </w:t>
      </w:r>
      <w:r w:rsidR="00372093">
        <w:rPr>
          <w:rFonts w:ascii="Times New Roman" w:hAnsi="Times New Roman" w:cs="Times New Roman"/>
          <w:noProof w:val="0"/>
          <w:sz w:val="24"/>
          <w:szCs w:val="24"/>
        </w:rPr>
        <w:t>D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>ohoda nabývá účinnosti zveřejněním v registru smluv.</w:t>
      </w:r>
    </w:p>
    <w:p w:rsidR="000F61AE" w:rsidRDefault="00423E39" w:rsidP="000F61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4</w:t>
      </w:r>
      <w:r w:rsidR="000F61AE" w:rsidRPr="000F61AE">
        <w:rPr>
          <w:rFonts w:ascii="Times New Roman" w:hAnsi="Times New Roman" w:cs="Times New Roman"/>
          <w:noProof w:val="0"/>
          <w:sz w:val="24"/>
          <w:szCs w:val="24"/>
        </w:rPr>
        <w:t xml:space="preserve">. Nedílnou součást Dohody tvoří příloha: </w:t>
      </w:r>
      <w:r w:rsidR="00A03861">
        <w:rPr>
          <w:rFonts w:ascii="Times New Roman" w:hAnsi="Times New Roman" w:cs="Times New Roman"/>
          <w:noProof w:val="0"/>
          <w:sz w:val="24"/>
          <w:szCs w:val="24"/>
        </w:rPr>
        <w:t xml:space="preserve">Objednávka ze dne </w:t>
      </w:r>
      <w:proofErr w:type="gramStart"/>
      <w:r w:rsidR="00605D5E">
        <w:rPr>
          <w:rFonts w:ascii="Times New Roman" w:hAnsi="Times New Roman" w:cs="Times New Roman"/>
          <w:noProof w:val="0"/>
          <w:sz w:val="24"/>
          <w:szCs w:val="24"/>
        </w:rPr>
        <w:t>6.1.2020</w:t>
      </w:r>
      <w:proofErr w:type="gramEnd"/>
    </w:p>
    <w:p w:rsidR="000F61AE" w:rsidRPr="000F61AE" w:rsidRDefault="000F61AE" w:rsidP="000F61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D36CA6" w:rsidRDefault="00D36CA6" w:rsidP="00D36CA6">
      <w:pPr>
        <w:tabs>
          <w:tab w:val="left" w:pos="-1701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Písku dne </w:t>
      </w:r>
      <w:r w:rsidR="00AA0FFF">
        <w:rPr>
          <w:rFonts w:ascii="Times New Roman" w:eastAsia="Times New Roman" w:hAnsi="Times New Roman" w:cs="Times New Roman"/>
          <w:sz w:val="24"/>
          <w:szCs w:val="24"/>
          <w:lang w:eastAsia="cs-CZ"/>
        </w:rPr>
        <w:t>7.12.2020</w:t>
      </w:r>
      <w:r w:rsidR="00B94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</w:t>
      </w:r>
      <w:r w:rsidR="00AA0F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="00B94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 Praze dne </w:t>
      </w:r>
      <w:r w:rsidR="00AA0FFF">
        <w:rPr>
          <w:rFonts w:ascii="Times New Roman" w:eastAsia="Times New Roman" w:hAnsi="Times New Roman" w:cs="Times New Roman"/>
          <w:sz w:val="24"/>
          <w:szCs w:val="24"/>
          <w:lang w:eastAsia="cs-CZ"/>
        </w:rPr>
        <w:t>7.12.2020</w:t>
      </w:r>
    </w:p>
    <w:p w:rsidR="0078237A" w:rsidRPr="00D36CA6" w:rsidRDefault="0078237A" w:rsidP="00D36CA6">
      <w:pPr>
        <w:tabs>
          <w:tab w:val="left" w:pos="-1701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6CA6" w:rsidRPr="00D36CA6" w:rsidRDefault="00D36CA6" w:rsidP="00D36CA6">
      <w:pPr>
        <w:tabs>
          <w:tab w:val="left" w:pos="-1701"/>
          <w:tab w:val="left" w:pos="426"/>
          <w:tab w:val="left" w:pos="552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Objednatele                                                                         </w:t>
      </w:r>
      <w:r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Za Zhotovitele </w:t>
      </w:r>
    </w:p>
    <w:p w:rsidR="00D36CA6" w:rsidRDefault="00D36CA6" w:rsidP="00D36CA6">
      <w:pPr>
        <w:tabs>
          <w:tab w:val="left" w:pos="-1701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C7D" w:rsidRDefault="00D86C7D" w:rsidP="00D36CA6">
      <w:pPr>
        <w:tabs>
          <w:tab w:val="left" w:pos="-1701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C8F" w:rsidRDefault="00167C8F" w:rsidP="00D36CA6">
      <w:pPr>
        <w:tabs>
          <w:tab w:val="left" w:pos="-1701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7C8F" w:rsidRPr="00D36CA6" w:rsidRDefault="00167C8F" w:rsidP="00D36CA6">
      <w:pPr>
        <w:tabs>
          <w:tab w:val="left" w:pos="-1701"/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36CA6" w:rsidRPr="00D36CA6" w:rsidRDefault="00D36CA6" w:rsidP="00D36CA6">
      <w:pPr>
        <w:tabs>
          <w:tab w:val="left" w:pos="-1701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………………………………………………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……………………………………….</w:t>
      </w:r>
    </w:p>
    <w:p w:rsidR="00D36CA6" w:rsidRPr="00D36CA6" w:rsidRDefault="00D36CA6" w:rsidP="00D36CA6">
      <w:pPr>
        <w:tabs>
          <w:tab w:val="left" w:pos="-1701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66230E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="00167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Bc.</w:t>
      </w:r>
      <w:r w:rsidR="006623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5D5E">
        <w:rPr>
          <w:rFonts w:ascii="Times New Roman" w:eastAsia="Times New Roman" w:hAnsi="Times New Roman" w:cs="Times New Roman"/>
          <w:sz w:val="24"/>
          <w:szCs w:val="24"/>
          <w:lang w:eastAsia="cs-CZ"/>
        </w:rPr>
        <w:t>Pavel Koc</w:t>
      </w:r>
      <w:r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104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605D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Petr Jaroš</w:t>
      </w:r>
    </w:p>
    <w:p w:rsidR="001939C3" w:rsidRDefault="0066230E" w:rsidP="00D36CA6">
      <w:pPr>
        <w:tabs>
          <w:tab w:val="left" w:pos="-1701"/>
          <w:tab w:val="left" w:pos="42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="00167C8F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editel</w:t>
      </w:r>
      <w:r w:rsidR="00167C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  <w:r w:rsidR="00D36CA6" w:rsidRP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D36C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="000F3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B94EA1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</w:t>
      </w:r>
    </w:p>
    <w:sectPr w:rsidR="0019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AE"/>
    <w:rsid w:val="000E1305"/>
    <w:rsid w:val="000F3C3F"/>
    <w:rsid w:val="000F61AE"/>
    <w:rsid w:val="00104B94"/>
    <w:rsid w:val="00167C8F"/>
    <w:rsid w:val="0018564D"/>
    <w:rsid w:val="001939C3"/>
    <w:rsid w:val="002400C4"/>
    <w:rsid w:val="00281F2F"/>
    <w:rsid w:val="002E63B5"/>
    <w:rsid w:val="00372093"/>
    <w:rsid w:val="00384CA7"/>
    <w:rsid w:val="00423E39"/>
    <w:rsid w:val="00445CA7"/>
    <w:rsid w:val="00605D5E"/>
    <w:rsid w:val="00614ACC"/>
    <w:rsid w:val="0062530A"/>
    <w:rsid w:val="0066230E"/>
    <w:rsid w:val="0068765D"/>
    <w:rsid w:val="00710472"/>
    <w:rsid w:val="00735D83"/>
    <w:rsid w:val="0078237A"/>
    <w:rsid w:val="007C7362"/>
    <w:rsid w:val="0080293B"/>
    <w:rsid w:val="00847839"/>
    <w:rsid w:val="00951DF6"/>
    <w:rsid w:val="00991200"/>
    <w:rsid w:val="009A2BED"/>
    <w:rsid w:val="00A03861"/>
    <w:rsid w:val="00A22B3C"/>
    <w:rsid w:val="00AA0FFF"/>
    <w:rsid w:val="00B433D8"/>
    <w:rsid w:val="00B57B13"/>
    <w:rsid w:val="00B94EA1"/>
    <w:rsid w:val="00C7174D"/>
    <w:rsid w:val="00D36CA6"/>
    <w:rsid w:val="00D421E5"/>
    <w:rsid w:val="00D559E6"/>
    <w:rsid w:val="00D86C7D"/>
    <w:rsid w:val="00E10C9D"/>
    <w:rsid w:val="00EA5A11"/>
    <w:rsid w:val="00EE62E9"/>
    <w:rsid w:val="00F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5B71"/>
  <w15:docId w15:val="{764C0201-24B5-41D6-BEC9-B8D1B5A5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C736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7362"/>
    <w:rPr>
      <w:rFonts w:ascii="Calibri" w:hAnsi="Calibri" w:cs="Consolas"/>
      <w:szCs w:val="21"/>
    </w:rPr>
  </w:style>
  <w:style w:type="paragraph" w:customStyle="1" w:styleId="Default">
    <w:name w:val="Default"/>
    <w:rsid w:val="00193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Toucha</dc:creator>
  <cp:lastModifiedBy>Mgr. Bc. Pavel Koc</cp:lastModifiedBy>
  <cp:revision>3</cp:revision>
  <dcterms:created xsi:type="dcterms:W3CDTF">2020-12-08T08:35:00Z</dcterms:created>
  <dcterms:modified xsi:type="dcterms:W3CDTF">2020-12-08T08:36:00Z</dcterms:modified>
</cp:coreProperties>
</file>