
<file path=[Content_Types].xml><?xml version="1.0" encoding="utf-8"?>
<Types xmlns="http://schemas.openxmlformats.org/package/2006/content-types">
  <Override PartName="/customXml/itemProps1.xml" ContentType="application/vnd.openxmlformats-officedocument.customXmlProperties+xml"/>
  <Default Extension="rels" ContentType="application/vnd.openxmlformats-package.relationships+xml"/>
  <Default Extension="xml" ContentType="application/xml"/>
  <Override PartName="/word/document.xml" ContentType="application/vnd.openxmlformats-officedocument.wordprocessingml.document.main+xml"/>
  <Override PartName="/word/numbering.xml" ContentType="application/vnd.openxmlformats-officedocument.wordprocessingml.numbering+xml"/>
  <Override PartName="/word/styles.xml" ContentType="application/vnd.openxmlformats-officedocument.wordprocessingml.styles+xml"/>
  <Override PartName="/docProps/app.xml" ContentType="application/vnd.openxmlformats-officedocument.extended-properties+xml"/>
  <Override PartName="/word/settings.xml" ContentType="application/vnd.openxmlformats-officedocument.wordprocessingml.settings+xml"/>
  <Override PartName="/word/theme/theme1.xml" ContentType="application/vnd.openxmlformats-officedocument.theme+xml"/>
  <Override PartName="/word/fontTable.xml" ContentType="application/vnd.openxmlformats-officedocument.wordprocessingml.fontTable+xml"/>
  <Override PartName="/word/webSettings.xml" ContentType="application/vnd.openxmlformats-officedocument.wordprocessingml.webSettings+xml"/>
  <Override PartName="/docProps/core.xml" ContentType="application/vnd.openxmlformats-package.core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/Relationships>
</file>

<file path=word/document.xml><?xml version="1.0" encoding="utf-8"?>
<w:document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body>
    <w:p w:rsidR="003C15A7" w:rsidRDefault="00E670BD" w:rsidP="003C15A7">
      <w:pPr>
        <w:jc w:val="center"/>
        <w:rPr>
          <w:b/>
          <w:bCs/>
          <w:sz w:val="28"/>
        </w:rPr>
      </w:pPr>
      <w:r>
        <w:rPr>
          <w:b/>
          <w:bCs/>
          <w:sz w:val="28"/>
        </w:rPr>
        <w:t>Dodatek č. 9</w:t>
      </w:r>
      <w:r w:rsidR="003C15A7">
        <w:rPr>
          <w:b/>
          <w:bCs/>
          <w:sz w:val="28"/>
        </w:rPr>
        <w:t xml:space="preserve"> ke smlouvě o výpůjčce ze dne 1. 1. 20</w:t>
      </w:r>
      <w:r w:rsidR="000302A3">
        <w:rPr>
          <w:b/>
          <w:bCs/>
          <w:sz w:val="28"/>
        </w:rPr>
        <w:t>15</w:t>
      </w:r>
    </w:p>
    <w:p w:rsidR="003C15A7" w:rsidRDefault="003C15A7" w:rsidP="003C15A7">
      <w:pPr>
        <w:jc w:val="both"/>
        <w:rPr>
          <w:b/>
          <w:bCs/>
          <w:sz w:val="28"/>
        </w:rPr>
      </w:pPr>
    </w:p>
    <w:p w:rsidR="003C15A7" w:rsidRDefault="003C15A7" w:rsidP="003C15A7">
      <w:pPr>
        <w:jc w:val="both"/>
        <w:rPr>
          <w:b/>
          <w:bCs/>
        </w:rPr>
      </w:pPr>
      <w:r>
        <w:rPr>
          <w:b/>
          <w:bCs/>
        </w:rPr>
        <w:t>Město Jindřichův Hradec</w:t>
      </w:r>
    </w:p>
    <w:p w:rsidR="003C15A7" w:rsidRDefault="003C15A7" w:rsidP="003C15A7">
      <w:pPr>
        <w:jc w:val="both"/>
      </w:pPr>
      <w:r>
        <w:t xml:space="preserve">se sídlem Klášterská 135/II, Jindřichův Hradec, PSČ 377 22, 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IČ 00246875</w:t>
      </w:r>
    </w:p>
    <w:p w:rsidR="003C15A7" w:rsidRDefault="003C15A7" w:rsidP="003C15A7">
      <w:pPr>
        <w:jc w:val="both"/>
      </w:pPr>
      <w:r>
        <w:t>DIČ: CZ00246875</w:t>
      </w:r>
    </w:p>
    <w:p w:rsidR="003C15A7" w:rsidRDefault="003C15A7" w:rsidP="003C15A7">
      <w:pPr>
        <w:jc w:val="both"/>
      </w:pPr>
      <w:r>
        <w:t xml:space="preserve">zastoupené starostou </w:t>
      </w:r>
      <w:r>
        <w:rPr>
          <w:b/>
          <w:bCs/>
        </w:rPr>
        <w:t>Ing. Stanislavem Mrvkou</w:t>
      </w:r>
      <w:r>
        <w:t xml:space="preserve">, na straně jedné jako </w:t>
      </w:r>
      <w:r>
        <w:rPr>
          <w:b/>
          <w:bCs/>
        </w:rPr>
        <w:t>půjčitel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                                                     a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rPr>
          <w:b/>
          <w:bCs/>
        </w:rPr>
        <w:t>2. mateřská škola Jindřichův Hradec III, Jáchymova 209</w:t>
      </w:r>
    </w:p>
    <w:p w:rsidR="003C15A7" w:rsidRDefault="003C15A7" w:rsidP="003C15A7">
      <w:pPr>
        <w:jc w:val="both"/>
      </w:pPr>
      <w:r>
        <w:t>se sídlem Jindřichův Hradec III, Jáchymova 209, PSČ 377 01</w:t>
      </w:r>
    </w:p>
    <w:p w:rsidR="003C15A7" w:rsidRDefault="003C15A7" w:rsidP="003C15A7">
      <w:pPr>
        <w:jc w:val="both"/>
      </w:pPr>
      <w:r>
        <w:t>okres Jindřichův Hradec</w:t>
      </w:r>
    </w:p>
    <w:p w:rsidR="003C15A7" w:rsidRDefault="003C15A7" w:rsidP="003C15A7">
      <w:pPr>
        <w:jc w:val="both"/>
      </w:pPr>
      <w:r>
        <w:t>Jindřichův Hradec, 377 01 Jindřichův Hradec</w:t>
      </w:r>
    </w:p>
    <w:p w:rsidR="003C15A7" w:rsidRDefault="003C15A7" w:rsidP="003C15A7">
      <w:pPr>
        <w:jc w:val="both"/>
      </w:pPr>
      <w:r>
        <w:t>IČ: 709 81 973</w:t>
      </w:r>
    </w:p>
    <w:p w:rsidR="003C15A7" w:rsidRDefault="003C15A7" w:rsidP="003C15A7">
      <w:pPr>
        <w:jc w:val="both"/>
        <w:rPr>
          <w:b/>
          <w:bCs/>
        </w:rPr>
      </w:pPr>
      <w:r>
        <w:t xml:space="preserve">zastoupená ředitelkou Danou Novotnou, na straně druhé jako </w:t>
      </w:r>
      <w:r>
        <w:rPr>
          <w:b/>
          <w:bCs/>
        </w:rPr>
        <w:t>vypůjčitel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  <w:rPr>
          <w:b/>
          <w:bCs/>
        </w:rPr>
      </w:pPr>
      <w:r>
        <w:t xml:space="preserve">           </w:t>
      </w:r>
      <w:r>
        <w:rPr>
          <w:b/>
          <w:bCs/>
        </w:rPr>
        <w:t xml:space="preserve">uzavírají tento </w:t>
      </w:r>
      <w:r w:rsidR="00E670BD">
        <w:rPr>
          <w:b/>
          <w:bCs/>
        </w:rPr>
        <w:t>Dodatek č. 9</w:t>
      </w:r>
      <w:r>
        <w:rPr>
          <w:b/>
          <w:bCs/>
        </w:rPr>
        <w:t xml:space="preserve"> ke smlouvě o výpůjčce ze dne 1. 1. 20</w:t>
      </w:r>
      <w:r w:rsidR="00856643">
        <w:rPr>
          <w:b/>
          <w:bCs/>
        </w:rPr>
        <w:t>15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center"/>
      </w:pPr>
      <w:r>
        <w:t>Čl. I</w:t>
      </w:r>
    </w:p>
    <w:p w:rsidR="003C15A7" w:rsidRDefault="003C15A7" w:rsidP="003C15A7">
      <w:pPr>
        <w:jc w:val="both"/>
        <w:rPr>
          <w:b/>
          <w:bCs/>
        </w:rPr>
      </w:pPr>
    </w:p>
    <w:p w:rsidR="003C15A7" w:rsidRDefault="003C15A7" w:rsidP="003C15A7">
      <w:pPr>
        <w:jc w:val="both"/>
      </w:pPr>
      <w:r>
        <w:t xml:space="preserve">Tímto </w:t>
      </w:r>
      <w:r w:rsidR="00E670BD">
        <w:t>Dodatkem č. 9</w:t>
      </w:r>
      <w:r>
        <w:t xml:space="preserve"> se mění příloha smlouvy o výpůjčce ze dne 1. 1. 20</w:t>
      </w:r>
      <w:r w:rsidR="00856643">
        <w:t>15</w:t>
      </w:r>
      <w:r>
        <w:t xml:space="preserve">, ve které se vymezuje soupis dlouhodobého hmotného a nehmotného majetku a drobného dlouhodobého hmotného a nehmotného majetku ke dni </w:t>
      </w:r>
      <w:r w:rsidR="00E670BD">
        <w:t>31. 12. 2016</w:t>
      </w:r>
      <w:r>
        <w:t xml:space="preserve"> včetně přírůstků a úbytků za </w:t>
      </w:r>
      <w:r w:rsidR="00E670BD">
        <w:t xml:space="preserve">4. čtvrtletí </w:t>
      </w:r>
      <w:r w:rsidR="00D5465D">
        <w:t>2016</w:t>
      </w:r>
      <w:r>
        <w:t>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ostatních ujednáních zůstávají ustanovení smlouvy o výpůjčce beze změny.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III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 xml:space="preserve">Nedílnou součástí tohoto </w:t>
      </w:r>
      <w:r w:rsidR="00E670BD">
        <w:t xml:space="preserve">Dodatku č. 9 </w:t>
      </w:r>
      <w:r>
        <w:t xml:space="preserve">je příloha – inventurní soupis ke dni </w:t>
      </w:r>
      <w:r w:rsidR="00E670BD">
        <w:t>31. 12. 2016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center"/>
      </w:pPr>
      <w:r>
        <w:t>Čl. IV</w:t>
      </w:r>
    </w:p>
    <w:p w:rsidR="003C15A7" w:rsidRDefault="003C15A7" w:rsidP="003C15A7">
      <w:pPr>
        <w:jc w:val="both"/>
      </w:pPr>
      <w:r>
        <w:t xml:space="preserve">Tento </w:t>
      </w:r>
      <w:r w:rsidR="00E670BD">
        <w:t>Dodatek č. 9</w:t>
      </w:r>
      <w:r>
        <w:t xml:space="preserve"> se vyhotovuje v pěti výtiscích, které mají stejnou platnost. Po jednom výtisku obdrží: Městský úřad Jindřichův Hradec – odbor školství, mládeže a tělovýchovy, odbor kanceláře starosty, odbor finanční, odbor správy majetku a 2. mateřská škola Jindřichův Hradec III, Jáchymova 209.</w:t>
      </w:r>
    </w:p>
    <w:p w:rsidR="003C15A7" w:rsidRDefault="00E670BD" w:rsidP="003C15A7">
      <w:pPr>
        <w:jc w:val="both"/>
      </w:pPr>
      <w:r>
        <w:t>Dodatek č. 9</w:t>
      </w:r>
      <w:r w:rsidR="003C15A7">
        <w:t xml:space="preserve"> ke smlouvě o výpůjčce ze dne 1. 1. 20</w:t>
      </w:r>
      <w:r w:rsidR="00856643">
        <w:t>15</w:t>
      </w:r>
      <w:r w:rsidR="003C15A7">
        <w:t xml:space="preserve"> byl schválen Radou města Jindřichův Hradec usnesením </w:t>
      </w:r>
      <w:r w:rsidR="005E3225">
        <w:t>č. 89/4R/2017 dne 1. 2. 2017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V Jindřichově Hradci dne</w:t>
      </w:r>
      <w:r w:rsidR="008E08FE">
        <w:t xml:space="preserve"> </w:t>
      </w:r>
      <w:r w:rsidR="00F8677B">
        <w:t>7. 2. 2017</w:t>
      </w:r>
      <w:r w:rsidR="005E3225">
        <w:tab/>
      </w:r>
      <w:r>
        <w:t xml:space="preserve">               V Jindřichově Hradci dne </w:t>
      </w:r>
      <w:r w:rsidR="00F8677B">
        <w:t>13. 2. 2017</w:t>
      </w: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</w:p>
    <w:p w:rsidR="003C15A7" w:rsidRDefault="003C15A7" w:rsidP="003C15A7">
      <w:pPr>
        <w:jc w:val="both"/>
      </w:pPr>
      <w:r>
        <w:t>---------------------------------------------              -------------------------------------------------------</w:t>
      </w:r>
    </w:p>
    <w:p w:rsidR="003C15A7" w:rsidRDefault="003C15A7" w:rsidP="003C15A7">
      <w:pPr>
        <w:jc w:val="both"/>
      </w:pPr>
      <w:r>
        <w:t xml:space="preserve">    Ing. Stanislav Mrvka                                                        Dana Novotná</w:t>
      </w:r>
    </w:p>
    <w:p w:rsidR="003C15A7" w:rsidRDefault="003C15A7" w:rsidP="003C15A7">
      <w:pPr>
        <w:jc w:val="both"/>
      </w:pPr>
      <w:r>
        <w:t xml:space="preserve">         </w:t>
      </w:r>
      <w:r w:rsidR="00045DF7">
        <w:t xml:space="preserve">  </w:t>
      </w:r>
      <w:r>
        <w:t xml:space="preserve">starosta                                                                     </w:t>
      </w:r>
      <w:r w:rsidR="00045DF7">
        <w:t xml:space="preserve"> </w:t>
      </w:r>
      <w:r>
        <w:t xml:space="preserve"> ředitelka školy </w:t>
      </w:r>
    </w:p>
    <w:p w:rsidR="003C15A7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  <w:r>
        <w:rPr>
          <w:color w:val="000000"/>
        </w:rPr>
        <w:lastRenderedPageBreak/>
        <w:t>p</w:t>
      </w:r>
      <w:r w:rsidRPr="00B62F43">
        <w:rPr>
          <w:color w:val="000000"/>
        </w:rPr>
        <w:t>říloha  č. 1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jc w:val="both"/>
        <w:rPr>
          <w:color w:val="000000"/>
          <w:u w:val="single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  <w:r w:rsidRPr="00B62F43">
        <w:rPr>
          <w:color w:val="000000"/>
        </w:rPr>
        <w:t>Vymezení majetku předávaného do v</w:t>
      </w:r>
      <w:r>
        <w:rPr>
          <w:color w:val="000000"/>
        </w:rPr>
        <w:t>ý</w:t>
      </w:r>
      <w:r w:rsidRPr="00B62F43">
        <w:rPr>
          <w:color w:val="000000"/>
        </w:rPr>
        <w:t>půjčky</w:t>
      </w:r>
      <w:r w:rsidR="00626536">
        <w:rPr>
          <w:color w:val="000000"/>
        </w:rPr>
        <w:t>: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E21763" w:rsidP="00E21763">
      <w:pPr>
        <w:pStyle w:val="Zhlav"/>
        <w:tabs>
          <w:tab w:val="clear" w:pos="4536"/>
          <w:tab w:val="clear" w:pos="9072"/>
        </w:tabs>
        <w:rPr>
          <w:b/>
          <w:color w:val="000000"/>
          <w:sz w:val="28"/>
          <w:szCs w:val="28"/>
          <w:u w:val="single"/>
        </w:rPr>
      </w:pPr>
      <w:r>
        <w:rPr>
          <w:color w:val="000000"/>
        </w:rPr>
        <w:t xml:space="preserve">          </w:t>
      </w:r>
      <w:r w:rsidR="003C15A7" w:rsidRPr="00B62F43">
        <w:rPr>
          <w:b/>
          <w:color w:val="000000"/>
          <w:sz w:val="28"/>
          <w:szCs w:val="28"/>
          <w:u w:val="single"/>
        </w:rPr>
        <w:t>2. mateřská  škola Jindřichův Hradec III, Jáchymova 209</w:t>
      </w:r>
    </w:p>
    <w:p w:rsidR="003C15A7" w:rsidRDefault="003C15A7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21092D" w:rsidRPr="00B62F43" w:rsidRDefault="0021092D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E21763" w:rsidRDefault="003C15A7" w:rsidP="00E21763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 – budovy, stavby, pozemky</w:t>
      </w:r>
    </w:p>
    <w:p w:rsidR="0021092D" w:rsidRDefault="0021092D" w:rsidP="0021092D">
      <w:pPr>
        <w:pStyle w:val="Zhlav"/>
        <w:tabs>
          <w:tab w:val="clear" w:pos="4536"/>
          <w:tab w:val="clear" w:pos="9072"/>
        </w:tabs>
        <w:ind w:left="990"/>
        <w:jc w:val="both"/>
        <w:rPr>
          <w:color w:val="000000"/>
        </w:rPr>
      </w:pPr>
    </w:p>
    <w:p w:rsidR="0021092D" w:rsidRDefault="0021092D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Pr="00B62F43">
        <w:rPr>
          <w:color w:val="000000"/>
        </w:rPr>
        <w:t xml:space="preserve">-    </w:t>
      </w:r>
      <w:r>
        <w:rPr>
          <w:color w:val="000000"/>
        </w:rPr>
        <w:t>pozemky v </w:t>
      </w:r>
      <w:proofErr w:type="spellStart"/>
      <w:r>
        <w:rPr>
          <w:color w:val="000000"/>
        </w:rPr>
        <w:t>k.ú</w:t>
      </w:r>
      <w:proofErr w:type="spellEnd"/>
      <w:r>
        <w:rPr>
          <w:color w:val="000000"/>
        </w:rPr>
        <w:t>. a obci Jindřichův Hradec</w:t>
      </w:r>
    </w:p>
    <w:p w:rsidR="00426573" w:rsidRPr="00B62F43" w:rsidRDefault="00426573" w:rsidP="0021092D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3E1594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204</w:t>
      </w:r>
      <w:r w:rsidR="00385588">
        <w:rPr>
          <w:color w:val="000000"/>
        </w:rPr>
        <w:tab/>
      </w:r>
      <w:r w:rsidR="00990598">
        <w:rPr>
          <w:color w:val="000000"/>
        </w:rPr>
        <w:tab/>
      </w:r>
      <w:proofErr w:type="spellStart"/>
      <w:r w:rsidRPr="00B62F43">
        <w:rPr>
          <w:color w:val="000000"/>
        </w:rPr>
        <w:t>ost</w:t>
      </w:r>
      <w:proofErr w:type="spellEnd"/>
      <w:r w:rsidRPr="00B62F43">
        <w:rPr>
          <w:color w:val="000000"/>
        </w:rPr>
        <w:t>.</w:t>
      </w:r>
      <w:r w:rsidR="00426573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Pr="00B62F43">
        <w:rPr>
          <w:color w:val="000000"/>
        </w:rPr>
        <w:t>3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361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  </w:t>
      </w:r>
      <w:r w:rsidRPr="00B62F43">
        <w:rPr>
          <w:color w:val="000000"/>
        </w:rPr>
        <w:t>10 110</w:t>
      </w:r>
      <w:r w:rsidR="00AC07A9">
        <w:rPr>
          <w:color w:val="000000"/>
        </w:rPr>
        <w:t>,00</w:t>
      </w:r>
      <w:r w:rsidR="00045DF7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>p.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č. 205</w:t>
      </w:r>
      <w:r w:rsidR="00990598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 w:rsidRPr="00B62F43">
        <w:rPr>
          <w:color w:val="000000"/>
        </w:rPr>
        <w:t>zast</w:t>
      </w:r>
      <w:proofErr w:type="spellEnd"/>
      <w:r w:rsidRPr="00B62F43">
        <w:rPr>
          <w:color w:val="000000"/>
        </w:rPr>
        <w:t>.</w:t>
      </w:r>
      <w:r w:rsidR="00385588">
        <w:rPr>
          <w:color w:val="000000"/>
        </w:rPr>
        <w:t xml:space="preserve"> </w:t>
      </w:r>
      <w:r w:rsidRPr="00B62F43">
        <w:rPr>
          <w:color w:val="000000"/>
        </w:rPr>
        <w:t>plocha</w:t>
      </w:r>
      <w:r w:rsidR="00385588">
        <w:rPr>
          <w:color w:val="000000"/>
        </w:rPr>
        <w:tab/>
      </w:r>
      <w:r w:rsidRPr="00B62F43">
        <w:rPr>
          <w:color w:val="000000"/>
        </w:rPr>
        <w:t>1</w:t>
      </w:r>
      <w:r w:rsidR="00E21763">
        <w:rPr>
          <w:color w:val="000000"/>
        </w:rPr>
        <w:t xml:space="preserve"> </w:t>
      </w:r>
      <w:r w:rsidRPr="00B62F43">
        <w:rPr>
          <w:color w:val="000000"/>
        </w:rPr>
        <w:t>068 m</w:t>
      </w:r>
      <w:r w:rsidRPr="00A6224D">
        <w:rPr>
          <w:color w:val="000000"/>
          <w:vertAlign w:val="superscript"/>
        </w:rPr>
        <w:t>2</w:t>
      </w:r>
      <w:r w:rsidR="00AC07A9">
        <w:rPr>
          <w:color w:val="000000"/>
        </w:rPr>
        <w:tab/>
      </w:r>
      <w:r w:rsidR="00990598">
        <w:rPr>
          <w:color w:val="000000"/>
        </w:rPr>
        <w:t xml:space="preserve">    </w:t>
      </w:r>
      <w:r w:rsidRPr="00B62F43">
        <w:rPr>
          <w:color w:val="000000"/>
        </w:rPr>
        <w:t>160</w:t>
      </w:r>
      <w:r w:rsidR="00AC07A9">
        <w:rPr>
          <w:color w:val="000000"/>
        </w:rPr>
        <w:t xml:space="preserve"> </w:t>
      </w:r>
      <w:r w:rsidRPr="00B62F43">
        <w:rPr>
          <w:color w:val="000000"/>
        </w:rPr>
        <w:t>350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3C15A7" w:rsidRPr="00B62F43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3526/553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proofErr w:type="spellStart"/>
      <w:r>
        <w:rPr>
          <w:color w:val="000000"/>
        </w:rPr>
        <w:t>zast</w:t>
      </w:r>
      <w:proofErr w:type="spellEnd"/>
      <w:r>
        <w:rPr>
          <w:color w:val="000000"/>
        </w:rPr>
        <w:t>.</w:t>
      </w:r>
      <w:r w:rsidR="00385588">
        <w:rPr>
          <w:color w:val="000000"/>
        </w:rPr>
        <w:t xml:space="preserve"> </w:t>
      </w:r>
      <w:r>
        <w:rPr>
          <w:color w:val="000000"/>
        </w:rPr>
        <w:t>plocha</w:t>
      </w:r>
      <w:r w:rsidR="00385588">
        <w:rPr>
          <w:color w:val="000000"/>
        </w:rPr>
        <w:tab/>
        <w:t xml:space="preserve">   </w:t>
      </w:r>
      <w:r>
        <w:rPr>
          <w:color w:val="000000"/>
        </w:rPr>
        <w:t>763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114 450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3C15A7" w:rsidRDefault="00E21763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p.</w:t>
      </w:r>
      <w:r w:rsidR="00385588">
        <w:rPr>
          <w:color w:val="000000"/>
        </w:rPr>
        <w:t xml:space="preserve"> </w:t>
      </w:r>
      <w:r>
        <w:rPr>
          <w:color w:val="000000"/>
        </w:rPr>
        <w:t>č. 3526/555</w:t>
      </w:r>
      <w:r w:rsidR="003E1594">
        <w:rPr>
          <w:color w:val="000000"/>
        </w:rPr>
        <w:tab/>
      </w:r>
      <w:r w:rsidR="00385588">
        <w:rPr>
          <w:color w:val="000000"/>
        </w:rPr>
        <w:tab/>
      </w:r>
      <w:r>
        <w:rPr>
          <w:color w:val="000000"/>
        </w:rPr>
        <w:t>zahrady</w:t>
      </w:r>
      <w:r w:rsidR="00385588">
        <w:rPr>
          <w:color w:val="000000"/>
        </w:rPr>
        <w:tab/>
      </w:r>
      <w:r>
        <w:rPr>
          <w:color w:val="000000"/>
        </w:rPr>
        <w:t>5 229 m</w:t>
      </w:r>
      <w:r w:rsidRPr="00A6224D">
        <w:rPr>
          <w:color w:val="000000"/>
          <w:vertAlign w:val="superscript"/>
        </w:rPr>
        <w:t>2</w:t>
      </w:r>
      <w:r w:rsidR="00385588">
        <w:rPr>
          <w:color w:val="000000"/>
        </w:rPr>
        <w:tab/>
      </w:r>
      <w:r w:rsidR="00990598">
        <w:rPr>
          <w:color w:val="000000"/>
        </w:rPr>
        <w:t xml:space="preserve">    </w:t>
      </w:r>
      <w:r>
        <w:rPr>
          <w:color w:val="000000"/>
        </w:rPr>
        <w:t>383 481</w:t>
      </w:r>
      <w:r w:rsidR="00AC07A9">
        <w:rPr>
          <w:color w:val="000000"/>
        </w:rPr>
        <w:t>,00</w:t>
      </w:r>
      <w:r w:rsidR="005F1C22">
        <w:rPr>
          <w:color w:val="000000"/>
        </w:rPr>
        <w:t xml:space="preserve"> </w:t>
      </w:r>
      <w:r>
        <w:rPr>
          <w:color w:val="000000"/>
        </w:rPr>
        <w:t>Kč</w:t>
      </w:r>
    </w:p>
    <w:p w:rsidR="0021092D" w:rsidRPr="00B62F43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426573" w:rsidRDefault="00E2176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           </w:t>
      </w:r>
      <w:r w:rsidR="003C15A7" w:rsidRPr="00B62F43">
        <w:rPr>
          <w:color w:val="000000"/>
        </w:rPr>
        <w:t>-    objekty staveb</w:t>
      </w:r>
    </w:p>
    <w:p w:rsidR="003C15A7" w:rsidRPr="00B62F43" w:rsidRDefault="00426573" w:rsidP="00E21763">
      <w:pPr>
        <w:pStyle w:val="Zhlav"/>
        <w:tabs>
          <w:tab w:val="clear" w:pos="4536"/>
          <w:tab w:val="clear" w:pos="9072"/>
        </w:tabs>
        <w:rPr>
          <w:color w:val="000000"/>
        </w:rPr>
      </w:pPr>
      <w:r>
        <w:rPr>
          <w:color w:val="000000"/>
        </w:rPr>
        <w:t xml:space="preserve"> </w:t>
      </w:r>
    </w:p>
    <w:p w:rsidR="00D559B1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  <w:sectPr w:rsidR="00D559B1" w:rsidSect="003C15A7">
          <w:pgSz w:w="11906" w:h="16838"/>
          <w:pgMar w:top="1417" w:right="1417" w:bottom="1417" w:left="1417" w:header="708" w:footer="708" w:gutter="0"/>
          <w:cols w:space="708"/>
          <w:docGrid w:linePitch="360"/>
        </w:sectPr>
      </w:pPr>
    </w:p>
    <w:p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lastRenderedPageBreak/>
        <w:t xml:space="preserve">budova čp. 209/III </w:t>
      </w:r>
      <w:proofErr w:type="spellStart"/>
      <w:r w:rsidRPr="00B62F43">
        <w:rPr>
          <w:color w:val="000000"/>
        </w:rPr>
        <w:t>p.č</w:t>
      </w:r>
      <w:proofErr w:type="spellEnd"/>
      <w:r w:rsidRPr="00B62F43">
        <w:rPr>
          <w:color w:val="000000"/>
        </w:rPr>
        <w:t>. 205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17 295 686,59 </w:t>
      </w:r>
      <w:r w:rsidRPr="00B62F43">
        <w:rPr>
          <w:color w:val="000000"/>
        </w:rPr>
        <w:t>Kč</w:t>
      </w:r>
    </w:p>
    <w:p w:rsidR="008A0644" w:rsidRPr="00B62F43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budova čp.175/V p. č. 3526/553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>32 </w:t>
      </w:r>
      <w:r w:rsidR="00D559B1">
        <w:rPr>
          <w:color w:val="000000"/>
        </w:rPr>
        <w:t>827</w:t>
      </w:r>
      <w:r>
        <w:rPr>
          <w:color w:val="000000"/>
        </w:rPr>
        <w:t xml:space="preserve"> 204,00 Kč</w:t>
      </w:r>
    </w:p>
    <w:p w:rsidR="008A0644" w:rsidRPr="00B62F43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zpevněné </w:t>
      </w:r>
      <w:proofErr w:type="spellStart"/>
      <w:r>
        <w:rPr>
          <w:color w:val="000000"/>
        </w:rPr>
        <w:t>pl</w:t>
      </w:r>
      <w:proofErr w:type="spellEnd"/>
      <w:r>
        <w:rPr>
          <w:color w:val="000000"/>
        </w:rPr>
        <w:t>. sadové úpravy (Havlíčkova)</w:t>
      </w:r>
      <w:r>
        <w:rPr>
          <w:color w:val="000000"/>
        </w:rPr>
        <w:tab/>
      </w:r>
      <w:r w:rsidR="00D559B1">
        <w:rPr>
          <w:color w:val="000000"/>
        </w:rPr>
        <w:tab/>
        <w:t xml:space="preserve">  </w:t>
      </w:r>
      <w:r>
        <w:rPr>
          <w:color w:val="000000"/>
        </w:rPr>
        <w:t>3 202 195,00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oplocení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308 927,00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vodovodní přípojka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  </w:t>
      </w:r>
      <w:r>
        <w:rPr>
          <w:color w:val="000000"/>
        </w:rPr>
        <w:t>20 696,00 Kč</w:t>
      </w:r>
    </w:p>
    <w:p w:rsidR="008A0644" w:rsidRDefault="008A0644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teplovodní přípojka /Havlíčkova)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 xml:space="preserve">     </w:t>
      </w:r>
      <w:r>
        <w:rPr>
          <w:color w:val="000000"/>
        </w:rPr>
        <w:t>773 865,00 Kč</w:t>
      </w:r>
    </w:p>
    <w:p w:rsidR="008A0644" w:rsidRDefault="00D559B1" w:rsidP="008A0644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>hřiště (Havlíčkova)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  <w:t xml:space="preserve">     </w:t>
      </w:r>
      <w:r w:rsidR="008A0644">
        <w:rPr>
          <w:color w:val="000000"/>
        </w:rPr>
        <w:t>926 382,00 Kč</w:t>
      </w:r>
    </w:p>
    <w:p w:rsidR="008A0644" w:rsidRDefault="008A0644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zastřešení pískoviště (Jáchymova)</w:t>
      </w:r>
      <w:r>
        <w:rPr>
          <w:color w:val="000000"/>
        </w:rPr>
        <w:tab/>
      </w:r>
      <w:r>
        <w:rPr>
          <w:color w:val="000000"/>
        </w:rPr>
        <w:tab/>
      </w:r>
      <w:r w:rsidR="00D559B1">
        <w:rPr>
          <w:color w:val="000000"/>
        </w:rPr>
        <w:tab/>
        <w:t xml:space="preserve">       </w:t>
      </w:r>
      <w:r>
        <w:rPr>
          <w:color w:val="000000"/>
        </w:rPr>
        <w:t>89 628,00 Kč</w:t>
      </w:r>
    </w:p>
    <w:p w:rsidR="008A0644" w:rsidRDefault="00D559B1" w:rsidP="00D559B1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h</w:t>
      </w:r>
      <w:r w:rsidR="008A0644">
        <w:rPr>
          <w:color w:val="000000"/>
        </w:rPr>
        <w:t>řiště (Jáchymova)</w:t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 w:rsidR="008A0644">
        <w:rPr>
          <w:color w:val="000000"/>
        </w:rPr>
        <w:tab/>
      </w:r>
      <w:r>
        <w:rPr>
          <w:color w:val="000000"/>
        </w:rPr>
        <w:t xml:space="preserve">     </w:t>
      </w:r>
      <w:r w:rsidR="008A0644">
        <w:rPr>
          <w:color w:val="000000"/>
        </w:rPr>
        <w:t>920 358,19 Kč</w:t>
      </w:r>
    </w:p>
    <w:p w:rsidR="0021092D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>
        <w:rPr>
          <w:color w:val="000000"/>
        </w:rPr>
        <w:t xml:space="preserve">parkoviště </w:t>
      </w:r>
      <w:r w:rsidR="003E1594">
        <w:rPr>
          <w:color w:val="000000"/>
        </w:rPr>
        <w:t>(Jáchymova)</w:t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</w:r>
      <w:r w:rsidR="003E1594">
        <w:rPr>
          <w:color w:val="000000"/>
        </w:rPr>
        <w:tab/>
        <w:t xml:space="preserve">          438 439 Kč</w:t>
      </w: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D559B1" w:rsidRDefault="00D559B1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Default="0021092D" w:rsidP="003C15A7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</w:p>
    <w:p w:rsidR="0021092D" w:rsidRPr="00B62F43" w:rsidRDefault="0021092D" w:rsidP="00401DAA">
      <w:pPr>
        <w:pStyle w:val="Zhlav"/>
        <w:tabs>
          <w:tab w:val="clear" w:pos="4536"/>
          <w:tab w:val="clear" w:pos="9072"/>
          <w:tab w:val="left" w:pos="7513"/>
        </w:tabs>
        <w:ind w:left="720"/>
        <w:rPr>
          <w:color w:val="000000"/>
        </w:rPr>
      </w:pPr>
    </w:p>
    <w:p w:rsidR="003C15A7" w:rsidRPr="00B62F43" w:rsidRDefault="003C15A7" w:rsidP="003C15A7">
      <w:pPr>
        <w:pStyle w:val="Zhlav"/>
        <w:numPr>
          <w:ilvl w:val="0"/>
          <w:numId w:val="3"/>
        </w:numPr>
        <w:tabs>
          <w:tab w:val="clear" w:pos="4536"/>
          <w:tab w:val="clear" w:pos="9072"/>
        </w:tabs>
        <w:rPr>
          <w:b/>
          <w:color w:val="000000"/>
        </w:rPr>
      </w:pPr>
      <w:r w:rsidRPr="00B62F43">
        <w:rPr>
          <w:b/>
          <w:color w:val="000000"/>
        </w:rPr>
        <w:t>Dlouhodobý hmotný majetek, drobný dlouhodobý hmotný majetek</w:t>
      </w: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ind w:left="990"/>
        <w:rPr>
          <w:b/>
          <w:color w:val="000000"/>
        </w:rPr>
      </w:pP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left="720"/>
        <w:rPr>
          <w:color w:val="000000"/>
        </w:rPr>
      </w:pPr>
      <w:r w:rsidRPr="00B62F43">
        <w:rPr>
          <w:color w:val="000000"/>
        </w:rPr>
        <w:t xml:space="preserve">90210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r w:rsidRPr="00B62F43">
        <w:rPr>
          <w:color w:val="000000"/>
        </w:rPr>
        <w:t>hm.</w:t>
      </w:r>
      <w:r>
        <w:rPr>
          <w:color w:val="000000"/>
        </w:rPr>
        <w:t xml:space="preserve"> </w:t>
      </w:r>
      <w:r w:rsidRPr="00B62F43">
        <w:rPr>
          <w:color w:val="000000"/>
        </w:rPr>
        <w:t>majetek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>1</w:t>
      </w:r>
      <w:r w:rsidR="00E018F1">
        <w:rPr>
          <w:color w:val="000000"/>
        </w:rPr>
        <w:t> </w:t>
      </w:r>
      <w:r>
        <w:rPr>
          <w:color w:val="000000"/>
        </w:rPr>
        <w:t>7</w:t>
      </w:r>
      <w:r w:rsidR="00E018F1">
        <w:rPr>
          <w:color w:val="000000"/>
        </w:rPr>
        <w:t>26 165,66</w:t>
      </w:r>
      <w:r>
        <w:rPr>
          <w:color w:val="000000"/>
        </w:rPr>
        <w:t xml:space="preserve"> </w:t>
      </w:r>
      <w:r w:rsidRPr="00B62F43">
        <w:rPr>
          <w:color w:val="000000"/>
        </w:rPr>
        <w:t>Kč</w:t>
      </w: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 xml:space="preserve">90120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 xml:space="preserve">jiný </w:t>
      </w:r>
      <w:r w:rsidRPr="00B62F43">
        <w:rPr>
          <w:color w:val="000000"/>
        </w:rPr>
        <w:t xml:space="preserve">drobný </w:t>
      </w:r>
      <w:r>
        <w:rPr>
          <w:color w:val="000000"/>
        </w:rPr>
        <w:t xml:space="preserve">dl. </w:t>
      </w:r>
      <w:proofErr w:type="spellStart"/>
      <w:r w:rsidRPr="00B62F43">
        <w:rPr>
          <w:color w:val="000000"/>
        </w:rPr>
        <w:t>nehm</w:t>
      </w:r>
      <w:proofErr w:type="spellEnd"/>
      <w:r w:rsidRPr="00B62F43">
        <w:rPr>
          <w:color w:val="000000"/>
        </w:rPr>
        <w:t>. majetek</w:t>
      </w:r>
      <w:r w:rsidR="00990598">
        <w:rPr>
          <w:color w:val="000000"/>
        </w:rPr>
        <w:tab/>
      </w:r>
      <w:r w:rsidR="00990598">
        <w:rPr>
          <w:color w:val="000000"/>
        </w:rPr>
        <w:tab/>
        <w:t xml:space="preserve">     </w:t>
      </w:r>
      <w:r>
        <w:rPr>
          <w:color w:val="000000"/>
        </w:rPr>
        <w:t xml:space="preserve">15 785,00 </w:t>
      </w:r>
      <w:r w:rsidRPr="00B62F43">
        <w:rPr>
          <w:color w:val="000000"/>
        </w:rPr>
        <w:t>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022</w:t>
      </w:r>
      <w:r>
        <w:rPr>
          <w:color w:val="000000"/>
        </w:rPr>
        <w:t>40</w:t>
      </w:r>
      <w:r w:rsidRPr="00B62F43">
        <w:rPr>
          <w:color w:val="000000"/>
        </w:rPr>
        <w:t xml:space="preserve"> </w:t>
      </w:r>
      <w:r>
        <w:rPr>
          <w:color w:val="000000"/>
        </w:rPr>
        <w:t>-</w:t>
      </w:r>
      <w:r w:rsidRPr="00B62F43">
        <w:rPr>
          <w:color w:val="000000"/>
        </w:rPr>
        <w:t xml:space="preserve"> </w:t>
      </w:r>
      <w:r>
        <w:rPr>
          <w:color w:val="000000"/>
        </w:rPr>
        <w:t>pracovní stroje a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>
        <w:rPr>
          <w:color w:val="000000"/>
        </w:rPr>
        <w:t>764 783,00</w:t>
      </w:r>
      <w:r w:rsidRPr="00B62F43">
        <w:rPr>
          <w:color w:val="000000"/>
        </w:rPr>
        <w:t xml:space="preserve"> 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 xml:space="preserve">02250 - přístroje a zvl. </w:t>
      </w:r>
      <w:proofErr w:type="spellStart"/>
      <w:r>
        <w:rPr>
          <w:color w:val="000000"/>
        </w:rPr>
        <w:t>tech</w:t>
      </w:r>
      <w:proofErr w:type="spellEnd"/>
      <w:r>
        <w:rPr>
          <w:color w:val="000000"/>
        </w:rPr>
        <w:t>. zařízení</w:t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  <w:t xml:space="preserve">   </w:t>
      </w:r>
      <w:r>
        <w:rPr>
          <w:color w:val="000000"/>
        </w:rPr>
        <w:t>110 722,11 Kč</w:t>
      </w:r>
    </w:p>
    <w:p w:rsidR="007A3D49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02270 – inventář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 xml:space="preserve">     </w:t>
      </w:r>
      <w:r>
        <w:rPr>
          <w:color w:val="000000"/>
        </w:rPr>
        <w:t>40 842,50 Kč</w:t>
      </w:r>
    </w:p>
    <w:p w:rsidR="007A3D49" w:rsidRPr="00B62F43" w:rsidRDefault="00990598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>
        <w:rPr>
          <w:color w:val="000000"/>
        </w:rPr>
        <w:t>0</w:t>
      </w:r>
      <w:r w:rsidR="007A3D49" w:rsidRPr="00B62F43">
        <w:rPr>
          <w:color w:val="000000"/>
        </w:rPr>
        <w:t>2800 - drobný dl.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 xml:space="preserve">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7A3D49">
        <w:rPr>
          <w:color w:val="000000"/>
        </w:rPr>
        <w:t>2</w:t>
      </w:r>
      <w:r w:rsidR="00E018F1">
        <w:rPr>
          <w:color w:val="000000"/>
        </w:rPr>
        <w:t> </w:t>
      </w:r>
      <w:r w:rsidR="007A3D49">
        <w:rPr>
          <w:color w:val="000000"/>
        </w:rPr>
        <w:t>7</w:t>
      </w:r>
      <w:r w:rsidR="00E018F1">
        <w:rPr>
          <w:color w:val="000000"/>
        </w:rPr>
        <w:t>77 214,16</w:t>
      </w:r>
      <w:r w:rsidR="007A3D49">
        <w:rPr>
          <w:color w:val="000000"/>
        </w:rPr>
        <w:t xml:space="preserve"> </w:t>
      </w:r>
      <w:r w:rsidR="007A3D49" w:rsidRPr="00B62F43">
        <w:rPr>
          <w:color w:val="000000"/>
        </w:rPr>
        <w:t>Kč</w:t>
      </w:r>
    </w:p>
    <w:p w:rsidR="007A3D49" w:rsidRPr="00B62F43" w:rsidRDefault="007A3D49" w:rsidP="00990598">
      <w:pPr>
        <w:pStyle w:val="Zhlav"/>
        <w:tabs>
          <w:tab w:val="clear" w:pos="4536"/>
          <w:tab w:val="clear" w:pos="9072"/>
        </w:tabs>
        <w:ind w:firstLine="708"/>
        <w:rPr>
          <w:color w:val="000000"/>
        </w:rPr>
      </w:pPr>
      <w:r w:rsidRPr="00B62F43">
        <w:rPr>
          <w:color w:val="000000"/>
        </w:rPr>
        <w:t>01800 - nehmotný majetek</w:t>
      </w:r>
      <w:r>
        <w:rPr>
          <w:color w:val="000000"/>
        </w:rPr>
        <w:tab/>
      </w:r>
      <w:r>
        <w:rPr>
          <w:color w:val="000000"/>
        </w:rPr>
        <w:tab/>
      </w:r>
      <w:r>
        <w:rPr>
          <w:color w:val="000000"/>
        </w:rPr>
        <w:tab/>
      </w:r>
      <w:r w:rsidR="00990598">
        <w:rPr>
          <w:color w:val="000000"/>
        </w:rPr>
        <w:tab/>
      </w:r>
      <w:r>
        <w:rPr>
          <w:color w:val="000000"/>
        </w:rPr>
        <w:t xml:space="preserve">  </w:t>
      </w:r>
      <w:r w:rsidR="00990598">
        <w:rPr>
          <w:color w:val="000000"/>
        </w:rPr>
        <w:t xml:space="preserve"> </w:t>
      </w:r>
      <w:r>
        <w:rPr>
          <w:color w:val="000000"/>
        </w:rPr>
        <w:t xml:space="preserve">  20 919,90 </w:t>
      </w:r>
      <w:r w:rsidRPr="00B62F43">
        <w:rPr>
          <w:color w:val="000000"/>
        </w:rPr>
        <w:t>Kč</w:t>
      </w:r>
    </w:p>
    <w:p w:rsidR="007A3D49" w:rsidRPr="00B62F43" w:rsidRDefault="007A3D49" w:rsidP="007A3D49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7A3D49">
      <w:pPr>
        <w:pStyle w:val="Zhlav"/>
        <w:tabs>
          <w:tab w:val="clear" w:pos="4536"/>
          <w:tab w:val="clear" w:pos="9072"/>
        </w:tabs>
        <w:ind w:left="1080"/>
        <w:rPr>
          <w:color w:val="000000"/>
        </w:rPr>
      </w:pPr>
    </w:p>
    <w:p w:rsidR="003C15A7" w:rsidRPr="00B62F43" w:rsidRDefault="003C15A7" w:rsidP="003C15A7">
      <w:pPr>
        <w:pStyle w:val="Zhlav"/>
        <w:tabs>
          <w:tab w:val="clear" w:pos="4536"/>
          <w:tab w:val="clear" w:pos="9072"/>
        </w:tabs>
        <w:rPr>
          <w:color w:val="000000"/>
        </w:rPr>
      </w:pPr>
    </w:p>
    <w:p w:rsidR="003C15A7" w:rsidRPr="00B62F43" w:rsidRDefault="003C15A7" w:rsidP="003C15A7"/>
    <w:p w:rsidR="003C15A7" w:rsidRDefault="003C15A7" w:rsidP="003C15A7"/>
    <w:p w:rsidR="0021092D" w:rsidRDefault="0021092D" w:rsidP="003C15A7"/>
    <w:p w:rsidR="0021092D" w:rsidRDefault="0021092D" w:rsidP="003C15A7"/>
    <w:p w:rsidR="0021092D" w:rsidRDefault="0021092D" w:rsidP="003C15A7"/>
    <w:sectPr w:rsidR="0021092D" w:rsidSect="00D559B1">
      <w:type w:val="continuous"/>
      <w:pgSz w:w="11906" w:h="16838"/>
      <w:pgMar w:top="1417" w:right="1417" w:bottom="1417" w:left="1417" w:header="708" w:footer="708" w:gutter="0"/>
      <w:cols w:space="708"/>
      <w:docGrid w:linePitch="360"/>
    </w:sectPr>
  </w:body>
</w:document>
</file>

<file path=word/fontTable.xml><?xml version="1.0" encoding="utf-8"?>
<w:fonts xmlns:r="http://schemas.openxmlformats.org/officeDocument/2006/relationships" xmlns:w="http://schemas.openxmlformats.org/wordprocessingml/2006/main">
  <w:font w:name="Times New Roman">
    <w:panose1 w:val="02020603050405020304"/>
    <w:charset w:val="EE"/>
    <w:family w:val="roman"/>
    <w:pitch w:val="variable"/>
    <w:sig w:usb0="E0002AFF" w:usb1="C0007841" w:usb2="00000009" w:usb3="00000000" w:csb0="000001FF" w:csb1="00000000"/>
  </w:font>
  <w:font w:name="Bookman Old Style">
    <w:panose1 w:val="02050604050505020204"/>
    <w:charset w:val="EE"/>
    <w:family w:val="roman"/>
    <w:pitch w:val="variable"/>
    <w:sig w:usb0="00000287" w:usb1="00000000" w:usb2="00000000" w:usb3="00000000" w:csb0="0000009F" w:csb1="00000000"/>
  </w:font>
  <w:font w:name="Courier New">
    <w:panose1 w:val="02070309020205020404"/>
    <w:charset w:val="EE"/>
    <w:family w:val="modern"/>
    <w:pitch w:val="fixed"/>
    <w:sig w:usb0="E0002AFF" w:usb1="C0007843" w:usb2="00000009" w:usb3="00000000" w:csb0="000001FF" w:csb1="00000000"/>
  </w:font>
  <w:font w:name="Wingdings">
    <w:panose1 w:val="05000000000000000000"/>
    <w:charset w:val="02"/>
    <w:family w:val="auto"/>
    <w:pitch w:val="variable"/>
    <w:sig w:usb0="00000000" w:usb1="10000000" w:usb2="00000000" w:usb3="00000000" w:csb0="80000000" w:csb1="00000000"/>
  </w:font>
  <w:font w:name="Symbol">
    <w:panose1 w:val="05050102010706020507"/>
    <w:charset w:val="02"/>
    <w:family w:val="roman"/>
    <w:pitch w:val="variable"/>
    <w:sig w:usb0="00000000" w:usb1="10000000" w:usb2="00000000" w:usb3="00000000" w:csb0="80000000" w:csb1="00000000"/>
  </w:font>
  <w:font w:name="Calibri">
    <w:panose1 w:val="020F0502020204030204"/>
    <w:charset w:val="EE"/>
    <w:family w:val="swiss"/>
    <w:pitch w:val="variable"/>
    <w:sig w:usb0="E00002FF" w:usb1="4000ACFF" w:usb2="00000001" w:usb3="00000000" w:csb0="0000019F" w:csb1="00000000"/>
  </w:font>
  <w:font w:name="Tahoma">
    <w:panose1 w:val="020B0604030504040204"/>
    <w:charset w:val="EE"/>
    <w:family w:val="swiss"/>
    <w:pitch w:val="variable"/>
    <w:sig w:usb0="E1002EFF" w:usb1="C000605B" w:usb2="00000029" w:usb3="00000000" w:csb0="000101FF" w:csb1="00000000"/>
  </w:font>
  <w:font w:name="Cambria">
    <w:panose1 w:val="02040503050406030204"/>
    <w:charset w:val="EE"/>
    <w:family w:val="roman"/>
    <w:pitch w:val="variable"/>
    <w:sig w:usb0="E00002FF" w:usb1="400004FF" w:usb2="00000000" w:usb3="00000000" w:csb0="0000019F" w:csb1="00000000"/>
  </w:font>
</w:fonts>
</file>

<file path=word/numbering.xml><?xml version="1.0" encoding="utf-8"?>
<w:numbering xmlns:ve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p="http://schemas.openxmlformats.org/drawingml/2006/wordprocessingDrawing" xmlns:w10="urn:schemas-microsoft-com:office:word" xmlns:w="http://schemas.openxmlformats.org/wordprocessingml/2006/main" xmlns:wne="http://schemas.microsoft.com/office/word/2006/wordml">
  <w:abstractNum w:abstractNumId="0">
    <w:nsid w:val="0AA16F0D"/>
    <w:multiLevelType w:val="hybridMultilevel"/>
    <w:tmpl w:val="58DEC60A"/>
    <w:lvl w:ilvl="0" w:tplc="49C0BA58">
      <w:start w:val="1"/>
      <w:numFmt w:val="decimal"/>
      <w:lvlText w:val="%1."/>
      <w:lvlJc w:val="left"/>
      <w:pPr>
        <w:ind w:left="1155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875" w:hanging="360"/>
      </w:pPr>
    </w:lvl>
    <w:lvl w:ilvl="2" w:tplc="0405001B" w:tentative="1">
      <w:start w:val="1"/>
      <w:numFmt w:val="lowerRoman"/>
      <w:lvlText w:val="%3."/>
      <w:lvlJc w:val="right"/>
      <w:pPr>
        <w:ind w:left="2595" w:hanging="180"/>
      </w:pPr>
    </w:lvl>
    <w:lvl w:ilvl="3" w:tplc="0405000F" w:tentative="1">
      <w:start w:val="1"/>
      <w:numFmt w:val="decimal"/>
      <w:lvlText w:val="%4."/>
      <w:lvlJc w:val="left"/>
      <w:pPr>
        <w:ind w:left="3315" w:hanging="360"/>
      </w:pPr>
    </w:lvl>
    <w:lvl w:ilvl="4" w:tplc="04050019" w:tentative="1">
      <w:start w:val="1"/>
      <w:numFmt w:val="lowerLetter"/>
      <w:lvlText w:val="%5."/>
      <w:lvlJc w:val="left"/>
      <w:pPr>
        <w:ind w:left="4035" w:hanging="360"/>
      </w:pPr>
    </w:lvl>
    <w:lvl w:ilvl="5" w:tplc="0405001B" w:tentative="1">
      <w:start w:val="1"/>
      <w:numFmt w:val="lowerRoman"/>
      <w:lvlText w:val="%6."/>
      <w:lvlJc w:val="right"/>
      <w:pPr>
        <w:ind w:left="4755" w:hanging="180"/>
      </w:pPr>
    </w:lvl>
    <w:lvl w:ilvl="6" w:tplc="0405000F" w:tentative="1">
      <w:start w:val="1"/>
      <w:numFmt w:val="decimal"/>
      <w:lvlText w:val="%7."/>
      <w:lvlJc w:val="left"/>
      <w:pPr>
        <w:ind w:left="5475" w:hanging="360"/>
      </w:pPr>
    </w:lvl>
    <w:lvl w:ilvl="7" w:tplc="04050019" w:tentative="1">
      <w:start w:val="1"/>
      <w:numFmt w:val="lowerLetter"/>
      <w:lvlText w:val="%8."/>
      <w:lvlJc w:val="left"/>
      <w:pPr>
        <w:ind w:left="6195" w:hanging="360"/>
      </w:pPr>
    </w:lvl>
    <w:lvl w:ilvl="8" w:tplc="0405001B" w:tentative="1">
      <w:start w:val="1"/>
      <w:numFmt w:val="lowerRoman"/>
      <w:lvlText w:val="%9."/>
      <w:lvlJc w:val="right"/>
      <w:pPr>
        <w:ind w:left="6915" w:hanging="180"/>
      </w:pPr>
    </w:lvl>
  </w:abstractNum>
  <w:abstractNum w:abstractNumId="1">
    <w:nsid w:val="15272496"/>
    <w:multiLevelType w:val="hybridMultilevel"/>
    <w:tmpl w:val="27D8DFD8"/>
    <w:lvl w:ilvl="0" w:tplc="848095FA">
      <w:start w:val="1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2">
    <w:nsid w:val="369A6CC7"/>
    <w:multiLevelType w:val="hybridMultilevel"/>
    <w:tmpl w:val="B798F7B4"/>
    <w:lvl w:ilvl="0" w:tplc="F63A9530">
      <w:start w:val="2"/>
      <w:numFmt w:val="decimal"/>
      <w:lvlText w:val="%1."/>
      <w:lvlJc w:val="left"/>
      <w:pPr>
        <w:ind w:left="990" w:hanging="360"/>
      </w:pPr>
      <w:rPr>
        <w:rFonts w:hint="default"/>
      </w:rPr>
    </w:lvl>
    <w:lvl w:ilvl="1" w:tplc="04050019" w:tentative="1">
      <w:start w:val="1"/>
      <w:numFmt w:val="lowerLetter"/>
      <w:lvlText w:val="%2."/>
      <w:lvlJc w:val="left"/>
      <w:pPr>
        <w:ind w:left="1710" w:hanging="360"/>
      </w:pPr>
    </w:lvl>
    <w:lvl w:ilvl="2" w:tplc="0405001B" w:tentative="1">
      <w:start w:val="1"/>
      <w:numFmt w:val="lowerRoman"/>
      <w:lvlText w:val="%3."/>
      <w:lvlJc w:val="right"/>
      <w:pPr>
        <w:ind w:left="2430" w:hanging="180"/>
      </w:pPr>
    </w:lvl>
    <w:lvl w:ilvl="3" w:tplc="0405000F" w:tentative="1">
      <w:start w:val="1"/>
      <w:numFmt w:val="decimal"/>
      <w:lvlText w:val="%4."/>
      <w:lvlJc w:val="left"/>
      <w:pPr>
        <w:ind w:left="3150" w:hanging="360"/>
      </w:pPr>
    </w:lvl>
    <w:lvl w:ilvl="4" w:tplc="04050019" w:tentative="1">
      <w:start w:val="1"/>
      <w:numFmt w:val="lowerLetter"/>
      <w:lvlText w:val="%5."/>
      <w:lvlJc w:val="left"/>
      <w:pPr>
        <w:ind w:left="3870" w:hanging="360"/>
      </w:pPr>
    </w:lvl>
    <w:lvl w:ilvl="5" w:tplc="0405001B" w:tentative="1">
      <w:start w:val="1"/>
      <w:numFmt w:val="lowerRoman"/>
      <w:lvlText w:val="%6."/>
      <w:lvlJc w:val="right"/>
      <w:pPr>
        <w:ind w:left="4590" w:hanging="180"/>
      </w:pPr>
    </w:lvl>
    <w:lvl w:ilvl="6" w:tplc="0405000F" w:tentative="1">
      <w:start w:val="1"/>
      <w:numFmt w:val="decimal"/>
      <w:lvlText w:val="%7."/>
      <w:lvlJc w:val="left"/>
      <w:pPr>
        <w:ind w:left="5310" w:hanging="360"/>
      </w:pPr>
    </w:lvl>
    <w:lvl w:ilvl="7" w:tplc="04050019" w:tentative="1">
      <w:start w:val="1"/>
      <w:numFmt w:val="lowerLetter"/>
      <w:lvlText w:val="%8."/>
      <w:lvlJc w:val="left"/>
      <w:pPr>
        <w:ind w:left="6030" w:hanging="360"/>
      </w:pPr>
    </w:lvl>
    <w:lvl w:ilvl="8" w:tplc="0405001B" w:tentative="1">
      <w:start w:val="1"/>
      <w:numFmt w:val="lowerRoman"/>
      <w:lvlText w:val="%9."/>
      <w:lvlJc w:val="right"/>
      <w:pPr>
        <w:ind w:left="6750" w:hanging="180"/>
      </w:pPr>
    </w:lvl>
  </w:abstractNum>
  <w:abstractNum w:abstractNumId="3">
    <w:nsid w:val="60F56BB3"/>
    <w:multiLevelType w:val="hybridMultilevel"/>
    <w:tmpl w:val="9B9C22CC"/>
    <w:lvl w:ilvl="0" w:tplc="FF365EDC">
      <w:start w:val="1"/>
      <w:numFmt w:val="bullet"/>
      <w:lvlText w:val="-"/>
      <w:lvlJc w:val="left"/>
      <w:pPr>
        <w:ind w:left="1080" w:hanging="360"/>
      </w:pPr>
      <w:rPr>
        <w:rFonts w:ascii="Bookman Old Style" w:eastAsia="Times New Roman" w:hAnsi="Bookman Old Style" w:cs="Times New Roman" w:hint="default"/>
      </w:rPr>
    </w:lvl>
    <w:lvl w:ilvl="1" w:tplc="04050003" w:tentative="1">
      <w:start w:val="1"/>
      <w:numFmt w:val="bullet"/>
      <w:lvlText w:val="o"/>
      <w:lvlJc w:val="left"/>
      <w:pPr>
        <w:ind w:left="1800" w:hanging="360"/>
      </w:pPr>
      <w:rPr>
        <w:rFonts w:ascii="Courier New" w:hAnsi="Courier New" w:cs="Courier New" w:hint="default"/>
      </w:rPr>
    </w:lvl>
    <w:lvl w:ilvl="2" w:tplc="04050005" w:tentative="1">
      <w:start w:val="1"/>
      <w:numFmt w:val="bullet"/>
      <w:lvlText w:val=""/>
      <w:lvlJc w:val="left"/>
      <w:pPr>
        <w:ind w:left="2520" w:hanging="360"/>
      </w:pPr>
      <w:rPr>
        <w:rFonts w:ascii="Wingdings" w:hAnsi="Wingdings" w:hint="default"/>
      </w:rPr>
    </w:lvl>
    <w:lvl w:ilvl="3" w:tplc="04050001" w:tentative="1">
      <w:start w:val="1"/>
      <w:numFmt w:val="bullet"/>
      <w:lvlText w:val=""/>
      <w:lvlJc w:val="left"/>
      <w:pPr>
        <w:ind w:left="3240" w:hanging="360"/>
      </w:pPr>
      <w:rPr>
        <w:rFonts w:ascii="Symbol" w:hAnsi="Symbol" w:hint="default"/>
      </w:rPr>
    </w:lvl>
    <w:lvl w:ilvl="4" w:tplc="04050003" w:tentative="1">
      <w:start w:val="1"/>
      <w:numFmt w:val="bullet"/>
      <w:lvlText w:val="o"/>
      <w:lvlJc w:val="left"/>
      <w:pPr>
        <w:ind w:left="3960" w:hanging="360"/>
      </w:pPr>
      <w:rPr>
        <w:rFonts w:ascii="Courier New" w:hAnsi="Courier New" w:cs="Courier New" w:hint="default"/>
      </w:rPr>
    </w:lvl>
    <w:lvl w:ilvl="5" w:tplc="04050005" w:tentative="1">
      <w:start w:val="1"/>
      <w:numFmt w:val="bullet"/>
      <w:lvlText w:val=""/>
      <w:lvlJc w:val="left"/>
      <w:pPr>
        <w:ind w:left="4680" w:hanging="360"/>
      </w:pPr>
      <w:rPr>
        <w:rFonts w:ascii="Wingdings" w:hAnsi="Wingdings" w:hint="default"/>
      </w:rPr>
    </w:lvl>
    <w:lvl w:ilvl="6" w:tplc="04050001" w:tentative="1">
      <w:start w:val="1"/>
      <w:numFmt w:val="bullet"/>
      <w:lvlText w:val=""/>
      <w:lvlJc w:val="left"/>
      <w:pPr>
        <w:ind w:left="5400" w:hanging="360"/>
      </w:pPr>
      <w:rPr>
        <w:rFonts w:ascii="Symbol" w:hAnsi="Symbol" w:hint="default"/>
      </w:rPr>
    </w:lvl>
    <w:lvl w:ilvl="7" w:tplc="04050003" w:tentative="1">
      <w:start w:val="1"/>
      <w:numFmt w:val="bullet"/>
      <w:lvlText w:val="o"/>
      <w:lvlJc w:val="left"/>
      <w:pPr>
        <w:ind w:left="6120" w:hanging="360"/>
      </w:pPr>
      <w:rPr>
        <w:rFonts w:ascii="Courier New" w:hAnsi="Courier New" w:cs="Courier New" w:hint="default"/>
      </w:rPr>
    </w:lvl>
    <w:lvl w:ilvl="8" w:tplc="04050005" w:tentative="1">
      <w:start w:val="1"/>
      <w:numFmt w:val="bullet"/>
      <w:lvlText w:val=""/>
      <w:lvlJc w:val="left"/>
      <w:pPr>
        <w:ind w:left="6840" w:hanging="360"/>
      </w:pPr>
      <w:rPr>
        <w:rFonts w:ascii="Wingdings" w:hAnsi="Wingdings" w:hint="default"/>
      </w:rPr>
    </w:lvl>
  </w:abstractNum>
  <w:num w:numId="1">
    <w:abstractNumId w:val="3"/>
  </w:num>
  <w:num w:numId="2">
    <w:abstractNumId w:val="2"/>
  </w:num>
  <w:num w:numId="3">
    <w:abstractNumId w:val="1"/>
  </w:num>
  <w:num w:numId="4">
    <w:abstractNumId w:val="0"/>
  </w:num>
</w:numbering>
</file>

<file path=word/settings.xml><?xml version="1.0" encoding="utf-8"?>
<w:settings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sl="http://schemas.openxmlformats.org/schemaLibrary/2006/main">
  <w:zoom w:percent="100"/>
  <w:doNotDisplayPageBoundaries/>
  <w:proofState w:spelling="clean" w:grammar="clean"/>
  <w:defaultTabStop w:val="708"/>
  <w:hyphenationZone w:val="425"/>
  <w:characterSpacingControl w:val="doNotCompress"/>
  <w:compat/>
  <w:rsids>
    <w:rsidRoot w:val="003C15A7"/>
    <w:rsid w:val="000302A3"/>
    <w:rsid w:val="000337AB"/>
    <w:rsid w:val="0003475C"/>
    <w:rsid w:val="00045DF7"/>
    <w:rsid w:val="00046CD6"/>
    <w:rsid w:val="000961B8"/>
    <w:rsid w:val="000C61F3"/>
    <w:rsid w:val="000F2E77"/>
    <w:rsid w:val="00145753"/>
    <w:rsid w:val="001B6CF7"/>
    <w:rsid w:val="001D2DD5"/>
    <w:rsid w:val="0020104B"/>
    <w:rsid w:val="0021092D"/>
    <w:rsid w:val="002259D3"/>
    <w:rsid w:val="00251B49"/>
    <w:rsid w:val="002D1068"/>
    <w:rsid w:val="002F5007"/>
    <w:rsid w:val="00323634"/>
    <w:rsid w:val="003262B2"/>
    <w:rsid w:val="00337264"/>
    <w:rsid w:val="0035217A"/>
    <w:rsid w:val="00385588"/>
    <w:rsid w:val="003977DF"/>
    <w:rsid w:val="003A1B5F"/>
    <w:rsid w:val="003C15A7"/>
    <w:rsid w:val="003C2E67"/>
    <w:rsid w:val="003E1594"/>
    <w:rsid w:val="003E5001"/>
    <w:rsid w:val="00401DAA"/>
    <w:rsid w:val="00413D10"/>
    <w:rsid w:val="00426573"/>
    <w:rsid w:val="00437B7C"/>
    <w:rsid w:val="0047715A"/>
    <w:rsid w:val="004B1E0E"/>
    <w:rsid w:val="004C39D4"/>
    <w:rsid w:val="004F16BD"/>
    <w:rsid w:val="004F3125"/>
    <w:rsid w:val="004F74A7"/>
    <w:rsid w:val="00530AC9"/>
    <w:rsid w:val="005E3225"/>
    <w:rsid w:val="005F1C22"/>
    <w:rsid w:val="006119C1"/>
    <w:rsid w:val="00626536"/>
    <w:rsid w:val="006409C0"/>
    <w:rsid w:val="006935AF"/>
    <w:rsid w:val="00704783"/>
    <w:rsid w:val="00716644"/>
    <w:rsid w:val="00736CE1"/>
    <w:rsid w:val="007453A8"/>
    <w:rsid w:val="007550EA"/>
    <w:rsid w:val="00755349"/>
    <w:rsid w:val="007611DE"/>
    <w:rsid w:val="00782183"/>
    <w:rsid w:val="007A3D49"/>
    <w:rsid w:val="007C06D4"/>
    <w:rsid w:val="00823019"/>
    <w:rsid w:val="00856643"/>
    <w:rsid w:val="00861C5E"/>
    <w:rsid w:val="00861E9A"/>
    <w:rsid w:val="00887872"/>
    <w:rsid w:val="008A0644"/>
    <w:rsid w:val="008A2FB2"/>
    <w:rsid w:val="008C15C5"/>
    <w:rsid w:val="008E04A2"/>
    <w:rsid w:val="008E08FE"/>
    <w:rsid w:val="00910147"/>
    <w:rsid w:val="00933FEC"/>
    <w:rsid w:val="009536A5"/>
    <w:rsid w:val="00990598"/>
    <w:rsid w:val="009A3235"/>
    <w:rsid w:val="009C2351"/>
    <w:rsid w:val="00A6224D"/>
    <w:rsid w:val="00A70F95"/>
    <w:rsid w:val="00A919FD"/>
    <w:rsid w:val="00AB4738"/>
    <w:rsid w:val="00AB6C0A"/>
    <w:rsid w:val="00AC07A9"/>
    <w:rsid w:val="00AF7B99"/>
    <w:rsid w:val="00B06596"/>
    <w:rsid w:val="00B153F3"/>
    <w:rsid w:val="00B27E41"/>
    <w:rsid w:val="00B55154"/>
    <w:rsid w:val="00B556A2"/>
    <w:rsid w:val="00B85CF3"/>
    <w:rsid w:val="00BA25E1"/>
    <w:rsid w:val="00BE0F3E"/>
    <w:rsid w:val="00BE710C"/>
    <w:rsid w:val="00C0226E"/>
    <w:rsid w:val="00C073F1"/>
    <w:rsid w:val="00C07986"/>
    <w:rsid w:val="00C14344"/>
    <w:rsid w:val="00C75C30"/>
    <w:rsid w:val="00CC7EAE"/>
    <w:rsid w:val="00CD4583"/>
    <w:rsid w:val="00CE0283"/>
    <w:rsid w:val="00CE7794"/>
    <w:rsid w:val="00CF53EC"/>
    <w:rsid w:val="00D35EC7"/>
    <w:rsid w:val="00D42C21"/>
    <w:rsid w:val="00D5465D"/>
    <w:rsid w:val="00D559B1"/>
    <w:rsid w:val="00D65807"/>
    <w:rsid w:val="00E018F1"/>
    <w:rsid w:val="00E21763"/>
    <w:rsid w:val="00E27DBD"/>
    <w:rsid w:val="00E473ED"/>
    <w:rsid w:val="00E51F13"/>
    <w:rsid w:val="00E552BF"/>
    <w:rsid w:val="00E651D7"/>
    <w:rsid w:val="00E670BD"/>
    <w:rsid w:val="00E679EB"/>
    <w:rsid w:val="00EB08DF"/>
    <w:rsid w:val="00EB3872"/>
    <w:rsid w:val="00EB5497"/>
    <w:rsid w:val="00EC57A8"/>
    <w:rsid w:val="00ED1C55"/>
    <w:rsid w:val="00ED273A"/>
    <w:rsid w:val="00ED5417"/>
    <w:rsid w:val="00F02B4D"/>
    <w:rsid w:val="00F23E87"/>
    <w:rsid w:val="00F6167F"/>
    <w:rsid w:val="00F64713"/>
    <w:rsid w:val="00F8677B"/>
    <w:rsid w:val="00F96D97"/>
    <w:rsid w:val="00FF4917"/>
  </w:rsids>
  <m:mathPr>
    <m:mathFont m:val="Cambria Math"/>
    <m:brkBin m:val="before"/>
    <m:brkBinSub m:val="--"/>
    <m:smallFrac m:val="off"/>
    <m:dispDef/>
    <m:lMargin m:val="0"/>
    <m:rMargin m:val="0"/>
    <m:defJc m:val="centerGroup"/>
    <m:wrapIndent m:val="1440"/>
    <m:intLim m:val="subSup"/>
    <m:naryLim m:val="undOvr"/>
  </m:mathPr>
  <w:themeFontLang w:val="cs-CZ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2050"/>
    <o:shapelayout v:ext="edit">
      <o:idmap v:ext="edit" data="1"/>
    </o:shapelayout>
  </w:shapeDefaults>
  <w:decimalSymbol w:val=","/>
  <w:listSeparator w:val=";"/>
</w:settings>
</file>

<file path=word/styles.xml><?xml version="1.0" encoding="utf-8"?>
<w:styles xmlns:r="http://schemas.openxmlformats.org/officeDocument/2006/relationships" xmlns:w="http://schemas.openxmlformats.org/wordprocessingml/2006/main">
  <w:docDefaults>
    <w:rPrDefault>
      <w:rPr>
        <w:rFonts w:ascii="Calibri" w:eastAsia="Calibri" w:hAnsi="Calibri" w:cs="Times New Roman"/>
        <w:lang w:val="cs-CZ" w:eastAsia="cs-CZ" w:bidi="ar-SA"/>
      </w:rPr>
    </w:rPrDefault>
    <w:pPrDefault/>
  </w:docDefaults>
  <w:latentStyles w:defLockedState="0" w:defUIPriority="99" w:defSemiHidden="1" w:defUnhideWhenUsed="1" w:defQFormat="0" w:count="267">
    <w:lsdException w:name="Normal" w:semiHidden="0" w:uiPriority="0" w:unhideWhenUsed="0" w:qFormat="1"/>
    <w:lsdException w:name="heading 1" w:semiHidden="0" w:uiPriority="9" w:unhideWhenUsed="0" w:qFormat="1"/>
    <w:lsdException w:name="heading 2" w:uiPriority="9" w:qFormat="1"/>
    <w:lsdException w:name="heading 3" w:uiPriority="9" w:qFormat="1"/>
    <w:lsdException w:name="heading 4" w:uiPriority="9" w:qFormat="1"/>
    <w:lsdException w:name="heading 5" w:uiPriority="9" w:qFormat="1"/>
    <w:lsdException w:name="heading 6" w:uiPriority="9" w:qFormat="1"/>
    <w:lsdException w:name="heading 7" w:uiPriority="9" w:qFormat="1"/>
    <w:lsdException w:name="heading 8" w:uiPriority="9" w:qFormat="1"/>
    <w:lsdException w:name="heading 9" w:uiPriority="9" w:qFormat="1"/>
    <w:lsdException w:name="toc 1" w:uiPriority="39"/>
    <w:lsdException w:name="toc 2" w:uiPriority="39"/>
    <w:lsdException w:name="toc 3" w:uiPriority="39"/>
    <w:lsdException w:name="toc 4" w:uiPriority="39"/>
    <w:lsdException w:name="toc 5" w:uiPriority="39"/>
    <w:lsdException w:name="toc 6" w:uiPriority="39"/>
    <w:lsdException w:name="toc 7" w:uiPriority="39"/>
    <w:lsdException w:name="toc 8" w:uiPriority="39"/>
    <w:lsdException w:name="toc 9" w:uiPriority="39"/>
    <w:lsdException w:name="header" w:uiPriority="0"/>
    <w:lsdException w:name="caption" w:uiPriority="35" w:qFormat="1"/>
    <w:lsdException w:name="Title" w:semiHidden="0" w:uiPriority="10" w:unhideWhenUsed="0" w:qFormat="1"/>
    <w:lsdException w:name="Default Paragraph Font" w:uiPriority="1"/>
    <w:lsdException w:name="Subtitle" w:semiHidden="0" w:uiPriority="11" w:unhideWhenUsed="0" w:qFormat="1"/>
    <w:lsdException w:name="Strong" w:semiHidden="0" w:uiPriority="22" w:unhideWhenUsed="0" w:qFormat="1"/>
    <w:lsdException w:name="Emphasis" w:semiHidden="0" w:uiPriority="20" w:unhideWhenUsed="0" w:qFormat="1"/>
    <w:lsdException w:name="Table Grid" w:semiHidden="0" w:uiPriority="59" w:unhideWhenUsed="0"/>
    <w:lsdException w:name="Placeholder Text" w:unhideWhenUsed="0"/>
    <w:lsdException w:name="No Spacing" w:semiHidden="0" w:uiPriority="1" w:unhideWhenUsed="0" w:qFormat="1"/>
    <w:lsdException w:name="Light Shading" w:semiHidden="0" w:uiPriority="60" w:unhideWhenUsed="0"/>
    <w:lsdException w:name="Light List" w:semiHidden="0" w:uiPriority="61" w:unhideWhenUsed="0"/>
    <w:lsdException w:name="Light Grid" w:semiHidden="0" w:uiPriority="62" w:unhideWhenUsed="0"/>
    <w:lsdException w:name="Medium Shading 1" w:semiHidden="0" w:uiPriority="63" w:unhideWhenUsed="0"/>
    <w:lsdException w:name="Medium Shading 2" w:semiHidden="0" w:uiPriority="64" w:unhideWhenUsed="0"/>
    <w:lsdException w:name="Medium List 1" w:semiHidden="0" w:uiPriority="65" w:unhideWhenUsed="0"/>
    <w:lsdException w:name="Medium List 2" w:semiHidden="0" w:uiPriority="66" w:unhideWhenUsed="0"/>
    <w:lsdException w:name="Medium Grid 1" w:semiHidden="0" w:uiPriority="67" w:unhideWhenUsed="0"/>
    <w:lsdException w:name="Medium Grid 2" w:semiHidden="0" w:uiPriority="68" w:unhideWhenUsed="0"/>
    <w:lsdException w:name="Medium Grid 3" w:semiHidden="0" w:uiPriority="69" w:unhideWhenUsed="0"/>
    <w:lsdException w:name="Dark List" w:semiHidden="0" w:uiPriority="70" w:unhideWhenUsed="0"/>
    <w:lsdException w:name="Colorful Shading" w:semiHidden="0" w:uiPriority="71" w:unhideWhenUsed="0"/>
    <w:lsdException w:name="Colorful List" w:semiHidden="0" w:uiPriority="72" w:unhideWhenUsed="0"/>
    <w:lsdException w:name="Colorful Grid" w:semiHidden="0" w:uiPriority="73" w:unhideWhenUsed="0"/>
    <w:lsdException w:name="Light Shading Accent 1" w:semiHidden="0" w:uiPriority="60" w:unhideWhenUsed="0"/>
    <w:lsdException w:name="Light List Accent 1" w:semiHidden="0" w:uiPriority="61" w:unhideWhenUsed="0"/>
    <w:lsdException w:name="Light Grid Accent 1" w:semiHidden="0" w:uiPriority="62" w:unhideWhenUsed="0"/>
    <w:lsdException w:name="Medium Shading 1 Accent 1" w:semiHidden="0" w:uiPriority="63" w:unhideWhenUsed="0"/>
    <w:lsdException w:name="Medium Shading 2 Accent 1" w:semiHidden="0" w:uiPriority="64" w:unhideWhenUsed="0"/>
    <w:lsdException w:name="Medium List 1 Accent 1" w:semiHidden="0" w:uiPriority="65" w:unhideWhenUsed="0"/>
    <w:lsdException w:name="Revision" w:unhideWhenUsed="0"/>
    <w:lsdException w:name="List Paragraph" w:semiHidden="0" w:uiPriority="34" w:unhideWhenUsed="0" w:qFormat="1"/>
    <w:lsdException w:name="Quote" w:semiHidden="0" w:uiPriority="29" w:unhideWhenUsed="0" w:qFormat="1"/>
    <w:lsdException w:name="Intense Quote" w:semiHidden="0" w:uiPriority="30" w:unhideWhenUsed="0" w:qFormat="1"/>
    <w:lsdException w:name="Medium List 2 Accent 1" w:semiHidden="0" w:uiPriority="66" w:unhideWhenUsed="0"/>
    <w:lsdException w:name="Medium Grid 1 Accent 1" w:semiHidden="0" w:uiPriority="67" w:unhideWhenUsed="0"/>
    <w:lsdException w:name="Medium Grid 2 Accent 1" w:semiHidden="0" w:uiPriority="68" w:unhideWhenUsed="0"/>
    <w:lsdException w:name="Medium Grid 3 Accent 1" w:semiHidden="0" w:uiPriority="69" w:unhideWhenUsed="0"/>
    <w:lsdException w:name="Dark List Accent 1" w:semiHidden="0" w:uiPriority="70" w:unhideWhenUsed="0"/>
    <w:lsdException w:name="Colorful Shading Accent 1" w:semiHidden="0" w:uiPriority="71" w:unhideWhenUsed="0"/>
    <w:lsdException w:name="Colorful List Accent 1" w:semiHidden="0" w:uiPriority="72" w:unhideWhenUsed="0"/>
    <w:lsdException w:name="Colorful Grid Accent 1" w:semiHidden="0" w:uiPriority="73" w:unhideWhenUsed="0"/>
    <w:lsdException w:name="Light Shading Accent 2" w:semiHidden="0" w:uiPriority="60" w:unhideWhenUsed="0"/>
    <w:lsdException w:name="Light List Accent 2" w:semiHidden="0" w:uiPriority="61" w:unhideWhenUsed="0"/>
    <w:lsdException w:name="Light Grid Accent 2" w:semiHidden="0" w:uiPriority="62" w:unhideWhenUsed="0"/>
    <w:lsdException w:name="Medium Shading 1 Accent 2" w:semiHidden="0" w:uiPriority="63" w:unhideWhenUsed="0"/>
    <w:lsdException w:name="Medium Shading 2 Accent 2" w:semiHidden="0" w:uiPriority="64" w:unhideWhenUsed="0"/>
    <w:lsdException w:name="Medium List 1 Accent 2" w:semiHidden="0" w:uiPriority="65" w:unhideWhenUsed="0"/>
    <w:lsdException w:name="Medium List 2 Accent 2" w:semiHidden="0" w:uiPriority="66" w:unhideWhenUsed="0"/>
    <w:lsdException w:name="Medium Grid 1 Accent 2" w:semiHidden="0" w:uiPriority="67" w:unhideWhenUsed="0"/>
    <w:lsdException w:name="Medium Grid 2 Accent 2" w:semiHidden="0" w:uiPriority="68" w:unhideWhenUsed="0"/>
    <w:lsdException w:name="Medium Grid 3 Accent 2" w:semiHidden="0" w:uiPriority="69" w:unhideWhenUsed="0"/>
    <w:lsdException w:name="Dark List Accent 2" w:semiHidden="0" w:uiPriority="70" w:unhideWhenUsed="0"/>
    <w:lsdException w:name="Colorful Shading Accent 2" w:semiHidden="0" w:uiPriority="71" w:unhideWhenUsed="0"/>
    <w:lsdException w:name="Colorful List Accent 2" w:semiHidden="0" w:uiPriority="72" w:unhideWhenUsed="0"/>
    <w:lsdException w:name="Colorful Grid Accent 2" w:semiHidden="0" w:uiPriority="73" w:unhideWhenUsed="0"/>
    <w:lsdException w:name="Light Shading Accent 3" w:semiHidden="0" w:uiPriority="60" w:unhideWhenUsed="0"/>
    <w:lsdException w:name="Light List Accent 3" w:semiHidden="0" w:uiPriority="61" w:unhideWhenUsed="0"/>
    <w:lsdException w:name="Light Grid Accent 3" w:semiHidden="0" w:uiPriority="62" w:unhideWhenUsed="0"/>
    <w:lsdException w:name="Medium Shading 1 Accent 3" w:semiHidden="0" w:uiPriority="63" w:unhideWhenUsed="0"/>
    <w:lsdException w:name="Medium Shading 2 Accent 3" w:semiHidden="0" w:uiPriority="64" w:unhideWhenUsed="0"/>
    <w:lsdException w:name="Medium List 1 Accent 3" w:semiHidden="0" w:uiPriority="65" w:unhideWhenUsed="0"/>
    <w:lsdException w:name="Medium List 2 Accent 3" w:semiHidden="0" w:uiPriority="66" w:unhideWhenUsed="0"/>
    <w:lsdException w:name="Medium Grid 1 Accent 3" w:semiHidden="0" w:uiPriority="67" w:unhideWhenUsed="0"/>
    <w:lsdException w:name="Medium Grid 2 Accent 3" w:semiHidden="0" w:uiPriority="68" w:unhideWhenUsed="0"/>
    <w:lsdException w:name="Medium Grid 3 Accent 3" w:semiHidden="0" w:uiPriority="69" w:unhideWhenUsed="0"/>
    <w:lsdException w:name="Dark List Accent 3" w:semiHidden="0" w:uiPriority="70" w:unhideWhenUsed="0"/>
    <w:lsdException w:name="Colorful Shading Accent 3" w:semiHidden="0" w:uiPriority="71" w:unhideWhenUsed="0"/>
    <w:lsdException w:name="Colorful List Accent 3" w:semiHidden="0" w:uiPriority="72" w:unhideWhenUsed="0"/>
    <w:lsdException w:name="Colorful Grid Accent 3" w:semiHidden="0" w:uiPriority="73" w:unhideWhenUsed="0"/>
    <w:lsdException w:name="Light Shading Accent 4" w:semiHidden="0" w:uiPriority="60" w:unhideWhenUsed="0"/>
    <w:lsdException w:name="Light List Accent 4" w:semiHidden="0" w:uiPriority="61" w:unhideWhenUsed="0"/>
    <w:lsdException w:name="Light Grid Accent 4" w:semiHidden="0" w:uiPriority="62" w:unhideWhenUsed="0"/>
    <w:lsdException w:name="Medium Shading 1 Accent 4" w:semiHidden="0" w:uiPriority="63" w:unhideWhenUsed="0"/>
    <w:lsdException w:name="Medium Shading 2 Accent 4" w:semiHidden="0" w:uiPriority="64" w:unhideWhenUsed="0"/>
    <w:lsdException w:name="Medium List 1 Accent 4" w:semiHidden="0" w:uiPriority="65" w:unhideWhenUsed="0"/>
    <w:lsdException w:name="Medium List 2 Accent 4" w:semiHidden="0" w:uiPriority="66" w:unhideWhenUsed="0"/>
    <w:lsdException w:name="Medium Grid 1 Accent 4" w:semiHidden="0" w:uiPriority="67" w:unhideWhenUsed="0"/>
    <w:lsdException w:name="Medium Grid 2 Accent 4" w:semiHidden="0" w:uiPriority="68" w:unhideWhenUsed="0"/>
    <w:lsdException w:name="Medium Grid 3 Accent 4" w:semiHidden="0" w:uiPriority="69" w:unhideWhenUsed="0"/>
    <w:lsdException w:name="Dark List Accent 4" w:semiHidden="0" w:uiPriority="70" w:unhideWhenUsed="0"/>
    <w:lsdException w:name="Colorful Shading Accent 4" w:semiHidden="0" w:uiPriority="71" w:unhideWhenUsed="0"/>
    <w:lsdException w:name="Colorful List Accent 4" w:semiHidden="0" w:uiPriority="72" w:unhideWhenUsed="0"/>
    <w:lsdException w:name="Colorful Grid Accent 4" w:semiHidden="0" w:uiPriority="73" w:unhideWhenUsed="0"/>
    <w:lsdException w:name="Light Shading Accent 5" w:semiHidden="0" w:uiPriority="60" w:unhideWhenUsed="0"/>
    <w:lsdException w:name="Light List Accent 5" w:semiHidden="0" w:uiPriority="61" w:unhideWhenUsed="0"/>
    <w:lsdException w:name="Light Grid Accent 5" w:semiHidden="0" w:uiPriority="62" w:unhideWhenUsed="0"/>
    <w:lsdException w:name="Medium Shading 1 Accent 5" w:semiHidden="0" w:uiPriority="63" w:unhideWhenUsed="0"/>
    <w:lsdException w:name="Medium Shading 2 Accent 5" w:semiHidden="0" w:uiPriority="64" w:unhideWhenUsed="0"/>
    <w:lsdException w:name="Medium List 1 Accent 5" w:semiHidden="0" w:uiPriority="65" w:unhideWhenUsed="0"/>
    <w:lsdException w:name="Medium List 2 Accent 5" w:semiHidden="0" w:uiPriority="66" w:unhideWhenUsed="0"/>
    <w:lsdException w:name="Medium Grid 1 Accent 5" w:semiHidden="0" w:uiPriority="67" w:unhideWhenUsed="0"/>
    <w:lsdException w:name="Medium Grid 2 Accent 5" w:semiHidden="0" w:uiPriority="68" w:unhideWhenUsed="0"/>
    <w:lsdException w:name="Medium Grid 3 Accent 5" w:semiHidden="0" w:uiPriority="69" w:unhideWhenUsed="0"/>
    <w:lsdException w:name="Dark List Accent 5" w:semiHidden="0" w:uiPriority="70" w:unhideWhenUsed="0"/>
    <w:lsdException w:name="Colorful Shading Accent 5" w:semiHidden="0" w:uiPriority="71" w:unhideWhenUsed="0"/>
    <w:lsdException w:name="Colorful List Accent 5" w:semiHidden="0" w:uiPriority="72" w:unhideWhenUsed="0"/>
    <w:lsdException w:name="Colorful Grid Accent 5" w:semiHidden="0" w:uiPriority="73" w:unhideWhenUsed="0"/>
    <w:lsdException w:name="Light Shading Accent 6" w:semiHidden="0" w:uiPriority="60" w:unhideWhenUsed="0"/>
    <w:lsdException w:name="Light List Accent 6" w:semiHidden="0" w:uiPriority="61" w:unhideWhenUsed="0"/>
    <w:lsdException w:name="Light Grid Accent 6" w:semiHidden="0" w:uiPriority="62" w:unhideWhenUsed="0"/>
    <w:lsdException w:name="Medium Shading 1 Accent 6" w:semiHidden="0" w:uiPriority="63" w:unhideWhenUsed="0"/>
    <w:lsdException w:name="Medium Shading 2 Accent 6" w:semiHidden="0" w:uiPriority="64" w:unhideWhenUsed="0"/>
    <w:lsdException w:name="Medium List 1 Accent 6" w:semiHidden="0" w:uiPriority="65" w:unhideWhenUsed="0"/>
    <w:lsdException w:name="Medium List 2 Accent 6" w:semiHidden="0" w:uiPriority="66" w:unhideWhenUsed="0"/>
    <w:lsdException w:name="Medium Grid 1 Accent 6" w:semiHidden="0" w:uiPriority="67" w:unhideWhenUsed="0"/>
    <w:lsdException w:name="Medium Grid 2 Accent 6" w:semiHidden="0" w:uiPriority="68" w:unhideWhenUsed="0"/>
    <w:lsdException w:name="Medium Grid 3 Accent 6" w:semiHidden="0" w:uiPriority="69" w:unhideWhenUsed="0"/>
    <w:lsdException w:name="Dark List Accent 6" w:semiHidden="0" w:uiPriority="70" w:unhideWhenUsed="0"/>
    <w:lsdException w:name="Colorful Shading Accent 6" w:semiHidden="0" w:uiPriority="71" w:unhideWhenUsed="0"/>
    <w:lsdException w:name="Colorful List Accent 6" w:semiHidden="0" w:uiPriority="72" w:unhideWhenUsed="0"/>
    <w:lsdException w:name="Colorful Grid Accent 6" w:semiHidden="0" w:uiPriority="73" w:unhideWhenUsed="0"/>
    <w:lsdException w:name="Subtle Emphasis" w:semiHidden="0" w:uiPriority="19" w:unhideWhenUsed="0" w:qFormat="1"/>
    <w:lsdException w:name="Intense Emphasis" w:semiHidden="0" w:uiPriority="21" w:unhideWhenUsed="0" w:qFormat="1"/>
    <w:lsdException w:name="Subtle Reference" w:semiHidden="0" w:uiPriority="31" w:unhideWhenUsed="0" w:qFormat="1"/>
    <w:lsdException w:name="Intense Reference" w:semiHidden="0" w:uiPriority="32" w:unhideWhenUsed="0" w:qFormat="1"/>
    <w:lsdException w:name="Book Title" w:semiHidden="0" w:uiPriority="33" w:unhideWhenUsed="0" w:qFormat="1"/>
    <w:lsdException w:name="Bibliography" w:uiPriority="37"/>
    <w:lsdException w:name="TOC Heading" w:uiPriority="39" w:qFormat="1"/>
  </w:latentStyles>
  <w:style w:type="paragraph" w:default="1" w:styleId="Normln">
    <w:name w:val="Normal"/>
    <w:qFormat/>
    <w:rsid w:val="003C15A7"/>
    <w:rPr>
      <w:rFonts w:ascii="Times New Roman" w:eastAsia="Times New Roman" w:hAnsi="Times New Roman"/>
      <w:sz w:val="24"/>
      <w:szCs w:val="24"/>
    </w:rPr>
  </w:style>
  <w:style w:type="character" w:default="1" w:styleId="Standardnpsmoodstavce">
    <w:name w:val="Default Paragraph Font"/>
    <w:uiPriority w:val="1"/>
    <w:semiHidden/>
    <w:unhideWhenUsed/>
  </w:style>
  <w:style w:type="table" w:default="1" w:styleId="Normlntabulka">
    <w:name w:val="Normal Table"/>
    <w:uiPriority w:val="99"/>
    <w:semiHidden/>
    <w:unhideWhenUsed/>
    <w:qFormat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Bezseznamu">
    <w:name w:val="No List"/>
    <w:uiPriority w:val="99"/>
    <w:semiHidden/>
    <w:unhideWhenUsed/>
  </w:style>
  <w:style w:type="paragraph" w:styleId="Zhlav">
    <w:name w:val="header"/>
    <w:basedOn w:val="Normln"/>
    <w:link w:val="ZhlavChar"/>
    <w:semiHidden/>
    <w:rsid w:val="003C15A7"/>
    <w:pPr>
      <w:tabs>
        <w:tab w:val="center" w:pos="4536"/>
        <w:tab w:val="right" w:pos="9072"/>
      </w:tabs>
      <w:autoSpaceDE w:val="0"/>
      <w:autoSpaceDN w:val="0"/>
    </w:pPr>
  </w:style>
  <w:style w:type="character" w:customStyle="1" w:styleId="ZhlavChar">
    <w:name w:val="Záhlaví Char"/>
    <w:link w:val="Zhlav"/>
    <w:semiHidden/>
    <w:rsid w:val="003C15A7"/>
    <w:rPr>
      <w:rFonts w:ascii="Times New Roman" w:eastAsia="Times New Roman" w:hAnsi="Times New Roman" w:cs="Times New Roman"/>
      <w:sz w:val="24"/>
      <w:szCs w:val="24"/>
      <w:lang w:eastAsia="cs-CZ"/>
    </w:rPr>
  </w:style>
  <w:style w:type="paragraph" w:styleId="Textbubliny">
    <w:name w:val="Balloon Text"/>
    <w:basedOn w:val="Normln"/>
    <w:link w:val="TextbublinyChar"/>
    <w:uiPriority w:val="99"/>
    <w:semiHidden/>
    <w:unhideWhenUsed/>
    <w:rsid w:val="00736CE1"/>
    <w:rPr>
      <w:rFonts w:ascii="Tahoma" w:hAnsi="Tahoma" w:cs="Tahoma"/>
      <w:sz w:val="16"/>
      <w:szCs w:val="16"/>
    </w:rPr>
  </w:style>
  <w:style w:type="character" w:customStyle="1" w:styleId="TextbublinyChar">
    <w:name w:val="Text bubliny Char"/>
    <w:link w:val="Textbubliny"/>
    <w:uiPriority w:val="99"/>
    <w:semiHidden/>
    <w:rsid w:val="00736CE1"/>
    <w:rPr>
      <w:rFonts w:ascii="Tahoma" w:eastAsia="Times New Roman" w:hAnsi="Tahoma" w:cs="Tahoma"/>
      <w:sz w:val="16"/>
      <w:szCs w:val="16"/>
    </w:rPr>
  </w:style>
</w:styles>
</file>

<file path=word/webSettings.xml><?xml version="1.0" encoding="utf-8"?>
<w:webSettings xmlns:r="http://schemas.openxmlformats.org/officeDocument/2006/relationships" xmlns:w="http://schemas.openxmlformats.org/wordprocessingml/2006/main">
  <w:optimizeForBrowser/>
</w:webSettings>
</file>

<file path=word/_rels/document.xml.rels><?xml version="1.0" encoding="UTF-8" standalone="yes"?>
<Relationships xmlns="http://schemas.openxmlformats.org/package/2006/relationships"><Relationship Id="rId3" Type="http://schemas.openxmlformats.org/officeDocument/2006/relationships/styles" Target="styles.xml"/><Relationship Id="rId7" Type="http://schemas.openxmlformats.org/officeDocument/2006/relationships/theme" Target="theme/theme1.xml"/><Relationship Id="rId2" Type="http://schemas.openxmlformats.org/officeDocument/2006/relationships/numbering" Target="numbering.xml"/><Relationship Id="rId1" Type="http://schemas.openxmlformats.org/officeDocument/2006/relationships/customXml" Target="../customXml/item1.xml"/><Relationship Id="rId6" Type="http://schemas.openxmlformats.org/officeDocument/2006/relationships/fontTable" Target="fontTable.xml"/><Relationship Id="rId5" Type="http://schemas.openxmlformats.org/officeDocument/2006/relationships/webSettings" Target="webSettings.xml"/><Relationship Id="rId4" Type="http://schemas.openxmlformats.org/officeDocument/2006/relationships/settings" Target="settings.xml"/></Relationships>
</file>

<file path=word/theme/theme1.xml><?xml version="1.0" encoding="utf-8"?>
<a:theme xmlns:a="http://schemas.openxmlformats.org/drawingml/2006/main" name="Motiv sady Office">
  <a:themeElements>
    <a:clrScheme name="Kancelář">
      <a:dk1>
        <a:sysClr val="windowText" lastClr="000000"/>
      </a:dk1>
      <a:lt1>
        <a:sysClr val="window" lastClr="FFFFFF"/>
      </a:lt1>
      <a:dk2>
        <a:srgbClr val="1F497D"/>
      </a:dk2>
      <a:lt2>
        <a:srgbClr val="EEECE1"/>
      </a:lt2>
      <a:accent1>
        <a:srgbClr val="4F81BD"/>
      </a:accent1>
      <a:accent2>
        <a:srgbClr val="C0504D"/>
      </a:accent2>
      <a:accent3>
        <a:srgbClr val="9BBB59"/>
      </a:accent3>
      <a:accent4>
        <a:srgbClr val="8064A2"/>
      </a:accent4>
      <a:accent5>
        <a:srgbClr val="4BACC6"/>
      </a:accent5>
      <a:accent6>
        <a:srgbClr val="F79646"/>
      </a:accent6>
      <a:hlink>
        <a:srgbClr val="0000FF"/>
      </a:hlink>
      <a:folHlink>
        <a:srgbClr val="800080"/>
      </a:folHlink>
    </a:clrScheme>
    <a:fontScheme name="Kancelář">
      <a:majorFont>
        <a:latin typeface="Cambria"/>
        <a:ea typeface=""/>
        <a:cs typeface=""/>
        <a:font script="Jpan" typeface="ＭＳ ゴシック"/>
        <a:font script="Hang" typeface="맑은 고딕"/>
        <a:font script="Hans" typeface="宋体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</a:majorFont>
      <a:minorFont>
        <a:latin typeface="Calibri"/>
        <a:ea typeface=""/>
        <a:cs typeface=""/>
        <a:font script="Jpan" typeface="ＭＳ 明朝"/>
        <a:font script="Hang" typeface="맑은 고딕"/>
        <a:font script="Hans" typeface="宋体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</a:minorFont>
    </a:fontScheme>
    <a:fmtScheme name="Kancelář">
      <a:fillStyleLst>
        <a:solidFill>
          <a:schemeClr val="phClr"/>
        </a:solidFill>
        <a:gradFill rotWithShape="1">
          <a:gsLst>
            <a:gs pos="0">
              <a:schemeClr val="phClr">
                <a:tint val="50000"/>
                <a:satMod val="300000"/>
              </a:schemeClr>
            </a:gs>
            <a:gs pos="35000">
              <a:schemeClr val="phClr">
                <a:tint val="37000"/>
                <a:satMod val="300000"/>
              </a:schemeClr>
            </a:gs>
            <a:gs pos="100000">
              <a:schemeClr val="phClr">
                <a:tint val="15000"/>
                <a:satMod val="350000"/>
              </a:schemeClr>
            </a:gs>
          </a:gsLst>
          <a:lin ang="16200000" scaled="1"/>
        </a:gradFill>
        <a:gradFill rotWithShape="1">
          <a:gsLst>
            <a:gs pos="0">
              <a:schemeClr val="phClr">
                <a:shade val="51000"/>
                <a:satMod val="130000"/>
              </a:schemeClr>
            </a:gs>
            <a:gs pos="80000">
              <a:schemeClr val="phClr">
                <a:shade val="93000"/>
                <a:satMod val="130000"/>
              </a:schemeClr>
            </a:gs>
            <a:gs pos="100000">
              <a:schemeClr val="phClr">
                <a:shade val="94000"/>
                <a:satMod val="135000"/>
              </a:schemeClr>
            </a:gs>
          </a:gsLst>
          <a:lin ang="16200000" scaled="0"/>
        </a:gradFill>
      </a:fillStyleLst>
      <a:lnStyleLst>
        <a:ln w="9525" cap="flat" cmpd="sng" algn="ctr">
          <a:solidFill>
            <a:schemeClr val="phClr">
              <a:shade val="95000"/>
              <a:satMod val="105000"/>
            </a:schemeClr>
          </a:solidFill>
          <a:prstDash val="solid"/>
        </a:ln>
        <a:ln w="25400" cap="flat" cmpd="sng" algn="ctr">
          <a:solidFill>
            <a:schemeClr val="phClr"/>
          </a:solidFill>
          <a:prstDash val="solid"/>
        </a:ln>
        <a:ln w="38100" cap="flat" cmpd="sng" algn="ctr">
          <a:solidFill>
            <a:schemeClr val="phClr"/>
          </a:solidFill>
          <a:prstDash val="solid"/>
        </a:ln>
      </a:lnStyleLst>
      <a:effectStyleLst>
        <a:effectStyle>
          <a:effectLst>
            <a:outerShdw blurRad="40000" dist="20000" dir="5400000" rotWithShape="0">
              <a:srgbClr val="000000">
                <a:alpha val="38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</a:effectStyle>
        <a:effectStyle>
          <a:effectLst>
            <a:outerShdw blurRad="40000" dist="23000" dir="5400000" rotWithShape="0">
              <a:srgbClr val="000000">
                <a:alpha val="35000"/>
              </a:srgbClr>
            </a:outerShdw>
          </a:effectLst>
          <a:scene3d>
            <a:camera prst="orthographicFront">
              <a:rot lat="0" lon="0" rev="0"/>
            </a:camera>
            <a:lightRig rig="threePt" dir="t">
              <a:rot lat="0" lon="0" rev="1200000"/>
            </a:lightRig>
          </a:scene3d>
          <a:sp3d>
            <a:bevelT w="63500" h="25400"/>
          </a:sp3d>
        </a:effectStyle>
      </a:effectStyleLst>
      <a:bgFillStyleLst>
        <a:solidFill>
          <a:schemeClr val="phClr"/>
        </a:solidFill>
        <a:gradFill rotWithShape="1">
          <a:gsLst>
            <a:gs pos="0">
              <a:schemeClr val="phClr">
                <a:tint val="40000"/>
                <a:satMod val="350000"/>
              </a:schemeClr>
            </a:gs>
            <a:gs pos="40000">
              <a:schemeClr val="phClr">
                <a:tint val="45000"/>
                <a:shade val="99000"/>
                <a:satMod val="350000"/>
              </a:schemeClr>
            </a:gs>
            <a:gs pos="100000">
              <a:schemeClr val="phClr">
                <a:shade val="20000"/>
                <a:satMod val="255000"/>
              </a:schemeClr>
            </a:gs>
          </a:gsLst>
          <a:path path="circle">
            <a:fillToRect l="50000" t="-80000" r="50000" b="180000"/>
          </a:path>
        </a:gradFill>
        <a:gradFill rotWithShape="1">
          <a:gsLst>
            <a:gs pos="0">
              <a:schemeClr val="phClr">
                <a:tint val="80000"/>
                <a:satMod val="300000"/>
              </a:schemeClr>
            </a:gs>
            <a:gs pos="100000">
              <a:schemeClr val="phClr">
                <a:shade val="30000"/>
                <a:satMod val="200000"/>
              </a:schemeClr>
            </a:gs>
          </a:gsLst>
          <a:path path="circle">
            <a:fillToRect l="50000" t="50000" r="50000" b="50000"/>
          </a:path>
        </a:gradFill>
      </a:bgFillStyleLst>
    </a:fmtScheme>
  </a:themeElements>
  <a:objectDefaults/>
  <a:extraClrSchemeLst/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item1.xml><?xml version="1.0" encoding="utf-8"?>
<b:Sources xmlns:b="http://schemas.openxmlformats.org/officeDocument/2006/bibliography" xmlns="http://schemas.openxmlformats.org/officeDocument/2006/bibliography" SelectedStyle="\APA.XSL" StyleName="APA"/>
</file>

<file path=customXml/itemProps1.xml><?xml version="1.0" encoding="utf-8"?>
<ds:datastoreItem xmlns:ds="http://schemas.openxmlformats.org/officeDocument/2006/customXml" ds:itemID="{852BAE3F-9090-455A-BB6E-5610D18B5730}">
  <ds:schemaRefs>
    <ds:schemaRef ds:uri="http://schemas.openxmlformats.org/officeDocument/2006/bibliography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</TotalTime>
  <Pages>2</Pages>
  <Words>491</Words>
  <Characters>2898</Characters>
  <Application>Microsoft Office Word</Application>
  <DocSecurity>0</DocSecurity>
  <Lines>24</Lines>
  <Paragraphs>6</Paragraphs>
  <ScaleCrop>false</ScaleCrop>
  <HeadingPairs>
    <vt:vector size="2" baseType="variant">
      <vt:variant>
        <vt:lpstr>Název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3383</CharactersWithSpaces>
  <SharedDoc>false</SharedDoc>
  <HyperlinksChanged>false</HyperlinksChanged>
  <AppVersion>12.0000</AppVersion>
</Properties>
</file>

<file path=docProps/core.xml><?xml version="1.0" encoding="utf-8"?>
<cp:coreProperties xmlns:cp="http://schemas.openxmlformats.org/package/2006/metadata/core-properties" xmlns:dc="http://purl.org/dc/elements/1.1/" xmlns:dcterms="http://purl.org/dc/terms/" xmlns:dcmitype="http://purl.org/dc/dcmitype/" xmlns:xsi="http://www.w3.org/2001/XMLSchema-instance">
  <dc:creator>Your User Name</dc:creator>
  <cp:lastModifiedBy>Karel Holý</cp:lastModifiedBy>
  <cp:revision>2</cp:revision>
  <cp:lastPrinted>2016-10-10T07:45:00Z</cp:lastPrinted>
  <dcterms:created xsi:type="dcterms:W3CDTF">2017-02-20T07:12:00Z</dcterms:created>
  <dcterms:modified xsi:type="dcterms:W3CDTF">2017-02-20T07:12:00Z</dcterms:modified>
</cp:coreProperties>
</file>