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E95" w:rsidRDefault="00C92E95" w:rsidP="00C92E95">
      <w:pPr>
        <w:spacing w:line="288" w:lineRule="auto"/>
        <w:jc w:val="center"/>
        <w:rPr>
          <w:rFonts w:ascii="Arial" w:hAnsi="Arial" w:cs="Arial"/>
          <w:b/>
          <w:sz w:val="28"/>
          <w:szCs w:val="28"/>
          <w:lang w:val="pl-PL"/>
        </w:rPr>
      </w:pPr>
      <w:r>
        <w:rPr>
          <w:rFonts w:ascii="Arial" w:hAnsi="Arial" w:cs="Arial"/>
          <w:b/>
          <w:sz w:val="28"/>
          <w:szCs w:val="28"/>
          <w:lang w:val="pl-PL"/>
        </w:rPr>
        <w:t>Účastnická smlouva</w:t>
      </w:r>
    </w:p>
    <w:p w:rsidR="00C92E95" w:rsidRDefault="00C92E95" w:rsidP="00C92E95">
      <w:pPr>
        <w:spacing w:line="288" w:lineRule="auto"/>
        <w:jc w:val="center"/>
        <w:rPr>
          <w:rFonts w:ascii="Arial" w:hAnsi="Arial" w:cs="Arial"/>
          <w:b/>
          <w:sz w:val="28"/>
          <w:szCs w:val="28"/>
          <w:u w:val="single"/>
          <w:lang w:val="pl-PL"/>
        </w:rPr>
      </w:pPr>
    </w:p>
    <w:p w:rsidR="00C92E95" w:rsidRPr="00260A16" w:rsidRDefault="00C92E95" w:rsidP="00C92E95">
      <w:pPr>
        <w:jc w:val="center"/>
        <w:rPr>
          <w:rFonts w:ascii="Arial" w:hAnsi="Arial" w:cs="Arial"/>
          <w:b/>
          <w:sz w:val="22"/>
          <w:szCs w:val="22"/>
          <w:lang w:eastAsia="ar-SA"/>
        </w:rPr>
      </w:pPr>
      <w:r w:rsidRPr="00260A16">
        <w:rPr>
          <w:rFonts w:ascii="Arial" w:hAnsi="Arial" w:cs="Arial"/>
          <w:b/>
          <w:bCs/>
        </w:rPr>
        <w:t xml:space="preserve">„Dodavatel </w:t>
      </w:r>
      <w:r w:rsidR="00BB4FB1" w:rsidRPr="00260A16">
        <w:rPr>
          <w:rFonts w:ascii="Arial" w:hAnsi="Arial" w:cs="Arial"/>
          <w:b/>
          <w:bCs/>
        </w:rPr>
        <w:t>kancelářského papíru</w:t>
      </w:r>
      <w:r w:rsidRPr="00260A16">
        <w:rPr>
          <w:rFonts w:ascii="Arial" w:hAnsi="Arial" w:cs="Arial"/>
          <w:b/>
          <w:bCs/>
        </w:rPr>
        <w:t xml:space="preserve"> pro </w:t>
      </w:r>
      <w:r w:rsidR="00DB568B" w:rsidRPr="00260A16">
        <w:rPr>
          <w:rFonts w:ascii="Arial" w:hAnsi="Arial" w:cs="Arial"/>
          <w:b/>
          <w:bCs/>
        </w:rPr>
        <w:t>název příspěvkové organizace</w:t>
      </w:r>
      <w:r w:rsidR="006B1009" w:rsidRPr="00260A16">
        <w:rPr>
          <w:rFonts w:ascii="Arial" w:hAnsi="Arial" w:cs="Arial"/>
          <w:b/>
          <w:bCs/>
        </w:rPr>
        <w:t xml:space="preserve"> nebo K</w:t>
      </w:r>
      <w:r w:rsidR="00212F7D" w:rsidRPr="00260A16">
        <w:rPr>
          <w:rFonts w:ascii="Arial" w:hAnsi="Arial" w:cs="Arial"/>
          <w:b/>
          <w:bCs/>
        </w:rPr>
        <w:t>Ú</w:t>
      </w:r>
      <w:r w:rsidR="006B1009" w:rsidRPr="00260A16">
        <w:rPr>
          <w:rFonts w:ascii="Arial" w:hAnsi="Arial" w:cs="Arial"/>
          <w:b/>
          <w:bCs/>
        </w:rPr>
        <w:t>OK</w:t>
      </w:r>
      <w:r w:rsidR="00B0208F" w:rsidRPr="00260A16">
        <w:rPr>
          <w:rFonts w:ascii="Arial" w:hAnsi="Arial" w:cs="Arial"/>
          <w:b/>
          <w:bCs/>
        </w:rPr>
        <w:t xml:space="preserve"> s požadavkem na</w:t>
      </w:r>
      <w:r w:rsidR="003322AC" w:rsidRPr="00260A16">
        <w:rPr>
          <w:rFonts w:ascii="Arial" w:hAnsi="Arial" w:cs="Arial"/>
          <w:b/>
          <w:bCs/>
        </w:rPr>
        <w:t xml:space="preserve"> poskytování </w:t>
      </w:r>
      <w:r w:rsidR="00B0208F" w:rsidRPr="00260A16">
        <w:rPr>
          <w:rFonts w:ascii="Arial" w:hAnsi="Arial" w:cs="Arial"/>
          <w:b/>
          <w:bCs/>
        </w:rPr>
        <w:t>náhradní</w:t>
      </w:r>
      <w:r w:rsidR="003322AC" w:rsidRPr="00260A16">
        <w:rPr>
          <w:rFonts w:ascii="Arial" w:hAnsi="Arial" w:cs="Arial"/>
          <w:b/>
          <w:bCs/>
        </w:rPr>
        <w:t>ho</w:t>
      </w:r>
      <w:r w:rsidR="00B0208F" w:rsidRPr="00260A16">
        <w:rPr>
          <w:rFonts w:ascii="Arial" w:hAnsi="Arial" w:cs="Arial"/>
          <w:b/>
          <w:bCs/>
        </w:rPr>
        <w:t xml:space="preserve"> plnění</w:t>
      </w:r>
      <w:r w:rsidRPr="00260A16">
        <w:rPr>
          <w:rFonts w:ascii="Arial" w:hAnsi="Arial" w:cs="Arial"/>
          <w:b/>
          <w:bCs/>
        </w:rPr>
        <w:t>“</w:t>
      </w:r>
    </w:p>
    <w:p w:rsidR="00C92E95" w:rsidRPr="00260A16" w:rsidRDefault="00C92E95" w:rsidP="00C92E95">
      <w:pPr>
        <w:spacing w:line="288" w:lineRule="auto"/>
        <w:jc w:val="center"/>
        <w:rPr>
          <w:rFonts w:ascii="Arial" w:hAnsi="Arial" w:cs="Arial"/>
          <w:b/>
          <w:sz w:val="28"/>
          <w:szCs w:val="28"/>
          <w:u w:val="single"/>
          <w:lang w:val="pl-PL"/>
        </w:rPr>
      </w:pPr>
    </w:p>
    <w:p w:rsidR="009749CB" w:rsidRPr="00260A16" w:rsidRDefault="00C92E95" w:rsidP="009749CB">
      <w:pPr>
        <w:jc w:val="center"/>
        <w:rPr>
          <w:rFonts w:ascii="Arial" w:hAnsi="Arial" w:cs="Arial"/>
          <w:bCs/>
        </w:rPr>
      </w:pPr>
      <w:r w:rsidRPr="00260A16">
        <w:rPr>
          <w:rFonts w:ascii="Arial" w:hAnsi="Arial" w:cs="Arial"/>
          <w:bCs/>
        </w:rPr>
        <w:t xml:space="preserve">uzavřená podle </w:t>
      </w:r>
      <w:bookmarkStart w:id="0" w:name="OLE_LINK2"/>
      <w:bookmarkStart w:id="1" w:name="OLE_LINK1"/>
      <w:r w:rsidRPr="00260A16">
        <w:rPr>
          <w:rFonts w:ascii="Arial" w:hAnsi="Arial" w:cs="Arial"/>
          <w:bCs/>
        </w:rPr>
        <w:t>§</w:t>
      </w:r>
      <w:bookmarkEnd w:id="0"/>
      <w:bookmarkEnd w:id="1"/>
      <w:r w:rsidRPr="00260A16">
        <w:rPr>
          <w:rFonts w:ascii="Arial" w:hAnsi="Arial" w:cs="Arial"/>
          <w:bCs/>
        </w:rPr>
        <w:t xml:space="preserve"> 1746 odst. 2 zákona č. 89/2012 Sb., občanský zákoník, </w:t>
      </w:r>
      <w:r w:rsidR="009749CB" w:rsidRPr="00260A16">
        <w:rPr>
          <w:rFonts w:ascii="Arial" w:hAnsi="Arial" w:cs="Arial"/>
          <w:bCs/>
        </w:rPr>
        <w:t>ve znění pozdějších předpisů</w:t>
      </w:r>
    </w:p>
    <w:p w:rsidR="009749CB" w:rsidRPr="00260A16" w:rsidRDefault="009749CB" w:rsidP="009749CB">
      <w:pPr>
        <w:jc w:val="center"/>
        <w:rPr>
          <w:rFonts w:cs="Arial"/>
          <w:lang w:eastAsia="ar-SA"/>
        </w:rPr>
      </w:pPr>
    </w:p>
    <w:p w:rsidR="00C92E95" w:rsidRPr="00260A16" w:rsidRDefault="00C92E95" w:rsidP="009749CB">
      <w:pPr>
        <w:jc w:val="both"/>
        <w:rPr>
          <w:rFonts w:ascii="Arial" w:hAnsi="Arial" w:cs="Arial"/>
          <w:lang w:eastAsia="ar-SA"/>
        </w:rPr>
      </w:pPr>
      <w:r w:rsidRPr="00260A16">
        <w:rPr>
          <w:rFonts w:ascii="Arial" w:hAnsi="Arial" w:cs="Arial"/>
          <w:lang w:eastAsia="ar-SA"/>
        </w:rPr>
        <w:t>mezi smluvními stranami:</w:t>
      </w:r>
    </w:p>
    <w:p w:rsidR="00C92E95" w:rsidRPr="00291B48" w:rsidRDefault="00C92E95" w:rsidP="00C92E95">
      <w:pPr>
        <w:spacing w:line="288" w:lineRule="auto"/>
        <w:rPr>
          <w:rFonts w:ascii="Garamond" w:hAnsi="Garamond" w:cs="Arial"/>
          <w:szCs w:val="24"/>
        </w:rPr>
      </w:pPr>
    </w:p>
    <w:p w:rsidR="00C92E95" w:rsidRPr="00291B48" w:rsidRDefault="00C92E95" w:rsidP="00C92E95">
      <w:pPr>
        <w:spacing w:line="288" w:lineRule="auto"/>
        <w:rPr>
          <w:rFonts w:ascii="Garamond" w:hAnsi="Garamond" w:cs="Arial"/>
          <w:b/>
          <w:szCs w:val="24"/>
        </w:rPr>
      </w:pPr>
    </w:p>
    <w:p w:rsidR="00C92E95" w:rsidRPr="00260A16" w:rsidRDefault="00C92E95" w:rsidP="00C92E95">
      <w:pPr>
        <w:rPr>
          <w:rFonts w:ascii="Arial" w:hAnsi="Arial" w:cs="Arial"/>
          <w:b/>
          <w:lang w:eastAsia="ar-SA"/>
        </w:rPr>
      </w:pPr>
      <w:r w:rsidRPr="00260A16">
        <w:rPr>
          <w:rFonts w:ascii="Arial" w:hAnsi="Arial" w:cs="Arial"/>
          <w:b/>
          <w:lang w:eastAsia="ar-SA"/>
        </w:rPr>
        <w:t>1. smluvní strana</w:t>
      </w:r>
    </w:p>
    <w:p w:rsidR="00C92E95" w:rsidRPr="00260A16" w:rsidRDefault="00C92E95" w:rsidP="00C92E95">
      <w:pPr>
        <w:spacing w:before="120" w:line="276" w:lineRule="auto"/>
        <w:rPr>
          <w:rFonts w:ascii="Arial" w:hAnsi="Arial" w:cs="Arial"/>
          <w:b/>
        </w:rPr>
      </w:pPr>
      <w:r w:rsidRPr="00260A16">
        <w:rPr>
          <w:rFonts w:ascii="Arial" w:hAnsi="Arial" w:cs="Arial"/>
        </w:rPr>
        <w:t>Jméno:</w:t>
      </w:r>
      <w:r w:rsidRPr="00260A16">
        <w:rPr>
          <w:rFonts w:ascii="Arial" w:hAnsi="Arial" w:cs="Arial"/>
        </w:rPr>
        <w:tab/>
      </w:r>
      <w:r w:rsidRPr="00260A16">
        <w:rPr>
          <w:rFonts w:ascii="Arial" w:hAnsi="Arial" w:cs="Arial"/>
        </w:rPr>
        <w:tab/>
      </w:r>
      <w:r w:rsidRPr="00260A16">
        <w:rPr>
          <w:rFonts w:ascii="Arial" w:hAnsi="Arial" w:cs="Arial"/>
        </w:rPr>
        <w:tab/>
      </w:r>
      <w:r w:rsidR="00291B48">
        <w:rPr>
          <w:rFonts w:ascii="Arial" w:hAnsi="Arial" w:cs="Arial"/>
          <w:i/>
        </w:rPr>
        <w:t>Centrum sociálních služeb Prostějov, příspěvková org.</w:t>
      </w:r>
      <w:bookmarkStart w:id="2" w:name="_GoBack"/>
      <w:bookmarkEnd w:id="2"/>
    </w:p>
    <w:p w:rsidR="00C92E95" w:rsidRPr="00260A16" w:rsidRDefault="00C92E95" w:rsidP="00C92E95">
      <w:pPr>
        <w:spacing w:line="276" w:lineRule="auto"/>
        <w:rPr>
          <w:rFonts w:ascii="Arial" w:hAnsi="Arial" w:cs="Arial"/>
        </w:rPr>
      </w:pPr>
      <w:r w:rsidRPr="00260A16">
        <w:rPr>
          <w:rFonts w:ascii="Arial" w:hAnsi="Arial" w:cs="Arial"/>
        </w:rPr>
        <w:t>Sídlo:</w:t>
      </w:r>
      <w:r w:rsidRPr="00260A16">
        <w:rPr>
          <w:rFonts w:ascii="Arial" w:hAnsi="Arial" w:cs="Arial"/>
        </w:rPr>
        <w:tab/>
      </w:r>
      <w:r w:rsidRPr="00260A16">
        <w:rPr>
          <w:rFonts w:ascii="Arial" w:hAnsi="Arial" w:cs="Arial"/>
        </w:rPr>
        <w:tab/>
      </w:r>
      <w:r w:rsidRPr="00260A16">
        <w:rPr>
          <w:rFonts w:ascii="Arial" w:hAnsi="Arial" w:cs="Arial"/>
        </w:rPr>
        <w:tab/>
      </w:r>
      <w:r w:rsidRPr="00260A16">
        <w:rPr>
          <w:rFonts w:ascii="Arial" w:hAnsi="Arial" w:cs="Arial"/>
        </w:rPr>
        <w:tab/>
      </w:r>
      <w:r w:rsidR="00291B48">
        <w:rPr>
          <w:rFonts w:ascii="Arial" w:hAnsi="Arial" w:cs="Arial"/>
        </w:rPr>
        <w:t>Lidická 86, Prostějov, 796 01</w:t>
      </w:r>
    </w:p>
    <w:p w:rsidR="00C92E95" w:rsidRPr="00260A16" w:rsidRDefault="00C92E95" w:rsidP="00C92E95">
      <w:pPr>
        <w:spacing w:line="276" w:lineRule="auto"/>
        <w:rPr>
          <w:rFonts w:ascii="Arial" w:hAnsi="Arial" w:cs="Arial"/>
        </w:rPr>
      </w:pPr>
      <w:r w:rsidRPr="00260A16">
        <w:rPr>
          <w:rFonts w:ascii="Arial" w:hAnsi="Arial" w:cs="Arial"/>
        </w:rPr>
        <w:t xml:space="preserve">IČ: </w:t>
      </w:r>
      <w:r w:rsidRPr="00260A16">
        <w:rPr>
          <w:rFonts w:ascii="Arial" w:hAnsi="Arial" w:cs="Arial"/>
        </w:rPr>
        <w:tab/>
      </w:r>
      <w:r w:rsidRPr="00260A16">
        <w:rPr>
          <w:rFonts w:ascii="Arial" w:hAnsi="Arial" w:cs="Arial"/>
        </w:rPr>
        <w:tab/>
      </w:r>
      <w:r w:rsidRPr="00260A16">
        <w:rPr>
          <w:rFonts w:ascii="Arial" w:hAnsi="Arial" w:cs="Arial"/>
        </w:rPr>
        <w:tab/>
      </w:r>
      <w:r w:rsidRPr="00260A16">
        <w:rPr>
          <w:rFonts w:ascii="Arial" w:hAnsi="Arial" w:cs="Arial"/>
        </w:rPr>
        <w:tab/>
      </w:r>
      <w:r w:rsidR="00291B48">
        <w:rPr>
          <w:rFonts w:ascii="Arial" w:hAnsi="Arial" w:cs="Arial"/>
        </w:rPr>
        <w:t>47921293</w:t>
      </w:r>
    </w:p>
    <w:p w:rsidR="00C92E95" w:rsidRPr="00260A16" w:rsidRDefault="00C92E95" w:rsidP="00C92E95">
      <w:pPr>
        <w:spacing w:line="276" w:lineRule="auto"/>
        <w:rPr>
          <w:rFonts w:ascii="Arial" w:hAnsi="Arial" w:cs="Arial"/>
        </w:rPr>
      </w:pPr>
      <w:r w:rsidRPr="00260A16">
        <w:rPr>
          <w:rFonts w:ascii="Arial" w:hAnsi="Arial" w:cs="Arial"/>
        </w:rPr>
        <w:t xml:space="preserve">DIČ: </w:t>
      </w:r>
      <w:r w:rsidRPr="00260A16">
        <w:rPr>
          <w:rFonts w:ascii="Arial" w:hAnsi="Arial" w:cs="Arial"/>
        </w:rPr>
        <w:tab/>
        <w:t xml:space="preserve">                                </w:t>
      </w:r>
      <w:r w:rsidR="00291B48">
        <w:rPr>
          <w:rFonts w:ascii="Arial" w:hAnsi="Arial" w:cs="Arial"/>
        </w:rPr>
        <w:t>neplátce DPH</w:t>
      </w:r>
    </w:p>
    <w:p w:rsidR="00C92E95" w:rsidRPr="00260A16" w:rsidRDefault="00C92E95" w:rsidP="00C92E95">
      <w:pPr>
        <w:spacing w:line="276" w:lineRule="auto"/>
        <w:rPr>
          <w:rFonts w:ascii="Arial" w:hAnsi="Arial" w:cs="Arial"/>
        </w:rPr>
      </w:pPr>
      <w:r w:rsidRPr="00260A16">
        <w:rPr>
          <w:rFonts w:ascii="Arial" w:hAnsi="Arial" w:cs="Arial"/>
        </w:rPr>
        <w:t>zastoupena:</w:t>
      </w:r>
      <w:r w:rsidRPr="00260A16">
        <w:rPr>
          <w:rFonts w:ascii="Arial" w:hAnsi="Arial" w:cs="Arial"/>
        </w:rPr>
        <w:tab/>
      </w:r>
      <w:r w:rsidRPr="00260A16">
        <w:rPr>
          <w:rFonts w:ascii="Arial" w:hAnsi="Arial" w:cs="Arial"/>
        </w:rPr>
        <w:tab/>
      </w:r>
      <w:r w:rsidRPr="00260A16">
        <w:rPr>
          <w:rFonts w:ascii="Arial" w:hAnsi="Arial" w:cs="Arial"/>
        </w:rPr>
        <w:tab/>
      </w:r>
      <w:r w:rsidR="00291B48">
        <w:rPr>
          <w:rFonts w:ascii="Arial" w:hAnsi="Arial" w:cs="Arial"/>
        </w:rPr>
        <w:t>PhDr. Miluší Liškovou, ředitelka organizace</w:t>
      </w:r>
    </w:p>
    <w:p w:rsidR="00C92E95" w:rsidRPr="00260A16" w:rsidRDefault="00C92E95" w:rsidP="00C92E95">
      <w:pPr>
        <w:rPr>
          <w:rFonts w:ascii="Arial" w:hAnsi="Arial" w:cs="Arial"/>
        </w:rPr>
      </w:pPr>
      <w:r w:rsidRPr="00260A16">
        <w:rPr>
          <w:rFonts w:ascii="Arial" w:hAnsi="Arial" w:cs="Arial"/>
        </w:rPr>
        <w:t>Osoba oprávněná jednat ve věcech technických:</w:t>
      </w:r>
      <w:r w:rsidR="00291B48">
        <w:rPr>
          <w:rFonts w:ascii="Arial" w:hAnsi="Arial" w:cs="Arial"/>
        </w:rPr>
        <w:t xml:space="preserve"> </w:t>
      </w:r>
    </w:p>
    <w:p w:rsidR="00C92E95" w:rsidRPr="00260A16" w:rsidRDefault="00291B48" w:rsidP="00C92E95">
      <w:pPr>
        <w:tabs>
          <w:tab w:val="left" w:pos="2835"/>
        </w:tabs>
        <w:ind w:left="2835"/>
        <w:jc w:val="both"/>
        <w:rPr>
          <w:rFonts w:ascii="Arial" w:hAnsi="Arial" w:cs="Arial"/>
          <w:i/>
        </w:rPr>
      </w:pPr>
      <w:r w:rsidRPr="00260A16">
        <w:rPr>
          <w:rFonts w:ascii="Arial" w:hAnsi="Arial" w:cs="Arial"/>
          <w:i/>
        </w:rPr>
        <w:t>J</w:t>
      </w:r>
      <w:r w:rsidR="00C92E95" w:rsidRPr="00260A16">
        <w:rPr>
          <w:rFonts w:ascii="Arial" w:hAnsi="Arial" w:cs="Arial"/>
          <w:i/>
        </w:rPr>
        <w:t>méno</w:t>
      </w:r>
      <w:r>
        <w:rPr>
          <w:rFonts w:ascii="Arial" w:hAnsi="Arial" w:cs="Arial"/>
          <w:i/>
        </w:rPr>
        <w:t xml:space="preserve"> : </w:t>
      </w:r>
      <w:r>
        <w:rPr>
          <w:rFonts w:ascii="Arial" w:hAnsi="Arial" w:cs="Arial"/>
        </w:rPr>
        <w:t>Mgr. Iva Ďurčová</w:t>
      </w:r>
    </w:p>
    <w:p w:rsidR="00C92E95" w:rsidRPr="00260A16" w:rsidRDefault="00291B48" w:rsidP="00C92E95">
      <w:pPr>
        <w:tabs>
          <w:tab w:val="left" w:pos="2835"/>
        </w:tabs>
        <w:ind w:left="2835"/>
        <w:jc w:val="both"/>
        <w:rPr>
          <w:rFonts w:ascii="Arial" w:hAnsi="Arial" w:cs="Arial"/>
        </w:rPr>
      </w:pPr>
      <w:r>
        <w:rPr>
          <w:rFonts w:ascii="Arial" w:hAnsi="Arial" w:cs="Arial"/>
        </w:rPr>
        <w:t>telefon: 582 321 403, mob.778 714 906</w:t>
      </w:r>
    </w:p>
    <w:p w:rsidR="00C92E95" w:rsidRPr="00260A16" w:rsidRDefault="00C92E95" w:rsidP="00C92E95">
      <w:pPr>
        <w:tabs>
          <w:tab w:val="left" w:pos="2835"/>
        </w:tabs>
        <w:ind w:left="2835"/>
        <w:jc w:val="both"/>
        <w:rPr>
          <w:rFonts w:ascii="Arial" w:hAnsi="Arial" w:cs="Arial"/>
        </w:rPr>
      </w:pPr>
      <w:r w:rsidRPr="00260A16">
        <w:rPr>
          <w:rFonts w:ascii="Arial" w:hAnsi="Arial" w:cs="Arial"/>
        </w:rPr>
        <w:t xml:space="preserve">e-mail: </w:t>
      </w:r>
      <w:r w:rsidR="00291B48">
        <w:rPr>
          <w:rFonts w:ascii="Arial" w:hAnsi="Arial" w:cs="Arial"/>
        </w:rPr>
        <w:t>idurcova@csspv.cz</w:t>
      </w:r>
    </w:p>
    <w:p w:rsidR="00C92E95" w:rsidRPr="00260A16" w:rsidRDefault="00C92E95" w:rsidP="00C92E95">
      <w:pPr>
        <w:spacing w:before="60"/>
        <w:rPr>
          <w:rFonts w:ascii="Arial" w:hAnsi="Arial" w:cs="Arial"/>
        </w:rPr>
      </w:pPr>
      <w:r w:rsidRPr="00260A16">
        <w:rPr>
          <w:rFonts w:ascii="Arial" w:hAnsi="Arial" w:cs="Arial"/>
        </w:rPr>
        <w:t>Bankovní spojení:</w:t>
      </w:r>
      <w:r w:rsidRPr="00260A16">
        <w:rPr>
          <w:rFonts w:ascii="Arial" w:hAnsi="Arial" w:cs="Arial"/>
        </w:rPr>
        <w:tab/>
      </w:r>
      <w:r w:rsidRPr="00260A16">
        <w:rPr>
          <w:rFonts w:ascii="Arial" w:hAnsi="Arial" w:cs="Arial"/>
        </w:rPr>
        <w:tab/>
      </w:r>
      <w:r w:rsidRPr="00260A16">
        <w:rPr>
          <w:rFonts w:ascii="Arial" w:hAnsi="Arial" w:cs="Arial"/>
          <w:i/>
        </w:rPr>
        <w:t>banka</w:t>
      </w:r>
      <w:r w:rsidRPr="00260A16">
        <w:rPr>
          <w:rFonts w:ascii="Arial" w:hAnsi="Arial" w:cs="Arial"/>
        </w:rPr>
        <w:t>, č. ú</w:t>
      </w:r>
      <w:r w:rsidR="00291B48">
        <w:rPr>
          <w:rFonts w:ascii="Arial" w:hAnsi="Arial" w:cs="Arial"/>
        </w:rPr>
        <w:t>:</w:t>
      </w:r>
      <w:r w:rsidRPr="00260A16">
        <w:rPr>
          <w:rFonts w:ascii="Arial" w:hAnsi="Arial" w:cs="Arial"/>
        </w:rPr>
        <w:t xml:space="preserve">. </w:t>
      </w:r>
      <w:r w:rsidR="00291B48">
        <w:rPr>
          <w:rFonts w:ascii="Arial" w:hAnsi="Arial" w:cs="Arial"/>
        </w:rPr>
        <w:t>ČSOB Prostějov, 2720423/0300</w:t>
      </w:r>
    </w:p>
    <w:p w:rsidR="00C92E95" w:rsidRPr="00260A16" w:rsidRDefault="00C92E95" w:rsidP="00C92E95">
      <w:pPr>
        <w:spacing w:line="276" w:lineRule="auto"/>
        <w:rPr>
          <w:rFonts w:ascii="Arial" w:hAnsi="Arial" w:cs="Arial"/>
        </w:rPr>
      </w:pPr>
    </w:p>
    <w:p w:rsidR="00C92E95" w:rsidRPr="00260A16" w:rsidRDefault="00C92E95" w:rsidP="00C92E95">
      <w:pPr>
        <w:spacing w:line="276" w:lineRule="auto"/>
        <w:rPr>
          <w:rFonts w:ascii="Arial" w:hAnsi="Arial" w:cs="Arial"/>
          <w:snapToGrid w:val="0"/>
        </w:rPr>
      </w:pPr>
      <w:r w:rsidRPr="00260A16">
        <w:rPr>
          <w:rFonts w:ascii="Arial" w:hAnsi="Arial" w:cs="Arial"/>
        </w:rPr>
        <w:t>(dále jen „</w:t>
      </w:r>
      <w:r w:rsidRPr="00260A16">
        <w:rPr>
          <w:rFonts w:ascii="Arial" w:hAnsi="Arial" w:cs="Arial"/>
          <w:b/>
          <w:snapToGrid w:val="0"/>
        </w:rPr>
        <w:t>Objednatel</w:t>
      </w:r>
      <w:r w:rsidRPr="00260A16">
        <w:rPr>
          <w:rFonts w:ascii="Arial" w:hAnsi="Arial" w:cs="Arial"/>
          <w:snapToGrid w:val="0"/>
        </w:rPr>
        <w:t>“)</w:t>
      </w:r>
    </w:p>
    <w:p w:rsidR="00C92E95" w:rsidRPr="00260A16" w:rsidRDefault="00C92E95" w:rsidP="00C92E95">
      <w:pPr>
        <w:spacing w:line="276" w:lineRule="auto"/>
        <w:rPr>
          <w:rFonts w:ascii="Arial" w:hAnsi="Arial" w:cs="Arial"/>
        </w:rPr>
      </w:pPr>
    </w:p>
    <w:p w:rsidR="00C92E95" w:rsidRPr="00260A16" w:rsidRDefault="00C92E95" w:rsidP="00C92E95">
      <w:pPr>
        <w:spacing w:line="276" w:lineRule="auto"/>
        <w:rPr>
          <w:rFonts w:ascii="Arial" w:hAnsi="Arial" w:cs="Arial"/>
        </w:rPr>
      </w:pPr>
    </w:p>
    <w:p w:rsidR="00C92E95" w:rsidRPr="00260A16" w:rsidRDefault="00C92E95" w:rsidP="00C92E95">
      <w:pPr>
        <w:spacing w:line="276" w:lineRule="auto"/>
        <w:rPr>
          <w:rFonts w:ascii="Arial" w:hAnsi="Arial" w:cs="Arial"/>
          <w:b/>
        </w:rPr>
      </w:pPr>
      <w:r w:rsidRPr="00260A16">
        <w:rPr>
          <w:rFonts w:ascii="Arial" w:hAnsi="Arial" w:cs="Arial"/>
          <w:b/>
        </w:rPr>
        <w:t>a</w:t>
      </w:r>
    </w:p>
    <w:p w:rsidR="00C92E95" w:rsidRPr="00260A16" w:rsidRDefault="00C92E95" w:rsidP="00C92E95">
      <w:pPr>
        <w:spacing w:line="276" w:lineRule="auto"/>
        <w:rPr>
          <w:rFonts w:ascii="Arial" w:hAnsi="Arial" w:cs="Arial"/>
        </w:rPr>
      </w:pPr>
    </w:p>
    <w:p w:rsidR="00C92E95" w:rsidRPr="00260A16" w:rsidRDefault="00C92E95" w:rsidP="00C92E95">
      <w:pPr>
        <w:spacing w:line="276" w:lineRule="auto"/>
        <w:rPr>
          <w:rFonts w:ascii="Arial" w:hAnsi="Arial" w:cs="Arial"/>
        </w:rPr>
      </w:pPr>
    </w:p>
    <w:p w:rsidR="00C92E95" w:rsidRPr="00260A16" w:rsidRDefault="00C92E95" w:rsidP="00C92E95">
      <w:pPr>
        <w:spacing w:line="276" w:lineRule="auto"/>
        <w:rPr>
          <w:rFonts w:ascii="Arial" w:hAnsi="Arial" w:cs="Arial"/>
        </w:rPr>
      </w:pPr>
      <w:r w:rsidRPr="00260A16">
        <w:rPr>
          <w:rFonts w:ascii="Arial" w:hAnsi="Arial" w:cs="Arial"/>
          <w:b/>
        </w:rPr>
        <w:t>2. smluvní strana</w:t>
      </w:r>
    </w:p>
    <w:p w:rsidR="00C92E95" w:rsidRPr="00260A16" w:rsidRDefault="00C92E95" w:rsidP="00C92E95">
      <w:pPr>
        <w:tabs>
          <w:tab w:val="left" w:pos="2835"/>
        </w:tabs>
        <w:spacing w:before="120"/>
        <w:rPr>
          <w:rFonts w:ascii="Arial" w:hAnsi="Arial" w:cs="Arial"/>
        </w:rPr>
      </w:pPr>
      <w:r w:rsidRPr="00260A16">
        <w:rPr>
          <w:rFonts w:ascii="Arial" w:hAnsi="Arial" w:cs="Arial"/>
        </w:rPr>
        <w:t>Obchodní firma/jméno:</w:t>
      </w:r>
      <w:r w:rsidRPr="00260A16">
        <w:rPr>
          <w:rFonts w:ascii="Arial" w:hAnsi="Arial" w:cs="Arial"/>
        </w:rPr>
        <w:tab/>
      </w:r>
      <w:r w:rsidR="00D84B53">
        <w:rPr>
          <w:rFonts w:ascii="Arial" w:hAnsi="Arial" w:cs="Arial"/>
        </w:rPr>
        <w:t xml:space="preserve">SMERO, spol. s r. o. </w:t>
      </w:r>
    </w:p>
    <w:p w:rsidR="00D84B53" w:rsidRDefault="00C92E95" w:rsidP="00C92E95">
      <w:pPr>
        <w:spacing w:before="60"/>
        <w:rPr>
          <w:rFonts w:ascii="Arial" w:hAnsi="Arial" w:cs="Arial"/>
        </w:rPr>
      </w:pPr>
      <w:r w:rsidRPr="00260A16">
        <w:rPr>
          <w:rFonts w:ascii="Arial" w:hAnsi="Arial" w:cs="Arial"/>
        </w:rPr>
        <w:t>Sídlo:</w:t>
      </w:r>
      <w:r w:rsidRPr="00260A16">
        <w:rPr>
          <w:rFonts w:ascii="Arial" w:hAnsi="Arial" w:cs="Arial"/>
        </w:rPr>
        <w:tab/>
      </w:r>
      <w:r w:rsidRPr="00260A16">
        <w:rPr>
          <w:rFonts w:ascii="Arial" w:hAnsi="Arial" w:cs="Arial"/>
        </w:rPr>
        <w:tab/>
      </w:r>
      <w:r w:rsidRPr="00260A16">
        <w:rPr>
          <w:rFonts w:ascii="Arial" w:hAnsi="Arial" w:cs="Arial"/>
        </w:rPr>
        <w:tab/>
      </w:r>
      <w:r w:rsidRPr="00260A16">
        <w:rPr>
          <w:rFonts w:ascii="Arial" w:hAnsi="Arial" w:cs="Arial"/>
        </w:rPr>
        <w:tab/>
      </w:r>
      <w:r w:rsidR="00D84B53">
        <w:rPr>
          <w:rFonts w:ascii="Arial" w:hAnsi="Arial" w:cs="Arial"/>
        </w:rPr>
        <w:t>Odbojářů 695, 664 61 Rajhrad</w:t>
      </w:r>
    </w:p>
    <w:p w:rsidR="00C92E95" w:rsidRPr="00260A16" w:rsidRDefault="00C92E95" w:rsidP="00C92E95">
      <w:pPr>
        <w:spacing w:before="60"/>
        <w:rPr>
          <w:rFonts w:ascii="Arial" w:hAnsi="Arial" w:cs="Arial"/>
        </w:rPr>
      </w:pPr>
      <w:r w:rsidRPr="00260A16">
        <w:rPr>
          <w:rFonts w:ascii="Arial" w:hAnsi="Arial" w:cs="Arial"/>
        </w:rPr>
        <w:t xml:space="preserve">IČ:                               </w:t>
      </w:r>
      <w:r w:rsidRPr="00260A16">
        <w:rPr>
          <w:rFonts w:ascii="Arial" w:hAnsi="Arial" w:cs="Arial"/>
        </w:rPr>
        <w:tab/>
      </w:r>
      <w:r w:rsidR="00D84B53">
        <w:rPr>
          <w:rFonts w:ascii="Arial" w:hAnsi="Arial" w:cs="Arial"/>
        </w:rPr>
        <w:t>25527886</w:t>
      </w:r>
    </w:p>
    <w:p w:rsidR="00C92E95" w:rsidRPr="00260A16" w:rsidRDefault="00C92E95" w:rsidP="00C92E95">
      <w:pPr>
        <w:rPr>
          <w:rFonts w:ascii="Arial" w:hAnsi="Arial" w:cs="Arial"/>
        </w:rPr>
      </w:pPr>
      <w:r w:rsidRPr="00260A16">
        <w:rPr>
          <w:rFonts w:ascii="Arial" w:hAnsi="Arial" w:cs="Arial"/>
        </w:rPr>
        <w:t xml:space="preserve">DIČ:                            </w:t>
      </w:r>
      <w:r w:rsidRPr="00260A16">
        <w:rPr>
          <w:rFonts w:ascii="Arial" w:hAnsi="Arial" w:cs="Arial"/>
        </w:rPr>
        <w:tab/>
      </w:r>
      <w:r w:rsidR="00D84B53">
        <w:rPr>
          <w:rFonts w:ascii="Arial" w:hAnsi="Arial" w:cs="Arial"/>
        </w:rPr>
        <w:t>CZ25527886</w:t>
      </w:r>
    </w:p>
    <w:p w:rsidR="00C92E95" w:rsidRPr="00260A16" w:rsidRDefault="00C92E95" w:rsidP="00D84B53">
      <w:pPr>
        <w:spacing w:before="60"/>
        <w:rPr>
          <w:rFonts w:ascii="Arial" w:hAnsi="Arial" w:cs="Arial"/>
        </w:rPr>
      </w:pPr>
      <w:r w:rsidRPr="00260A16">
        <w:rPr>
          <w:rFonts w:ascii="Arial" w:hAnsi="Arial" w:cs="Arial"/>
        </w:rPr>
        <w:t>Zastoupen</w:t>
      </w:r>
      <w:r w:rsidR="00D84B53">
        <w:rPr>
          <w:rFonts w:ascii="Arial" w:hAnsi="Arial" w:cs="Arial"/>
        </w:rPr>
        <w:t>a</w:t>
      </w:r>
      <w:r w:rsidRPr="00260A16">
        <w:rPr>
          <w:rFonts w:ascii="Arial" w:hAnsi="Arial" w:cs="Arial"/>
        </w:rPr>
        <w:t>:</w:t>
      </w:r>
      <w:r w:rsidRPr="00260A16">
        <w:rPr>
          <w:rFonts w:ascii="Arial" w:hAnsi="Arial" w:cs="Arial"/>
        </w:rPr>
        <w:tab/>
      </w:r>
      <w:r w:rsidRPr="00260A16">
        <w:rPr>
          <w:rFonts w:ascii="Arial" w:hAnsi="Arial" w:cs="Arial"/>
        </w:rPr>
        <w:tab/>
      </w:r>
      <w:r w:rsidR="00D84B53">
        <w:rPr>
          <w:rFonts w:ascii="Arial" w:hAnsi="Arial" w:cs="Arial"/>
        </w:rPr>
        <w:tab/>
        <w:t>Michalem Smetanou, jednatelem</w:t>
      </w:r>
    </w:p>
    <w:p w:rsidR="00C92E95" w:rsidRPr="00260A16" w:rsidRDefault="00C92E95" w:rsidP="00D84B53">
      <w:pPr>
        <w:spacing w:before="60"/>
        <w:ind w:left="2832" w:hanging="2832"/>
        <w:rPr>
          <w:rFonts w:ascii="Arial" w:hAnsi="Arial" w:cs="Arial"/>
        </w:rPr>
      </w:pPr>
      <w:r w:rsidRPr="00260A16">
        <w:rPr>
          <w:rFonts w:ascii="Arial" w:hAnsi="Arial" w:cs="Arial"/>
          <w:bCs/>
        </w:rPr>
        <w:t>Spisová značka:</w:t>
      </w:r>
      <w:r w:rsidRPr="00260A16">
        <w:rPr>
          <w:rFonts w:ascii="Arial" w:hAnsi="Arial" w:cs="Arial"/>
        </w:rPr>
        <w:t xml:space="preserve"> </w:t>
      </w:r>
      <w:r w:rsidRPr="00260A16">
        <w:rPr>
          <w:rFonts w:ascii="Arial" w:hAnsi="Arial" w:cs="Arial"/>
        </w:rPr>
        <w:tab/>
      </w:r>
      <w:r w:rsidR="00D84B53">
        <w:rPr>
          <w:rFonts w:ascii="Arial" w:hAnsi="Arial" w:cs="Arial"/>
        </w:rPr>
        <w:t>30553, oddíl C, vedena u krajského soudu pro Brno venkov</w:t>
      </w:r>
    </w:p>
    <w:p w:rsidR="00C92E95" w:rsidRPr="00260A16" w:rsidRDefault="00C92E95" w:rsidP="00C92E95">
      <w:pPr>
        <w:spacing w:before="60"/>
        <w:rPr>
          <w:rFonts w:ascii="Arial" w:hAnsi="Arial" w:cs="Arial"/>
        </w:rPr>
      </w:pPr>
      <w:r w:rsidRPr="00260A16">
        <w:rPr>
          <w:rFonts w:ascii="Arial" w:hAnsi="Arial" w:cs="Arial"/>
        </w:rPr>
        <w:t>Bankovní spojení:</w:t>
      </w:r>
      <w:r w:rsidRPr="00260A16">
        <w:rPr>
          <w:rFonts w:ascii="Arial" w:hAnsi="Arial" w:cs="Arial"/>
        </w:rPr>
        <w:tab/>
      </w:r>
      <w:r w:rsidRPr="00260A16">
        <w:rPr>
          <w:rFonts w:ascii="Arial" w:hAnsi="Arial" w:cs="Arial"/>
        </w:rPr>
        <w:tab/>
      </w:r>
      <w:r w:rsidR="00D84B53">
        <w:rPr>
          <w:rFonts w:ascii="Arial" w:hAnsi="Arial" w:cs="Arial"/>
        </w:rPr>
        <w:t>2102530124/2700</w:t>
      </w:r>
    </w:p>
    <w:p w:rsidR="00C92E95" w:rsidRPr="00260A16" w:rsidRDefault="00C92E95" w:rsidP="00C92E95">
      <w:pPr>
        <w:spacing w:before="60"/>
        <w:rPr>
          <w:rFonts w:ascii="Arial" w:hAnsi="Arial" w:cs="Arial"/>
        </w:rPr>
      </w:pPr>
      <w:r w:rsidRPr="00260A16">
        <w:rPr>
          <w:rFonts w:ascii="Arial" w:hAnsi="Arial" w:cs="Arial"/>
        </w:rPr>
        <w:t>Email:</w:t>
      </w:r>
      <w:r w:rsidRPr="00260A16">
        <w:rPr>
          <w:rFonts w:ascii="Arial" w:hAnsi="Arial" w:cs="Arial"/>
        </w:rPr>
        <w:tab/>
      </w:r>
      <w:r w:rsidRPr="00260A16">
        <w:rPr>
          <w:rFonts w:ascii="Arial" w:hAnsi="Arial" w:cs="Arial"/>
        </w:rPr>
        <w:tab/>
      </w:r>
      <w:r w:rsidRPr="00260A16">
        <w:rPr>
          <w:rFonts w:ascii="Arial" w:hAnsi="Arial" w:cs="Arial"/>
        </w:rPr>
        <w:tab/>
      </w:r>
      <w:r w:rsidRPr="00260A16">
        <w:rPr>
          <w:rFonts w:ascii="Arial" w:hAnsi="Arial" w:cs="Arial"/>
        </w:rPr>
        <w:tab/>
      </w:r>
      <w:r w:rsidR="00723416">
        <w:rPr>
          <w:rFonts w:ascii="Arial" w:hAnsi="Arial" w:cs="Arial"/>
        </w:rPr>
        <w:t>prochazka.m</w:t>
      </w:r>
      <w:r w:rsidR="00D84B53">
        <w:rPr>
          <w:rFonts w:ascii="Arial" w:hAnsi="Arial" w:cs="Arial"/>
        </w:rPr>
        <w:t>@smero.cz</w:t>
      </w:r>
    </w:p>
    <w:p w:rsidR="00C92E95" w:rsidRPr="00260A16" w:rsidRDefault="00C92E95" w:rsidP="00C92E95">
      <w:pPr>
        <w:tabs>
          <w:tab w:val="left" w:pos="2835"/>
        </w:tabs>
        <w:spacing w:before="60"/>
        <w:rPr>
          <w:rFonts w:ascii="Arial" w:hAnsi="Arial" w:cs="Arial"/>
        </w:rPr>
      </w:pPr>
      <w:r w:rsidRPr="00260A16">
        <w:rPr>
          <w:rFonts w:ascii="Arial" w:hAnsi="Arial" w:cs="Arial"/>
        </w:rPr>
        <w:t>Telefon:</w:t>
      </w:r>
      <w:r w:rsidRPr="00260A16">
        <w:rPr>
          <w:rFonts w:ascii="Arial" w:hAnsi="Arial" w:cs="Arial"/>
        </w:rPr>
        <w:tab/>
      </w:r>
      <w:r w:rsidR="00D84B53">
        <w:rPr>
          <w:rFonts w:ascii="Arial" w:hAnsi="Arial" w:cs="Arial"/>
        </w:rPr>
        <w:t>+420725</w:t>
      </w:r>
      <w:r w:rsidR="00723416">
        <w:rPr>
          <w:rFonts w:ascii="Arial" w:hAnsi="Arial" w:cs="Arial"/>
        </w:rPr>
        <w:t>497597</w:t>
      </w:r>
    </w:p>
    <w:p w:rsidR="00C92E95" w:rsidRPr="00260A16" w:rsidRDefault="00C92E95" w:rsidP="00C92E95">
      <w:pPr>
        <w:spacing w:line="276" w:lineRule="auto"/>
        <w:rPr>
          <w:rFonts w:ascii="Arial" w:hAnsi="Arial" w:cs="Arial"/>
          <w:i/>
        </w:rPr>
      </w:pPr>
    </w:p>
    <w:p w:rsidR="00C92E95" w:rsidRPr="00260A16" w:rsidRDefault="00C92E95" w:rsidP="00C92E95">
      <w:pPr>
        <w:spacing w:line="276" w:lineRule="auto"/>
        <w:rPr>
          <w:rFonts w:ascii="Arial" w:hAnsi="Arial" w:cs="Arial"/>
          <w:sz w:val="22"/>
        </w:rPr>
      </w:pPr>
      <w:r w:rsidRPr="00260A16">
        <w:rPr>
          <w:rFonts w:ascii="Arial" w:hAnsi="Arial" w:cs="Arial"/>
          <w:lang w:eastAsia="ar-SA"/>
        </w:rPr>
        <w:t>(dále jen „</w:t>
      </w:r>
      <w:r w:rsidRPr="00260A16">
        <w:rPr>
          <w:rFonts w:ascii="Arial" w:hAnsi="Arial" w:cs="Arial"/>
          <w:b/>
          <w:lang w:eastAsia="ar-SA"/>
        </w:rPr>
        <w:t>Dodavatel</w:t>
      </w:r>
      <w:r w:rsidRPr="00260A16">
        <w:rPr>
          <w:rFonts w:ascii="Arial" w:hAnsi="Arial" w:cs="Arial"/>
          <w:lang w:eastAsia="ar-SA"/>
        </w:rPr>
        <w:t>“)</w:t>
      </w:r>
    </w:p>
    <w:p w:rsidR="00C92E95" w:rsidRPr="00260A16" w:rsidRDefault="00C92E95" w:rsidP="00C92E95">
      <w:pPr>
        <w:spacing w:after="120" w:line="288" w:lineRule="auto"/>
        <w:jc w:val="center"/>
        <w:rPr>
          <w:rFonts w:ascii="Arial" w:hAnsi="Arial" w:cs="Arial"/>
          <w:b/>
          <w:caps/>
          <w:szCs w:val="24"/>
        </w:rPr>
      </w:pPr>
      <w:r w:rsidRPr="00260A16">
        <w:rPr>
          <w:rFonts w:ascii="Garamond" w:hAnsi="Garamond"/>
          <w:b/>
          <w:szCs w:val="24"/>
        </w:rPr>
        <w:br w:type="page"/>
      </w:r>
      <w:r w:rsidRPr="00260A16">
        <w:rPr>
          <w:rFonts w:ascii="Arial" w:hAnsi="Arial" w:cs="Arial"/>
          <w:b/>
          <w:caps/>
          <w:szCs w:val="24"/>
        </w:rPr>
        <w:lastRenderedPageBreak/>
        <w:t>Preambule</w:t>
      </w:r>
    </w:p>
    <w:p w:rsidR="00C92E95" w:rsidRPr="00260A16" w:rsidRDefault="00C92E95" w:rsidP="00C92E95">
      <w:pPr>
        <w:spacing w:line="276" w:lineRule="auto"/>
        <w:jc w:val="both"/>
        <w:rPr>
          <w:rFonts w:ascii="Arial" w:hAnsi="Arial" w:cs="Arial"/>
          <w:szCs w:val="24"/>
        </w:rPr>
      </w:pPr>
      <w:r w:rsidRPr="00260A16">
        <w:rPr>
          <w:rFonts w:ascii="Arial" w:hAnsi="Arial" w:cs="Arial"/>
          <w:szCs w:val="24"/>
        </w:rPr>
        <w:t xml:space="preserve">Tato účastnická smlouva (dále též jen „smlouva“) je mezi smluvními stranami uzavírána na podkladě Rámcové smlouvy </w:t>
      </w:r>
      <w:r w:rsidRPr="00260A16">
        <w:rPr>
          <w:rFonts w:ascii="Arial" w:hAnsi="Arial" w:cs="Arial"/>
          <w:b/>
          <w:szCs w:val="24"/>
        </w:rPr>
        <w:t>„</w:t>
      </w:r>
      <w:r w:rsidR="00920212" w:rsidRPr="00260A16">
        <w:rPr>
          <w:rFonts w:ascii="Arial" w:hAnsi="Arial" w:cs="Arial"/>
          <w:b/>
          <w:szCs w:val="24"/>
        </w:rPr>
        <w:t>Dodavatel kancelářského papíru pro</w:t>
      </w:r>
      <w:r w:rsidR="009749CB" w:rsidRPr="00260A16">
        <w:rPr>
          <w:rFonts w:ascii="Arial" w:hAnsi="Arial" w:cs="Arial"/>
          <w:b/>
          <w:szCs w:val="24"/>
        </w:rPr>
        <w:t> </w:t>
      </w:r>
      <w:r w:rsidR="00920212" w:rsidRPr="00260A16">
        <w:rPr>
          <w:rFonts w:ascii="Arial" w:hAnsi="Arial" w:cs="Arial"/>
          <w:b/>
          <w:szCs w:val="24"/>
        </w:rPr>
        <w:t>Olomoucký kraj a jeho příspěvkové organizace s požadavkem na</w:t>
      </w:r>
      <w:r w:rsidR="009749CB" w:rsidRPr="00260A16">
        <w:rPr>
          <w:rFonts w:ascii="Arial" w:hAnsi="Arial" w:cs="Arial"/>
          <w:b/>
          <w:szCs w:val="24"/>
        </w:rPr>
        <w:t> </w:t>
      </w:r>
      <w:r w:rsidR="00920212" w:rsidRPr="00260A16">
        <w:rPr>
          <w:rFonts w:ascii="Arial" w:hAnsi="Arial" w:cs="Arial"/>
          <w:b/>
          <w:szCs w:val="24"/>
        </w:rPr>
        <w:t>poskytování náhradního plnění</w:t>
      </w:r>
      <w:r w:rsidRPr="00260A16">
        <w:rPr>
          <w:rFonts w:ascii="Arial" w:hAnsi="Arial" w:cs="Arial"/>
          <w:b/>
          <w:szCs w:val="24"/>
        </w:rPr>
        <w:t xml:space="preserve">“ </w:t>
      </w:r>
      <w:r w:rsidRPr="00260A16">
        <w:rPr>
          <w:rFonts w:ascii="Arial" w:hAnsi="Arial" w:cs="Arial"/>
          <w:szCs w:val="24"/>
        </w:rPr>
        <w:t xml:space="preserve">uzavřené </w:t>
      </w:r>
      <w:r w:rsidR="000A6971" w:rsidRPr="00260A16">
        <w:rPr>
          <w:rFonts w:ascii="Arial" w:hAnsi="Arial" w:cs="Arial"/>
          <w:szCs w:val="24"/>
        </w:rPr>
        <w:t xml:space="preserve">dne </w:t>
      </w:r>
      <w:r w:rsidR="002C0D57">
        <w:rPr>
          <w:rFonts w:ascii="Arial" w:hAnsi="Arial" w:cs="Arial"/>
          <w:szCs w:val="24"/>
        </w:rPr>
        <w:t>31.1.2017</w:t>
      </w:r>
      <w:r w:rsidR="000A6971" w:rsidRPr="00260A16">
        <w:rPr>
          <w:rFonts w:ascii="Arial" w:hAnsi="Arial" w:cs="Arial"/>
          <w:szCs w:val="24"/>
        </w:rPr>
        <w:t xml:space="preserve"> </w:t>
      </w:r>
      <w:r w:rsidRPr="00260A16">
        <w:rPr>
          <w:rFonts w:ascii="Arial" w:hAnsi="Arial" w:cs="Arial"/>
          <w:szCs w:val="24"/>
        </w:rPr>
        <w:t>mezi Dodavatelem</w:t>
      </w:r>
      <w:r w:rsidR="000A6971" w:rsidRPr="00260A16">
        <w:rPr>
          <w:rFonts w:ascii="Arial" w:hAnsi="Arial" w:cs="Arial"/>
          <w:szCs w:val="24"/>
        </w:rPr>
        <w:t>,</w:t>
      </w:r>
      <w:r w:rsidRPr="00260A16">
        <w:rPr>
          <w:rFonts w:ascii="Arial" w:hAnsi="Arial" w:cs="Arial"/>
          <w:szCs w:val="24"/>
        </w:rPr>
        <w:t xml:space="preserve"> Centrálním zadavatelem </w:t>
      </w:r>
      <w:r w:rsidR="000A6971" w:rsidRPr="00260A16">
        <w:rPr>
          <w:rFonts w:ascii="Arial" w:hAnsi="Arial" w:cs="Arial"/>
          <w:szCs w:val="24"/>
        </w:rPr>
        <w:t xml:space="preserve">a Objednateli </w:t>
      </w:r>
      <w:r w:rsidRPr="00260A16">
        <w:rPr>
          <w:rFonts w:ascii="Arial" w:hAnsi="Arial" w:cs="Arial"/>
          <w:szCs w:val="24"/>
        </w:rPr>
        <w:t>(dále též jen „Rámcová smlouva“).</w:t>
      </w:r>
    </w:p>
    <w:p w:rsidR="00C92E95" w:rsidRPr="00260A16"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260A16">
        <w:rPr>
          <w:rFonts w:ascii="Arial" w:hAnsi="Arial" w:cs="Arial"/>
          <w:b/>
          <w:caps/>
          <w:szCs w:val="24"/>
        </w:rPr>
        <w:t>Předmět smlouvy</w:t>
      </w:r>
    </w:p>
    <w:p w:rsidR="00C92E95"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Dodavatel se touto smlouvou zavazuje poskytovat Objednateli dodávky </w:t>
      </w:r>
      <w:r w:rsidR="00920212" w:rsidRPr="00260A16">
        <w:rPr>
          <w:rFonts w:ascii="Arial" w:hAnsi="Arial" w:cs="Arial"/>
          <w:szCs w:val="24"/>
        </w:rPr>
        <w:t>kancelářského papíru</w:t>
      </w:r>
      <w:r w:rsidRPr="00260A16">
        <w:rPr>
          <w:rFonts w:ascii="Arial" w:hAnsi="Arial" w:cs="Arial"/>
          <w:szCs w:val="24"/>
        </w:rPr>
        <w:t xml:space="preserve"> (dále také „zboží“) dle specifikace Rámcové smlouvy a Objednatel se zavazuje za řádně a včas </w:t>
      </w:r>
      <w:r w:rsidR="00096430" w:rsidRPr="00260A16">
        <w:rPr>
          <w:rFonts w:ascii="Arial" w:hAnsi="Arial" w:cs="Arial"/>
          <w:szCs w:val="24"/>
        </w:rPr>
        <w:t>do</w:t>
      </w:r>
      <w:r w:rsidRPr="00260A16">
        <w:rPr>
          <w:rFonts w:ascii="Arial" w:hAnsi="Arial" w:cs="Arial"/>
          <w:szCs w:val="24"/>
        </w:rPr>
        <w:t>dané zboží zaplatit Dodavateli sjednanou cenu.</w:t>
      </w:r>
    </w:p>
    <w:p w:rsidR="00876792" w:rsidRPr="00260A16" w:rsidRDefault="006B1009"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Dodavatel čestně prohlašuje, že zaměstnává více než 50 % zaměstnanců na</w:t>
      </w:r>
      <w:r w:rsidR="009749CB" w:rsidRPr="00260A16">
        <w:rPr>
          <w:rFonts w:ascii="Arial" w:hAnsi="Arial" w:cs="Arial"/>
          <w:szCs w:val="24"/>
        </w:rPr>
        <w:t> </w:t>
      </w:r>
      <w:r w:rsidRPr="00260A16">
        <w:rPr>
          <w:rFonts w:ascii="Arial" w:hAnsi="Arial" w:cs="Arial"/>
          <w:szCs w:val="24"/>
        </w:rPr>
        <w:t>zřízených nebo vymezených chráněných pracovních místech, kteří jsou osobami se zdravotním postižením, ve smyslu zákona č. 435/2004 Sb., o</w:t>
      </w:r>
      <w:r w:rsidR="009749CB" w:rsidRPr="00260A16">
        <w:rPr>
          <w:rFonts w:ascii="Arial" w:hAnsi="Arial" w:cs="Arial"/>
          <w:szCs w:val="24"/>
        </w:rPr>
        <w:t> </w:t>
      </w:r>
      <w:r w:rsidRPr="00260A16">
        <w:rPr>
          <w:rFonts w:ascii="Arial" w:hAnsi="Arial" w:cs="Arial"/>
          <w:szCs w:val="24"/>
        </w:rPr>
        <w:t>zaměstnanosti, a lze tedy uplatnit veškeré plnění pro Objednatele uvedené v</w:t>
      </w:r>
      <w:r w:rsidR="009749CB" w:rsidRPr="00260A16">
        <w:rPr>
          <w:rFonts w:ascii="Arial" w:hAnsi="Arial" w:cs="Arial"/>
          <w:szCs w:val="24"/>
        </w:rPr>
        <w:t> </w:t>
      </w:r>
      <w:r w:rsidRPr="00260A16">
        <w:rPr>
          <w:rFonts w:ascii="Arial" w:hAnsi="Arial" w:cs="Arial"/>
          <w:szCs w:val="24"/>
        </w:rPr>
        <w:t>příloze č. 1 jako náhradní plnění ve smyslu § 81 odst. 2 písm. b) zákona č.</w:t>
      </w:r>
      <w:r w:rsidR="009749CB" w:rsidRPr="00260A16">
        <w:rPr>
          <w:rFonts w:ascii="Arial" w:hAnsi="Arial" w:cs="Arial"/>
          <w:szCs w:val="24"/>
        </w:rPr>
        <w:t> </w:t>
      </w:r>
      <w:r w:rsidRPr="00260A16">
        <w:rPr>
          <w:rFonts w:ascii="Arial" w:hAnsi="Arial" w:cs="Arial"/>
          <w:szCs w:val="24"/>
        </w:rPr>
        <w:t>435/2004 Sb. a vystavit o tom Objednatelům potvrzení.</w:t>
      </w:r>
      <w:r w:rsidR="00096430" w:rsidRPr="00260A16">
        <w:rPr>
          <w:rFonts w:ascii="Arial" w:hAnsi="Arial" w:cs="Arial"/>
          <w:szCs w:val="24"/>
        </w:rPr>
        <w:t xml:space="preserve"> </w:t>
      </w:r>
    </w:p>
    <w:p w:rsidR="00C92E95" w:rsidRPr="00260A16"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260A16">
        <w:rPr>
          <w:rFonts w:ascii="Arial" w:hAnsi="Arial" w:cs="Arial"/>
          <w:b/>
          <w:caps/>
          <w:szCs w:val="24"/>
        </w:rPr>
        <w:t>Doba, místo a způsob předání dodávky</w:t>
      </w:r>
    </w:p>
    <w:p w:rsidR="00C92E95"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Dodávky zboží dle této smlouvy na základě Rámcové smlouvy se Dodavatel zavazuje předat Objednateli nejpozději do </w:t>
      </w:r>
      <w:r w:rsidR="00920212" w:rsidRPr="00260A16">
        <w:rPr>
          <w:rFonts w:ascii="Arial" w:hAnsi="Arial" w:cs="Arial"/>
          <w:szCs w:val="24"/>
        </w:rPr>
        <w:t>5</w:t>
      </w:r>
      <w:r w:rsidRPr="00260A16">
        <w:rPr>
          <w:rFonts w:ascii="Arial" w:hAnsi="Arial" w:cs="Arial"/>
          <w:szCs w:val="24"/>
        </w:rPr>
        <w:t xml:space="preserve"> pracovních dnů ode dne potvrzení listinné, elektronické či jiným vhodným způsobem učiněné žádosti (objednávky) Objednatele Dodavatelem</w:t>
      </w:r>
      <w:r w:rsidR="000977F1" w:rsidRPr="00260A16">
        <w:rPr>
          <w:rFonts w:ascii="Arial" w:hAnsi="Arial" w:cs="Arial"/>
          <w:szCs w:val="24"/>
        </w:rPr>
        <w:t>, přičemž Dodavatel je povinen potvrdit žádost Objednateli nejpozději do 1 pracovního dne ode dne jejího obdržení. Dodací lhůta se tímto počítá ode dne potvrzení žádosti Dodavatelem. Dodavatel potvrzuje žádost elektronicky nebo jiným vhodným způsobem.</w:t>
      </w:r>
      <w:r w:rsidRPr="00260A16">
        <w:rPr>
          <w:rFonts w:ascii="Arial" w:hAnsi="Arial" w:cs="Arial"/>
          <w:szCs w:val="24"/>
        </w:rPr>
        <w:t xml:space="preserve"> Žádosti ze strany Objednatele odesílají oprávnění zaměstnanci </w:t>
      </w:r>
      <w:r w:rsidR="009F7569" w:rsidRPr="00260A16">
        <w:rPr>
          <w:rFonts w:ascii="Arial" w:hAnsi="Arial" w:cs="Arial"/>
          <w:szCs w:val="24"/>
        </w:rPr>
        <w:t xml:space="preserve">Objednatele </w:t>
      </w:r>
      <w:r w:rsidRPr="00260A16">
        <w:rPr>
          <w:rFonts w:ascii="Arial" w:hAnsi="Arial" w:cs="Arial"/>
          <w:szCs w:val="24"/>
        </w:rPr>
        <w:t xml:space="preserve">uvedení v příloze </w:t>
      </w:r>
      <w:r w:rsidR="00920212" w:rsidRPr="00260A16">
        <w:rPr>
          <w:rFonts w:ascii="Arial" w:hAnsi="Arial" w:cs="Arial"/>
          <w:szCs w:val="24"/>
        </w:rPr>
        <w:br/>
      </w:r>
      <w:r w:rsidRPr="00260A16">
        <w:rPr>
          <w:rFonts w:ascii="Arial" w:hAnsi="Arial" w:cs="Arial"/>
          <w:szCs w:val="24"/>
        </w:rPr>
        <w:t>č. 1 této smlouvy.</w:t>
      </w:r>
      <w:r w:rsidR="0060790B" w:rsidRPr="00260A16">
        <w:rPr>
          <w:rFonts w:ascii="Arial" w:hAnsi="Arial" w:cs="Arial"/>
          <w:szCs w:val="24"/>
        </w:rPr>
        <w:t xml:space="preserve"> </w:t>
      </w:r>
    </w:p>
    <w:p w:rsidR="00C92E95"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Řádné předání a převzetí </w:t>
      </w:r>
      <w:r w:rsidR="000977F1" w:rsidRPr="00260A16">
        <w:rPr>
          <w:rFonts w:ascii="Arial" w:hAnsi="Arial" w:cs="Arial"/>
          <w:szCs w:val="24"/>
        </w:rPr>
        <w:t xml:space="preserve">zboží </w:t>
      </w:r>
      <w:r w:rsidRPr="00260A16">
        <w:rPr>
          <w:rFonts w:ascii="Arial" w:hAnsi="Arial" w:cs="Arial"/>
          <w:szCs w:val="24"/>
        </w:rPr>
        <w:t xml:space="preserve">bude stvrzeno </w:t>
      </w:r>
      <w:r w:rsidR="009C69EF" w:rsidRPr="00260A16">
        <w:rPr>
          <w:rFonts w:ascii="Arial" w:hAnsi="Arial" w:cs="Arial"/>
          <w:szCs w:val="24"/>
        </w:rPr>
        <w:t>záznamem o poskytnutí plnění</w:t>
      </w:r>
      <w:r w:rsidR="00920212" w:rsidRPr="00260A16">
        <w:rPr>
          <w:rFonts w:ascii="Arial" w:hAnsi="Arial" w:cs="Arial"/>
          <w:szCs w:val="24"/>
        </w:rPr>
        <w:t xml:space="preserve"> (Dodacím listem)</w:t>
      </w:r>
      <w:r w:rsidRPr="00260A16">
        <w:rPr>
          <w:rFonts w:ascii="Arial" w:hAnsi="Arial" w:cs="Arial"/>
          <w:szCs w:val="24"/>
        </w:rPr>
        <w:t xml:space="preserve"> podepsaným oběma smluvními stranami včetně otisku razítka smluvních stran a uvedení data předání a převzetí </w:t>
      </w:r>
      <w:r w:rsidR="00004CE8" w:rsidRPr="00260A16">
        <w:rPr>
          <w:rFonts w:ascii="Arial" w:hAnsi="Arial" w:cs="Arial"/>
          <w:szCs w:val="24"/>
        </w:rPr>
        <w:t>zboží</w:t>
      </w:r>
      <w:r w:rsidRPr="00260A16">
        <w:rPr>
          <w:rFonts w:ascii="Arial" w:hAnsi="Arial" w:cs="Arial"/>
          <w:szCs w:val="24"/>
        </w:rPr>
        <w:t>.</w:t>
      </w:r>
      <w:r w:rsidR="000A66A8" w:rsidRPr="00260A16">
        <w:rPr>
          <w:rFonts w:ascii="Arial" w:hAnsi="Arial" w:cs="Arial"/>
          <w:szCs w:val="24"/>
        </w:rPr>
        <w:t xml:space="preserve"> </w:t>
      </w:r>
      <w:r w:rsidR="000E1577" w:rsidRPr="00260A16">
        <w:rPr>
          <w:rFonts w:ascii="Arial" w:hAnsi="Arial" w:cs="Arial"/>
          <w:szCs w:val="24"/>
        </w:rPr>
        <w:t xml:space="preserve">Zboží bude předáno Dodavatelem Objednateli k rukám oprávněnému zaměstnanci dle přílohy č. 1 této smlouvy, tj. do uvedené kanceláře. </w:t>
      </w:r>
      <w:r w:rsidR="00315755" w:rsidRPr="00260A16">
        <w:rPr>
          <w:rFonts w:ascii="Arial" w:hAnsi="Arial" w:cs="Arial"/>
          <w:szCs w:val="24"/>
        </w:rPr>
        <w:t>Za Objednatele jsou k podpisu</w:t>
      </w:r>
      <w:r w:rsidR="000E1577" w:rsidRPr="00260A16">
        <w:rPr>
          <w:rFonts w:ascii="Arial" w:hAnsi="Arial" w:cs="Arial"/>
          <w:szCs w:val="24"/>
        </w:rPr>
        <w:t xml:space="preserve"> Dodacího listu</w:t>
      </w:r>
      <w:r w:rsidR="00315755" w:rsidRPr="00260A16">
        <w:rPr>
          <w:rFonts w:ascii="Arial" w:hAnsi="Arial" w:cs="Arial"/>
          <w:szCs w:val="24"/>
        </w:rPr>
        <w:t xml:space="preserve"> oprávněni</w:t>
      </w:r>
      <w:r w:rsidR="00481C85" w:rsidRPr="00260A16">
        <w:rPr>
          <w:rFonts w:ascii="Arial" w:hAnsi="Arial" w:cs="Arial"/>
          <w:szCs w:val="24"/>
        </w:rPr>
        <w:t xml:space="preserve"> zaměstnanci uvedení v příloze č. 1 této smlouvy.</w:t>
      </w:r>
    </w:p>
    <w:p w:rsidR="00C92E95"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Dodavatel je povinen předat zboží na pracovišt</w:t>
      </w:r>
      <w:r w:rsidR="00004CE8" w:rsidRPr="00260A16">
        <w:rPr>
          <w:rFonts w:ascii="Arial" w:hAnsi="Arial" w:cs="Arial"/>
          <w:szCs w:val="24"/>
        </w:rPr>
        <w:t>i</w:t>
      </w:r>
      <w:r w:rsidRPr="00260A16">
        <w:rPr>
          <w:rFonts w:ascii="Arial" w:hAnsi="Arial" w:cs="Arial"/>
          <w:szCs w:val="24"/>
        </w:rPr>
        <w:t xml:space="preserve"> Objednatele uvedené v objednávce. Jedná se o pracoviště na níže uvedených adresách: </w:t>
      </w:r>
    </w:p>
    <w:p w:rsidR="00C92E95" w:rsidRPr="00260A16" w:rsidRDefault="00C92E95" w:rsidP="00C92E95">
      <w:pPr>
        <w:pStyle w:val="Odstavecseseznamem"/>
        <w:numPr>
          <w:ilvl w:val="0"/>
          <w:numId w:val="3"/>
        </w:numPr>
        <w:spacing w:before="120" w:after="120" w:line="276" w:lineRule="auto"/>
        <w:jc w:val="both"/>
        <w:rPr>
          <w:rFonts w:ascii="Arial" w:hAnsi="Arial" w:cs="Arial"/>
          <w:i/>
          <w:szCs w:val="24"/>
        </w:rPr>
      </w:pPr>
      <w:r w:rsidRPr="00260A16">
        <w:rPr>
          <w:rFonts w:ascii="Arial" w:hAnsi="Arial" w:cs="Arial"/>
          <w:i/>
          <w:szCs w:val="24"/>
        </w:rPr>
        <w:t xml:space="preserve">adresa, </w:t>
      </w:r>
      <w:r w:rsidR="00FA0A93" w:rsidRPr="00260A16">
        <w:rPr>
          <w:rFonts w:ascii="Arial" w:hAnsi="Arial" w:cs="Arial"/>
          <w:i/>
          <w:szCs w:val="24"/>
        </w:rPr>
        <w:t>doplní PO nebo K</w:t>
      </w:r>
      <w:r w:rsidR="00212F7D" w:rsidRPr="00260A16">
        <w:rPr>
          <w:rFonts w:ascii="Arial" w:hAnsi="Arial" w:cs="Arial"/>
          <w:i/>
          <w:szCs w:val="24"/>
        </w:rPr>
        <w:t>Ú</w:t>
      </w:r>
      <w:r w:rsidR="00FA0A93" w:rsidRPr="00260A16">
        <w:rPr>
          <w:rFonts w:ascii="Arial" w:hAnsi="Arial" w:cs="Arial"/>
          <w:i/>
          <w:szCs w:val="24"/>
        </w:rPr>
        <w:t>OK</w:t>
      </w:r>
    </w:p>
    <w:p w:rsidR="00C92E95" w:rsidRPr="00260A16" w:rsidRDefault="00C92E95" w:rsidP="00C92E95">
      <w:pPr>
        <w:pStyle w:val="Odstavecseseznamem"/>
        <w:numPr>
          <w:ilvl w:val="0"/>
          <w:numId w:val="3"/>
        </w:numPr>
        <w:spacing w:before="120" w:after="120" w:line="276" w:lineRule="auto"/>
        <w:jc w:val="both"/>
        <w:rPr>
          <w:rFonts w:ascii="Arial" w:hAnsi="Arial" w:cs="Arial"/>
          <w:i/>
          <w:szCs w:val="24"/>
        </w:rPr>
      </w:pPr>
      <w:r w:rsidRPr="00260A16">
        <w:rPr>
          <w:rFonts w:ascii="Arial" w:hAnsi="Arial" w:cs="Arial"/>
          <w:i/>
          <w:szCs w:val="24"/>
        </w:rPr>
        <w:t xml:space="preserve">adresa, </w:t>
      </w:r>
      <w:r w:rsidR="00FA0A93" w:rsidRPr="00260A16">
        <w:rPr>
          <w:rFonts w:ascii="Arial" w:hAnsi="Arial" w:cs="Arial"/>
          <w:i/>
          <w:szCs w:val="24"/>
        </w:rPr>
        <w:t>doplní PO nebo K</w:t>
      </w:r>
      <w:r w:rsidR="00212F7D" w:rsidRPr="00260A16">
        <w:rPr>
          <w:rFonts w:ascii="Arial" w:hAnsi="Arial" w:cs="Arial"/>
          <w:i/>
          <w:szCs w:val="24"/>
        </w:rPr>
        <w:t>Ú</w:t>
      </w:r>
      <w:r w:rsidR="00FA0A93" w:rsidRPr="00260A16">
        <w:rPr>
          <w:rFonts w:ascii="Arial" w:hAnsi="Arial" w:cs="Arial"/>
          <w:i/>
          <w:szCs w:val="24"/>
        </w:rPr>
        <w:t>OK</w:t>
      </w:r>
    </w:p>
    <w:p w:rsidR="00C92E95"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Dodávky zboží lze </w:t>
      </w:r>
      <w:r w:rsidR="00876792" w:rsidRPr="00260A16">
        <w:rPr>
          <w:rFonts w:ascii="Arial" w:hAnsi="Arial" w:cs="Arial"/>
          <w:szCs w:val="24"/>
        </w:rPr>
        <w:t xml:space="preserve">za souhlasu obou smluvních stran </w:t>
      </w:r>
      <w:r w:rsidR="00AC0328" w:rsidRPr="00260A16">
        <w:rPr>
          <w:rFonts w:ascii="Arial" w:hAnsi="Arial" w:cs="Arial"/>
          <w:szCs w:val="24"/>
        </w:rPr>
        <w:t xml:space="preserve">uskutečnit </w:t>
      </w:r>
      <w:r w:rsidR="00B56D59" w:rsidRPr="00260A16">
        <w:rPr>
          <w:rFonts w:ascii="Arial" w:hAnsi="Arial" w:cs="Arial"/>
          <w:szCs w:val="24"/>
        </w:rPr>
        <w:t>i do jiného místa Objednatele</w:t>
      </w:r>
      <w:r w:rsidR="00876792" w:rsidRPr="00260A16">
        <w:rPr>
          <w:rFonts w:ascii="Arial" w:hAnsi="Arial" w:cs="Arial"/>
          <w:szCs w:val="24"/>
        </w:rPr>
        <w:t>.</w:t>
      </w:r>
    </w:p>
    <w:p w:rsidR="009C69EF" w:rsidRPr="00260A16" w:rsidRDefault="009C69EF"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Objednávky bude Objednatel činit e-mailem, listinou formou či jiným vhodným způsobem na kontaktní údaje </w:t>
      </w:r>
      <w:r w:rsidR="00010D16" w:rsidRPr="00260A16">
        <w:rPr>
          <w:rFonts w:ascii="Arial" w:hAnsi="Arial" w:cs="Arial"/>
          <w:szCs w:val="24"/>
        </w:rPr>
        <w:t xml:space="preserve">Dodavatele </w:t>
      </w:r>
      <w:r w:rsidRPr="00260A16">
        <w:rPr>
          <w:rFonts w:ascii="Arial" w:hAnsi="Arial" w:cs="Arial"/>
          <w:szCs w:val="24"/>
        </w:rPr>
        <w:t xml:space="preserve">uvedené v příloze č. 2 této smlouvy. </w:t>
      </w:r>
    </w:p>
    <w:p w:rsidR="007F53C0" w:rsidRPr="00260A16" w:rsidRDefault="009C69EF" w:rsidP="009C69EF">
      <w:pPr>
        <w:overflowPunct/>
        <w:autoSpaceDE/>
        <w:autoSpaceDN/>
        <w:adjustRightInd/>
        <w:spacing w:after="200" w:line="276" w:lineRule="auto"/>
        <w:rPr>
          <w:rFonts w:ascii="Arial" w:hAnsi="Arial" w:cs="Arial"/>
          <w:szCs w:val="24"/>
        </w:rPr>
      </w:pPr>
      <w:r w:rsidRPr="00260A16">
        <w:rPr>
          <w:rFonts w:ascii="Arial" w:hAnsi="Arial" w:cs="Arial"/>
          <w:szCs w:val="24"/>
        </w:rPr>
        <w:br w:type="page"/>
      </w:r>
    </w:p>
    <w:p w:rsidR="00C92E95" w:rsidRPr="00260A16" w:rsidRDefault="00C92E95" w:rsidP="00C92E95">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260A16">
        <w:rPr>
          <w:rFonts w:ascii="Arial" w:hAnsi="Arial" w:cs="Arial"/>
          <w:b/>
          <w:caps/>
          <w:szCs w:val="24"/>
        </w:rPr>
        <w:lastRenderedPageBreak/>
        <w:t>Povinnosti smluvních stran</w:t>
      </w:r>
    </w:p>
    <w:p w:rsidR="00C92E95"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Práva a povinnosti smluvních stran výslovně neuvedená touto smlouvou se řídí Rámcovou smlouvou a platným právním řádem České republiky, zejména pak příslušnými ustanoveními občanského zákoníku.</w:t>
      </w:r>
    </w:p>
    <w:p w:rsidR="00C92E95"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V případě rozporu mezi ustanoveními této smlouvy a Rámcové smlouvy mají přednost příslušná ustanovení účastnické smlouvy.</w:t>
      </w:r>
    </w:p>
    <w:p w:rsidR="00C92E95" w:rsidRPr="00260A16"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260A16">
        <w:rPr>
          <w:rFonts w:ascii="Arial" w:hAnsi="Arial" w:cs="Arial"/>
          <w:b/>
          <w:caps/>
          <w:szCs w:val="24"/>
        </w:rPr>
        <w:t>Ujednání o ceně</w:t>
      </w:r>
      <w:r w:rsidR="00AC0328" w:rsidRPr="00260A16">
        <w:rPr>
          <w:rFonts w:ascii="Arial" w:hAnsi="Arial" w:cs="Arial"/>
          <w:b/>
          <w:caps/>
          <w:szCs w:val="24"/>
        </w:rPr>
        <w:t xml:space="preserve"> ZBOŽÍ</w:t>
      </w:r>
    </w:p>
    <w:p w:rsidR="00C92E95"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Cena zboží byla na základě Rámcové smlouvy stanovena ve výši</w:t>
      </w:r>
      <w:r w:rsidR="009D75B5" w:rsidRPr="00260A16">
        <w:rPr>
          <w:rFonts w:ascii="Arial" w:hAnsi="Arial" w:cs="Arial"/>
          <w:szCs w:val="24"/>
        </w:rPr>
        <w:t xml:space="preserve"> </w:t>
      </w:r>
      <w:r w:rsidR="00920212" w:rsidRPr="00260A16">
        <w:rPr>
          <w:rFonts w:ascii="Arial" w:hAnsi="Arial" w:cs="Arial"/>
          <w:szCs w:val="24"/>
        </w:rPr>
        <w:t>uvedené v příloze č. 3 této smlouvy.</w:t>
      </w:r>
    </w:p>
    <w:p w:rsidR="004B3728"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Cena sjednaná v čl. 4 odst. 4.1 této smlouvy je stanovena na základě ceníku uvedeného v příloze č. 2 Rámcové smlouvy. Tato cena je cenou konečnou a závaznou a </w:t>
      </w:r>
      <w:r w:rsidR="009D75B5" w:rsidRPr="00260A16">
        <w:rPr>
          <w:rFonts w:ascii="Arial" w:hAnsi="Arial" w:cs="Arial"/>
          <w:szCs w:val="24"/>
        </w:rPr>
        <w:t>Dodavatel</w:t>
      </w:r>
      <w:r w:rsidRPr="00260A16">
        <w:rPr>
          <w:rFonts w:ascii="Arial" w:hAnsi="Arial" w:cs="Arial"/>
          <w:szCs w:val="24"/>
        </w:rPr>
        <w:t xml:space="preserve"> není oprávněn tuto částku překročit. Sjednaná cena zboží zahrnuje veškeré a konečné náklady spojené s</w:t>
      </w:r>
      <w:r w:rsidR="00AC0328" w:rsidRPr="00260A16">
        <w:rPr>
          <w:rFonts w:ascii="Arial" w:hAnsi="Arial" w:cs="Arial"/>
          <w:szCs w:val="24"/>
        </w:rPr>
        <w:t> </w:t>
      </w:r>
      <w:r w:rsidRPr="00260A16">
        <w:rPr>
          <w:rFonts w:ascii="Arial" w:hAnsi="Arial" w:cs="Arial"/>
          <w:szCs w:val="24"/>
        </w:rPr>
        <w:t>plněním.</w:t>
      </w:r>
      <w:r w:rsidR="00797495" w:rsidRPr="00260A16">
        <w:rPr>
          <w:rFonts w:ascii="Arial" w:hAnsi="Arial" w:cs="Arial"/>
          <w:szCs w:val="24"/>
        </w:rPr>
        <w:t xml:space="preserve"> </w:t>
      </w:r>
    </w:p>
    <w:p w:rsidR="00C92E95"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Splatnost ceny, způsob fakturace, náležitosti faktur a ostatní ustanovení týkající se ceny zboží a platebních podmínek jsou upraveny v</w:t>
      </w:r>
      <w:r w:rsidR="00FA0A93" w:rsidRPr="00260A16">
        <w:rPr>
          <w:rFonts w:ascii="Arial" w:hAnsi="Arial" w:cs="Arial"/>
          <w:szCs w:val="24"/>
        </w:rPr>
        <w:t xml:space="preserve"> </w:t>
      </w:r>
      <w:r w:rsidRPr="00260A16">
        <w:rPr>
          <w:rFonts w:ascii="Arial" w:hAnsi="Arial" w:cs="Arial"/>
          <w:szCs w:val="24"/>
        </w:rPr>
        <w:t xml:space="preserve">čl. 7 Rámcové smlouvy. </w:t>
      </w:r>
    </w:p>
    <w:p w:rsidR="006B1CD2" w:rsidRPr="00260A16" w:rsidRDefault="006B1CD2"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Dodavatel není oprávněn účtovat Objednateli cenu dopravy, pokud objednávka přesáhne částku </w:t>
      </w:r>
      <w:r w:rsidR="00BB42CD" w:rsidRPr="00260A16">
        <w:rPr>
          <w:rFonts w:ascii="Arial" w:hAnsi="Arial" w:cs="Arial"/>
          <w:szCs w:val="24"/>
        </w:rPr>
        <w:t>1000</w:t>
      </w:r>
      <w:r w:rsidRPr="00260A16">
        <w:rPr>
          <w:rFonts w:ascii="Arial" w:hAnsi="Arial" w:cs="Arial"/>
          <w:szCs w:val="24"/>
        </w:rPr>
        <w:t xml:space="preserve"> Kč s DPH. </w:t>
      </w:r>
    </w:p>
    <w:p w:rsidR="00C92E95" w:rsidRPr="00260A16" w:rsidRDefault="00C92E95" w:rsidP="001E195C">
      <w:pPr>
        <w:pStyle w:val="Odstavecseseznamem"/>
        <w:numPr>
          <w:ilvl w:val="0"/>
          <w:numId w:val="2"/>
        </w:numPr>
        <w:spacing w:before="360" w:after="120" w:line="288" w:lineRule="auto"/>
        <w:ind w:left="284" w:hanging="284"/>
        <w:contextualSpacing w:val="0"/>
        <w:jc w:val="center"/>
        <w:outlineLvl w:val="0"/>
        <w:rPr>
          <w:rFonts w:ascii="Arial" w:hAnsi="Arial" w:cs="Arial"/>
          <w:b/>
          <w:caps/>
          <w:szCs w:val="24"/>
        </w:rPr>
      </w:pPr>
      <w:r w:rsidRPr="00260A16">
        <w:rPr>
          <w:rFonts w:ascii="Arial" w:hAnsi="Arial" w:cs="Arial"/>
          <w:b/>
          <w:caps/>
          <w:szCs w:val="24"/>
        </w:rPr>
        <w:t xml:space="preserve">Záruční doba, odpovědnost za vady, podmínky reklamace </w:t>
      </w:r>
    </w:p>
    <w:p w:rsidR="00C92E95"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Dodavatel odpovídá za výkon všech činností a plnění závazků dle této smlouvy s veškerou péčí řádného hospodáře.</w:t>
      </w:r>
    </w:p>
    <w:p w:rsidR="009C69EF"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Dodavatel poskytuje na dodané zboží dle této smlouvy záruku za jakost </w:t>
      </w:r>
      <w:r w:rsidR="009D75B5" w:rsidRPr="00260A16">
        <w:rPr>
          <w:rFonts w:ascii="Arial" w:hAnsi="Arial" w:cs="Arial"/>
          <w:szCs w:val="24"/>
        </w:rPr>
        <w:t xml:space="preserve">sjednanou po dobu </w:t>
      </w:r>
      <w:r w:rsidR="00010D16" w:rsidRPr="00260A16">
        <w:rPr>
          <w:rFonts w:ascii="Arial" w:hAnsi="Arial" w:cs="Arial"/>
          <w:szCs w:val="24"/>
        </w:rPr>
        <w:t xml:space="preserve">uvedenou </w:t>
      </w:r>
      <w:r w:rsidR="009D75B5" w:rsidRPr="00260A16">
        <w:rPr>
          <w:rFonts w:ascii="Arial" w:hAnsi="Arial" w:cs="Arial"/>
          <w:szCs w:val="24"/>
        </w:rPr>
        <w:t xml:space="preserve">v čl. </w:t>
      </w:r>
      <w:r w:rsidR="00AE4E28" w:rsidRPr="00260A16">
        <w:rPr>
          <w:rFonts w:ascii="Arial" w:hAnsi="Arial" w:cs="Arial"/>
          <w:szCs w:val="24"/>
        </w:rPr>
        <w:t>9</w:t>
      </w:r>
      <w:r w:rsidR="009D75B5" w:rsidRPr="00260A16">
        <w:rPr>
          <w:rFonts w:ascii="Arial" w:hAnsi="Arial" w:cs="Arial"/>
          <w:szCs w:val="24"/>
        </w:rPr>
        <w:t xml:space="preserve"> Rámcové smlouvy</w:t>
      </w:r>
      <w:r w:rsidRPr="00260A16">
        <w:rPr>
          <w:rFonts w:ascii="Arial" w:hAnsi="Arial" w:cs="Arial"/>
          <w:szCs w:val="24"/>
        </w:rPr>
        <w:t xml:space="preserve"> ode dne předání a převzetí zboží</w:t>
      </w:r>
      <w:r w:rsidR="009C69EF" w:rsidRPr="00260A16">
        <w:rPr>
          <w:rFonts w:ascii="Arial" w:hAnsi="Arial" w:cs="Arial"/>
          <w:szCs w:val="24"/>
        </w:rPr>
        <w:t xml:space="preserve"> Dodavatelem Objednateli. </w:t>
      </w:r>
    </w:p>
    <w:p w:rsidR="00C92E95"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Objednatel je povinen vady zboží reklamovat u Dodavatele bez zbytečného odkladu po jejich zjištění, nejpozději však do konce záruční doby, a to písemnou reklamací s popisem zjištěných vad.</w:t>
      </w:r>
      <w:r w:rsidR="000B6505" w:rsidRPr="00260A16">
        <w:rPr>
          <w:rFonts w:ascii="Arial" w:hAnsi="Arial" w:cs="Arial"/>
          <w:szCs w:val="24"/>
        </w:rPr>
        <w:t xml:space="preserve"> Zjevné vady zboží oznamuje Objednatel Dodavateli ihned po jejich zjištění při jeho předání a převzetí.</w:t>
      </w:r>
      <w:r w:rsidR="008A64D5" w:rsidRPr="00260A16">
        <w:rPr>
          <w:rFonts w:ascii="Arial" w:hAnsi="Arial" w:cs="Arial"/>
          <w:szCs w:val="24"/>
        </w:rPr>
        <w:t xml:space="preserve">  </w:t>
      </w:r>
      <w:r w:rsidR="004B3728" w:rsidRPr="00260A16">
        <w:rPr>
          <w:rFonts w:ascii="Arial" w:hAnsi="Arial" w:cs="Arial"/>
          <w:szCs w:val="24"/>
        </w:rPr>
        <w:t xml:space="preserve"> </w:t>
      </w:r>
    </w:p>
    <w:p w:rsidR="00C92E95"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V ostatním se odkazuje na čl. </w:t>
      </w:r>
      <w:r w:rsidR="009D75B5" w:rsidRPr="00260A16">
        <w:rPr>
          <w:rFonts w:ascii="Arial" w:hAnsi="Arial" w:cs="Arial"/>
          <w:szCs w:val="24"/>
        </w:rPr>
        <w:t xml:space="preserve">3 a </w:t>
      </w:r>
      <w:r w:rsidR="00AE4E28" w:rsidRPr="00260A16">
        <w:rPr>
          <w:rFonts w:ascii="Arial" w:hAnsi="Arial" w:cs="Arial"/>
          <w:szCs w:val="24"/>
        </w:rPr>
        <w:t>9</w:t>
      </w:r>
      <w:r w:rsidRPr="00260A16">
        <w:rPr>
          <w:rFonts w:ascii="Arial" w:hAnsi="Arial" w:cs="Arial"/>
          <w:szCs w:val="24"/>
        </w:rPr>
        <w:t xml:space="preserve"> Rámcové smlouvy.</w:t>
      </w:r>
    </w:p>
    <w:p w:rsidR="00C92E95" w:rsidRPr="00260A16" w:rsidRDefault="00C92E95" w:rsidP="001E195C">
      <w:pPr>
        <w:pStyle w:val="Odstavecseseznamem"/>
        <w:numPr>
          <w:ilvl w:val="0"/>
          <w:numId w:val="2"/>
        </w:numPr>
        <w:spacing w:before="360" w:after="120" w:line="288" w:lineRule="auto"/>
        <w:ind w:left="284" w:hanging="284"/>
        <w:contextualSpacing w:val="0"/>
        <w:jc w:val="center"/>
        <w:outlineLvl w:val="0"/>
        <w:rPr>
          <w:rFonts w:ascii="Arial" w:hAnsi="Arial" w:cs="Arial"/>
          <w:caps/>
          <w:szCs w:val="24"/>
        </w:rPr>
      </w:pPr>
      <w:r w:rsidRPr="00260A16">
        <w:rPr>
          <w:rFonts w:ascii="Arial" w:hAnsi="Arial" w:cs="Arial"/>
          <w:b/>
          <w:caps/>
          <w:szCs w:val="24"/>
        </w:rPr>
        <w:t>Sankce</w:t>
      </w:r>
    </w:p>
    <w:p w:rsidR="00AE4E28"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V případě porušení povinností stanovených touto smlouvou, právními předpisy nebo povinností stanovených Rámcovou smlouvou, které jsou přímo aplikovatelné na plnění dle této smlouvy, jsou smluvní strany povinny hradit sankce ve smyslu čl. </w:t>
      </w:r>
      <w:r w:rsidR="00AE4E28" w:rsidRPr="00260A16">
        <w:rPr>
          <w:rFonts w:ascii="Arial" w:hAnsi="Arial" w:cs="Arial"/>
          <w:szCs w:val="24"/>
        </w:rPr>
        <w:t>11</w:t>
      </w:r>
      <w:r w:rsidRPr="00260A16">
        <w:rPr>
          <w:rFonts w:ascii="Arial" w:hAnsi="Arial" w:cs="Arial"/>
          <w:szCs w:val="24"/>
        </w:rPr>
        <w:t xml:space="preserve"> Rámcové smlouvy. </w:t>
      </w:r>
    </w:p>
    <w:p w:rsidR="00C92E95" w:rsidRPr="00260A16" w:rsidRDefault="00AE4E28" w:rsidP="00AE4E28">
      <w:pPr>
        <w:overflowPunct/>
        <w:autoSpaceDE/>
        <w:autoSpaceDN/>
        <w:adjustRightInd/>
        <w:spacing w:after="200" w:line="276" w:lineRule="auto"/>
        <w:rPr>
          <w:rFonts w:ascii="Arial" w:hAnsi="Arial" w:cs="Arial"/>
          <w:szCs w:val="24"/>
        </w:rPr>
      </w:pPr>
      <w:r w:rsidRPr="00260A16">
        <w:rPr>
          <w:rFonts w:ascii="Arial" w:hAnsi="Arial" w:cs="Arial"/>
          <w:szCs w:val="24"/>
        </w:rPr>
        <w:br w:type="page"/>
      </w:r>
    </w:p>
    <w:p w:rsidR="00C92E95" w:rsidRPr="00260A16" w:rsidRDefault="00C92E95" w:rsidP="001E195C">
      <w:pPr>
        <w:pStyle w:val="Odstavecseseznamem"/>
        <w:numPr>
          <w:ilvl w:val="0"/>
          <w:numId w:val="2"/>
        </w:numPr>
        <w:spacing w:before="360" w:after="120"/>
        <w:ind w:left="284" w:hanging="284"/>
        <w:contextualSpacing w:val="0"/>
        <w:jc w:val="center"/>
        <w:rPr>
          <w:rFonts w:ascii="Arial" w:hAnsi="Arial" w:cs="Arial"/>
          <w:b/>
          <w:caps/>
          <w:szCs w:val="24"/>
        </w:rPr>
      </w:pPr>
      <w:r w:rsidRPr="00260A16">
        <w:rPr>
          <w:rFonts w:ascii="Arial" w:hAnsi="Arial" w:cs="Arial"/>
          <w:b/>
          <w:caps/>
          <w:szCs w:val="24"/>
        </w:rPr>
        <w:lastRenderedPageBreak/>
        <w:t>Ostatní a závěrečná ustanovení</w:t>
      </w:r>
    </w:p>
    <w:p w:rsidR="001E195C" w:rsidRPr="00260A16" w:rsidRDefault="001E195C"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rPr>
        <w:t xml:space="preserve">Tato smlouva </w:t>
      </w:r>
      <w:r w:rsidRPr="00260A16">
        <w:rPr>
          <w:rFonts w:ascii="Arial" w:hAnsi="Arial" w:cs="Arial"/>
          <w:szCs w:val="24"/>
        </w:rPr>
        <w:t>vznikla dohodou smluvních stran o celém jejím obsahu. Právní vztahy smluvních stran vzniklé z této smlouvy i právní vztahy smluvních stran v této smlouvě výslovně neupravené se řídí platnými předpisy ČR. Zejména příslušnými ustanoveními občanského zákoníku v platném znění.</w:t>
      </w:r>
    </w:p>
    <w:p w:rsidR="00C92E95"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Smluvní strany sjednávají pro všechny spory vzniklé ze smlouvy, k jejichž řešení mají pravomoc soudy, tak tyto spory budou rozhodovány soudy České republiky, jakožto soudy výlučně příslušnými.</w:t>
      </w:r>
    </w:p>
    <w:p w:rsidR="00C92E95"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Změnit nebo doplnit tuto smlouvu mohou smluvní strany pouze formou písemných dodatků, které budou vzestupně číslovány, výslovně prohlášeny za</w:t>
      </w:r>
      <w:r w:rsidR="009749CB" w:rsidRPr="00260A16">
        <w:rPr>
          <w:rFonts w:ascii="Arial" w:hAnsi="Arial" w:cs="Arial"/>
          <w:szCs w:val="24"/>
        </w:rPr>
        <w:t> </w:t>
      </w:r>
      <w:r w:rsidRPr="00260A16">
        <w:rPr>
          <w:rFonts w:ascii="Arial" w:hAnsi="Arial" w:cs="Arial"/>
          <w:szCs w:val="24"/>
        </w:rPr>
        <w:t>dodatek této smlouvy a podepsány oprávněnými zástupci smluvních stran.</w:t>
      </w:r>
    </w:p>
    <w:p w:rsidR="00C92E95" w:rsidRPr="00260A16" w:rsidRDefault="00C92E95" w:rsidP="009749CB">
      <w:pPr>
        <w:pStyle w:val="Odstavecseseznamem"/>
        <w:numPr>
          <w:ilvl w:val="1"/>
          <w:numId w:val="2"/>
        </w:numPr>
        <w:spacing w:after="120"/>
        <w:ind w:left="567" w:hanging="567"/>
        <w:contextualSpacing w:val="0"/>
        <w:jc w:val="both"/>
        <w:rPr>
          <w:rFonts w:ascii="Arial" w:hAnsi="Arial" w:cs="Arial"/>
        </w:rPr>
      </w:pPr>
      <w:r w:rsidRPr="00260A16">
        <w:rPr>
          <w:rFonts w:ascii="Arial" w:hAnsi="Arial" w:cs="Arial"/>
          <w:szCs w:val="24"/>
        </w:rPr>
        <w:t>V případě, že se některá z ujednání této smlouvy ukážou být neplatnými či neúčinnými, nemá tato skutečnost vliv na ostatní ujednání této smlouvy, která zůstávají nadále platná a účinná; současně se strany zavazují nahradit taková neplatná/neúčinná ujednání smlouvy ustanoveními platnými a účinnými, která svým významem budou obsahově blízká původním neplatným/neúčinným ujednáním. V případě rozporu mezi textem příloh a součástí smlouvy a vlastním textem smlouvy má přednost</w:t>
      </w:r>
      <w:r w:rsidRPr="00260A16">
        <w:rPr>
          <w:rFonts w:ascii="Arial" w:hAnsi="Arial" w:cs="Arial"/>
        </w:rPr>
        <w:t xml:space="preserve"> vlastní text smlouvy.</w:t>
      </w:r>
    </w:p>
    <w:p w:rsidR="00010D16" w:rsidRPr="00260A16" w:rsidRDefault="00010D16"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iCs/>
        </w:rPr>
        <w:t xml:space="preserve">S ohledem na povinnost </w:t>
      </w:r>
      <w:r w:rsidRPr="00260A16">
        <w:rPr>
          <w:rFonts w:ascii="Arial" w:hAnsi="Arial" w:cs="Arial"/>
          <w:szCs w:val="24"/>
        </w:rPr>
        <w:t>uveřejnění této smlouvy v registru smluv dle zákona č.</w:t>
      </w:r>
      <w:r w:rsidR="009749CB" w:rsidRPr="00260A16">
        <w:rPr>
          <w:rFonts w:ascii="Arial" w:hAnsi="Arial" w:cs="Arial"/>
          <w:szCs w:val="24"/>
        </w:rPr>
        <w:t> </w:t>
      </w:r>
      <w:r w:rsidRPr="00260A16">
        <w:rPr>
          <w:rFonts w:ascii="Arial" w:hAnsi="Arial" w:cs="Arial"/>
          <w:szCs w:val="24"/>
        </w:rPr>
        <w:t>340/2015 Sb., o registru smluv, ve znění pozdějších předpisů, se smluvní strany dohodly, že uveřejnění této smlouvy v registru smluv zajistí Objednatel.</w:t>
      </w:r>
    </w:p>
    <w:p w:rsidR="00010D16" w:rsidRPr="00260A16" w:rsidRDefault="00010D16"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Tato smlouva nabývá platnosti a účinnosti dnem podpisu oběma smluvními stranami a končí dnem vypršení účinnosti Rámcové smlouvy.</w:t>
      </w:r>
    </w:p>
    <w:p w:rsidR="00C92E95"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Tato smlouva nabývá platnosti a účinnosti dnem podpisu oběma smluvními stranami a končí dnem vypršení účinnosti Rámcové smlouvy.</w:t>
      </w:r>
    </w:p>
    <w:p w:rsidR="00C92E95"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Smluvní strany prohlašují, že tato smlouva byla sepsána na základě jejich pravé, vážné a svobodné vůle, na důkaz čehož připojují své vlastnoruční podpisy.</w:t>
      </w:r>
    </w:p>
    <w:p w:rsidR="00123CFF"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Tato smlouva je vyhotovena ve </w:t>
      </w:r>
      <w:r w:rsidR="001368B6" w:rsidRPr="00260A16">
        <w:rPr>
          <w:rFonts w:ascii="Arial" w:hAnsi="Arial" w:cs="Arial"/>
          <w:szCs w:val="24"/>
        </w:rPr>
        <w:t>třech</w:t>
      </w:r>
      <w:r w:rsidRPr="00260A16">
        <w:rPr>
          <w:rFonts w:ascii="Arial" w:hAnsi="Arial" w:cs="Arial"/>
          <w:szCs w:val="24"/>
        </w:rPr>
        <w:t xml:space="preserve"> stejnopisech, z nichž Objednatel obdrží dvě </w:t>
      </w:r>
      <w:r w:rsidR="001368B6" w:rsidRPr="00260A16">
        <w:rPr>
          <w:rFonts w:ascii="Arial" w:hAnsi="Arial" w:cs="Arial"/>
          <w:szCs w:val="24"/>
        </w:rPr>
        <w:t xml:space="preserve">vyhotovení </w:t>
      </w:r>
      <w:r w:rsidRPr="00260A16">
        <w:rPr>
          <w:rFonts w:ascii="Arial" w:hAnsi="Arial" w:cs="Arial"/>
          <w:szCs w:val="24"/>
        </w:rPr>
        <w:t xml:space="preserve">a Dodavatel </w:t>
      </w:r>
      <w:r w:rsidR="001368B6" w:rsidRPr="00260A16">
        <w:rPr>
          <w:rFonts w:ascii="Arial" w:hAnsi="Arial" w:cs="Arial"/>
          <w:szCs w:val="24"/>
        </w:rPr>
        <w:t>jedno</w:t>
      </w:r>
      <w:r w:rsidRPr="00260A16">
        <w:rPr>
          <w:rFonts w:ascii="Arial" w:hAnsi="Arial" w:cs="Arial"/>
          <w:szCs w:val="24"/>
        </w:rPr>
        <w:t>.</w:t>
      </w:r>
    </w:p>
    <w:p w:rsidR="00C92E95" w:rsidRPr="00260A16" w:rsidRDefault="00123CFF" w:rsidP="00123CFF">
      <w:pPr>
        <w:overflowPunct/>
        <w:autoSpaceDE/>
        <w:autoSpaceDN/>
        <w:adjustRightInd/>
        <w:spacing w:after="200" w:line="276" w:lineRule="auto"/>
        <w:rPr>
          <w:rFonts w:ascii="Arial" w:hAnsi="Arial" w:cs="Arial"/>
          <w:szCs w:val="24"/>
        </w:rPr>
      </w:pPr>
      <w:r w:rsidRPr="00260A16">
        <w:rPr>
          <w:rFonts w:ascii="Arial" w:hAnsi="Arial" w:cs="Arial"/>
          <w:szCs w:val="24"/>
        </w:rPr>
        <w:br w:type="page"/>
      </w:r>
    </w:p>
    <w:p w:rsidR="00C92E95"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lastRenderedPageBreak/>
        <w:t>Smluvní strany prohlašují, že souhlasí s případným zveřejněním textu této smlouvy v souladu se zákonem č. 106/1999 Sb., o svobodném přístupu k informacím, ve znění pozdějších předpisů.</w:t>
      </w:r>
    </w:p>
    <w:p w:rsidR="007B7A5B" w:rsidRPr="00DB114E" w:rsidRDefault="007B7A5B" w:rsidP="00DB114E">
      <w:pPr>
        <w:pStyle w:val="IR"/>
        <w:numPr>
          <w:ilvl w:val="1"/>
          <w:numId w:val="2"/>
        </w:numPr>
        <w:spacing w:before="0" w:after="120"/>
        <w:ind w:left="567" w:hanging="567"/>
        <w:textAlignment w:val="baseline"/>
        <w:rPr>
          <w:rFonts w:ascii="Arial" w:hAnsi="Arial" w:cs="Arial"/>
          <w:szCs w:val="24"/>
        </w:rPr>
      </w:pPr>
      <w:r w:rsidRPr="00260A16">
        <w:rPr>
          <w:rFonts w:ascii="Arial" w:hAnsi="Arial" w:cs="Arial"/>
          <w:i/>
          <w:szCs w:val="24"/>
        </w:rPr>
        <w:t>Schvalující doložka</w:t>
      </w:r>
      <w:r w:rsidR="00B439A4" w:rsidRPr="00260A16">
        <w:rPr>
          <w:rFonts w:ascii="Arial" w:hAnsi="Arial" w:cs="Arial"/>
          <w:i/>
          <w:szCs w:val="24"/>
        </w:rPr>
        <w:t>……doplní K</w:t>
      </w:r>
      <w:r w:rsidR="00212F7D" w:rsidRPr="00260A16">
        <w:rPr>
          <w:rFonts w:ascii="Arial" w:hAnsi="Arial" w:cs="Arial"/>
          <w:i/>
          <w:szCs w:val="24"/>
        </w:rPr>
        <w:t>Ú</w:t>
      </w:r>
      <w:r w:rsidR="00B439A4" w:rsidRPr="00260A16">
        <w:rPr>
          <w:rFonts w:ascii="Arial" w:hAnsi="Arial" w:cs="Arial"/>
          <w:i/>
          <w:szCs w:val="24"/>
        </w:rPr>
        <w:t>OK</w:t>
      </w:r>
      <w:r w:rsidR="00DB114E">
        <w:rPr>
          <w:rFonts w:ascii="Arial" w:hAnsi="Arial" w:cs="Arial"/>
          <w:i/>
          <w:szCs w:val="24"/>
        </w:rPr>
        <w:t xml:space="preserve"> </w:t>
      </w:r>
      <w:r w:rsidR="00DB114E" w:rsidRPr="00025ED8">
        <w:rPr>
          <w:rFonts w:ascii="Arial" w:hAnsi="Arial" w:cs="Arial"/>
          <w:i/>
          <w:color w:val="FF0000"/>
          <w:szCs w:val="24"/>
        </w:rPr>
        <w:t>(bude-li smluvní stranou Olomoucký kraj)</w:t>
      </w:r>
    </w:p>
    <w:p w:rsidR="001E195C" w:rsidRPr="00260A16" w:rsidRDefault="001E195C"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Přílohy</w:t>
      </w:r>
      <w:r w:rsidR="00010D16" w:rsidRPr="00260A16">
        <w:rPr>
          <w:rFonts w:ascii="Arial" w:hAnsi="Arial" w:cs="Arial"/>
          <w:szCs w:val="24"/>
        </w:rPr>
        <w:t xml:space="preserve"> tvoří nedílnou součást smlouvy.</w:t>
      </w:r>
    </w:p>
    <w:p w:rsidR="001E195C" w:rsidRPr="00260A16" w:rsidRDefault="001E195C" w:rsidP="009C69EF">
      <w:pPr>
        <w:pStyle w:val="IR"/>
        <w:spacing w:before="0" w:line="276" w:lineRule="auto"/>
        <w:ind w:left="567"/>
        <w:textAlignment w:val="baseline"/>
        <w:rPr>
          <w:rFonts w:ascii="Arial" w:hAnsi="Arial" w:cs="Arial"/>
          <w:szCs w:val="24"/>
        </w:rPr>
      </w:pPr>
      <w:r w:rsidRPr="00260A16">
        <w:rPr>
          <w:rFonts w:ascii="Arial" w:hAnsi="Arial" w:cs="Arial"/>
          <w:szCs w:val="24"/>
        </w:rPr>
        <w:t xml:space="preserve">Příloha č. 1 – Oprávnění zaměstnanci </w:t>
      </w:r>
      <w:r w:rsidR="00123CFF" w:rsidRPr="00260A16">
        <w:rPr>
          <w:rFonts w:ascii="Arial" w:hAnsi="Arial" w:cs="Arial"/>
          <w:szCs w:val="24"/>
        </w:rPr>
        <w:t>Objednatele</w:t>
      </w:r>
    </w:p>
    <w:p w:rsidR="001E195C" w:rsidRPr="00260A16" w:rsidRDefault="00846820" w:rsidP="009C69EF">
      <w:pPr>
        <w:pStyle w:val="IR"/>
        <w:spacing w:before="0" w:line="276" w:lineRule="auto"/>
        <w:ind w:left="567"/>
        <w:textAlignment w:val="baseline"/>
        <w:rPr>
          <w:rFonts w:ascii="Arial" w:hAnsi="Arial" w:cs="Arial"/>
          <w:szCs w:val="24"/>
        </w:rPr>
      </w:pPr>
      <w:r w:rsidRPr="00260A16">
        <w:rPr>
          <w:rFonts w:ascii="Arial" w:hAnsi="Arial" w:cs="Arial"/>
          <w:szCs w:val="24"/>
        </w:rPr>
        <w:t xml:space="preserve">Příloha č. 2 – </w:t>
      </w:r>
      <w:r w:rsidR="009C69EF" w:rsidRPr="00260A16">
        <w:rPr>
          <w:rFonts w:ascii="Arial" w:hAnsi="Arial" w:cs="Arial"/>
          <w:szCs w:val="24"/>
        </w:rPr>
        <w:t xml:space="preserve">Kontaktní osoby </w:t>
      </w:r>
      <w:r w:rsidR="00123CFF" w:rsidRPr="00260A16">
        <w:rPr>
          <w:rFonts w:ascii="Arial" w:hAnsi="Arial" w:cs="Arial"/>
          <w:szCs w:val="24"/>
        </w:rPr>
        <w:t>D</w:t>
      </w:r>
      <w:r w:rsidR="009C69EF" w:rsidRPr="00260A16">
        <w:rPr>
          <w:rFonts w:ascii="Arial" w:hAnsi="Arial" w:cs="Arial"/>
          <w:szCs w:val="24"/>
        </w:rPr>
        <w:t>odavatele</w:t>
      </w:r>
    </w:p>
    <w:p w:rsidR="00F32543" w:rsidRPr="00260A16" w:rsidRDefault="00F32543" w:rsidP="009C69EF">
      <w:pPr>
        <w:pStyle w:val="IR"/>
        <w:spacing w:before="0" w:line="276" w:lineRule="auto"/>
        <w:ind w:left="567"/>
        <w:textAlignment w:val="baseline"/>
        <w:rPr>
          <w:rFonts w:ascii="Arial" w:hAnsi="Arial" w:cs="Arial"/>
          <w:szCs w:val="24"/>
        </w:rPr>
      </w:pPr>
      <w:r w:rsidRPr="00260A16">
        <w:rPr>
          <w:rFonts w:ascii="Arial" w:hAnsi="Arial" w:cs="Arial"/>
          <w:szCs w:val="24"/>
        </w:rPr>
        <w:t>Příloha č. 3 – Položková specifikace zboží včetně ceníku</w:t>
      </w:r>
    </w:p>
    <w:p w:rsidR="007C4F8A" w:rsidRPr="00260A16" w:rsidRDefault="007C4F8A" w:rsidP="00846820">
      <w:pPr>
        <w:pStyle w:val="Heading21"/>
        <w:numPr>
          <w:ilvl w:val="0"/>
          <w:numId w:val="0"/>
        </w:numPr>
        <w:spacing w:before="0" w:after="0"/>
        <w:rPr>
          <w:rFonts w:ascii="Arial" w:hAnsi="Arial" w:cs="Arial"/>
          <w:i/>
          <w:sz w:val="24"/>
          <w:szCs w:val="24"/>
          <w:lang w:val="cs-CZ"/>
        </w:rPr>
      </w:pPr>
    </w:p>
    <w:p w:rsidR="00123CFF" w:rsidRPr="00260A16" w:rsidRDefault="00123CFF" w:rsidP="00846820">
      <w:pPr>
        <w:pStyle w:val="Heading21"/>
        <w:numPr>
          <w:ilvl w:val="0"/>
          <w:numId w:val="0"/>
        </w:numPr>
        <w:spacing w:before="0" w:after="0"/>
        <w:rPr>
          <w:rFonts w:ascii="Arial" w:hAnsi="Arial" w:cs="Arial"/>
          <w:i/>
          <w:sz w:val="24"/>
          <w:szCs w:val="24"/>
          <w:lang w:val="cs-CZ"/>
        </w:rPr>
      </w:pPr>
    </w:p>
    <w:p w:rsidR="00123CFF" w:rsidRPr="00260A16" w:rsidRDefault="00123CFF" w:rsidP="00846820">
      <w:pPr>
        <w:pStyle w:val="Heading21"/>
        <w:numPr>
          <w:ilvl w:val="0"/>
          <w:numId w:val="0"/>
        </w:numPr>
        <w:spacing w:before="0" w:after="0"/>
        <w:rPr>
          <w:rFonts w:ascii="Arial" w:hAnsi="Arial" w:cs="Arial"/>
          <w:i/>
          <w:sz w:val="24"/>
          <w:szCs w:val="24"/>
          <w:lang w:val="cs-CZ"/>
        </w:rPr>
      </w:pPr>
    </w:p>
    <w:p w:rsidR="00123CFF" w:rsidRPr="00260A16" w:rsidRDefault="00123CFF" w:rsidP="00846820">
      <w:pPr>
        <w:pStyle w:val="Heading21"/>
        <w:numPr>
          <w:ilvl w:val="0"/>
          <w:numId w:val="0"/>
        </w:numPr>
        <w:spacing w:before="0" w:after="0"/>
        <w:rPr>
          <w:rFonts w:ascii="Arial" w:hAnsi="Arial" w:cs="Arial"/>
          <w:i/>
          <w:sz w:val="24"/>
          <w:szCs w:val="24"/>
          <w:lang w:val="cs-CZ"/>
        </w:rPr>
      </w:pPr>
    </w:p>
    <w:p w:rsidR="00C92E95" w:rsidRPr="00260A16" w:rsidRDefault="00C92E95" w:rsidP="00C92E95">
      <w:pPr>
        <w:spacing w:before="480" w:after="240"/>
        <w:ind w:left="-6"/>
        <w:jc w:val="both"/>
        <w:outlineLvl w:val="1"/>
        <w:rPr>
          <w:rFonts w:ascii="Arial" w:hAnsi="Arial" w:cs="Arial"/>
          <w:snapToGrid w:val="0"/>
        </w:rPr>
      </w:pPr>
      <w:r w:rsidRPr="00260A16">
        <w:rPr>
          <w:rFonts w:ascii="Arial" w:hAnsi="Arial" w:cs="Arial"/>
          <w:snapToGrid w:val="0"/>
        </w:rPr>
        <w:t>V </w:t>
      </w:r>
      <w:r w:rsidR="001E195C" w:rsidRPr="00260A16">
        <w:rPr>
          <w:rFonts w:ascii="Arial" w:hAnsi="Arial" w:cs="Arial"/>
          <w:snapToGrid w:val="0"/>
        </w:rPr>
        <w:t>….……….</w:t>
      </w:r>
      <w:r w:rsidRPr="00260A16">
        <w:rPr>
          <w:rFonts w:ascii="Arial" w:hAnsi="Arial" w:cs="Arial"/>
          <w:snapToGrid w:val="0"/>
        </w:rPr>
        <w:t xml:space="preserve"> dne ….……….............                 V</w:t>
      </w:r>
      <w:r w:rsidR="00870D26">
        <w:rPr>
          <w:rFonts w:ascii="Arial" w:hAnsi="Arial" w:cs="Arial"/>
          <w:snapToGrid w:val="0"/>
        </w:rPr>
        <w:t> </w:t>
      </w:r>
      <w:r w:rsidR="002C0D57">
        <w:rPr>
          <w:rFonts w:ascii="Arial" w:hAnsi="Arial" w:cs="Arial"/>
          <w:snapToGrid w:val="0"/>
        </w:rPr>
        <w:t>Rajhradě</w:t>
      </w:r>
      <w:r w:rsidR="00870D26">
        <w:rPr>
          <w:rFonts w:ascii="Arial" w:hAnsi="Arial" w:cs="Arial"/>
          <w:snapToGrid w:val="0"/>
        </w:rPr>
        <w:t xml:space="preserve"> </w:t>
      </w:r>
      <w:r w:rsidRPr="00260A16">
        <w:rPr>
          <w:rFonts w:ascii="Arial" w:hAnsi="Arial" w:cs="Arial"/>
          <w:snapToGrid w:val="0"/>
        </w:rPr>
        <w:t>dne</w:t>
      </w:r>
      <w:r w:rsidR="00870D26">
        <w:rPr>
          <w:rFonts w:ascii="Arial" w:hAnsi="Arial" w:cs="Arial"/>
          <w:snapToGrid w:val="0"/>
        </w:rPr>
        <w:t xml:space="preserve"> </w:t>
      </w:r>
      <w:r w:rsidR="002C0D57">
        <w:rPr>
          <w:rFonts w:ascii="Arial" w:hAnsi="Arial" w:cs="Arial"/>
          <w:snapToGrid w:val="0"/>
        </w:rPr>
        <w:t>31.1.2017</w:t>
      </w:r>
    </w:p>
    <w:p w:rsidR="00C92E95" w:rsidRPr="00260A16" w:rsidRDefault="00C92E95" w:rsidP="00C92E95">
      <w:pPr>
        <w:pStyle w:val="Heading21"/>
        <w:keepNext/>
        <w:numPr>
          <w:ilvl w:val="0"/>
          <w:numId w:val="0"/>
        </w:numPr>
        <w:tabs>
          <w:tab w:val="left" w:pos="708"/>
        </w:tabs>
        <w:spacing w:before="1160"/>
        <w:rPr>
          <w:rFonts w:ascii="Arial" w:hAnsi="Arial" w:cs="Arial"/>
          <w:sz w:val="24"/>
          <w:szCs w:val="24"/>
          <w:lang w:val="cs-CZ"/>
        </w:rPr>
      </w:pPr>
      <w:r w:rsidRPr="00260A16">
        <w:rPr>
          <w:rFonts w:ascii="Arial" w:hAnsi="Arial" w:cs="Arial"/>
          <w:sz w:val="24"/>
          <w:szCs w:val="24"/>
          <w:lang w:val="cs-CZ"/>
        </w:rPr>
        <w:t>……………………………………….                   ………………………………………….</w:t>
      </w:r>
    </w:p>
    <w:p w:rsidR="002C0D57" w:rsidRPr="00260A16" w:rsidRDefault="001E195C" w:rsidP="00C92E95">
      <w:pPr>
        <w:pStyle w:val="Heading21"/>
        <w:keepNext/>
        <w:numPr>
          <w:ilvl w:val="0"/>
          <w:numId w:val="0"/>
        </w:numPr>
        <w:tabs>
          <w:tab w:val="left" w:pos="708"/>
        </w:tabs>
        <w:spacing w:after="0"/>
        <w:rPr>
          <w:rFonts w:ascii="Arial" w:hAnsi="Arial" w:cs="Arial"/>
          <w:i/>
          <w:sz w:val="24"/>
          <w:szCs w:val="24"/>
          <w:lang w:val="cs-CZ"/>
        </w:rPr>
      </w:pPr>
      <w:r w:rsidRPr="00260A16">
        <w:rPr>
          <w:rFonts w:ascii="Arial" w:hAnsi="Arial" w:cs="Arial"/>
          <w:sz w:val="24"/>
          <w:szCs w:val="24"/>
          <w:lang w:val="cs-CZ"/>
        </w:rPr>
        <w:t xml:space="preserve">          </w:t>
      </w:r>
      <w:r w:rsidRPr="00260A16">
        <w:rPr>
          <w:rFonts w:ascii="Arial" w:hAnsi="Arial" w:cs="Arial"/>
          <w:sz w:val="24"/>
          <w:szCs w:val="24"/>
          <w:lang w:val="cs-CZ"/>
        </w:rPr>
        <w:tab/>
        <w:t xml:space="preserve">      </w:t>
      </w:r>
      <w:r w:rsidRPr="00260A16">
        <w:rPr>
          <w:rFonts w:ascii="Arial" w:hAnsi="Arial" w:cs="Arial"/>
          <w:i/>
          <w:sz w:val="24"/>
          <w:szCs w:val="24"/>
          <w:lang w:val="cs-CZ"/>
        </w:rPr>
        <w:t>Objednatel</w:t>
      </w:r>
      <w:r w:rsidR="00C92E95" w:rsidRPr="00260A16">
        <w:rPr>
          <w:rFonts w:ascii="Arial" w:hAnsi="Arial" w:cs="Arial"/>
          <w:i/>
          <w:sz w:val="24"/>
          <w:szCs w:val="24"/>
          <w:lang w:val="cs-CZ"/>
        </w:rPr>
        <w:tab/>
      </w:r>
      <w:r w:rsidR="00C92E95" w:rsidRPr="00260A16">
        <w:rPr>
          <w:rFonts w:ascii="Arial" w:hAnsi="Arial" w:cs="Arial"/>
          <w:i/>
          <w:sz w:val="24"/>
          <w:szCs w:val="24"/>
          <w:lang w:val="cs-CZ"/>
        </w:rPr>
        <w:tab/>
      </w:r>
      <w:r w:rsidR="00C92E95" w:rsidRPr="00260A16">
        <w:rPr>
          <w:rFonts w:ascii="Arial" w:hAnsi="Arial" w:cs="Arial"/>
          <w:i/>
          <w:sz w:val="24"/>
          <w:szCs w:val="24"/>
          <w:lang w:val="cs-CZ"/>
        </w:rPr>
        <w:tab/>
      </w:r>
      <w:r w:rsidR="00C92E95" w:rsidRPr="00260A16">
        <w:rPr>
          <w:rFonts w:ascii="Arial" w:hAnsi="Arial" w:cs="Arial"/>
          <w:i/>
          <w:sz w:val="24"/>
          <w:szCs w:val="24"/>
          <w:lang w:val="cs-CZ"/>
        </w:rPr>
        <w:tab/>
        <w:t xml:space="preserve">   </w:t>
      </w:r>
      <w:r w:rsidR="00C92E95" w:rsidRPr="00260A16">
        <w:rPr>
          <w:rFonts w:ascii="Arial" w:hAnsi="Arial" w:cs="Arial"/>
          <w:i/>
          <w:sz w:val="24"/>
          <w:szCs w:val="24"/>
          <w:lang w:val="cs-CZ"/>
        </w:rPr>
        <w:tab/>
      </w:r>
      <w:r w:rsidRPr="00260A16">
        <w:rPr>
          <w:rFonts w:ascii="Arial" w:hAnsi="Arial" w:cs="Arial"/>
          <w:i/>
          <w:sz w:val="24"/>
          <w:szCs w:val="24"/>
          <w:lang w:val="cs-CZ"/>
        </w:rPr>
        <w:tab/>
      </w:r>
      <w:r w:rsidR="002C0D57">
        <w:rPr>
          <w:rFonts w:ascii="Arial" w:hAnsi="Arial" w:cs="Arial"/>
          <w:i/>
          <w:sz w:val="24"/>
          <w:szCs w:val="24"/>
          <w:lang w:val="cs-CZ"/>
        </w:rPr>
        <w:t>SMERO.s.r.o</w:t>
      </w:r>
    </w:p>
    <w:p w:rsidR="002C0D57" w:rsidRDefault="00C92E95" w:rsidP="001E195C">
      <w:pPr>
        <w:pStyle w:val="Heading21"/>
        <w:keepNext/>
        <w:numPr>
          <w:ilvl w:val="0"/>
          <w:numId w:val="0"/>
        </w:numPr>
        <w:tabs>
          <w:tab w:val="left" w:pos="708"/>
        </w:tabs>
        <w:spacing w:before="0"/>
        <w:rPr>
          <w:rFonts w:ascii="Arial" w:hAnsi="Arial" w:cs="Arial"/>
          <w:i/>
          <w:szCs w:val="24"/>
          <w:lang w:val="cs-CZ"/>
        </w:rPr>
      </w:pPr>
      <w:r w:rsidRPr="00260A16">
        <w:rPr>
          <w:rFonts w:ascii="Arial" w:hAnsi="Arial" w:cs="Arial"/>
          <w:sz w:val="24"/>
          <w:szCs w:val="24"/>
          <w:lang w:val="cs-CZ"/>
        </w:rPr>
        <w:t xml:space="preserve">        </w:t>
      </w:r>
      <w:r w:rsidR="001E195C" w:rsidRPr="00260A16">
        <w:rPr>
          <w:rFonts w:ascii="Arial" w:hAnsi="Arial" w:cs="Arial"/>
          <w:i/>
          <w:szCs w:val="24"/>
          <w:lang w:val="cs-CZ"/>
        </w:rPr>
        <w:t xml:space="preserve">  doplní PO</w:t>
      </w:r>
      <w:r w:rsidR="007D33C0" w:rsidRPr="00260A16">
        <w:rPr>
          <w:rFonts w:ascii="Arial" w:hAnsi="Arial" w:cs="Arial"/>
          <w:i/>
          <w:szCs w:val="24"/>
          <w:lang w:val="cs-CZ"/>
        </w:rPr>
        <w:t xml:space="preserve"> nebo K</w:t>
      </w:r>
      <w:r w:rsidR="00212F7D" w:rsidRPr="00260A16">
        <w:rPr>
          <w:rFonts w:ascii="Arial" w:hAnsi="Arial" w:cs="Arial"/>
          <w:i/>
          <w:szCs w:val="24"/>
          <w:lang w:val="cs-CZ"/>
        </w:rPr>
        <w:t>Ú</w:t>
      </w:r>
      <w:r w:rsidR="007D33C0" w:rsidRPr="00260A16">
        <w:rPr>
          <w:rFonts w:ascii="Arial" w:hAnsi="Arial" w:cs="Arial"/>
          <w:i/>
          <w:szCs w:val="24"/>
          <w:lang w:val="cs-CZ"/>
        </w:rPr>
        <w:t>OK</w:t>
      </w:r>
      <w:r w:rsidRPr="00260A16">
        <w:rPr>
          <w:rFonts w:ascii="Arial" w:hAnsi="Arial" w:cs="Arial"/>
          <w:i/>
          <w:szCs w:val="24"/>
          <w:lang w:val="cs-CZ"/>
        </w:rPr>
        <w:t xml:space="preserve">                               </w:t>
      </w:r>
      <w:r w:rsidR="00790383" w:rsidRPr="00260A16">
        <w:rPr>
          <w:rFonts w:ascii="Arial" w:hAnsi="Arial" w:cs="Arial"/>
          <w:i/>
          <w:szCs w:val="24"/>
          <w:lang w:val="cs-CZ"/>
        </w:rPr>
        <w:tab/>
      </w:r>
      <w:r w:rsidR="00790383" w:rsidRPr="00260A16">
        <w:rPr>
          <w:rFonts w:ascii="Arial" w:hAnsi="Arial" w:cs="Arial"/>
          <w:i/>
          <w:szCs w:val="24"/>
          <w:lang w:val="cs-CZ"/>
        </w:rPr>
        <w:tab/>
      </w:r>
      <w:r w:rsidR="002C0D57">
        <w:rPr>
          <w:rFonts w:ascii="Arial" w:hAnsi="Arial" w:cs="Arial"/>
          <w:i/>
          <w:szCs w:val="24"/>
          <w:lang w:val="cs-CZ"/>
        </w:rPr>
        <w:t>Michal Smetana,  jednatel</w:t>
      </w:r>
    </w:p>
    <w:p w:rsidR="00C92E95" w:rsidRPr="00260A16" w:rsidRDefault="00790383" w:rsidP="001E195C">
      <w:pPr>
        <w:pStyle w:val="Heading21"/>
        <w:keepNext/>
        <w:numPr>
          <w:ilvl w:val="0"/>
          <w:numId w:val="0"/>
        </w:numPr>
        <w:tabs>
          <w:tab w:val="left" w:pos="708"/>
        </w:tabs>
        <w:spacing w:before="0"/>
        <w:rPr>
          <w:rFonts w:ascii="Arial" w:hAnsi="Arial" w:cs="Arial"/>
          <w:i/>
          <w:szCs w:val="24"/>
          <w:lang w:val="cs-CZ"/>
        </w:rPr>
      </w:pPr>
      <w:r w:rsidRPr="00260A16">
        <w:rPr>
          <w:rFonts w:ascii="Arial" w:hAnsi="Arial" w:cs="Arial"/>
          <w:i/>
          <w:szCs w:val="24"/>
          <w:lang w:val="cs-CZ"/>
        </w:rPr>
        <w:tab/>
      </w:r>
      <w:r w:rsidRPr="00260A16">
        <w:rPr>
          <w:rFonts w:ascii="Arial" w:hAnsi="Arial" w:cs="Arial"/>
          <w:i/>
          <w:szCs w:val="24"/>
          <w:lang w:val="cs-CZ"/>
        </w:rPr>
        <w:tab/>
      </w:r>
    </w:p>
    <w:p w:rsidR="00123CFF" w:rsidRPr="00260A16" w:rsidRDefault="00123CFF"/>
    <w:p w:rsidR="00123CFF" w:rsidRPr="00260A16" w:rsidRDefault="00123CFF">
      <w:pPr>
        <w:overflowPunct/>
        <w:autoSpaceDE/>
        <w:autoSpaceDN/>
        <w:adjustRightInd/>
        <w:spacing w:after="200" w:line="276" w:lineRule="auto"/>
      </w:pPr>
      <w:r w:rsidRPr="00260A16">
        <w:br w:type="page"/>
      </w:r>
    </w:p>
    <w:p w:rsidR="00123CFF" w:rsidRPr="00123CFF" w:rsidRDefault="00123CFF" w:rsidP="00123CFF">
      <w:pPr>
        <w:jc w:val="center"/>
        <w:rPr>
          <w:rFonts w:ascii="Arial" w:hAnsi="Arial" w:cs="Arial"/>
          <w:szCs w:val="24"/>
        </w:rPr>
      </w:pPr>
      <w:r w:rsidRPr="00123CFF">
        <w:rPr>
          <w:rFonts w:ascii="Arial" w:hAnsi="Arial" w:cs="Arial"/>
          <w:szCs w:val="24"/>
        </w:rPr>
        <w:lastRenderedPageBreak/>
        <w:t xml:space="preserve">Příloha č. 1 </w:t>
      </w:r>
    </w:p>
    <w:p w:rsidR="003C73CF" w:rsidRPr="00123CFF" w:rsidRDefault="00123CFF" w:rsidP="00123CFF">
      <w:pPr>
        <w:jc w:val="center"/>
        <w:rPr>
          <w:rFonts w:ascii="Arial" w:hAnsi="Arial" w:cs="Arial"/>
          <w:szCs w:val="24"/>
        </w:rPr>
      </w:pPr>
      <w:r w:rsidRPr="00123CFF">
        <w:rPr>
          <w:rFonts w:ascii="Arial" w:hAnsi="Arial" w:cs="Arial"/>
          <w:szCs w:val="24"/>
        </w:rPr>
        <w:t>Oprávnění zaměstnanci Objednatele</w:t>
      </w:r>
    </w:p>
    <w:p w:rsidR="00123CFF" w:rsidRDefault="00123CFF">
      <w:pPr>
        <w:jc w:val="center"/>
      </w:pPr>
    </w:p>
    <w:p w:rsidR="00123CFF" w:rsidRDefault="00123CFF">
      <w:pPr>
        <w:overflowPunct/>
        <w:autoSpaceDE/>
        <w:autoSpaceDN/>
        <w:adjustRightInd/>
        <w:spacing w:after="200" w:line="276" w:lineRule="auto"/>
      </w:pPr>
      <w:r>
        <w:br w:type="page"/>
      </w:r>
    </w:p>
    <w:p w:rsidR="003C5AA6" w:rsidRPr="00123CFF" w:rsidRDefault="003C5AA6" w:rsidP="003C5AA6">
      <w:pPr>
        <w:jc w:val="center"/>
        <w:rPr>
          <w:rFonts w:ascii="Arial" w:hAnsi="Arial" w:cs="Arial"/>
          <w:szCs w:val="24"/>
        </w:rPr>
      </w:pPr>
      <w:r w:rsidRPr="00123CFF">
        <w:rPr>
          <w:rFonts w:ascii="Arial" w:hAnsi="Arial" w:cs="Arial"/>
          <w:szCs w:val="24"/>
        </w:rPr>
        <w:lastRenderedPageBreak/>
        <w:t xml:space="preserve">Příloha č. </w:t>
      </w:r>
      <w:r>
        <w:rPr>
          <w:rFonts w:ascii="Arial" w:hAnsi="Arial" w:cs="Arial"/>
          <w:szCs w:val="24"/>
        </w:rPr>
        <w:t>2</w:t>
      </w:r>
      <w:r w:rsidRPr="00123CFF">
        <w:rPr>
          <w:rFonts w:ascii="Arial" w:hAnsi="Arial" w:cs="Arial"/>
          <w:szCs w:val="24"/>
        </w:rPr>
        <w:t xml:space="preserve"> </w:t>
      </w:r>
    </w:p>
    <w:p w:rsidR="003C5AA6" w:rsidRDefault="003C5AA6" w:rsidP="003C5AA6">
      <w:pPr>
        <w:jc w:val="center"/>
        <w:rPr>
          <w:rFonts w:ascii="Arial" w:hAnsi="Arial" w:cs="Arial"/>
          <w:szCs w:val="24"/>
        </w:rPr>
      </w:pPr>
      <w:r>
        <w:rPr>
          <w:rFonts w:ascii="Arial" w:hAnsi="Arial" w:cs="Arial"/>
          <w:szCs w:val="24"/>
        </w:rPr>
        <w:t>Kontaktní osoby Dodavatele</w:t>
      </w:r>
    </w:p>
    <w:p w:rsidR="003C5AA6" w:rsidRDefault="003C5AA6" w:rsidP="003C5AA6">
      <w:pPr>
        <w:overflowPunct/>
        <w:autoSpaceDE/>
        <w:autoSpaceDN/>
        <w:adjustRightInd/>
        <w:spacing w:after="200" w:line="276" w:lineRule="auto"/>
        <w:jc w:val="center"/>
        <w:rPr>
          <w:rFonts w:ascii="Arial" w:hAnsi="Arial" w:cs="Arial"/>
          <w:szCs w:val="24"/>
        </w:rPr>
      </w:pPr>
    </w:p>
    <w:p w:rsidR="003C5AA6" w:rsidRPr="0080266C" w:rsidRDefault="003C5AA6" w:rsidP="003C5AA6">
      <w:pPr>
        <w:overflowPunct/>
        <w:autoSpaceDE/>
        <w:autoSpaceDN/>
        <w:adjustRightInd/>
        <w:spacing w:after="200" w:line="276" w:lineRule="auto"/>
        <w:jc w:val="center"/>
        <w:rPr>
          <w:rFonts w:ascii="Arial" w:hAnsi="Arial" w:cs="Arial"/>
          <w:szCs w:val="24"/>
        </w:rPr>
      </w:pPr>
      <w:r w:rsidRPr="0080266C">
        <w:rPr>
          <w:rFonts w:ascii="Arial" w:hAnsi="Arial" w:cs="Arial"/>
          <w:szCs w:val="24"/>
        </w:rPr>
        <w:t>Obchodní zástupce - Mgr. Michal Procházka</w:t>
      </w:r>
    </w:p>
    <w:p w:rsidR="003C5AA6" w:rsidRPr="0080266C" w:rsidRDefault="003C5AA6" w:rsidP="003C5AA6">
      <w:pPr>
        <w:overflowPunct/>
        <w:autoSpaceDE/>
        <w:autoSpaceDN/>
        <w:adjustRightInd/>
        <w:spacing w:after="200" w:line="276" w:lineRule="auto"/>
        <w:jc w:val="center"/>
        <w:rPr>
          <w:rFonts w:ascii="Arial" w:hAnsi="Arial" w:cs="Arial"/>
          <w:szCs w:val="24"/>
        </w:rPr>
      </w:pPr>
      <w:r w:rsidRPr="0080266C">
        <w:rPr>
          <w:rFonts w:ascii="Arial" w:hAnsi="Arial" w:cs="Arial"/>
          <w:szCs w:val="24"/>
        </w:rPr>
        <w:t>tel: 725 497 597</w:t>
      </w:r>
    </w:p>
    <w:p w:rsidR="003C5AA6" w:rsidRDefault="003C5AA6" w:rsidP="003C5AA6">
      <w:pPr>
        <w:overflowPunct/>
        <w:autoSpaceDE/>
        <w:autoSpaceDN/>
        <w:adjustRightInd/>
        <w:spacing w:after="200" w:line="276" w:lineRule="auto"/>
        <w:jc w:val="center"/>
        <w:rPr>
          <w:rFonts w:ascii="Arial" w:hAnsi="Arial" w:cs="Arial"/>
          <w:color w:val="0000FF" w:themeColor="hyperlink"/>
          <w:szCs w:val="24"/>
          <w:u w:val="single"/>
        </w:rPr>
      </w:pPr>
      <w:r w:rsidRPr="0080266C">
        <w:rPr>
          <w:rFonts w:ascii="Arial" w:hAnsi="Arial" w:cs="Arial"/>
          <w:szCs w:val="24"/>
        </w:rPr>
        <w:t xml:space="preserve">e-mail: </w:t>
      </w:r>
      <w:hyperlink r:id="rId9" w:history="1">
        <w:r w:rsidRPr="0080266C">
          <w:rPr>
            <w:rFonts w:ascii="Arial" w:hAnsi="Arial" w:cs="Arial"/>
            <w:color w:val="0000FF" w:themeColor="hyperlink"/>
            <w:szCs w:val="24"/>
            <w:u w:val="single"/>
          </w:rPr>
          <w:t>prochazka.m@smero.cz</w:t>
        </w:r>
      </w:hyperlink>
    </w:p>
    <w:p w:rsidR="003C5AA6" w:rsidRPr="0080266C" w:rsidRDefault="003C5AA6" w:rsidP="003C5AA6">
      <w:pPr>
        <w:overflowPunct/>
        <w:autoSpaceDE/>
        <w:autoSpaceDN/>
        <w:adjustRightInd/>
        <w:spacing w:after="200" w:line="276" w:lineRule="auto"/>
        <w:jc w:val="center"/>
        <w:rPr>
          <w:rFonts w:ascii="Arial" w:hAnsi="Arial" w:cs="Arial"/>
          <w:szCs w:val="24"/>
        </w:rPr>
      </w:pPr>
    </w:p>
    <w:p w:rsidR="003C5AA6" w:rsidRPr="0080266C" w:rsidRDefault="003C5AA6" w:rsidP="003C5AA6">
      <w:pPr>
        <w:overflowPunct/>
        <w:autoSpaceDE/>
        <w:autoSpaceDN/>
        <w:adjustRightInd/>
        <w:spacing w:after="200" w:line="276" w:lineRule="auto"/>
        <w:jc w:val="center"/>
        <w:rPr>
          <w:rFonts w:ascii="Arial" w:hAnsi="Arial" w:cs="Arial"/>
          <w:szCs w:val="24"/>
        </w:rPr>
      </w:pPr>
      <w:r w:rsidRPr="0080266C">
        <w:rPr>
          <w:rFonts w:ascii="Arial" w:hAnsi="Arial" w:cs="Arial"/>
          <w:szCs w:val="24"/>
        </w:rPr>
        <w:t>Obchodní zástupce – Hana Vodáková</w:t>
      </w:r>
    </w:p>
    <w:p w:rsidR="003C5AA6" w:rsidRPr="0080266C" w:rsidRDefault="003C5AA6" w:rsidP="003C5AA6">
      <w:pPr>
        <w:overflowPunct/>
        <w:autoSpaceDE/>
        <w:autoSpaceDN/>
        <w:adjustRightInd/>
        <w:spacing w:after="200" w:line="276" w:lineRule="auto"/>
        <w:jc w:val="center"/>
        <w:rPr>
          <w:rFonts w:ascii="Arial" w:hAnsi="Arial" w:cs="Arial"/>
          <w:szCs w:val="24"/>
        </w:rPr>
      </w:pPr>
      <w:r w:rsidRPr="0080266C">
        <w:rPr>
          <w:rFonts w:ascii="Arial" w:hAnsi="Arial" w:cs="Arial"/>
          <w:szCs w:val="24"/>
        </w:rPr>
        <w:t>tel: 727 868 908</w:t>
      </w:r>
    </w:p>
    <w:p w:rsidR="003C5AA6" w:rsidRDefault="003C5AA6" w:rsidP="003C5AA6">
      <w:pPr>
        <w:overflowPunct/>
        <w:autoSpaceDE/>
        <w:autoSpaceDN/>
        <w:adjustRightInd/>
        <w:spacing w:after="200" w:line="276" w:lineRule="auto"/>
        <w:jc w:val="center"/>
        <w:rPr>
          <w:rFonts w:ascii="Arial" w:hAnsi="Arial" w:cs="Arial"/>
          <w:color w:val="0000FF" w:themeColor="hyperlink"/>
          <w:szCs w:val="24"/>
          <w:u w:val="single"/>
        </w:rPr>
      </w:pPr>
      <w:r w:rsidRPr="0080266C">
        <w:rPr>
          <w:rFonts w:ascii="Arial" w:hAnsi="Arial" w:cs="Arial"/>
          <w:szCs w:val="24"/>
        </w:rPr>
        <w:t xml:space="preserve">e-mail: </w:t>
      </w:r>
      <w:hyperlink r:id="rId10" w:history="1">
        <w:r w:rsidRPr="0080266C">
          <w:rPr>
            <w:rFonts w:ascii="Arial" w:hAnsi="Arial" w:cs="Arial"/>
            <w:color w:val="0000FF" w:themeColor="hyperlink"/>
            <w:szCs w:val="24"/>
            <w:u w:val="single"/>
          </w:rPr>
          <w:t>vodakova.h@smero.cz</w:t>
        </w:r>
      </w:hyperlink>
    </w:p>
    <w:p w:rsidR="003C5AA6" w:rsidRPr="0080266C" w:rsidRDefault="003C5AA6" w:rsidP="003C5AA6">
      <w:pPr>
        <w:overflowPunct/>
        <w:autoSpaceDE/>
        <w:autoSpaceDN/>
        <w:adjustRightInd/>
        <w:spacing w:after="200" w:line="276" w:lineRule="auto"/>
        <w:jc w:val="center"/>
        <w:rPr>
          <w:rFonts w:ascii="Arial" w:hAnsi="Arial" w:cs="Arial"/>
          <w:szCs w:val="24"/>
        </w:rPr>
      </w:pPr>
    </w:p>
    <w:p w:rsidR="003C5AA6" w:rsidRPr="0080266C" w:rsidRDefault="003C5AA6" w:rsidP="003C5AA6">
      <w:pPr>
        <w:overflowPunct/>
        <w:autoSpaceDE/>
        <w:autoSpaceDN/>
        <w:adjustRightInd/>
        <w:spacing w:after="200" w:line="276" w:lineRule="auto"/>
        <w:jc w:val="center"/>
        <w:rPr>
          <w:rFonts w:ascii="Arial" w:hAnsi="Arial" w:cs="Arial"/>
          <w:szCs w:val="24"/>
        </w:rPr>
      </w:pPr>
      <w:r w:rsidRPr="0080266C">
        <w:rPr>
          <w:rFonts w:ascii="Arial" w:hAnsi="Arial" w:cs="Arial"/>
          <w:szCs w:val="24"/>
        </w:rPr>
        <w:t>asistentka OZ – Markéta Čarnecká</w:t>
      </w:r>
    </w:p>
    <w:p w:rsidR="003C5AA6" w:rsidRPr="0080266C" w:rsidRDefault="003C5AA6" w:rsidP="003C5AA6">
      <w:pPr>
        <w:overflowPunct/>
        <w:autoSpaceDE/>
        <w:autoSpaceDN/>
        <w:adjustRightInd/>
        <w:spacing w:after="200" w:line="276" w:lineRule="auto"/>
        <w:jc w:val="center"/>
        <w:rPr>
          <w:rFonts w:ascii="Arial" w:hAnsi="Arial" w:cs="Arial"/>
          <w:szCs w:val="24"/>
        </w:rPr>
      </w:pPr>
      <w:r w:rsidRPr="0080266C">
        <w:rPr>
          <w:rFonts w:ascii="Arial" w:hAnsi="Arial" w:cs="Arial"/>
          <w:szCs w:val="24"/>
        </w:rPr>
        <w:t>tel: 601 588 183</w:t>
      </w:r>
    </w:p>
    <w:p w:rsidR="003C5AA6" w:rsidRDefault="003C5AA6" w:rsidP="003C5AA6">
      <w:pPr>
        <w:overflowPunct/>
        <w:autoSpaceDE/>
        <w:autoSpaceDN/>
        <w:adjustRightInd/>
        <w:spacing w:after="200" w:line="276" w:lineRule="auto"/>
        <w:jc w:val="center"/>
        <w:rPr>
          <w:rFonts w:ascii="Arial" w:hAnsi="Arial" w:cs="Arial"/>
          <w:szCs w:val="24"/>
        </w:rPr>
      </w:pPr>
      <w:r w:rsidRPr="0080266C">
        <w:rPr>
          <w:rFonts w:ascii="Arial" w:hAnsi="Arial" w:cs="Arial"/>
          <w:szCs w:val="24"/>
        </w:rPr>
        <w:t xml:space="preserve">e-mail: </w:t>
      </w:r>
      <w:hyperlink r:id="rId11" w:history="1">
        <w:r w:rsidRPr="0080266C">
          <w:rPr>
            <w:rFonts w:ascii="Arial" w:hAnsi="Arial" w:cs="Arial"/>
            <w:color w:val="0000FF" w:themeColor="hyperlink"/>
            <w:szCs w:val="24"/>
            <w:u w:val="single"/>
          </w:rPr>
          <w:t>carnecka.m@smero.cz</w:t>
        </w:r>
      </w:hyperlink>
    </w:p>
    <w:p w:rsidR="003C5AA6" w:rsidRPr="0080266C" w:rsidRDefault="003C5AA6" w:rsidP="003C5AA6">
      <w:pPr>
        <w:overflowPunct/>
        <w:autoSpaceDE/>
        <w:autoSpaceDN/>
        <w:adjustRightInd/>
        <w:spacing w:after="200" w:line="276" w:lineRule="auto"/>
        <w:jc w:val="center"/>
        <w:rPr>
          <w:rFonts w:ascii="Arial" w:hAnsi="Arial" w:cs="Arial"/>
          <w:szCs w:val="24"/>
        </w:rPr>
      </w:pPr>
    </w:p>
    <w:p w:rsidR="003C5AA6" w:rsidRPr="0080266C" w:rsidRDefault="003C5AA6" w:rsidP="003C5AA6">
      <w:pPr>
        <w:overflowPunct/>
        <w:autoSpaceDE/>
        <w:autoSpaceDN/>
        <w:adjustRightInd/>
        <w:spacing w:after="200" w:line="276" w:lineRule="auto"/>
        <w:jc w:val="center"/>
        <w:rPr>
          <w:rFonts w:ascii="Arial" w:hAnsi="Arial" w:cs="Arial"/>
          <w:szCs w:val="24"/>
        </w:rPr>
      </w:pPr>
      <w:r w:rsidRPr="0080266C">
        <w:rPr>
          <w:rFonts w:ascii="Arial" w:hAnsi="Arial" w:cs="Arial"/>
          <w:szCs w:val="24"/>
        </w:rPr>
        <w:t>asistentka OZ – Eva Vojtová</w:t>
      </w:r>
    </w:p>
    <w:p w:rsidR="003C5AA6" w:rsidRPr="0080266C" w:rsidRDefault="003C5AA6" w:rsidP="003C5AA6">
      <w:pPr>
        <w:overflowPunct/>
        <w:autoSpaceDE/>
        <w:autoSpaceDN/>
        <w:adjustRightInd/>
        <w:spacing w:after="200" w:line="276" w:lineRule="auto"/>
        <w:jc w:val="center"/>
        <w:rPr>
          <w:rFonts w:ascii="Arial" w:hAnsi="Arial" w:cs="Arial"/>
          <w:szCs w:val="24"/>
        </w:rPr>
      </w:pPr>
      <w:r w:rsidRPr="0080266C">
        <w:rPr>
          <w:rFonts w:ascii="Arial" w:hAnsi="Arial" w:cs="Arial"/>
          <w:szCs w:val="24"/>
        </w:rPr>
        <w:t>tel: 727 936 922</w:t>
      </w:r>
    </w:p>
    <w:p w:rsidR="003C5AA6" w:rsidRPr="0080266C" w:rsidRDefault="003C5AA6" w:rsidP="003C5AA6">
      <w:pPr>
        <w:overflowPunct/>
        <w:autoSpaceDE/>
        <w:autoSpaceDN/>
        <w:adjustRightInd/>
        <w:spacing w:after="200" w:line="276" w:lineRule="auto"/>
        <w:jc w:val="center"/>
        <w:rPr>
          <w:rFonts w:ascii="Arial" w:hAnsi="Arial" w:cs="Arial"/>
          <w:szCs w:val="24"/>
        </w:rPr>
      </w:pPr>
      <w:r w:rsidRPr="0080266C">
        <w:rPr>
          <w:rFonts w:ascii="Arial" w:hAnsi="Arial" w:cs="Arial"/>
          <w:szCs w:val="24"/>
        </w:rPr>
        <w:t xml:space="preserve">e-mail: </w:t>
      </w:r>
      <w:hyperlink r:id="rId12" w:history="1">
        <w:r w:rsidRPr="0080266C">
          <w:rPr>
            <w:rFonts w:ascii="Arial" w:hAnsi="Arial" w:cs="Arial"/>
            <w:color w:val="0000FF" w:themeColor="hyperlink"/>
            <w:szCs w:val="24"/>
            <w:u w:val="single"/>
          </w:rPr>
          <w:t>vojtova.e@smero.cz</w:t>
        </w:r>
      </w:hyperlink>
    </w:p>
    <w:p w:rsidR="003C5AA6" w:rsidRDefault="003C5AA6" w:rsidP="003C5AA6">
      <w:pPr>
        <w:rPr>
          <w:rFonts w:ascii="Arial" w:hAnsi="Arial" w:cs="Arial"/>
          <w:szCs w:val="24"/>
        </w:rPr>
        <w:sectPr w:rsidR="003C5AA6" w:rsidSect="00F32543">
          <w:footerReference w:type="default" r:id="rId13"/>
          <w:pgSz w:w="11906" w:h="16838"/>
          <w:pgMar w:top="1417" w:right="1417" w:bottom="1417" w:left="1417" w:header="708" w:footer="708" w:gutter="0"/>
          <w:cols w:space="708"/>
          <w:docGrid w:linePitch="360"/>
        </w:sectPr>
      </w:pPr>
    </w:p>
    <w:p w:rsidR="00920212" w:rsidRPr="00123CFF" w:rsidRDefault="00920212" w:rsidP="00920212">
      <w:pPr>
        <w:jc w:val="center"/>
        <w:rPr>
          <w:rFonts w:ascii="Arial" w:hAnsi="Arial" w:cs="Arial"/>
          <w:szCs w:val="24"/>
        </w:rPr>
      </w:pPr>
      <w:r w:rsidRPr="00123CFF">
        <w:rPr>
          <w:rFonts w:ascii="Arial" w:hAnsi="Arial" w:cs="Arial"/>
          <w:szCs w:val="24"/>
        </w:rPr>
        <w:lastRenderedPageBreak/>
        <w:t xml:space="preserve">Příloha č. </w:t>
      </w:r>
      <w:r>
        <w:rPr>
          <w:rFonts w:ascii="Arial" w:hAnsi="Arial" w:cs="Arial"/>
          <w:szCs w:val="24"/>
        </w:rPr>
        <w:t>3</w:t>
      </w:r>
      <w:r w:rsidRPr="00123CFF">
        <w:rPr>
          <w:rFonts w:ascii="Arial" w:hAnsi="Arial" w:cs="Arial"/>
          <w:szCs w:val="24"/>
        </w:rPr>
        <w:t xml:space="preserve"> </w:t>
      </w:r>
    </w:p>
    <w:p w:rsidR="00123CFF" w:rsidRDefault="00F32543">
      <w:pPr>
        <w:jc w:val="center"/>
        <w:rPr>
          <w:rFonts w:ascii="Arial" w:hAnsi="Arial" w:cs="Arial"/>
          <w:szCs w:val="24"/>
        </w:rPr>
      </w:pPr>
      <w:r>
        <w:rPr>
          <w:rFonts w:ascii="Arial" w:hAnsi="Arial" w:cs="Arial"/>
          <w:szCs w:val="24"/>
        </w:rPr>
        <w:t>Položková specifikace zboží včetně ceníku</w:t>
      </w:r>
    </w:p>
    <w:p w:rsidR="00F32543" w:rsidRDefault="00F32543">
      <w:pPr>
        <w:jc w:val="center"/>
        <w:rPr>
          <w:rFonts w:ascii="Arial" w:hAnsi="Arial" w:cs="Arial"/>
          <w:szCs w:val="24"/>
        </w:rPr>
      </w:pPr>
    </w:p>
    <w:tbl>
      <w:tblPr>
        <w:tblW w:w="5250" w:type="pct"/>
        <w:tblInd w:w="-214" w:type="dxa"/>
        <w:tblLayout w:type="fixed"/>
        <w:tblCellMar>
          <w:left w:w="70" w:type="dxa"/>
          <w:right w:w="70" w:type="dxa"/>
        </w:tblCellMar>
        <w:tblLook w:val="04A0" w:firstRow="1" w:lastRow="0" w:firstColumn="1" w:lastColumn="0" w:noHBand="0" w:noVBand="1"/>
      </w:tblPr>
      <w:tblGrid>
        <w:gridCol w:w="1323"/>
        <w:gridCol w:w="3078"/>
        <w:gridCol w:w="1464"/>
        <w:gridCol w:w="1319"/>
        <w:gridCol w:w="879"/>
        <w:gridCol w:w="1322"/>
        <w:gridCol w:w="2346"/>
        <w:gridCol w:w="3118"/>
      </w:tblGrid>
      <w:tr w:rsidR="00DB114E" w:rsidRPr="008D1496" w:rsidTr="00182160">
        <w:trPr>
          <w:trHeight w:val="945"/>
        </w:trPr>
        <w:tc>
          <w:tcPr>
            <w:tcW w:w="445" w:type="pct"/>
            <w:tcBorders>
              <w:top w:val="single" w:sz="12" w:space="0" w:color="auto"/>
              <w:left w:val="single" w:sz="12" w:space="0" w:color="auto"/>
              <w:bottom w:val="single" w:sz="8" w:space="0" w:color="auto"/>
              <w:right w:val="nil"/>
            </w:tcBorders>
            <w:shd w:val="clear" w:color="auto" w:fill="365F91" w:themeFill="accent1" w:themeFillShade="BF"/>
            <w:vAlign w:val="center"/>
            <w:hideMark/>
          </w:tcPr>
          <w:p w:rsidR="00DB114E" w:rsidRPr="008D1496" w:rsidRDefault="00DB114E" w:rsidP="00182160">
            <w:pPr>
              <w:jc w:val="center"/>
              <w:rPr>
                <w:rFonts w:ascii="Calibri" w:hAnsi="Calibri"/>
                <w:b/>
                <w:bCs/>
                <w:color w:val="FFFFFF"/>
                <w:sz w:val="20"/>
              </w:rPr>
            </w:pPr>
            <w:r w:rsidRPr="008D1496">
              <w:rPr>
                <w:rFonts w:ascii="Calibri" w:hAnsi="Calibri"/>
                <w:b/>
                <w:bCs/>
                <w:color w:val="FFFFFF"/>
                <w:sz w:val="20"/>
              </w:rPr>
              <w:t>NÁZEV</w:t>
            </w:r>
          </w:p>
        </w:tc>
        <w:tc>
          <w:tcPr>
            <w:tcW w:w="1036" w:type="pct"/>
            <w:tcBorders>
              <w:top w:val="single" w:sz="12" w:space="0" w:color="auto"/>
              <w:left w:val="single" w:sz="12" w:space="0" w:color="auto"/>
              <w:bottom w:val="single" w:sz="12" w:space="0" w:color="auto"/>
              <w:right w:val="single" w:sz="12" w:space="0" w:color="auto"/>
            </w:tcBorders>
            <w:shd w:val="clear" w:color="auto" w:fill="365F91" w:themeFill="accent1" w:themeFillShade="BF"/>
            <w:vAlign w:val="center"/>
            <w:hideMark/>
          </w:tcPr>
          <w:p w:rsidR="00DB114E" w:rsidRPr="008D1496" w:rsidRDefault="00DB114E" w:rsidP="00182160">
            <w:pPr>
              <w:jc w:val="center"/>
              <w:rPr>
                <w:rFonts w:ascii="Calibri" w:hAnsi="Calibri"/>
                <w:b/>
                <w:bCs/>
                <w:color w:val="FFFFFF"/>
                <w:sz w:val="20"/>
              </w:rPr>
            </w:pPr>
            <w:r w:rsidRPr="008D1496">
              <w:rPr>
                <w:rFonts w:ascii="Calibri" w:hAnsi="Calibri"/>
                <w:b/>
                <w:bCs/>
                <w:color w:val="FFFFFF"/>
                <w:sz w:val="20"/>
              </w:rPr>
              <w:t>POŽADAVKY NA KVALITU</w:t>
            </w:r>
          </w:p>
        </w:tc>
        <w:tc>
          <w:tcPr>
            <w:tcW w:w="493" w:type="pct"/>
            <w:tcBorders>
              <w:top w:val="single" w:sz="12" w:space="0" w:color="auto"/>
              <w:left w:val="single" w:sz="12" w:space="0" w:color="auto"/>
              <w:bottom w:val="single" w:sz="12" w:space="0" w:color="auto"/>
              <w:right w:val="single" w:sz="12" w:space="0" w:color="auto"/>
            </w:tcBorders>
            <w:shd w:val="clear" w:color="auto" w:fill="365F91" w:themeFill="accent1" w:themeFillShade="BF"/>
            <w:vAlign w:val="center"/>
            <w:hideMark/>
          </w:tcPr>
          <w:p w:rsidR="00DB114E" w:rsidRPr="008D1496" w:rsidRDefault="00DB114E" w:rsidP="00182160">
            <w:pPr>
              <w:jc w:val="center"/>
              <w:rPr>
                <w:rFonts w:ascii="Calibri" w:hAnsi="Calibri"/>
                <w:b/>
                <w:bCs/>
                <w:color w:val="FFFFFF"/>
                <w:sz w:val="20"/>
              </w:rPr>
            </w:pPr>
            <w:r w:rsidRPr="008D1496">
              <w:rPr>
                <w:rFonts w:ascii="Calibri" w:hAnsi="Calibri"/>
                <w:b/>
                <w:bCs/>
                <w:color w:val="FFFFFF"/>
                <w:sz w:val="20"/>
              </w:rPr>
              <w:t xml:space="preserve">Počet listů </w:t>
            </w:r>
            <w:r>
              <w:rPr>
                <w:rFonts w:ascii="Calibri" w:hAnsi="Calibri"/>
                <w:b/>
                <w:bCs/>
                <w:color w:val="FFFFFF"/>
                <w:sz w:val="20"/>
              </w:rPr>
              <w:br/>
            </w:r>
            <w:r w:rsidRPr="008D1496">
              <w:rPr>
                <w:rFonts w:ascii="Calibri" w:hAnsi="Calibri"/>
                <w:b/>
                <w:bCs/>
                <w:color w:val="FFFFFF"/>
                <w:sz w:val="20"/>
              </w:rPr>
              <w:t>v balení kancelářského papíru</w:t>
            </w:r>
          </w:p>
        </w:tc>
        <w:tc>
          <w:tcPr>
            <w:tcW w:w="444" w:type="pct"/>
            <w:tcBorders>
              <w:top w:val="single" w:sz="12" w:space="0" w:color="auto"/>
              <w:left w:val="single" w:sz="12" w:space="0" w:color="auto"/>
              <w:bottom w:val="single" w:sz="12" w:space="0" w:color="auto"/>
              <w:right w:val="single" w:sz="12" w:space="0" w:color="auto"/>
            </w:tcBorders>
            <w:shd w:val="clear" w:color="auto" w:fill="365F91" w:themeFill="accent1" w:themeFillShade="BF"/>
            <w:vAlign w:val="center"/>
            <w:hideMark/>
          </w:tcPr>
          <w:p w:rsidR="00DB114E" w:rsidRPr="008D1496" w:rsidRDefault="00DB114E" w:rsidP="00182160">
            <w:pPr>
              <w:jc w:val="center"/>
              <w:rPr>
                <w:rFonts w:ascii="Calibri" w:hAnsi="Calibri"/>
                <w:b/>
                <w:bCs/>
                <w:color w:val="FFFFFF"/>
                <w:sz w:val="20"/>
              </w:rPr>
            </w:pPr>
            <w:r w:rsidRPr="008D1496">
              <w:rPr>
                <w:rFonts w:ascii="Calibri" w:hAnsi="Calibri"/>
                <w:b/>
                <w:bCs/>
                <w:color w:val="FFFFFF"/>
                <w:sz w:val="20"/>
              </w:rPr>
              <w:t>Cena za 1 balení v Kč bez DPH</w:t>
            </w:r>
          </w:p>
        </w:tc>
        <w:tc>
          <w:tcPr>
            <w:tcW w:w="296" w:type="pct"/>
            <w:tcBorders>
              <w:top w:val="single" w:sz="12" w:space="0" w:color="auto"/>
              <w:left w:val="single" w:sz="12" w:space="0" w:color="auto"/>
              <w:bottom w:val="single" w:sz="12" w:space="0" w:color="auto"/>
              <w:right w:val="single" w:sz="12" w:space="0" w:color="auto"/>
            </w:tcBorders>
            <w:shd w:val="clear" w:color="auto" w:fill="365F91" w:themeFill="accent1" w:themeFillShade="BF"/>
            <w:vAlign w:val="center"/>
            <w:hideMark/>
          </w:tcPr>
          <w:p w:rsidR="00DB114E" w:rsidRPr="008D1496" w:rsidRDefault="00DB114E" w:rsidP="00182160">
            <w:pPr>
              <w:jc w:val="center"/>
              <w:rPr>
                <w:rFonts w:ascii="Calibri" w:hAnsi="Calibri"/>
                <w:b/>
                <w:bCs/>
                <w:color w:val="FFFFFF"/>
                <w:sz w:val="20"/>
              </w:rPr>
            </w:pPr>
            <w:r w:rsidRPr="008D1496">
              <w:rPr>
                <w:rFonts w:ascii="Calibri" w:hAnsi="Calibri"/>
                <w:b/>
                <w:bCs/>
                <w:color w:val="FFFFFF"/>
                <w:sz w:val="20"/>
              </w:rPr>
              <w:t>DPH</w:t>
            </w:r>
          </w:p>
        </w:tc>
        <w:tc>
          <w:tcPr>
            <w:tcW w:w="445" w:type="pct"/>
            <w:tcBorders>
              <w:top w:val="single" w:sz="12" w:space="0" w:color="auto"/>
              <w:left w:val="single" w:sz="12" w:space="0" w:color="auto"/>
              <w:bottom w:val="single" w:sz="12" w:space="0" w:color="auto"/>
              <w:right w:val="single" w:sz="12" w:space="0" w:color="auto"/>
            </w:tcBorders>
            <w:shd w:val="clear" w:color="auto" w:fill="365F91" w:themeFill="accent1" w:themeFillShade="BF"/>
            <w:vAlign w:val="center"/>
            <w:hideMark/>
          </w:tcPr>
          <w:p w:rsidR="00DB114E" w:rsidRPr="008D1496" w:rsidRDefault="00DB114E" w:rsidP="00182160">
            <w:pPr>
              <w:jc w:val="center"/>
              <w:rPr>
                <w:rFonts w:ascii="Calibri" w:hAnsi="Calibri"/>
                <w:b/>
                <w:bCs/>
                <w:color w:val="FFFFFF"/>
                <w:sz w:val="20"/>
              </w:rPr>
            </w:pPr>
            <w:r w:rsidRPr="008D1496">
              <w:rPr>
                <w:rFonts w:ascii="Calibri" w:hAnsi="Calibri"/>
                <w:b/>
                <w:bCs/>
                <w:color w:val="FFFFFF"/>
                <w:sz w:val="20"/>
              </w:rPr>
              <w:t>Cena za 1 balení v</w:t>
            </w:r>
            <w:r>
              <w:rPr>
                <w:rFonts w:ascii="Calibri" w:hAnsi="Calibri"/>
                <w:b/>
                <w:bCs/>
                <w:color w:val="FFFFFF"/>
                <w:sz w:val="20"/>
              </w:rPr>
              <w:t> </w:t>
            </w:r>
            <w:r w:rsidRPr="008D1496">
              <w:rPr>
                <w:rFonts w:ascii="Calibri" w:hAnsi="Calibri"/>
                <w:b/>
                <w:bCs/>
                <w:color w:val="FFFFFF"/>
                <w:sz w:val="20"/>
              </w:rPr>
              <w:t>Kč</w:t>
            </w:r>
            <w:r>
              <w:rPr>
                <w:rFonts w:ascii="Calibri" w:hAnsi="Calibri"/>
                <w:b/>
                <w:bCs/>
                <w:color w:val="FFFFFF"/>
                <w:sz w:val="20"/>
              </w:rPr>
              <w:br/>
            </w:r>
            <w:r w:rsidRPr="008D1496">
              <w:rPr>
                <w:rFonts w:ascii="Calibri" w:hAnsi="Calibri"/>
                <w:b/>
                <w:bCs/>
                <w:color w:val="FFFFFF"/>
                <w:sz w:val="20"/>
              </w:rPr>
              <w:t xml:space="preserve"> s DPH</w:t>
            </w:r>
          </w:p>
        </w:tc>
        <w:tc>
          <w:tcPr>
            <w:tcW w:w="790" w:type="pct"/>
            <w:tcBorders>
              <w:top w:val="single" w:sz="12" w:space="0" w:color="auto"/>
              <w:left w:val="single" w:sz="12" w:space="0" w:color="auto"/>
              <w:bottom w:val="single" w:sz="12" w:space="0" w:color="auto"/>
              <w:right w:val="single" w:sz="12" w:space="0" w:color="auto"/>
            </w:tcBorders>
            <w:shd w:val="clear" w:color="auto" w:fill="365F91" w:themeFill="accent1" w:themeFillShade="BF"/>
            <w:vAlign w:val="center"/>
            <w:hideMark/>
          </w:tcPr>
          <w:p w:rsidR="00DB114E" w:rsidRPr="008D1496" w:rsidRDefault="00DB114E" w:rsidP="00182160">
            <w:pPr>
              <w:jc w:val="center"/>
              <w:rPr>
                <w:rFonts w:ascii="Calibri" w:hAnsi="Calibri"/>
                <w:b/>
                <w:bCs/>
                <w:color w:val="FFFFFF"/>
                <w:sz w:val="20"/>
              </w:rPr>
            </w:pPr>
            <w:r w:rsidRPr="008D1496">
              <w:rPr>
                <w:rFonts w:ascii="Calibri" w:hAnsi="Calibri"/>
                <w:b/>
                <w:bCs/>
                <w:color w:val="FFFFFF"/>
                <w:sz w:val="20"/>
              </w:rPr>
              <w:t>Výrobce</w:t>
            </w:r>
          </w:p>
        </w:tc>
        <w:tc>
          <w:tcPr>
            <w:tcW w:w="1050" w:type="pct"/>
            <w:tcBorders>
              <w:top w:val="single" w:sz="12" w:space="0" w:color="auto"/>
              <w:left w:val="single" w:sz="12" w:space="0" w:color="auto"/>
              <w:bottom w:val="single" w:sz="12" w:space="0" w:color="auto"/>
              <w:right w:val="single" w:sz="12" w:space="0" w:color="auto"/>
            </w:tcBorders>
            <w:shd w:val="clear" w:color="auto" w:fill="365F91" w:themeFill="accent1" w:themeFillShade="BF"/>
            <w:vAlign w:val="center"/>
            <w:hideMark/>
          </w:tcPr>
          <w:p w:rsidR="00DB114E" w:rsidRPr="008D1496" w:rsidRDefault="00DB114E" w:rsidP="00182160">
            <w:pPr>
              <w:jc w:val="center"/>
              <w:rPr>
                <w:rFonts w:ascii="Calibri" w:hAnsi="Calibri"/>
                <w:b/>
                <w:bCs/>
                <w:color w:val="FFFFFF"/>
                <w:sz w:val="20"/>
              </w:rPr>
            </w:pPr>
            <w:r w:rsidRPr="008D1496">
              <w:rPr>
                <w:rFonts w:ascii="Calibri" w:hAnsi="Calibri"/>
                <w:b/>
                <w:bCs/>
                <w:color w:val="FFFFFF"/>
                <w:sz w:val="20"/>
              </w:rPr>
              <w:t>P/N Výrobce</w:t>
            </w:r>
          </w:p>
        </w:tc>
      </w:tr>
      <w:tr w:rsidR="00DB114E" w:rsidRPr="008D1496" w:rsidTr="00182160">
        <w:trPr>
          <w:trHeight w:val="1021"/>
        </w:trPr>
        <w:tc>
          <w:tcPr>
            <w:tcW w:w="445" w:type="pct"/>
            <w:tcBorders>
              <w:top w:val="single" w:sz="4" w:space="0" w:color="auto"/>
              <w:left w:val="single" w:sz="12" w:space="0" w:color="auto"/>
              <w:bottom w:val="single" w:sz="4" w:space="0" w:color="auto"/>
              <w:right w:val="nil"/>
            </w:tcBorders>
            <w:shd w:val="clear" w:color="auto" w:fill="auto"/>
            <w:vAlign w:val="center"/>
            <w:hideMark/>
          </w:tcPr>
          <w:p w:rsidR="00DB114E" w:rsidRPr="008D1496" w:rsidRDefault="00DB114E" w:rsidP="00182160">
            <w:pPr>
              <w:rPr>
                <w:rFonts w:ascii="Calibri" w:hAnsi="Calibri"/>
                <w:color w:val="000000"/>
                <w:sz w:val="20"/>
              </w:rPr>
            </w:pPr>
            <w:r w:rsidRPr="008D1496">
              <w:rPr>
                <w:rFonts w:ascii="Calibri" w:hAnsi="Calibri"/>
                <w:color w:val="000000"/>
                <w:sz w:val="20"/>
              </w:rPr>
              <w:t>Xerografický papír A4 80g, bílá / KVALITA B</w:t>
            </w:r>
          </w:p>
        </w:tc>
        <w:tc>
          <w:tcPr>
            <w:tcW w:w="1036"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DB114E" w:rsidRPr="008D1496" w:rsidRDefault="00DB114E" w:rsidP="00182160">
            <w:pPr>
              <w:rPr>
                <w:rFonts w:ascii="Calibri" w:hAnsi="Calibri"/>
                <w:color w:val="000000"/>
                <w:sz w:val="20"/>
              </w:rPr>
            </w:pPr>
            <w:r w:rsidRPr="008D1496">
              <w:rPr>
                <w:rFonts w:ascii="Calibri" w:hAnsi="Calibri"/>
                <w:color w:val="000000"/>
                <w:sz w:val="20"/>
              </w:rPr>
              <w:t>Bělost (CIE): min 160; opacita (%): min. 91; tloušťka (mm/1000): 106 ±4; Drsnost (ml/min): 200 ±50</w:t>
            </w:r>
          </w:p>
        </w:tc>
        <w:tc>
          <w:tcPr>
            <w:tcW w:w="493"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B114E" w:rsidRPr="008D1496" w:rsidRDefault="00DB114E" w:rsidP="00182160">
            <w:pPr>
              <w:jc w:val="center"/>
              <w:rPr>
                <w:rFonts w:ascii="Calibri" w:hAnsi="Calibri"/>
                <w:color w:val="000000"/>
                <w:sz w:val="22"/>
                <w:szCs w:val="22"/>
              </w:rPr>
            </w:pPr>
            <w:r w:rsidRPr="008D1496">
              <w:rPr>
                <w:rFonts w:ascii="Calibri" w:hAnsi="Calibri"/>
                <w:color w:val="000000"/>
                <w:sz w:val="22"/>
                <w:szCs w:val="22"/>
              </w:rPr>
              <w:t>500</w:t>
            </w:r>
          </w:p>
        </w:tc>
        <w:tc>
          <w:tcPr>
            <w:tcW w:w="444"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B114E" w:rsidRPr="008D1496" w:rsidRDefault="00DB114E" w:rsidP="00182160">
            <w:pPr>
              <w:jc w:val="center"/>
              <w:rPr>
                <w:rFonts w:ascii="Calibri" w:hAnsi="Calibri"/>
                <w:color w:val="000000"/>
                <w:sz w:val="22"/>
                <w:szCs w:val="22"/>
              </w:rPr>
            </w:pPr>
            <w:r w:rsidRPr="008D1496">
              <w:rPr>
                <w:rFonts w:ascii="Calibri" w:hAnsi="Calibri"/>
                <w:color w:val="000000"/>
                <w:sz w:val="22"/>
                <w:szCs w:val="22"/>
              </w:rPr>
              <w:t> </w:t>
            </w:r>
          </w:p>
        </w:tc>
        <w:tc>
          <w:tcPr>
            <w:tcW w:w="296"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B114E" w:rsidRPr="008D1496" w:rsidRDefault="00DB114E" w:rsidP="00182160">
            <w:pPr>
              <w:jc w:val="center"/>
              <w:rPr>
                <w:rFonts w:ascii="Calibri" w:hAnsi="Calibri"/>
                <w:color w:val="000000"/>
                <w:sz w:val="22"/>
                <w:szCs w:val="22"/>
              </w:rPr>
            </w:pPr>
            <w:r w:rsidRPr="008D1496">
              <w:rPr>
                <w:rFonts w:ascii="Calibri" w:hAnsi="Calibri"/>
                <w:color w:val="000000"/>
                <w:sz w:val="22"/>
                <w:szCs w:val="22"/>
              </w:rPr>
              <w:t> </w:t>
            </w:r>
          </w:p>
        </w:tc>
        <w:tc>
          <w:tcPr>
            <w:tcW w:w="445"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B114E" w:rsidRPr="008D1496" w:rsidRDefault="00DB114E" w:rsidP="00182160">
            <w:pPr>
              <w:jc w:val="center"/>
              <w:rPr>
                <w:rFonts w:ascii="Calibri" w:hAnsi="Calibri"/>
                <w:color w:val="000000"/>
                <w:sz w:val="22"/>
                <w:szCs w:val="22"/>
              </w:rPr>
            </w:pPr>
            <w:r w:rsidRPr="008D1496">
              <w:rPr>
                <w:rFonts w:ascii="Calibri" w:hAnsi="Calibri"/>
                <w:color w:val="000000"/>
                <w:sz w:val="22"/>
                <w:szCs w:val="22"/>
              </w:rPr>
              <w:t> </w:t>
            </w:r>
          </w:p>
        </w:tc>
        <w:tc>
          <w:tcPr>
            <w:tcW w:w="790"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B114E" w:rsidRPr="008D1496" w:rsidRDefault="00DB114E" w:rsidP="00182160">
            <w:pPr>
              <w:jc w:val="center"/>
              <w:rPr>
                <w:rFonts w:ascii="Calibri" w:hAnsi="Calibri"/>
                <w:color w:val="000000"/>
                <w:sz w:val="22"/>
                <w:szCs w:val="22"/>
              </w:rPr>
            </w:pPr>
            <w:r w:rsidRPr="008D1496">
              <w:rPr>
                <w:rFonts w:ascii="Calibri" w:hAnsi="Calibri"/>
                <w:color w:val="000000"/>
                <w:sz w:val="22"/>
                <w:szCs w:val="22"/>
              </w:rPr>
              <w:t> </w:t>
            </w:r>
          </w:p>
        </w:tc>
        <w:tc>
          <w:tcPr>
            <w:tcW w:w="1050"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B114E" w:rsidRPr="008D1496" w:rsidRDefault="00DB114E" w:rsidP="00182160">
            <w:pPr>
              <w:jc w:val="center"/>
              <w:rPr>
                <w:rFonts w:ascii="Calibri" w:hAnsi="Calibri"/>
                <w:color w:val="000000"/>
                <w:sz w:val="22"/>
                <w:szCs w:val="22"/>
              </w:rPr>
            </w:pPr>
            <w:r w:rsidRPr="008D1496">
              <w:rPr>
                <w:rFonts w:ascii="Calibri" w:hAnsi="Calibri"/>
                <w:color w:val="000000"/>
                <w:sz w:val="22"/>
                <w:szCs w:val="22"/>
              </w:rPr>
              <w:t> </w:t>
            </w:r>
          </w:p>
        </w:tc>
      </w:tr>
      <w:tr w:rsidR="00DB114E" w:rsidRPr="008D1496" w:rsidTr="00182160">
        <w:trPr>
          <w:trHeight w:val="1021"/>
        </w:trPr>
        <w:tc>
          <w:tcPr>
            <w:tcW w:w="445" w:type="pct"/>
            <w:tcBorders>
              <w:top w:val="nil"/>
              <w:left w:val="single" w:sz="12" w:space="0" w:color="auto"/>
              <w:bottom w:val="single" w:sz="4" w:space="0" w:color="auto"/>
              <w:right w:val="nil"/>
            </w:tcBorders>
            <w:shd w:val="clear" w:color="auto" w:fill="auto"/>
            <w:vAlign w:val="center"/>
            <w:hideMark/>
          </w:tcPr>
          <w:p w:rsidR="00DB114E" w:rsidRPr="008D1496" w:rsidRDefault="00DB114E" w:rsidP="00182160">
            <w:pPr>
              <w:rPr>
                <w:rFonts w:ascii="Calibri" w:hAnsi="Calibri"/>
                <w:color w:val="000000"/>
                <w:sz w:val="20"/>
              </w:rPr>
            </w:pPr>
            <w:r w:rsidRPr="008D1496">
              <w:rPr>
                <w:rFonts w:ascii="Calibri" w:hAnsi="Calibri"/>
                <w:color w:val="000000"/>
                <w:sz w:val="20"/>
              </w:rPr>
              <w:t>Xerografický papír A3 80g, bílá / KVALITA B</w:t>
            </w:r>
          </w:p>
        </w:tc>
        <w:tc>
          <w:tcPr>
            <w:tcW w:w="1036"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DB114E" w:rsidRPr="008D1496" w:rsidRDefault="00DB114E" w:rsidP="00182160">
            <w:pPr>
              <w:rPr>
                <w:rFonts w:ascii="Calibri" w:hAnsi="Calibri"/>
                <w:color w:val="000000"/>
                <w:sz w:val="20"/>
              </w:rPr>
            </w:pPr>
            <w:r w:rsidRPr="008D1496">
              <w:rPr>
                <w:rFonts w:ascii="Calibri" w:hAnsi="Calibri"/>
                <w:color w:val="000000"/>
                <w:sz w:val="20"/>
              </w:rPr>
              <w:t>Bělost (CIE): min 160; opacita (%): min. 91; tloušťka (mm/1000): 106 ±4; Drsnost (ml/min): 200 ±50</w:t>
            </w:r>
          </w:p>
        </w:tc>
        <w:tc>
          <w:tcPr>
            <w:tcW w:w="493"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B114E" w:rsidRPr="008D1496" w:rsidRDefault="00DB114E" w:rsidP="00182160">
            <w:pPr>
              <w:jc w:val="center"/>
              <w:rPr>
                <w:rFonts w:ascii="Calibri" w:hAnsi="Calibri"/>
                <w:color w:val="000000"/>
                <w:sz w:val="22"/>
                <w:szCs w:val="22"/>
              </w:rPr>
            </w:pPr>
            <w:r w:rsidRPr="008D1496">
              <w:rPr>
                <w:rFonts w:ascii="Calibri" w:hAnsi="Calibri"/>
                <w:color w:val="000000"/>
                <w:sz w:val="22"/>
                <w:szCs w:val="22"/>
              </w:rPr>
              <w:t>500</w:t>
            </w:r>
          </w:p>
        </w:tc>
        <w:tc>
          <w:tcPr>
            <w:tcW w:w="444"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B114E" w:rsidRPr="008D1496" w:rsidRDefault="00DB114E" w:rsidP="00182160">
            <w:pPr>
              <w:jc w:val="center"/>
              <w:rPr>
                <w:rFonts w:ascii="Calibri" w:hAnsi="Calibri"/>
                <w:color w:val="000000"/>
                <w:sz w:val="22"/>
                <w:szCs w:val="22"/>
              </w:rPr>
            </w:pPr>
            <w:r w:rsidRPr="008D1496">
              <w:rPr>
                <w:rFonts w:ascii="Calibri" w:hAnsi="Calibri"/>
                <w:color w:val="000000"/>
                <w:sz w:val="22"/>
                <w:szCs w:val="22"/>
              </w:rPr>
              <w:t> </w:t>
            </w:r>
          </w:p>
        </w:tc>
        <w:tc>
          <w:tcPr>
            <w:tcW w:w="296"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B114E" w:rsidRPr="008D1496" w:rsidRDefault="00DB114E" w:rsidP="00182160">
            <w:pPr>
              <w:jc w:val="center"/>
              <w:rPr>
                <w:rFonts w:ascii="Calibri" w:hAnsi="Calibri"/>
                <w:color w:val="000000"/>
                <w:sz w:val="22"/>
                <w:szCs w:val="22"/>
              </w:rPr>
            </w:pPr>
            <w:r w:rsidRPr="008D1496">
              <w:rPr>
                <w:rFonts w:ascii="Calibri" w:hAnsi="Calibri"/>
                <w:color w:val="000000"/>
                <w:sz w:val="22"/>
                <w:szCs w:val="22"/>
              </w:rPr>
              <w:t> </w:t>
            </w:r>
          </w:p>
        </w:tc>
        <w:tc>
          <w:tcPr>
            <w:tcW w:w="445"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B114E" w:rsidRPr="008D1496" w:rsidRDefault="00DB114E" w:rsidP="00182160">
            <w:pPr>
              <w:jc w:val="center"/>
              <w:rPr>
                <w:rFonts w:ascii="Calibri" w:hAnsi="Calibri"/>
                <w:color w:val="000000"/>
                <w:sz w:val="22"/>
                <w:szCs w:val="22"/>
              </w:rPr>
            </w:pPr>
            <w:r w:rsidRPr="008D1496">
              <w:rPr>
                <w:rFonts w:ascii="Calibri" w:hAnsi="Calibri"/>
                <w:color w:val="000000"/>
                <w:sz w:val="22"/>
                <w:szCs w:val="22"/>
              </w:rPr>
              <w:t> </w:t>
            </w:r>
          </w:p>
        </w:tc>
        <w:tc>
          <w:tcPr>
            <w:tcW w:w="790"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B114E" w:rsidRPr="008D1496" w:rsidRDefault="00DB114E" w:rsidP="00182160">
            <w:pPr>
              <w:jc w:val="center"/>
              <w:rPr>
                <w:rFonts w:ascii="Calibri" w:hAnsi="Calibri"/>
                <w:color w:val="000000"/>
                <w:sz w:val="22"/>
                <w:szCs w:val="22"/>
              </w:rPr>
            </w:pPr>
            <w:r w:rsidRPr="008D1496">
              <w:rPr>
                <w:rFonts w:ascii="Calibri" w:hAnsi="Calibri"/>
                <w:color w:val="000000"/>
                <w:sz w:val="22"/>
                <w:szCs w:val="22"/>
              </w:rPr>
              <w:t> </w:t>
            </w:r>
          </w:p>
        </w:tc>
        <w:tc>
          <w:tcPr>
            <w:tcW w:w="1050"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B114E" w:rsidRPr="008D1496" w:rsidRDefault="00DB114E" w:rsidP="00182160">
            <w:pPr>
              <w:jc w:val="center"/>
              <w:rPr>
                <w:rFonts w:ascii="Calibri" w:hAnsi="Calibri"/>
                <w:color w:val="000000"/>
                <w:sz w:val="22"/>
                <w:szCs w:val="22"/>
              </w:rPr>
            </w:pPr>
            <w:r w:rsidRPr="008D1496">
              <w:rPr>
                <w:rFonts w:ascii="Calibri" w:hAnsi="Calibri"/>
                <w:color w:val="000000"/>
                <w:sz w:val="22"/>
                <w:szCs w:val="22"/>
              </w:rPr>
              <w:t> </w:t>
            </w:r>
          </w:p>
        </w:tc>
      </w:tr>
      <w:tr w:rsidR="00DB114E" w:rsidRPr="008D1496" w:rsidTr="00182160">
        <w:trPr>
          <w:trHeight w:val="1021"/>
        </w:trPr>
        <w:tc>
          <w:tcPr>
            <w:tcW w:w="445" w:type="pct"/>
            <w:tcBorders>
              <w:top w:val="nil"/>
              <w:left w:val="single" w:sz="12" w:space="0" w:color="auto"/>
              <w:bottom w:val="single" w:sz="4" w:space="0" w:color="auto"/>
              <w:right w:val="nil"/>
            </w:tcBorders>
            <w:shd w:val="clear" w:color="auto" w:fill="auto"/>
            <w:vAlign w:val="center"/>
            <w:hideMark/>
          </w:tcPr>
          <w:p w:rsidR="00DB114E" w:rsidRPr="008D1496" w:rsidRDefault="00DB114E" w:rsidP="00182160">
            <w:pPr>
              <w:rPr>
                <w:rFonts w:ascii="Calibri" w:hAnsi="Calibri"/>
                <w:color w:val="000000"/>
                <w:sz w:val="20"/>
              </w:rPr>
            </w:pPr>
            <w:r w:rsidRPr="008D1496">
              <w:rPr>
                <w:rFonts w:ascii="Calibri" w:hAnsi="Calibri"/>
                <w:color w:val="000000"/>
                <w:sz w:val="20"/>
              </w:rPr>
              <w:t>Xerografický papír A5 80g, bílá / KVALITA B</w:t>
            </w:r>
          </w:p>
        </w:tc>
        <w:tc>
          <w:tcPr>
            <w:tcW w:w="1036"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DB114E" w:rsidRPr="008D1496" w:rsidRDefault="00DB114E" w:rsidP="00182160">
            <w:pPr>
              <w:rPr>
                <w:rFonts w:ascii="Calibri" w:hAnsi="Calibri"/>
                <w:color w:val="000000"/>
                <w:sz w:val="20"/>
              </w:rPr>
            </w:pPr>
            <w:r w:rsidRPr="008D1496">
              <w:rPr>
                <w:rFonts w:ascii="Calibri" w:hAnsi="Calibri"/>
                <w:color w:val="000000"/>
                <w:sz w:val="20"/>
              </w:rPr>
              <w:t>Bělost (CIE): min 160; opacita (%): min. 91; tloušťka (mm/1000): 106 ±4; Drsnost (ml/min): 200 ±50</w:t>
            </w:r>
          </w:p>
        </w:tc>
        <w:tc>
          <w:tcPr>
            <w:tcW w:w="493"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B114E" w:rsidRPr="008D1496" w:rsidRDefault="00DB114E" w:rsidP="00182160">
            <w:pPr>
              <w:jc w:val="center"/>
              <w:rPr>
                <w:rFonts w:ascii="Calibri" w:hAnsi="Calibri"/>
                <w:color w:val="000000"/>
                <w:sz w:val="22"/>
                <w:szCs w:val="22"/>
              </w:rPr>
            </w:pPr>
            <w:r w:rsidRPr="008D1496">
              <w:rPr>
                <w:rFonts w:ascii="Calibri" w:hAnsi="Calibri"/>
                <w:color w:val="000000"/>
                <w:sz w:val="22"/>
                <w:szCs w:val="22"/>
              </w:rPr>
              <w:t>500</w:t>
            </w:r>
          </w:p>
        </w:tc>
        <w:tc>
          <w:tcPr>
            <w:tcW w:w="444"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B114E" w:rsidRPr="008D1496" w:rsidRDefault="00DB114E" w:rsidP="00182160">
            <w:pPr>
              <w:jc w:val="center"/>
              <w:rPr>
                <w:rFonts w:ascii="Calibri" w:hAnsi="Calibri"/>
                <w:color w:val="000000"/>
                <w:sz w:val="22"/>
                <w:szCs w:val="22"/>
              </w:rPr>
            </w:pPr>
            <w:r w:rsidRPr="008D1496">
              <w:rPr>
                <w:rFonts w:ascii="Calibri" w:hAnsi="Calibri"/>
                <w:color w:val="000000"/>
                <w:sz w:val="22"/>
                <w:szCs w:val="22"/>
              </w:rPr>
              <w:t> </w:t>
            </w:r>
          </w:p>
        </w:tc>
        <w:tc>
          <w:tcPr>
            <w:tcW w:w="296"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B114E" w:rsidRPr="008D1496" w:rsidRDefault="00DB114E" w:rsidP="00182160">
            <w:pPr>
              <w:jc w:val="center"/>
              <w:rPr>
                <w:rFonts w:ascii="Calibri" w:hAnsi="Calibri"/>
                <w:color w:val="000000"/>
                <w:sz w:val="22"/>
                <w:szCs w:val="22"/>
              </w:rPr>
            </w:pPr>
            <w:r w:rsidRPr="008D1496">
              <w:rPr>
                <w:rFonts w:ascii="Calibri" w:hAnsi="Calibri"/>
                <w:color w:val="000000"/>
                <w:sz w:val="22"/>
                <w:szCs w:val="22"/>
              </w:rPr>
              <w:t> </w:t>
            </w:r>
          </w:p>
        </w:tc>
        <w:tc>
          <w:tcPr>
            <w:tcW w:w="445"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B114E" w:rsidRPr="008D1496" w:rsidRDefault="00DB114E" w:rsidP="00182160">
            <w:pPr>
              <w:jc w:val="center"/>
              <w:rPr>
                <w:rFonts w:ascii="Calibri" w:hAnsi="Calibri"/>
                <w:color w:val="000000"/>
                <w:sz w:val="22"/>
                <w:szCs w:val="22"/>
              </w:rPr>
            </w:pPr>
            <w:r w:rsidRPr="008D1496">
              <w:rPr>
                <w:rFonts w:ascii="Calibri" w:hAnsi="Calibri"/>
                <w:color w:val="000000"/>
                <w:sz w:val="22"/>
                <w:szCs w:val="22"/>
              </w:rPr>
              <w:t> </w:t>
            </w:r>
          </w:p>
        </w:tc>
        <w:tc>
          <w:tcPr>
            <w:tcW w:w="790"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B114E" w:rsidRPr="008D1496" w:rsidRDefault="00DB114E" w:rsidP="00182160">
            <w:pPr>
              <w:jc w:val="center"/>
              <w:rPr>
                <w:rFonts w:ascii="Calibri" w:hAnsi="Calibri"/>
                <w:color w:val="000000"/>
                <w:sz w:val="22"/>
                <w:szCs w:val="22"/>
              </w:rPr>
            </w:pPr>
            <w:r w:rsidRPr="008D1496">
              <w:rPr>
                <w:rFonts w:ascii="Calibri" w:hAnsi="Calibri"/>
                <w:color w:val="000000"/>
                <w:sz w:val="22"/>
                <w:szCs w:val="22"/>
              </w:rPr>
              <w:t> </w:t>
            </w:r>
          </w:p>
        </w:tc>
        <w:tc>
          <w:tcPr>
            <w:tcW w:w="1050"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B114E" w:rsidRPr="008D1496" w:rsidRDefault="00DB114E" w:rsidP="00182160">
            <w:pPr>
              <w:jc w:val="center"/>
              <w:rPr>
                <w:rFonts w:ascii="Calibri" w:hAnsi="Calibri"/>
                <w:color w:val="000000"/>
                <w:sz w:val="22"/>
                <w:szCs w:val="22"/>
              </w:rPr>
            </w:pPr>
            <w:r w:rsidRPr="008D1496">
              <w:rPr>
                <w:rFonts w:ascii="Calibri" w:hAnsi="Calibri"/>
                <w:color w:val="000000"/>
                <w:sz w:val="22"/>
                <w:szCs w:val="22"/>
              </w:rPr>
              <w:t> </w:t>
            </w:r>
          </w:p>
        </w:tc>
      </w:tr>
      <w:tr w:rsidR="00DB114E" w:rsidRPr="008D1496" w:rsidTr="00182160">
        <w:trPr>
          <w:trHeight w:val="1021"/>
        </w:trPr>
        <w:tc>
          <w:tcPr>
            <w:tcW w:w="445" w:type="pct"/>
            <w:tcBorders>
              <w:top w:val="nil"/>
              <w:left w:val="single" w:sz="12" w:space="0" w:color="auto"/>
              <w:bottom w:val="single" w:sz="4" w:space="0" w:color="auto"/>
              <w:right w:val="nil"/>
            </w:tcBorders>
            <w:shd w:val="clear" w:color="auto" w:fill="auto"/>
            <w:vAlign w:val="center"/>
            <w:hideMark/>
          </w:tcPr>
          <w:p w:rsidR="00DB114E" w:rsidRPr="008D1496" w:rsidRDefault="00DB114E" w:rsidP="00182160">
            <w:pPr>
              <w:rPr>
                <w:rFonts w:ascii="Calibri" w:hAnsi="Calibri"/>
                <w:color w:val="000000"/>
                <w:sz w:val="20"/>
              </w:rPr>
            </w:pPr>
            <w:r w:rsidRPr="008D1496">
              <w:rPr>
                <w:rFonts w:ascii="Calibri" w:hAnsi="Calibri"/>
                <w:color w:val="000000"/>
                <w:sz w:val="20"/>
              </w:rPr>
              <w:t>Xerografický papír A4 80g, bílá / KVALITA C</w:t>
            </w:r>
          </w:p>
        </w:tc>
        <w:tc>
          <w:tcPr>
            <w:tcW w:w="1036"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DB114E" w:rsidRPr="008D1496" w:rsidRDefault="00DB114E" w:rsidP="00182160">
            <w:pPr>
              <w:rPr>
                <w:rFonts w:ascii="Calibri" w:hAnsi="Calibri"/>
                <w:color w:val="000000"/>
                <w:sz w:val="20"/>
              </w:rPr>
            </w:pPr>
            <w:r w:rsidRPr="008D1496">
              <w:rPr>
                <w:rFonts w:ascii="Calibri" w:hAnsi="Calibri"/>
                <w:color w:val="000000"/>
                <w:sz w:val="20"/>
              </w:rPr>
              <w:t>Bělost (CIE): min 146; opacita (%): min. 90; tloušťka (mm/1000): 106 ±4; Drsnost (ml/min): 210 ±50</w:t>
            </w:r>
          </w:p>
        </w:tc>
        <w:tc>
          <w:tcPr>
            <w:tcW w:w="493"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B114E" w:rsidRPr="008D1496" w:rsidRDefault="00DB114E" w:rsidP="00182160">
            <w:pPr>
              <w:jc w:val="center"/>
              <w:rPr>
                <w:rFonts w:ascii="Calibri" w:hAnsi="Calibri"/>
                <w:color w:val="000000"/>
                <w:sz w:val="22"/>
                <w:szCs w:val="22"/>
              </w:rPr>
            </w:pPr>
            <w:r w:rsidRPr="008D1496">
              <w:rPr>
                <w:rFonts w:ascii="Calibri" w:hAnsi="Calibri"/>
                <w:color w:val="000000"/>
                <w:sz w:val="22"/>
                <w:szCs w:val="22"/>
              </w:rPr>
              <w:t>500</w:t>
            </w:r>
          </w:p>
        </w:tc>
        <w:tc>
          <w:tcPr>
            <w:tcW w:w="444"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B114E" w:rsidRPr="008D1496" w:rsidRDefault="00DB114E" w:rsidP="00182160">
            <w:pPr>
              <w:jc w:val="center"/>
              <w:rPr>
                <w:rFonts w:ascii="Calibri" w:hAnsi="Calibri"/>
                <w:color w:val="000000"/>
                <w:sz w:val="22"/>
                <w:szCs w:val="22"/>
              </w:rPr>
            </w:pPr>
            <w:r w:rsidRPr="008D1496">
              <w:rPr>
                <w:rFonts w:ascii="Calibri" w:hAnsi="Calibri"/>
                <w:color w:val="000000"/>
                <w:sz w:val="22"/>
                <w:szCs w:val="22"/>
              </w:rPr>
              <w:t> </w:t>
            </w:r>
          </w:p>
        </w:tc>
        <w:tc>
          <w:tcPr>
            <w:tcW w:w="296"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B114E" w:rsidRPr="008D1496" w:rsidRDefault="00DB114E" w:rsidP="00182160">
            <w:pPr>
              <w:jc w:val="center"/>
              <w:rPr>
                <w:rFonts w:ascii="Calibri" w:hAnsi="Calibri"/>
                <w:color w:val="000000"/>
                <w:sz w:val="22"/>
                <w:szCs w:val="22"/>
              </w:rPr>
            </w:pPr>
            <w:r w:rsidRPr="008D1496">
              <w:rPr>
                <w:rFonts w:ascii="Calibri" w:hAnsi="Calibri"/>
                <w:color w:val="000000"/>
                <w:sz w:val="22"/>
                <w:szCs w:val="22"/>
              </w:rPr>
              <w:t> </w:t>
            </w:r>
          </w:p>
        </w:tc>
        <w:tc>
          <w:tcPr>
            <w:tcW w:w="445"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B114E" w:rsidRPr="008D1496" w:rsidRDefault="00DB114E" w:rsidP="00182160">
            <w:pPr>
              <w:jc w:val="center"/>
              <w:rPr>
                <w:rFonts w:ascii="Calibri" w:hAnsi="Calibri"/>
                <w:color w:val="000000"/>
                <w:sz w:val="22"/>
                <w:szCs w:val="22"/>
              </w:rPr>
            </w:pPr>
            <w:r w:rsidRPr="008D1496">
              <w:rPr>
                <w:rFonts w:ascii="Calibri" w:hAnsi="Calibri"/>
                <w:color w:val="000000"/>
                <w:sz w:val="22"/>
                <w:szCs w:val="22"/>
              </w:rPr>
              <w:t> </w:t>
            </w:r>
          </w:p>
        </w:tc>
        <w:tc>
          <w:tcPr>
            <w:tcW w:w="790"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B114E" w:rsidRPr="008D1496" w:rsidRDefault="00DB114E" w:rsidP="00182160">
            <w:pPr>
              <w:jc w:val="center"/>
              <w:rPr>
                <w:rFonts w:ascii="Calibri" w:hAnsi="Calibri"/>
                <w:color w:val="000000"/>
                <w:sz w:val="22"/>
                <w:szCs w:val="22"/>
              </w:rPr>
            </w:pPr>
            <w:r w:rsidRPr="008D1496">
              <w:rPr>
                <w:rFonts w:ascii="Calibri" w:hAnsi="Calibri"/>
                <w:color w:val="000000"/>
                <w:sz w:val="22"/>
                <w:szCs w:val="22"/>
              </w:rPr>
              <w:t> </w:t>
            </w:r>
          </w:p>
        </w:tc>
        <w:tc>
          <w:tcPr>
            <w:tcW w:w="1050"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B114E" w:rsidRPr="008D1496" w:rsidRDefault="00DB114E" w:rsidP="00182160">
            <w:pPr>
              <w:jc w:val="center"/>
              <w:rPr>
                <w:rFonts w:ascii="Calibri" w:hAnsi="Calibri"/>
                <w:color w:val="000000"/>
                <w:sz w:val="22"/>
                <w:szCs w:val="22"/>
              </w:rPr>
            </w:pPr>
            <w:r w:rsidRPr="008D1496">
              <w:rPr>
                <w:rFonts w:ascii="Calibri" w:hAnsi="Calibri"/>
                <w:color w:val="000000"/>
                <w:sz w:val="22"/>
                <w:szCs w:val="22"/>
              </w:rPr>
              <w:t> </w:t>
            </w:r>
          </w:p>
        </w:tc>
      </w:tr>
      <w:tr w:rsidR="00DB114E" w:rsidRPr="008D1496" w:rsidTr="00182160">
        <w:trPr>
          <w:trHeight w:val="1021"/>
        </w:trPr>
        <w:tc>
          <w:tcPr>
            <w:tcW w:w="445" w:type="pct"/>
            <w:tcBorders>
              <w:top w:val="nil"/>
              <w:left w:val="single" w:sz="12" w:space="0" w:color="auto"/>
              <w:bottom w:val="single" w:sz="4" w:space="0" w:color="auto"/>
              <w:right w:val="nil"/>
            </w:tcBorders>
            <w:shd w:val="clear" w:color="auto" w:fill="auto"/>
            <w:vAlign w:val="center"/>
            <w:hideMark/>
          </w:tcPr>
          <w:p w:rsidR="00DB114E" w:rsidRPr="008D1496" w:rsidRDefault="00DB114E" w:rsidP="00182160">
            <w:pPr>
              <w:rPr>
                <w:rFonts w:ascii="Calibri" w:hAnsi="Calibri"/>
                <w:color w:val="000000"/>
                <w:sz w:val="20"/>
              </w:rPr>
            </w:pPr>
            <w:r w:rsidRPr="008D1496">
              <w:rPr>
                <w:rFonts w:ascii="Calibri" w:hAnsi="Calibri"/>
                <w:color w:val="000000"/>
                <w:sz w:val="20"/>
              </w:rPr>
              <w:t>Xerografický papír A3 80g, bílá / KVALITA C</w:t>
            </w:r>
          </w:p>
        </w:tc>
        <w:tc>
          <w:tcPr>
            <w:tcW w:w="1036"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DB114E" w:rsidRPr="008D1496" w:rsidRDefault="00DB114E" w:rsidP="00182160">
            <w:pPr>
              <w:rPr>
                <w:rFonts w:ascii="Calibri" w:hAnsi="Calibri"/>
                <w:color w:val="000000"/>
                <w:sz w:val="20"/>
              </w:rPr>
            </w:pPr>
            <w:r w:rsidRPr="008D1496">
              <w:rPr>
                <w:rFonts w:ascii="Calibri" w:hAnsi="Calibri"/>
                <w:color w:val="000000"/>
                <w:sz w:val="20"/>
              </w:rPr>
              <w:t>Bělost (CIE): min 146; opacita (%): min. 90; tloušťka (mm/1000): 106 ±4; Drsnost (ml/min): 210 ±50</w:t>
            </w:r>
          </w:p>
        </w:tc>
        <w:tc>
          <w:tcPr>
            <w:tcW w:w="493"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B114E" w:rsidRPr="008D1496" w:rsidRDefault="00DB114E" w:rsidP="00182160">
            <w:pPr>
              <w:jc w:val="center"/>
              <w:rPr>
                <w:rFonts w:ascii="Calibri" w:hAnsi="Calibri"/>
                <w:color w:val="000000"/>
                <w:sz w:val="22"/>
                <w:szCs w:val="22"/>
              </w:rPr>
            </w:pPr>
            <w:r w:rsidRPr="008D1496">
              <w:rPr>
                <w:rFonts w:ascii="Calibri" w:hAnsi="Calibri"/>
                <w:color w:val="000000"/>
                <w:sz w:val="22"/>
                <w:szCs w:val="22"/>
              </w:rPr>
              <w:t>500</w:t>
            </w:r>
          </w:p>
        </w:tc>
        <w:tc>
          <w:tcPr>
            <w:tcW w:w="444"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B114E" w:rsidRPr="008D1496" w:rsidRDefault="00DB114E" w:rsidP="00182160">
            <w:pPr>
              <w:jc w:val="center"/>
              <w:rPr>
                <w:rFonts w:ascii="Calibri" w:hAnsi="Calibri"/>
                <w:color w:val="000000"/>
                <w:sz w:val="22"/>
                <w:szCs w:val="22"/>
              </w:rPr>
            </w:pPr>
            <w:r w:rsidRPr="008D1496">
              <w:rPr>
                <w:rFonts w:ascii="Calibri" w:hAnsi="Calibri"/>
                <w:color w:val="000000"/>
                <w:sz w:val="22"/>
                <w:szCs w:val="22"/>
              </w:rPr>
              <w:t> </w:t>
            </w:r>
          </w:p>
        </w:tc>
        <w:tc>
          <w:tcPr>
            <w:tcW w:w="296"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B114E" w:rsidRPr="008D1496" w:rsidRDefault="00DB114E" w:rsidP="00182160">
            <w:pPr>
              <w:jc w:val="center"/>
              <w:rPr>
                <w:rFonts w:ascii="Calibri" w:hAnsi="Calibri"/>
                <w:color w:val="000000"/>
                <w:sz w:val="22"/>
                <w:szCs w:val="22"/>
              </w:rPr>
            </w:pPr>
            <w:r w:rsidRPr="008D1496">
              <w:rPr>
                <w:rFonts w:ascii="Calibri" w:hAnsi="Calibri"/>
                <w:color w:val="000000"/>
                <w:sz w:val="22"/>
                <w:szCs w:val="22"/>
              </w:rPr>
              <w:t> </w:t>
            </w:r>
          </w:p>
        </w:tc>
        <w:tc>
          <w:tcPr>
            <w:tcW w:w="445"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B114E" w:rsidRPr="008D1496" w:rsidRDefault="00DB114E" w:rsidP="00182160">
            <w:pPr>
              <w:jc w:val="center"/>
              <w:rPr>
                <w:rFonts w:ascii="Calibri" w:hAnsi="Calibri"/>
                <w:color w:val="000000"/>
                <w:sz w:val="22"/>
                <w:szCs w:val="22"/>
              </w:rPr>
            </w:pPr>
            <w:r w:rsidRPr="008D1496">
              <w:rPr>
                <w:rFonts w:ascii="Calibri" w:hAnsi="Calibri"/>
                <w:color w:val="000000"/>
                <w:sz w:val="22"/>
                <w:szCs w:val="22"/>
              </w:rPr>
              <w:t> </w:t>
            </w:r>
          </w:p>
        </w:tc>
        <w:tc>
          <w:tcPr>
            <w:tcW w:w="790"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B114E" w:rsidRPr="008D1496" w:rsidRDefault="00DB114E" w:rsidP="00182160">
            <w:pPr>
              <w:jc w:val="center"/>
              <w:rPr>
                <w:rFonts w:ascii="Calibri" w:hAnsi="Calibri"/>
                <w:color w:val="000000"/>
                <w:sz w:val="22"/>
                <w:szCs w:val="22"/>
              </w:rPr>
            </w:pPr>
            <w:r w:rsidRPr="008D1496">
              <w:rPr>
                <w:rFonts w:ascii="Calibri" w:hAnsi="Calibri"/>
                <w:color w:val="000000"/>
                <w:sz w:val="22"/>
                <w:szCs w:val="22"/>
              </w:rPr>
              <w:t> </w:t>
            </w:r>
          </w:p>
        </w:tc>
        <w:tc>
          <w:tcPr>
            <w:tcW w:w="1050"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B114E" w:rsidRPr="008D1496" w:rsidRDefault="00DB114E" w:rsidP="00182160">
            <w:pPr>
              <w:jc w:val="center"/>
              <w:rPr>
                <w:rFonts w:ascii="Calibri" w:hAnsi="Calibri"/>
                <w:color w:val="000000"/>
                <w:sz w:val="22"/>
                <w:szCs w:val="22"/>
              </w:rPr>
            </w:pPr>
            <w:r w:rsidRPr="008D1496">
              <w:rPr>
                <w:rFonts w:ascii="Calibri" w:hAnsi="Calibri"/>
                <w:color w:val="000000"/>
                <w:sz w:val="22"/>
                <w:szCs w:val="22"/>
              </w:rPr>
              <w:t> </w:t>
            </w:r>
          </w:p>
        </w:tc>
      </w:tr>
      <w:tr w:rsidR="00DB114E" w:rsidRPr="008D1496" w:rsidTr="00182160">
        <w:trPr>
          <w:trHeight w:val="1021"/>
        </w:trPr>
        <w:tc>
          <w:tcPr>
            <w:tcW w:w="445" w:type="pct"/>
            <w:tcBorders>
              <w:top w:val="nil"/>
              <w:left w:val="single" w:sz="12" w:space="0" w:color="auto"/>
              <w:bottom w:val="single" w:sz="12" w:space="0" w:color="auto"/>
              <w:right w:val="nil"/>
            </w:tcBorders>
            <w:shd w:val="clear" w:color="auto" w:fill="auto"/>
            <w:vAlign w:val="center"/>
            <w:hideMark/>
          </w:tcPr>
          <w:p w:rsidR="00DB114E" w:rsidRPr="008D1496" w:rsidRDefault="00DB114E" w:rsidP="00182160">
            <w:pPr>
              <w:rPr>
                <w:rFonts w:ascii="Calibri" w:hAnsi="Calibri"/>
                <w:color w:val="000000"/>
                <w:sz w:val="20"/>
              </w:rPr>
            </w:pPr>
            <w:r w:rsidRPr="008D1496">
              <w:rPr>
                <w:rFonts w:ascii="Calibri" w:hAnsi="Calibri"/>
                <w:color w:val="000000"/>
                <w:sz w:val="20"/>
              </w:rPr>
              <w:t>Xerografický papír A4 80g, bílá / KVALITA A</w:t>
            </w:r>
          </w:p>
        </w:tc>
        <w:tc>
          <w:tcPr>
            <w:tcW w:w="1036"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DB114E" w:rsidRPr="008D1496" w:rsidRDefault="00DB114E" w:rsidP="00182160">
            <w:pPr>
              <w:rPr>
                <w:rFonts w:ascii="Calibri" w:hAnsi="Calibri"/>
                <w:color w:val="000000"/>
                <w:sz w:val="20"/>
              </w:rPr>
            </w:pPr>
            <w:r w:rsidRPr="008D1496">
              <w:rPr>
                <w:rFonts w:ascii="Calibri" w:hAnsi="Calibri"/>
                <w:color w:val="000000"/>
                <w:sz w:val="20"/>
              </w:rPr>
              <w:t>Bělost (CIE): min 164; opacita (%): min. 92,5; tloušťka (mm/1000): 107 ±4; Drsnost (ml/min): 180 ±50</w:t>
            </w:r>
          </w:p>
        </w:tc>
        <w:tc>
          <w:tcPr>
            <w:tcW w:w="493"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B114E" w:rsidRPr="008D1496" w:rsidRDefault="00DB114E" w:rsidP="00182160">
            <w:pPr>
              <w:jc w:val="center"/>
              <w:rPr>
                <w:rFonts w:ascii="Calibri" w:hAnsi="Calibri"/>
                <w:color w:val="000000"/>
                <w:sz w:val="22"/>
                <w:szCs w:val="22"/>
              </w:rPr>
            </w:pPr>
            <w:r w:rsidRPr="008D1496">
              <w:rPr>
                <w:rFonts w:ascii="Calibri" w:hAnsi="Calibri"/>
                <w:color w:val="000000"/>
                <w:sz w:val="22"/>
                <w:szCs w:val="22"/>
              </w:rPr>
              <w:t>500</w:t>
            </w:r>
          </w:p>
        </w:tc>
        <w:tc>
          <w:tcPr>
            <w:tcW w:w="444"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B114E" w:rsidRPr="008D1496" w:rsidRDefault="00DB114E" w:rsidP="00182160">
            <w:pPr>
              <w:jc w:val="center"/>
              <w:rPr>
                <w:rFonts w:ascii="Calibri" w:hAnsi="Calibri"/>
                <w:color w:val="000000"/>
                <w:sz w:val="22"/>
                <w:szCs w:val="22"/>
              </w:rPr>
            </w:pPr>
            <w:r w:rsidRPr="008D1496">
              <w:rPr>
                <w:rFonts w:ascii="Calibri" w:hAnsi="Calibri"/>
                <w:color w:val="000000"/>
                <w:sz w:val="22"/>
                <w:szCs w:val="22"/>
              </w:rPr>
              <w:t> </w:t>
            </w:r>
          </w:p>
        </w:tc>
        <w:tc>
          <w:tcPr>
            <w:tcW w:w="296"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B114E" w:rsidRPr="008D1496" w:rsidRDefault="00DB114E" w:rsidP="00182160">
            <w:pPr>
              <w:jc w:val="center"/>
              <w:rPr>
                <w:rFonts w:ascii="Calibri" w:hAnsi="Calibri"/>
                <w:color w:val="000000"/>
                <w:sz w:val="22"/>
                <w:szCs w:val="22"/>
              </w:rPr>
            </w:pPr>
            <w:r w:rsidRPr="008D1496">
              <w:rPr>
                <w:rFonts w:ascii="Calibri" w:hAnsi="Calibri"/>
                <w:color w:val="000000"/>
                <w:sz w:val="22"/>
                <w:szCs w:val="22"/>
              </w:rPr>
              <w:t> </w:t>
            </w:r>
          </w:p>
        </w:tc>
        <w:tc>
          <w:tcPr>
            <w:tcW w:w="445"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B114E" w:rsidRPr="008D1496" w:rsidRDefault="00DB114E" w:rsidP="00182160">
            <w:pPr>
              <w:jc w:val="center"/>
              <w:rPr>
                <w:rFonts w:ascii="Calibri" w:hAnsi="Calibri"/>
                <w:color w:val="000000"/>
                <w:sz w:val="22"/>
                <w:szCs w:val="22"/>
              </w:rPr>
            </w:pPr>
            <w:r w:rsidRPr="008D1496">
              <w:rPr>
                <w:rFonts w:ascii="Calibri" w:hAnsi="Calibri"/>
                <w:color w:val="000000"/>
                <w:sz w:val="22"/>
                <w:szCs w:val="22"/>
              </w:rPr>
              <w:t> </w:t>
            </w:r>
          </w:p>
        </w:tc>
        <w:tc>
          <w:tcPr>
            <w:tcW w:w="790"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B114E" w:rsidRPr="008D1496" w:rsidRDefault="00DB114E" w:rsidP="00182160">
            <w:pPr>
              <w:jc w:val="center"/>
              <w:rPr>
                <w:rFonts w:ascii="Calibri" w:hAnsi="Calibri"/>
                <w:color w:val="000000"/>
                <w:sz w:val="22"/>
                <w:szCs w:val="22"/>
              </w:rPr>
            </w:pPr>
            <w:r w:rsidRPr="008D1496">
              <w:rPr>
                <w:rFonts w:ascii="Calibri" w:hAnsi="Calibri"/>
                <w:color w:val="000000"/>
                <w:sz w:val="22"/>
                <w:szCs w:val="22"/>
              </w:rPr>
              <w:t> </w:t>
            </w:r>
          </w:p>
        </w:tc>
        <w:tc>
          <w:tcPr>
            <w:tcW w:w="1050"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B114E" w:rsidRPr="008D1496" w:rsidRDefault="00DB114E" w:rsidP="00182160">
            <w:pPr>
              <w:jc w:val="center"/>
              <w:rPr>
                <w:rFonts w:ascii="Calibri" w:hAnsi="Calibri"/>
                <w:color w:val="000000"/>
                <w:sz w:val="22"/>
                <w:szCs w:val="22"/>
              </w:rPr>
            </w:pPr>
            <w:r w:rsidRPr="008D1496">
              <w:rPr>
                <w:rFonts w:ascii="Calibri" w:hAnsi="Calibri"/>
                <w:color w:val="000000"/>
                <w:sz w:val="22"/>
                <w:szCs w:val="22"/>
              </w:rPr>
              <w:t> </w:t>
            </w:r>
          </w:p>
        </w:tc>
      </w:tr>
      <w:tr w:rsidR="00DB114E" w:rsidRPr="008D1496" w:rsidTr="00182160">
        <w:trPr>
          <w:trHeight w:val="1021"/>
        </w:trPr>
        <w:tc>
          <w:tcPr>
            <w:tcW w:w="445" w:type="pct"/>
            <w:tcBorders>
              <w:top w:val="single" w:sz="12" w:space="0" w:color="auto"/>
              <w:left w:val="single" w:sz="12" w:space="0" w:color="auto"/>
              <w:bottom w:val="single" w:sz="12" w:space="0" w:color="auto"/>
              <w:right w:val="single" w:sz="12" w:space="0" w:color="auto"/>
            </w:tcBorders>
            <w:shd w:val="clear" w:color="auto" w:fill="365F91" w:themeFill="accent1" w:themeFillShade="BF"/>
            <w:vAlign w:val="center"/>
          </w:tcPr>
          <w:p w:rsidR="00DB114E" w:rsidRPr="008D1496" w:rsidRDefault="00DB114E" w:rsidP="00182160">
            <w:pPr>
              <w:jc w:val="center"/>
              <w:rPr>
                <w:rFonts w:ascii="Calibri" w:hAnsi="Calibri"/>
                <w:color w:val="000000"/>
                <w:sz w:val="20"/>
              </w:rPr>
            </w:pPr>
            <w:r w:rsidRPr="008D1496">
              <w:rPr>
                <w:rFonts w:ascii="Calibri" w:hAnsi="Calibri"/>
                <w:b/>
                <w:bCs/>
                <w:color w:val="FFFFFF"/>
                <w:sz w:val="20"/>
              </w:rPr>
              <w:lastRenderedPageBreak/>
              <w:t>NÁZEV</w:t>
            </w:r>
          </w:p>
        </w:tc>
        <w:tc>
          <w:tcPr>
            <w:tcW w:w="1036" w:type="pct"/>
            <w:tcBorders>
              <w:top w:val="single" w:sz="12" w:space="0" w:color="auto"/>
              <w:left w:val="single" w:sz="12" w:space="0" w:color="auto"/>
              <w:bottom w:val="single" w:sz="12" w:space="0" w:color="auto"/>
              <w:right w:val="single" w:sz="12" w:space="0" w:color="auto"/>
            </w:tcBorders>
            <w:shd w:val="clear" w:color="auto" w:fill="365F91" w:themeFill="accent1" w:themeFillShade="BF"/>
            <w:vAlign w:val="center"/>
          </w:tcPr>
          <w:p w:rsidR="00DB114E" w:rsidRPr="008D1496" w:rsidRDefault="00DB114E" w:rsidP="00182160">
            <w:pPr>
              <w:rPr>
                <w:rFonts w:ascii="Calibri" w:hAnsi="Calibri"/>
                <w:color w:val="000000"/>
                <w:sz w:val="20"/>
              </w:rPr>
            </w:pPr>
            <w:r w:rsidRPr="008D1496">
              <w:rPr>
                <w:rFonts w:ascii="Calibri" w:hAnsi="Calibri"/>
                <w:b/>
                <w:bCs/>
                <w:color w:val="FFFFFF"/>
                <w:sz w:val="20"/>
              </w:rPr>
              <w:t>POŽADAVKY NA KVALITU</w:t>
            </w:r>
          </w:p>
        </w:tc>
        <w:tc>
          <w:tcPr>
            <w:tcW w:w="493" w:type="pct"/>
            <w:tcBorders>
              <w:top w:val="single" w:sz="12" w:space="0" w:color="auto"/>
              <w:left w:val="single" w:sz="12" w:space="0" w:color="auto"/>
              <w:bottom w:val="single" w:sz="12" w:space="0" w:color="auto"/>
              <w:right w:val="single" w:sz="12" w:space="0" w:color="auto"/>
            </w:tcBorders>
            <w:shd w:val="clear" w:color="auto" w:fill="365F91" w:themeFill="accent1" w:themeFillShade="BF"/>
            <w:noWrap/>
            <w:vAlign w:val="center"/>
          </w:tcPr>
          <w:p w:rsidR="00DB114E" w:rsidRPr="008D1496" w:rsidRDefault="00DB114E" w:rsidP="00182160">
            <w:pPr>
              <w:jc w:val="center"/>
              <w:rPr>
                <w:rFonts w:ascii="Calibri" w:hAnsi="Calibri"/>
                <w:color w:val="000000"/>
                <w:sz w:val="22"/>
                <w:szCs w:val="22"/>
              </w:rPr>
            </w:pPr>
            <w:r w:rsidRPr="008D1496">
              <w:rPr>
                <w:rFonts w:ascii="Calibri" w:hAnsi="Calibri"/>
                <w:b/>
                <w:bCs/>
                <w:color w:val="FFFFFF"/>
                <w:sz w:val="20"/>
              </w:rPr>
              <w:t xml:space="preserve">Počet listů </w:t>
            </w:r>
            <w:r>
              <w:rPr>
                <w:rFonts w:ascii="Calibri" w:hAnsi="Calibri"/>
                <w:b/>
                <w:bCs/>
                <w:color w:val="FFFFFF"/>
                <w:sz w:val="20"/>
              </w:rPr>
              <w:br/>
            </w:r>
            <w:r w:rsidRPr="008D1496">
              <w:rPr>
                <w:rFonts w:ascii="Calibri" w:hAnsi="Calibri"/>
                <w:b/>
                <w:bCs/>
                <w:color w:val="FFFFFF"/>
                <w:sz w:val="20"/>
              </w:rPr>
              <w:t>v balení kancelářského papíru</w:t>
            </w:r>
          </w:p>
        </w:tc>
        <w:tc>
          <w:tcPr>
            <w:tcW w:w="444" w:type="pct"/>
            <w:tcBorders>
              <w:top w:val="single" w:sz="12" w:space="0" w:color="auto"/>
              <w:left w:val="single" w:sz="12" w:space="0" w:color="auto"/>
              <w:bottom w:val="single" w:sz="12" w:space="0" w:color="auto"/>
              <w:right w:val="single" w:sz="12" w:space="0" w:color="auto"/>
            </w:tcBorders>
            <w:shd w:val="clear" w:color="auto" w:fill="365F91" w:themeFill="accent1" w:themeFillShade="BF"/>
            <w:noWrap/>
            <w:vAlign w:val="center"/>
          </w:tcPr>
          <w:p w:rsidR="00DB114E" w:rsidRPr="008D1496" w:rsidRDefault="00DB114E" w:rsidP="00182160">
            <w:pPr>
              <w:jc w:val="center"/>
              <w:rPr>
                <w:rFonts w:ascii="Calibri" w:hAnsi="Calibri"/>
                <w:color w:val="000000"/>
                <w:sz w:val="22"/>
                <w:szCs w:val="22"/>
              </w:rPr>
            </w:pPr>
            <w:r w:rsidRPr="008D1496">
              <w:rPr>
                <w:rFonts w:ascii="Calibri" w:hAnsi="Calibri"/>
                <w:b/>
                <w:bCs/>
                <w:color w:val="FFFFFF"/>
                <w:sz w:val="20"/>
              </w:rPr>
              <w:t>Cena za 1 balení v Kč bez DPH</w:t>
            </w:r>
          </w:p>
        </w:tc>
        <w:tc>
          <w:tcPr>
            <w:tcW w:w="296" w:type="pct"/>
            <w:tcBorders>
              <w:top w:val="single" w:sz="12" w:space="0" w:color="auto"/>
              <w:left w:val="single" w:sz="12" w:space="0" w:color="auto"/>
              <w:bottom w:val="single" w:sz="12" w:space="0" w:color="auto"/>
              <w:right w:val="single" w:sz="12" w:space="0" w:color="auto"/>
            </w:tcBorders>
            <w:shd w:val="clear" w:color="auto" w:fill="365F91" w:themeFill="accent1" w:themeFillShade="BF"/>
            <w:noWrap/>
            <w:vAlign w:val="center"/>
          </w:tcPr>
          <w:p w:rsidR="00DB114E" w:rsidRPr="008D1496" w:rsidRDefault="00DB114E" w:rsidP="00182160">
            <w:pPr>
              <w:jc w:val="center"/>
              <w:rPr>
                <w:rFonts w:ascii="Calibri" w:hAnsi="Calibri"/>
                <w:color w:val="000000"/>
                <w:sz w:val="22"/>
                <w:szCs w:val="22"/>
              </w:rPr>
            </w:pPr>
            <w:r w:rsidRPr="008D1496">
              <w:rPr>
                <w:rFonts w:ascii="Calibri" w:hAnsi="Calibri"/>
                <w:b/>
                <w:bCs/>
                <w:color w:val="FFFFFF"/>
                <w:sz w:val="20"/>
              </w:rPr>
              <w:t>DPH</w:t>
            </w:r>
          </w:p>
        </w:tc>
        <w:tc>
          <w:tcPr>
            <w:tcW w:w="445" w:type="pct"/>
            <w:tcBorders>
              <w:top w:val="single" w:sz="12" w:space="0" w:color="auto"/>
              <w:left w:val="single" w:sz="12" w:space="0" w:color="auto"/>
              <w:bottom w:val="single" w:sz="12" w:space="0" w:color="auto"/>
              <w:right w:val="single" w:sz="12" w:space="0" w:color="auto"/>
            </w:tcBorders>
            <w:shd w:val="clear" w:color="auto" w:fill="365F91" w:themeFill="accent1" w:themeFillShade="BF"/>
            <w:noWrap/>
            <w:vAlign w:val="center"/>
          </w:tcPr>
          <w:p w:rsidR="00DB114E" w:rsidRPr="008D1496" w:rsidRDefault="00DB114E" w:rsidP="00182160">
            <w:pPr>
              <w:jc w:val="center"/>
              <w:rPr>
                <w:rFonts w:ascii="Calibri" w:hAnsi="Calibri"/>
                <w:color w:val="000000"/>
                <w:sz w:val="22"/>
                <w:szCs w:val="22"/>
              </w:rPr>
            </w:pPr>
            <w:r w:rsidRPr="008D1496">
              <w:rPr>
                <w:rFonts w:ascii="Calibri" w:hAnsi="Calibri"/>
                <w:b/>
                <w:bCs/>
                <w:color w:val="FFFFFF"/>
                <w:sz w:val="20"/>
              </w:rPr>
              <w:t>Cena za 1 balení v Kč s DPH</w:t>
            </w:r>
          </w:p>
        </w:tc>
        <w:tc>
          <w:tcPr>
            <w:tcW w:w="790" w:type="pct"/>
            <w:tcBorders>
              <w:top w:val="single" w:sz="12" w:space="0" w:color="auto"/>
              <w:left w:val="single" w:sz="12" w:space="0" w:color="auto"/>
              <w:bottom w:val="single" w:sz="12" w:space="0" w:color="auto"/>
              <w:right w:val="single" w:sz="12" w:space="0" w:color="auto"/>
            </w:tcBorders>
            <w:shd w:val="clear" w:color="auto" w:fill="365F91" w:themeFill="accent1" w:themeFillShade="BF"/>
            <w:noWrap/>
            <w:vAlign w:val="center"/>
          </w:tcPr>
          <w:p w:rsidR="00DB114E" w:rsidRPr="008D1496" w:rsidRDefault="00DB114E" w:rsidP="00182160">
            <w:pPr>
              <w:jc w:val="center"/>
              <w:rPr>
                <w:rFonts w:ascii="Calibri" w:hAnsi="Calibri"/>
                <w:color w:val="000000"/>
                <w:sz w:val="22"/>
                <w:szCs w:val="22"/>
              </w:rPr>
            </w:pPr>
            <w:r w:rsidRPr="008D1496">
              <w:rPr>
                <w:rFonts w:ascii="Calibri" w:hAnsi="Calibri"/>
                <w:b/>
                <w:bCs/>
                <w:color w:val="FFFFFF"/>
                <w:sz w:val="20"/>
              </w:rPr>
              <w:t>Výrobce</w:t>
            </w:r>
          </w:p>
        </w:tc>
        <w:tc>
          <w:tcPr>
            <w:tcW w:w="1050" w:type="pct"/>
            <w:tcBorders>
              <w:top w:val="single" w:sz="12" w:space="0" w:color="auto"/>
              <w:left w:val="single" w:sz="12" w:space="0" w:color="auto"/>
              <w:bottom w:val="single" w:sz="12" w:space="0" w:color="auto"/>
              <w:right w:val="single" w:sz="12" w:space="0" w:color="auto"/>
            </w:tcBorders>
            <w:shd w:val="clear" w:color="auto" w:fill="365F91" w:themeFill="accent1" w:themeFillShade="BF"/>
            <w:noWrap/>
            <w:vAlign w:val="center"/>
          </w:tcPr>
          <w:p w:rsidR="00DB114E" w:rsidRPr="008D1496" w:rsidRDefault="00DB114E" w:rsidP="00182160">
            <w:pPr>
              <w:jc w:val="center"/>
              <w:rPr>
                <w:rFonts w:ascii="Calibri" w:hAnsi="Calibri"/>
                <w:color w:val="000000"/>
                <w:sz w:val="22"/>
                <w:szCs w:val="22"/>
              </w:rPr>
            </w:pPr>
            <w:r w:rsidRPr="008D1496">
              <w:rPr>
                <w:rFonts w:ascii="Calibri" w:hAnsi="Calibri"/>
                <w:b/>
                <w:bCs/>
                <w:color w:val="FFFFFF"/>
                <w:sz w:val="20"/>
              </w:rPr>
              <w:t>P/N Výrobce</w:t>
            </w:r>
          </w:p>
        </w:tc>
      </w:tr>
      <w:tr w:rsidR="00DB114E" w:rsidRPr="008D1496" w:rsidTr="00182160">
        <w:trPr>
          <w:trHeight w:val="1021"/>
        </w:trPr>
        <w:tc>
          <w:tcPr>
            <w:tcW w:w="445" w:type="pct"/>
            <w:tcBorders>
              <w:top w:val="single" w:sz="12" w:space="0" w:color="auto"/>
              <w:left w:val="single" w:sz="12" w:space="0" w:color="auto"/>
              <w:bottom w:val="single" w:sz="12" w:space="0" w:color="auto"/>
              <w:right w:val="single" w:sz="12" w:space="0" w:color="auto"/>
            </w:tcBorders>
            <w:shd w:val="clear" w:color="auto" w:fill="auto"/>
            <w:vAlign w:val="center"/>
          </w:tcPr>
          <w:p w:rsidR="00DB114E" w:rsidRPr="008D1496" w:rsidRDefault="00DB114E" w:rsidP="00182160">
            <w:pPr>
              <w:rPr>
                <w:rFonts w:ascii="Calibri" w:hAnsi="Calibri"/>
                <w:color w:val="000000"/>
                <w:sz w:val="20"/>
              </w:rPr>
            </w:pPr>
            <w:r>
              <w:rPr>
                <w:rFonts w:ascii="Calibri" w:hAnsi="Calibri"/>
                <w:color w:val="000000"/>
                <w:sz w:val="20"/>
              </w:rPr>
              <w:t>Speciální kancelářský papír A4 200g, bílá</w:t>
            </w:r>
          </w:p>
        </w:tc>
        <w:tc>
          <w:tcPr>
            <w:tcW w:w="1036" w:type="pct"/>
            <w:tcBorders>
              <w:top w:val="single" w:sz="12" w:space="0" w:color="auto"/>
              <w:left w:val="single" w:sz="12" w:space="0" w:color="auto"/>
              <w:bottom w:val="single" w:sz="12" w:space="0" w:color="auto"/>
              <w:right w:val="single" w:sz="12" w:space="0" w:color="auto"/>
            </w:tcBorders>
            <w:shd w:val="clear" w:color="auto" w:fill="auto"/>
            <w:vAlign w:val="center"/>
          </w:tcPr>
          <w:p w:rsidR="00DB114E" w:rsidRPr="008D1496" w:rsidRDefault="00DB114E" w:rsidP="00182160">
            <w:pPr>
              <w:rPr>
                <w:rFonts w:ascii="Calibri" w:hAnsi="Calibri"/>
                <w:color w:val="000000"/>
                <w:sz w:val="20"/>
              </w:rPr>
            </w:pPr>
            <w:r>
              <w:rPr>
                <w:rFonts w:ascii="Calibri" w:hAnsi="Calibri"/>
                <w:color w:val="000000"/>
                <w:sz w:val="20"/>
              </w:rPr>
              <w:t>kancelářský papír, gramáž 200 g/m2 (250 listů = balení)</w:t>
            </w:r>
          </w:p>
        </w:tc>
        <w:tc>
          <w:tcPr>
            <w:tcW w:w="493"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DB114E" w:rsidRPr="008D1496" w:rsidRDefault="00DB114E" w:rsidP="00182160">
            <w:pPr>
              <w:jc w:val="center"/>
              <w:rPr>
                <w:rFonts w:ascii="Calibri" w:hAnsi="Calibri"/>
                <w:color w:val="000000"/>
                <w:sz w:val="22"/>
                <w:szCs w:val="22"/>
              </w:rPr>
            </w:pPr>
            <w:r>
              <w:rPr>
                <w:rFonts w:ascii="Calibri" w:hAnsi="Calibri"/>
                <w:color w:val="000000"/>
                <w:sz w:val="22"/>
                <w:szCs w:val="22"/>
              </w:rPr>
              <w:t>250</w:t>
            </w:r>
          </w:p>
        </w:tc>
        <w:tc>
          <w:tcPr>
            <w:tcW w:w="444"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DB114E" w:rsidRPr="008D1496" w:rsidRDefault="00DB114E" w:rsidP="00182160">
            <w:pPr>
              <w:jc w:val="center"/>
              <w:rPr>
                <w:rFonts w:ascii="Calibri" w:hAnsi="Calibri"/>
                <w:color w:val="000000"/>
                <w:sz w:val="22"/>
                <w:szCs w:val="22"/>
              </w:rPr>
            </w:pPr>
          </w:p>
        </w:tc>
        <w:tc>
          <w:tcPr>
            <w:tcW w:w="296"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DB114E" w:rsidRPr="008D1496" w:rsidRDefault="00DB114E" w:rsidP="00182160">
            <w:pPr>
              <w:jc w:val="center"/>
              <w:rPr>
                <w:rFonts w:ascii="Calibri" w:hAnsi="Calibri"/>
                <w:color w:val="000000"/>
                <w:sz w:val="22"/>
                <w:szCs w:val="22"/>
              </w:rPr>
            </w:pPr>
          </w:p>
        </w:tc>
        <w:tc>
          <w:tcPr>
            <w:tcW w:w="445"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DB114E" w:rsidRPr="008D1496" w:rsidRDefault="00DB114E" w:rsidP="00182160">
            <w:pPr>
              <w:jc w:val="center"/>
              <w:rPr>
                <w:rFonts w:ascii="Calibri" w:hAnsi="Calibri"/>
                <w:color w:val="000000"/>
                <w:sz w:val="22"/>
                <w:szCs w:val="22"/>
              </w:rPr>
            </w:pPr>
          </w:p>
        </w:tc>
        <w:tc>
          <w:tcPr>
            <w:tcW w:w="790"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DB114E" w:rsidRPr="008D1496" w:rsidRDefault="00DB114E" w:rsidP="00182160">
            <w:pPr>
              <w:jc w:val="center"/>
              <w:rPr>
                <w:rFonts w:ascii="Calibri" w:hAnsi="Calibri"/>
                <w:color w:val="000000"/>
                <w:sz w:val="22"/>
                <w:szCs w:val="22"/>
              </w:rPr>
            </w:pPr>
          </w:p>
        </w:tc>
        <w:tc>
          <w:tcPr>
            <w:tcW w:w="1050"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DB114E" w:rsidRPr="008D1496" w:rsidRDefault="00DB114E" w:rsidP="00182160">
            <w:pPr>
              <w:jc w:val="center"/>
              <w:rPr>
                <w:rFonts w:ascii="Calibri" w:hAnsi="Calibri"/>
                <w:color w:val="000000"/>
                <w:sz w:val="22"/>
                <w:szCs w:val="22"/>
              </w:rPr>
            </w:pPr>
          </w:p>
        </w:tc>
      </w:tr>
      <w:tr w:rsidR="00DB114E" w:rsidRPr="008D1496" w:rsidTr="00182160">
        <w:trPr>
          <w:trHeight w:val="1021"/>
        </w:trPr>
        <w:tc>
          <w:tcPr>
            <w:tcW w:w="445" w:type="pct"/>
            <w:tcBorders>
              <w:top w:val="single" w:sz="12" w:space="0" w:color="auto"/>
              <w:left w:val="single" w:sz="12" w:space="0" w:color="auto"/>
              <w:bottom w:val="single" w:sz="12" w:space="0" w:color="auto"/>
              <w:right w:val="single" w:sz="12" w:space="0" w:color="auto"/>
            </w:tcBorders>
            <w:shd w:val="clear" w:color="auto" w:fill="auto"/>
            <w:vAlign w:val="center"/>
          </w:tcPr>
          <w:p w:rsidR="00DB114E" w:rsidRPr="008D1496" w:rsidRDefault="00DB114E" w:rsidP="00182160">
            <w:pPr>
              <w:rPr>
                <w:rFonts w:ascii="Calibri" w:hAnsi="Calibri"/>
                <w:color w:val="000000"/>
                <w:sz w:val="20"/>
              </w:rPr>
            </w:pPr>
            <w:r>
              <w:rPr>
                <w:rFonts w:ascii="Calibri" w:hAnsi="Calibri"/>
                <w:color w:val="000000"/>
                <w:sz w:val="20"/>
              </w:rPr>
              <w:t>Speciální kancelářský papír A4 250g, bílá</w:t>
            </w:r>
          </w:p>
        </w:tc>
        <w:tc>
          <w:tcPr>
            <w:tcW w:w="1036" w:type="pct"/>
            <w:tcBorders>
              <w:top w:val="single" w:sz="12" w:space="0" w:color="auto"/>
              <w:left w:val="single" w:sz="12" w:space="0" w:color="auto"/>
              <w:bottom w:val="single" w:sz="12" w:space="0" w:color="auto"/>
              <w:right w:val="single" w:sz="12" w:space="0" w:color="auto"/>
            </w:tcBorders>
            <w:shd w:val="clear" w:color="auto" w:fill="auto"/>
            <w:vAlign w:val="center"/>
          </w:tcPr>
          <w:p w:rsidR="00DB114E" w:rsidRPr="008D1496" w:rsidRDefault="00DB114E" w:rsidP="00182160">
            <w:pPr>
              <w:rPr>
                <w:rFonts w:ascii="Calibri" w:hAnsi="Calibri"/>
                <w:color w:val="000000"/>
                <w:sz w:val="20"/>
              </w:rPr>
            </w:pPr>
            <w:r>
              <w:rPr>
                <w:rFonts w:ascii="Calibri" w:hAnsi="Calibri"/>
                <w:color w:val="000000"/>
                <w:sz w:val="20"/>
              </w:rPr>
              <w:t>kancelářský papír, gramáž 250 g/m2 (125 listů = balení)</w:t>
            </w:r>
          </w:p>
        </w:tc>
        <w:tc>
          <w:tcPr>
            <w:tcW w:w="493"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DB114E" w:rsidRPr="008D1496" w:rsidRDefault="00DB114E" w:rsidP="00182160">
            <w:pPr>
              <w:jc w:val="center"/>
              <w:rPr>
                <w:rFonts w:ascii="Calibri" w:hAnsi="Calibri"/>
                <w:color w:val="000000"/>
                <w:sz w:val="22"/>
                <w:szCs w:val="22"/>
              </w:rPr>
            </w:pPr>
            <w:r>
              <w:rPr>
                <w:rFonts w:ascii="Calibri" w:hAnsi="Calibri"/>
                <w:color w:val="000000"/>
                <w:sz w:val="22"/>
                <w:szCs w:val="22"/>
              </w:rPr>
              <w:t>125</w:t>
            </w:r>
          </w:p>
        </w:tc>
        <w:tc>
          <w:tcPr>
            <w:tcW w:w="444"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DB114E" w:rsidRPr="008D1496" w:rsidRDefault="00DB114E" w:rsidP="00182160">
            <w:pPr>
              <w:jc w:val="center"/>
              <w:rPr>
                <w:rFonts w:ascii="Calibri" w:hAnsi="Calibri"/>
                <w:color w:val="000000"/>
                <w:sz w:val="22"/>
                <w:szCs w:val="22"/>
              </w:rPr>
            </w:pPr>
          </w:p>
        </w:tc>
        <w:tc>
          <w:tcPr>
            <w:tcW w:w="296"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DB114E" w:rsidRPr="008D1496" w:rsidRDefault="00DB114E" w:rsidP="00182160">
            <w:pPr>
              <w:jc w:val="center"/>
              <w:rPr>
                <w:rFonts w:ascii="Calibri" w:hAnsi="Calibri"/>
                <w:color w:val="000000"/>
                <w:sz w:val="22"/>
                <w:szCs w:val="22"/>
              </w:rPr>
            </w:pPr>
          </w:p>
        </w:tc>
        <w:tc>
          <w:tcPr>
            <w:tcW w:w="445"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DB114E" w:rsidRPr="008D1496" w:rsidRDefault="00DB114E" w:rsidP="00182160">
            <w:pPr>
              <w:jc w:val="center"/>
              <w:rPr>
                <w:rFonts w:ascii="Calibri" w:hAnsi="Calibri"/>
                <w:color w:val="000000"/>
                <w:sz w:val="22"/>
                <w:szCs w:val="22"/>
              </w:rPr>
            </w:pPr>
          </w:p>
        </w:tc>
        <w:tc>
          <w:tcPr>
            <w:tcW w:w="790"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DB114E" w:rsidRPr="008D1496" w:rsidRDefault="00DB114E" w:rsidP="00182160">
            <w:pPr>
              <w:jc w:val="center"/>
              <w:rPr>
                <w:rFonts w:ascii="Calibri" w:hAnsi="Calibri"/>
                <w:color w:val="000000"/>
                <w:sz w:val="22"/>
                <w:szCs w:val="22"/>
              </w:rPr>
            </w:pPr>
          </w:p>
        </w:tc>
        <w:tc>
          <w:tcPr>
            <w:tcW w:w="1050"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DB114E" w:rsidRPr="008D1496" w:rsidRDefault="00DB114E" w:rsidP="00182160">
            <w:pPr>
              <w:jc w:val="center"/>
              <w:rPr>
                <w:rFonts w:ascii="Calibri" w:hAnsi="Calibri"/>
                <w:color w:val="000000"/>
                <w:sz w:val="22"/>
                <w:szCs w:val="22"/>
              </w:rPr>
            </w:pPr>
          </w:p>
        </w:tc>
      </w:tr>
      <w:tr w:rsidR="00DB114E" w:rsidRPr="008D1496" w:rsidTr="00182160">
        <w:trPr>
          <w:trHeight w:val="1021"/>
        </w:trPr>
        <w:tc>
          <w:tcPr>
            <w:tcW w:w="445" w:type="pct"/>
            <w:tcBorders>
              <w:top w:val="single" w:sz="12" w:space="0" w:color="auto"/>
              <w:left w:val="single" w:sz="12" w:space="0" w:color="auto"/>
              <w:bottom w:val="single" w:sz="12" w:space="0" w:color="auto"/>
              <w:right w:val="single" w:sz="12" w:space="0" w:color="auto"/>
            </w:tcBorders>
            <w:shd w:val="clear" w:color="auto" w:fill="auto"/>
            <w:vAlign w:val="center"/>
          </w:tcPr>
          <w:p w:rsidR="00DB114E" w:rsidRPr="008D1496" w:rsidRDefault="00DB114E" w:rsidP="00182160">
            <w:pPr>
              <w:rPr>
                <w:rFonts w:ascii="Calibri" w:hAnsi="Calibri"/>
                <w:color w:val="000000"/>
                <w:sz w:val="20"/>
              </w:rPr>
            </w:pPr>
            <w:r>
              <w:rPr>
                <w:rFonts w:ascii="Calibri" w:hAnsi="Calibri"/>
                <w:color w:val="000000"/>
                <w:sz w:val="20"/>
              </w:rPr>
              <w:t>Speciální kancelářský papír A4 280g, bílá</w:t>
            </w:r>
          </w:p>
        </w:tc>
        <w:tc>
          <w:tcPr>
            <w:tcW w:w="1036" w:type="pct"/>
            <w:tcBorders>
              <w:top w:val="single" w:sz="12" w:space="0" w:color="auto"/>
              <w:left w:val="single" w:sz="12" w:space="0" w:color="auto"/>
              <w:bottom w:val="single" w:sz="12" w:space="0" w:color="auto"/>
              <w:right w:val="single" w:sz="12" w:space="0" w:color="auto"/>
            </w:tcBorders>
            <w:shd w:val="clear" w:color="auto" w:fill="auto"/>
            <w:vAlign w:val="center"/>
          </w:tcPr>
          <w:p w:rsidR="00DB114E" w:rsidRPr="008D1496" w:rsidRDefault="00DB114E" w:rsidP="00182160">
            <w:pPr>
              <w:rPr>
                <w:rFonts w:ascii="Calibri" w:hAnsi="Calibri"/>
                <w:color w:val="000000"/>
                <w:sz w:val="20"/>
              </w:rPr>
            </w:pPr>
            <w:r>
              <w:rPr>
                <w:rFonts w:ascii="Calibri" w:hAnsi="Calibri"/>
                <w:color w:val="000000"/>
                <w:sz w:val="20"/>
              </w:rPr>
              <w:t>kancelářský papír, gramáž 280 g/m2 (125 listů = balení)</w:t>
            </w:r>
          </w:p>
        </w:tc>
        <w:tc>
          <w:tcPr>
            <w:tcW w:w="493"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DB114E" w:rsidRPr="008D1496" w:rsidRDefault="00DB114E" w:rsidP="00182160">
            <w:pPr>
              <w:jc w:val="center"/>
              <w:rPr>
                <w:rFonts w:ascii="Calibri" w:hAnsi="Calibri"/>
                <w:color w:val="000000"/>
                <w:sz w:val="22"/>
                <w:szCs w:val="22"/>
              </w:rPr>
            </w:pPr>
            <w:r>
              <w:rPr>
                <w:rFonts w:ascii="Calibri" w:hAnsi="Calibri"/>
                <w:color w:val="000000"/>
                <w:sz w:val="22"/>
                <w:szCs w:val="22"/>
              </w:rPr>
              <w:t>125</w:t>
            </w:r>
          </w:p>
        </w:tc>
        <w:tc>
          <w:tcPr>
            <w:tcW w:w="444"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DB114E" w:rsidRPr="008D1496" w:rsidRDefault="00DB114E" w:rsidP="00182160">
            <w:pPr>
              <w:jc w:val="center"/>
              <w:rPr>
                <w:rFonts w:ascii="Calibri" w:hAnsi="Calibri"/>
                <w:color w:val="000000"/>
                <w:sz w:val="22"/>
                <w:szCs w:val="22"/>
              </w:rPr>
            </w:pPr>
          </w:p>
        </w:tc>
        <w:tc>
          <w:tcPr>
            <w:tcW w:w="296"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DB114E" w:rsidRPr="008D1496" w:rsidRDefault="00DB114E" w:rsidP="00182160">
            <w:pPr>
              <w:jc w:val="center"/>
              <w:rPr>
                <w:rFonts w:ascii="Calibri" w:hAnsi="Calibri"/>
                <w:color w:val="000000"/>
                <w:sz w:val="22"/>
                <w:szCs w:val="22"/>
              </w:rPr>
            </w:pPr>
          </w:p>
        </w:tc>
        <w:tc>
          <w:tcPr>
            <w:tcW w:w="445"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DB114E" w:rsidRPr="008D1496" w:rsidRDefault="00DB114E" w:rsidP="00182160">
            <w:pPr>
              <w:jc w:val="center"/>
              <w:rPr>
                <w:rFonts w:ascii="Calibri" w:hAnsi="Calibri"/>
                <w:color w:val="000000"/>
                <w:sz w:val="22"/>
                <w:szCs w:val="22"/>
              </w:rPr>
            </w:pPr>
          </w:p>
        </w:tc>
        <w:tc>
          <w:tcPr>
            <w:tcW w:w="790"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DB114E" w:rsidRPr="008D1496" w:rsidRDefault="00DB114E" w:rsidP="00182160">
            <w:pPr>
              <w:jc w:val="center"/>
              <w:rPr>
                <w:rFonts w:ascii="Calibri" w:hAnsi="Calibri"/>
                <w:color w:val="000000"/>
                <w:sz w:val="22"/>
                <w:szCs w:val="22"/>
              </w:rPr>
            </w:pPr>
          </w:p>
        </w:tc>
        <w:tc>
          <w:tcPr>
            <w:tcW w:w="1050"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DB114E" w:rsidRPr="008D1496" w:rsidRDefault="00DB114E" w:rsidP="00182160">
            <w:pPr>
              <w:jc w:val="center"/>
              <w:rPr>
                <w:rFonts w:ascii="Calibri" w:hAnsi="Calibri"/>
                <w:color w:val="000000"/>
                <w:sz w:val="22"/>
                <w:szCs w:val="22"/>
              </w:rPr>
            </w:pPr>
          </w:p>
        </w:tc>
      </w:tr>
      <w:tr w:rsidR="00DB114E" w:rsidRPr="008D1496" w:rsidTr="00182160">
        <w:trPr>
          <w:trHeight w:val="1021"/>
        </w:trPr>
        <w:tc>
          <w:tcPr>
            <w:tcW w:w="445" w:type="pct"/>
            <w:tcBorders>
              <w:top w:val="single" w:sz="12" w:space="0" w:color="auto"/>
              <w:left w:val="single" w:sz="12" w:space="0" w:color="auto"/>
              <w:bottom w:val="single" w:sz="12" w:space="0" w:color="auto"/>
              <w:right w:val="single" w:sz="12" w:space="0" w:color="auto"/>
            </w:tcBorders>
            <w:shd w:val="clear" w:color="auto" w:fill="auto"/>
            <w:vAlign w:val="center"/>
          </w:tcPr>
          <w:p w:rsidR="00DB114E" w:rsidRPr="008D1496" w:rsidRDefault="00DB114E" w:rsidP="00182160">
            <w:pPr>
              <w:rPr>
                <w:rFonts w:ascii="Calibri" w:hAnsi="Calibri"/>
                <w:color w:val="000000"/>
                <w:sz w:val="20"/>
              </w:rPr>
            </w:pPr>
            <w:r>
              <w:rPr>
                <w:rFonts w:ascii="Calibri" w:hAnsi="Calibri"/>
                <w:color w:val="000000"/>
                <w:sz w:val="20"/>
              </w:rPr>
              <w:t>Speciální kancelářský papír A3 200g, bílá</w:t>
            </w:r>
          </w:p>
        </w:tc>
        <w:tc>
          <w:tcPr>
            <w:tcW w:w="1036" w:type="pct"/>
            <w:tcBorders>
              <w:top w:val="single" w:sz="12" w:space="0" w:color="auto"/>
              <w:left w:val="single" w:sz="12" w:space="0" w:color="auto"/>
              <w:bottom w:val="single" w:sz="12" w:space="0" w:color="auto"/>
              <w:right w:val="single" w:sz="12" w:space="0" w:color="auto"/>
            </w:tcBorders>
            <w:shd w:val="clear" w:color="auto" w:fill="auto"/>
            <w:vAlign w:val="center"/>
          </w:tcPr>
          <w:p w:rsidR="00DB114E" w:rsidRPr="008D1496" w:rsidRDefault="00DB114E" w:rsidP="00182160">
            <w:pPr>
              <w:rPr>
                <w:rFonts w:ascii="Calibri" w:hAnsi="Calibri"/>
                <w:color w:val="000000"/>
                <w:sz w:val="20"/>
              </w:rPr>
            </w:pPr>
            <w:r>
              <w:rPr>
                <w:rFonts w:ascii="Calibri" w:hAnsi="Calibri"/>
                <w:color w:val="000000"/>
                <w:sz w:val="20"/>
              </w:rPr>
              <w:t>kancelářský papír, gramáž 200 g/m2 (250 listů = balení)</w:t>
            </w:r>
          </w:p>
        </w:tc>
        <w:tc>
          <w:tcPr>
            <w:tcW w:w="493"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DB114E" w:rsidRPr="008D1496" w:rsidRDefault="00DB114E" w:rsidP="00182160">
            <w:pPr>
              <w:jc w:val="center"/>
              <w:rPr>
                <w:rFonts w:ascii="Calibri" w:hAnsi="Calibri"/>
                <w:color w:val="000000"/>
                <w:sz w:val="22"/>
                <w:szCs w:val="22"/>
              </w:rPr>
            </w:pPr>
            <w:r>
              <w:rPr>
                <w:rFonts w:ascii="Calibri" w:hAnsi="Calibri"/>
                <w:color w:val="000000"/>
                <w:sz w:val="22"/>
                <w:szCs w:val="22"/>
              </w:rPr>
              <w:t>250</w:t>
            </w:r>
          </w:p>
        </w:tc>
        <w:tc>
          <w:tcPr>
            <w:tcW w:w="444"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DB114E" w:rsidRPr="008D1496" w:rsidRDefault="00DB114E" w:rsidP="00182160">
            <w:pPr>
              <w:jc w:val="center"/>
              <w:rPr>
                <w:rFonts w:ascii="Calibri" w:hAnsi="Calibri"/>
                <w:color w:val="000000"/>
                <w:sz w:val="22"/>
                <w:szCs w:val="22"/>
              </w:rPr>
            </w:pPr>
          </w:p>
        </w:tc>
        <w:tc>
          <w:tcPr>
            <w:tcW w:w="296"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DB114E" w:rsidRPr="008D1496" w:rsidRDefault="00DB114E" w:rsidP="00182160">
            <w:pPr>
              <w:jc w:val="center"/>
              <w:rPr>
                <w:rFonts w:ascii="Calibri" w:hAnsi="Calibri"/>
                <w:color w:val="000000"/>
                <w:sz w:val="22"/>
                <w:szCs w:val="22"/>
              </w:rPr>
            </w:pPr>
          </w:p>
        </w:tc>
        <w:tc>
          <w:tcPr>
            <w:tcW w:w="445"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DB114E" w:rsidRPr="008D1496" w:rsidRDefault="00DB114E" w:rsidP="00182160">
            <w:pPr>
              <w:jc w:val="center"/>
              <w:rPr>
                <w:rFonts w:ascii="Calibri" w:hAnsi="Calibri"/>
                <w:color w:val="000000"/>
                <w:sz w:val="22"/>
                <w:szCs w:val="22"/>
              </w:rPr>
            </w:pPr>
          </w:p>
        </w:tc>
        <w:tc>
          <w:tcPr>
            <w:tcW w:w="790"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DB114E" w:rsidRPr="008D1496" w:rsidRDefault="00DB114E" w:rsidP="00182160">
            <w:pPr>
              <w:jc w:val="center"/>
              <w:rPr>
                <w:rFonts w:ascii="Calibri" w:hAnsi="Calibri"/>
                <w:color w:val="000000"/>
                <w:sz w:val="22"/>
                <w:szCs w:val="22"/>
              </w:rPr>
            </w:pPr>
          </w:p>
        </w:tc>
        <w:tc>
          <w:tcPr>
            <w:tcW w:w="1050"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DB114E" w:rsidRPr="008D1496" w:rsidRDefault="00DB114E" w:rsidP="00182160">
            <w:pPr>
              <w:jc w:val="center"/>
              <w:rPr>
                <w:rFonts w:ascii="Calibri" w:hAnsi="Calibri"/>
                <w:color w:val="000000"/>
                <w:sz w:val="22"/>
                <w:szCs w:val="22"/>
              </w:rPr>
            </w:pPr>
          </w:p>
        </w:tc>
      </w:tr>
      <w:tr w:rsidR="00DB114E" w:rsidRPr="008D1496" w:rsidTr="00182160">
        <w:trPr>
          <w:trHeight w:val="1418"/>
        </w:trPr>
        <w:tc>
          <w:tcPr>
            <w:tcW w:w="445" w:type="pct"/>
            <w:tcBorders>
              <w:top w:val="single" w:sz="12" w:space="0" w:color="auto"/>
              <w:left w:val="single" w:sz="12" w:space="0" w:color="auto"/>
              <w:bottom w:val="single" w:sz="12" w:space="0" w:color="auto"/>
              <w:right w:val="single" w:sz="12" w:space="0" w:color="auto"/>
            </w:tcBorders>
            <w:shd w:val="clear" w:color="auto" w:fill="auto"/>
            <w:vAlign w:val="center"/>
          </w:tcPr>
          <w:p w:rsidR="00DB114E" w:rsidRPr="008D1496" w:rsidRDefault="00DB114E" w:rsidP="00182160">
            <w:pPr>
              <w:rPr>
                <w:rFonts w:ascii="Calibri" w:hAnsi="Calibri"/>
                <w:color w:val="000000"/>
                <w:sz w:val="20"/>
              </w:rPr>
            </w:pPr>
            <w:r>
              <w:rPr>
                <w:rFonts w:ascii="Calibri" w:hAnsi="Calibri"/>
                <w:color w:val="000000"/>
                <w:sz w:val="20"/>
              </w:rPr>
              <w:t>Speciální barevný kancelářský papír A4 160g, různé barvy</w:t>
            </w:r>
          </w:p>
        </w:tc>
        <w:tc>
          <w:tcPr>
            <w:tcW w:w="1036" w:type="pct"/>
            <w:tcBorders>
              <w:top w:val="single" w:sz="12" w:space="0" w:color="auto"/>
              <w:left w:val="single" w:sz="12" w:space="0" w:color="auto"/>
              <w:bottom w:val="single" w:sz="12" w:space="0" w:color="auto"/>
              <w:right w:val="single" w:sz="12" w:space="0" w:color="auto"/>
            </w:tcBorders>
            <w:shd w:val="clear" w:color="auto" w:fill="auto"/>
            <w:vAlign w:val="center"/>
          </w:tcPr>
          <w:p w:rsidR="00DB114E" w:rsidRPr="008D1496" w:rsidRDefault="00DB114E" w:rsidP="00182160">
            <w:pPr>
              <w:rPr>
                <w:rFonts w:ascii="Calibri" w:hAnsi="Calibri"/>
                <w:color w:val="000000"/>
                <w:sz w:val="20"/>
              </w:rPr>
            </w:pPr>
            <w:r>
              <w:rPr>
                <w:rFonts w:ascii="Calibri" w:hAnsi="Calibri"/>
                <w:color w:val="000000"/>
                <w:sz w:val="20"/>
              </w:rPr>
              <w:t>Multifunkční barevný kancelářský papír určen pro tisk v černobílých a barevných laserových i inkoustových tiskárnách nebo kopírovacích strojích, gramáž 160g/m2 (250 listů = balení)</w:t>
            </w:r>
          </w:p>
        </w:tc>
        <w:tc>
          <w:tcPr>
            <w:tcW w:w="493"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DB114E" w:rsidRPr="008D1496" w:rsidRDefault="00DB114E" w:rsidP="00182160">
            <w:pPr>
              <w:jc w:val="center"/>
              <w:rPr>
                <w:rFonts w:ascii="Calibri" w:hAnsi="Calibri"/>
                <w:color w:val="000000"/>
                <w:sz w:val="22"/>
                <w:szCs w:val="22"/>
              </w:rPr>
            </w:pPr>
            <w:r>
              <w:rPr>
                <w:rFonts w:ascii="Calibri" w:hAnsi="Calibri"/>
                <w:color w:val="000000"/>
                <w:sz w:val="22"/>
                <w:szCs w:val="22"/>
              </w:rPr>
              <w:t>250</w:t>
            </w:r>
          </w:p>
        </w:tc>
        <w:tc>
          <w:tcPr>
            <w:tcW w:w="444"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DB114E" w:rsidRPr="008D1496" w:rsidRDefault="00DB114E" w:rsidP="00182160">
            <w:pPr>
              <w:jc w:val="center"/>
              <w:rPr>
                <w:rFonts w:ascii="Calibri" w:hAnsi="Calibri"/>
                <w:color w:val="000000"/>
                <w:sz w:val="22"/>
                <w:szCs w:val="22"/>
              </w:rPr>
            </w:pPr>
          </w:p>
        </w:tc>
        <w:tc>
          <w:tcPr>
            <w:tcW w:w="296"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DB114E" w:rsidRPr="008D1496" w:rsidRDefault="00DB114E" w:rsidP="00182160">
            <w:pPr>
              <w:jc w:val="center"/>
              <w:rPr>
                <w:rFonts w:ascii="Calibri" w:hAnsi="Calibri"/>
                <w:color w:val="000000"/>
                <w:sz w:val="22"/>
                <w:szCs w:val="22"/>
              </w:rPr>
            </w:pPr>
          </w:p>
        </w:tc>
        <w:tc>
          <w:tcPr>
            <w:tcW w:w="445"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DB114E" w:rsidRPr="008D1496" w:rsidRDefault="00DB114E" w:rsidP="00182160">
            <w:pPr>
              <w:jc w:val="center"/>
              <w:rPr>
                <w:rFonts w:ascii="Calibri" w:hAnsi="Calibri"/>
                <w:color w:val="000000"/>
                <w:sz w:val="22"/>
                <w:szCs w:val="22"/>
              </w:rPr>
            </w:pPr>
          </w:p>
        </w:tc>
        <w:tc>
          <w:tcPr>
            <w:tcW w:w="790"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DB114E" w:rsidRPr="008D1496" w:rsidRDefault="00DB114E" w:rsidP="00182160">
            <w:pPr>
              <w:jc w:val="center"/>
              <w:rPr>
                <w:rFonts w:ascii="Calibri" w:hAnsi="Calibri"/>
                <w:color w:val="000000"/>
                <w:sz w:val="22"/>
                <w:szCs w:val="22"/>
              </w:rPr>
            </w:pPr>
          </w:p>
        </w:tc>
        <w:tc>
          <w:tcPr>
            <w:tcW w:w="1050"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DB114E" w:rsidRPr="008D1496" w:rsidRDefault="00DB114E" w:rsidP="00182160">
            <w:pPr>
              <w:jc w:val="center"/>
              <w:rPr>
                <w:rFonts w:ascii="Calibri" w:hAnsi="Calibri"/>
                <w:color w:val="000000"/>
                <w:sz w:val="22"/>
                <w:szCs w:val="22"/>
              </w:rPr>
            </w:pPr>
          </w:p>
        </w:tc>
      </w:tr>
      <w:tr w:rsidR="00DB114E" w:rsidRPr="008D1496" w:rsidTr="00182160">
        <w:trPr>
          <w:trHeight w:val="1418"/>
        </w:trPr>
        <w:tc>
          <w:tcPr>
            <w:tcW w:w="445" w:type="pct"/>
            <w:tcBorders>
              <w:top w:val="single" w:sz="12" w:space="0" w:color="auto"/>
              <w:left w:val="single" w:sz="12" w:space="0" w:color="auto"/>
              <w:bottom w:val="single" w:sz="12" w:space="0" w:color="auto"/>
              <w:right w:val="single" w:sz="12" w:space="0" w:color="auto"/>
            </w:tcBorders>
            <w:shd w:val="clear" w:color="auto" w:fill="auto"/>
            <w:vAlign w:val="center"/>
          </w:tcPr>
          <w:p w:rsidR="00DB114E" w:rsidRPr="008D1496" w:rsidRDefault="00DB114E" w:rsidP="00182160">
            <w:pPr>
              <w:rPr>
                <w:rFonts w:ascii="Calibri" w:hAnsi="Calibri"/>
                <w:color w:val="000000"/>
                <w:sz w:val="20"/>
              </w:rPr>
            </w:pPr>
            <w:r>
              <w:rPr>
                <w:rFonts w:ascii="Calibri" w:hAnsi="Calibri"/>
                <w:color w:val="000000"/>
                <w:sz w:val="20"/>
              </w:rPr>
              <w:t>Speciální barevný kancelářský papír A4 80g, různé barvy</w:t>
            </w:r>
          </w:p>
        </w:tc>
        <w:tc>
          <w:tcPr>
            <w:tcW w:w="1036" w:type="pct"/>
            <w:tcBorders>
              <w:top w:val="single" w:sz="12" w:space="0" w:color="auto"/>
              <w:left w:val="single" w:sz="12" w:space="0" w:color="auto"/>
              <w:bottom w:val="single" w:sz="12" w:space="0" w:color="auto"/>
              <w:right w:val="single" w:sz="12" w:space="0" w:color="auto"/>
            </w:tcBorders>
            <w:shd w:val="clear" w:color="auto" w:fill="auto"/>
            <w:vAlign w:val="center"/>
          </w:tcPr>
          <w:p w:rsidR="00DB114E" w:rsidRPr="008D1496" w:rsidRDefault="00DB114E" w:rsidP="00182160">
            <w:pPr>
              <w:rPr>
                <w:rFonts w:ascii="Calibri" w:hAnsi="Calibri"/>
                <w:color w:val="000000"/>
                <w:sz w:val="20"/>
              </w:rPr>
            </w:pPr>
            <w:r>
              <w:rPr>
                <w:rFonts w:ascii="Calibri" w:hAnsi="Calibri"/>
                <w:color w:val="000000"/>
                <w:sz w:val="20"/>
              </w:rPr>
              <w:t>Multifunkční barevný kancelářský papír určen pro tisk v černobílých a barevných laserových i inkoustových tiskárnách nebo kopírovacích strojích, gramáž 80g/m2 (500 listů = balení)</w:t>
            </w:r>
          </w:p>
        </w:tc>
        <w:tc>
          <w:tcPr>
            <w:tcW w:w="493"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DB114E" w:rsidRPr="008D1496" w:rsidRDefault="00DB114E" w:rsidP="00182160">
            <w:pPr>
              <w:jc w:val="center"/>
              <w:rPr>
                <w:rFonts w:ascii="Calibri" w:hAnsi="Calibri"/>
                <w:color w:val="000000"/>
                <w:sz w:val="22"/>
                <w:szCs w:val="22"/>
              </w:rPr>
            </w:pPr>
            <w:r>
              <w:rPr>
                <w:rFonts w:ascii="Calibri" w:hAnsi="Calibri"/>
                <w:color w:val="000000"/>
                <w:sz w:val="22"/>
                <w:szCs w:val="22"/>
              </w:rPr>
              <w:t>500</w:t>
            </w:r>
          </w:p>
        </w:tc>
        <w:tc>
          <w:tcPr>
            <w:tcW w:w="444"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DB114E" w:rsidRPr="008D1496" w:rsidRDefault="00DB114E" w:rsidP="00182160">
            <w:pPr>
              <w:jc w:val="center"/>
              <w:rPr>
                <w:rFonts w:ascii="Calibri" w:hAnsi="Calibri"/>
                <w:color w:val="000000"/>
                <w:sz w:val="22"/>
                <w:szCs w:val="22"/>
              </w:rPr>
            </w:pPr>
          </w:p>
        </w:tc>
        <w:tc>
          <w:tcPr>
            <w:tcW w:w="296"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DB114E" w:rsidRPr="008D1496" w:rsidRDefault="00DB114E" w:rsidP="00182160">
            <w:pPr>
              <w:jc w:val="center"/>
              <w:rPr>
                <w:rFonts w:ascii="Calibri" w:hAnsi="Calibri"/>
                <w:color w:val="000000"/>
                <w:sz w:val="22"/>
                <w:szCs w:val="22"/>
              </w:rPr>
            </w:pPr>
          </w:p>
        </w:tc>
        <w:tc>
          <w:tcPr>
            <w:tcW w:w="445"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DB114E" w:rsidRPr="008D1496" w:rsidRDefault="00DB114E" w:rsidP="00182160">
            <w:pPr>
              <w:jc w:val="center"/>
              <w:rPr>
                <w:rFonts w:ascii="Calibri" w:hAnsi="Calibri"/>
                <w:color w:val="000000"/>
                <w:sz w:val="22"/>
                <w:szCs w:val="22"/>
              </w:rPr>
            </w:pPr>
          </w:p>
        </w:tc>
        <w:tc>
          <w:tcPr>
            <w:tcW w:w="790"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DB114E" w:rsidRPr="008D1496" w:rsidRDefault="00DB114E" w:rsidP="00182160">
            <w:pPr>
              <w:jc w:val="center"/>
              <w:rPr>
                <w:rFonts w:ascii="Calibri" w:hAnsi="Calibri"/>
                <w:color w:val="000000"/>
                <w:sz w:val="22"/>
                <w:szCs w:val="22"/>
              </w:rPr>
            </w:pPr>
          </w:p>
        </w:tc>
        <w:tc>
          <w:tcPr>
            <w:tcW w:w="1050"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DB114E" w:rsidRPr="008D1496" w:rsidRDefault="00DB114E" w:rsidP="00182160">
            <w:pPr>
              <w:jc w:val="center"/>
              <w:rPr>
                <w:rFonts w:ascii="Calibri" w:hAnsi="Calibri"/>
                <w:color w:val="000000"/>
                <w:sz w:val="22"/>
                <w:szCs w:val="22"/>
              </w:rPr>
            </w:pPr>
          </w:p>
        </w:tc>
      </w:tr>
    </w:tbl>
    <w:p w:rsidR="00F32543" w:rsidRDefault="00F32543">
      <w:pPr>
        <w:jc w:val="center"/>
      </w:pPr>
    </w:p>
    <w:p w:rsidR="00123CFF" w:rsidRPr="00123CFF" w:rsidRDefault="00123CFF" w:rsidP="00123CFF">
      <w:pPr>
        <w:tabs>
          <w:tab w:val="left" w:pos="7255"/>
        </w:tabs>
      </w:pPr>
      <w:r>
        <w:tab/>
      </w:r>
    </w:p>
    <w:sectPr w:rsidR="00123CFF" w:rsidRPr="00123CFF" w:rsidSect="00F32543">
      <w:footerReference w:type="default" r:id="rId14"/>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333" w:rsidRDefault="00432333" w:rsidP="000D6515">
      <w:r>
        <w:separator/>
      </w:r>
    </w:p>
  </w:endnote>
  <w:endnote w:type="continuationSeparator" w:id="0">
    <w:p w:rsidR="00432333" w:rsidRDefault="00432333" w:rsidP="000D6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NimbusSanNovTEE">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179253"/>
      <w:docPartObj>
        <w:docPartGallery w:val="Page Numbers (Bottom of Page)"/>
        <w:docPartUnique/>
      </w:docPartObj>
    </w:sdtPr>
    <w:sdtEndPr>
      <w:rPr>
        <w:rFonts w:ascii="Arial" w:hAnsi="Arial" w:cs="Arial"/>
        <w:sz w:val="20"/>
      </w:rPr>
    </w:sdtEndPr>
    <w:sdtContent>
      <w:sdt>
        <w:sdtPr>
          <w:id w:val="-113987005"/>
          <w:docPartObj>
            <w:docPartGallery w:val="Page Numbers (Top of Page)"/>
            <w:docPartUnique/>
          </w:docPartObj>
        </w:sdtPr>
        <w:sdtEndPr>
          <w:rPr>
            <w:rFonts w:ascii="Arial" w:hAnsi="Arial" w:cs="Arial"/>
            <w:sz w:val="20"/>
          </w:rPr>
        </w:sdtEndPr>
        <w:sdtContent>
          <w:p w:rsidR="003C5AA6" w:rsidRPr="000D6515" w:rsidRDefault="003C5AA6">
            <w:pPr>
              <w:pStyle w:val="Zpat"/>
              <w:jc w:val="center"/>
              <w:rPr>
                <w:rFonts w:ascii="Arial" w:hAnsi="Arial" w:cs="Arial"/>
                <w:sz w:val="20"/>
              </w:rPr>
            </w:pPr>
            <w:r w:rsidRPr="000D6515">
              <w:rPr>
                <w:rFonts w:ascii="Arial" w:hAnsi="Arial" w:cs="Arial"/>
                <w:sz w:val="20"/>
              </w:rPr>
              <w:t xml:space="preserve">Stránka </w:t>
            </w:r>
            <w:r w:rsidRPr="000D6515">
              <w:rPr>
                <w:rFonts w:ascii="Arial" w:hAnsi="Arial" w:cs="Arial"/>
                <w:b/>
                <w:bCs/>
                <w:sz w:val="20"/>
                <w:szCs w:val="24"/>
              </w:rPr>
              <w:fldChar w:fldCharType="begin"/>
            </w:r>
            <w:r w:rsidRPr="000D6515">
              <w:rPr>
                <w:rFonts w:ascii="Arial" w:hAnsi="Arial" w:cs="Arial"/>
                <w:b/>
                <w:bCs/>
                <w:sz w:val="20"/>
              </w:rPr>
              <w:instrText>PAGE</w:instrText>
            </w:r>
            <w:r w:rsidRPr="000D6515">
              <w:rPr>
                <w:rFonts w:ascii="Arial" w:hAnsi="Arial" w:cs="Arial"/>
                <w:b/>
                <w:bCs/>
                <w:sz w:val="20"/>
                <w:szCs w:val="24"/>
              </w:rPr>
              <w:fldChar w:fldCharType="separate"/>
            </w:r>
            <w:r w:rsidR="004F21A0">
              <w:rPr>
                <w:rFonts w:ascii="Arial" w:hAnsi="Arial" w:cs="Arial"/>
                <w:b/>
                <w:bCs/>
                <w:noProof/>
                <w:sz w:val="20"/>
              </w:rPr>
              <w:t>2</w:t>
            </w:r>
            <w:r w:rsidRPr="000D6515">
              <w:rPr>
                <w:rFonts w:ascii="Arial" w:hAnsi="Arial" w:cs="Arial"/>
                <w:b/>
                <w:bCs/>
                <w:sz w:val="20"/>
                <w:szCs w:val="24"/>
              </w:rPr>
              <w:fldChar w:fldCharType="end"/>
            </w:r>
            <w:r w:rsidRPr="000D6515">
              <w:rPr>
                <w:rFonts w:ascii="Arial" w:hAnsi="Arial" w:cs="Arial"/>
                <w:sz w:val="20"/>
              </w:rPr>
              <w:t xml:space="preserve"> z </w:t>
            </w:r>
            <w:r w:rsidRPr="000D6515">
              <w:rPr>
                <w:rFonts w:ascii="Arial" w:hAnsi="Arial" w:cs="Arial"/>
                <w:b/>
                <w:bCs/>
                <w:sz w:val="20"/>
                <w:szCs w:val="24"/>
              </w:rPr>
              <w:fldChar w:fldCharType="begin"/>
            </w:r>
            <w:r w:rsidRPr="000D6515">
              <w:rPr>
                <w:rFonts w:ascii="Arial" w:hAnsi="Arial" w:cs="Arial"/>
                <w:b/>
                <w:bCs/>
                <w:sz w:val="20"/>
              </w:rPr>
              <w:instrText>NUMPAGES</w:instrText>
            </w:r>
            <w:r w:rsidRPr="000D6515">
              <w:rPr>
                <w:rFonts w:ascii="Arial" w:hAnsi="Arial" w:cs="Arial"/>
                <w:b/>
                <w:bCs/>
                <w:sz w:val="20"/>
                <w:szCs w:val="24"/>
              </w:rPr>
              <w:fldChar w:fldCharType="separate"/>
            </w:r>
            <w:r w:rsidR="004F21A0">
              <w:rPr>
                <w:rFonts w:ascii="Arial" w:hAnsi="Arial" w:cs="Arial"/>
                <w:b/>
                <w:bCs/>
                <w:noProof/>
                <w:sz w:val="20"/>
              </w:rPr>
              <w:t>9</w:t>
            </w:r>
            <w:r w:rsidRPr="000D6515">
              <w:rPr>
                <w:rFonts w:ascii="Arial" w:hAnsi="Arial" w:cs="Arial"/>
                <w:b/>
                <w:bCs/>
                <w:sz w:val="20"/>
                <w:szCs w:val="24"/>
              </w:rPr>
              <w:fldChar w:fldCharType="end"/>
            </w:r>
          </w:p>
        </w:sdtContent>
      </w:sdt>
    </w:sdtContent>
  </w:sdt>
  <w:p w:rsidR="003C5AA6" w:rsidRDefault="003C5AA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794427"/>
      <w:docPartObj>
        <w:docPartGallery w:val="Page Numbers (Bottom of Page)"/>
        <w:docPartUnique/>
      </w:docPartObj>
    </w:sdtPr>
    <w:sdtEndPr>
      <w:rPr>
        <w:rFonts w:ascii="Arial" w:hAnsi="Arial" w:cs="Arial"/>
        <w:sz w:val="20"/>
      </w:rPr>
    </w:sdtEndPr>
    <w:sdtContent>
      <w:sdt>
        <w:sdtPr>
          <w:id w:val="-1669238322"/>
          <w:docPartObj>
            <w:docPartGallery w:val="Page Numbers (Top of Page)"/>
            <w:docPartUnique/>
          </w:docPartObj>
        </w:sdtPr>
        <w:sdtEndPr>
          <w:rPr>
            <w:rFonts w:ascii="Arial" w:hAnsi="Arial" w:cs="Arial"/>
            <w:sz w:val="20"/>
          </w:rPr>
        </w:sdtEndPr>
        <w:sdtContent>
          <w:p w:rsidR="000D6515" w:rsidRPr="000D6515" w:rsidRDefault="000D6515">
            <w:pPr>
              <w:pStyle w:val="Zpat"/>
              <w:jc w:val="center"/>
              <w:rPr>
                <w:rFonts w:ascii="Arial" w:hAnsi="Arial" w:cs="Arial"/>
                <w:sz w:val="20"/>
              </w:rPr>
            </w:pPr>
            <w:r w:rsidRPr="000D6515">
              <w:rPr>
                <w:rFonts w:ascii="Arial" w:hAnsi="Arial" w:cs="Arial"/>
                <w:sz w:val="20"/>
              </w:rPr>
              <w:t xml:space="preserve">Stránka </w:t>
            </w:r>
            <w:r w:rsidRPr="000D6515">
              <w:rPr>
                <w:rFonts w:ascii="Arial" w:hAnsi="Arial" w:cs="Arial"/>
                <w:b/>
                <w:bCs/>
                <w:sz w:val="20"/>
                <w:szCs w:val="24"/>
              </w:rPr>
              <w:fldChar w:fldCharType="begin"/>
            </w:r>
            <w:r w:rsidRPr="000D6515">
              <w:rPr>
                <w:rFonts w:ascii="Arial" w:hAnsi="Arial" w:cs="Arial"/>
                <w:b/>
                <w:bCs/>
                <w:sz w:val="20"/>
              </w:rPr>
              <w:instrText>PAGE</w:instrText>
            </w:r>
            <w:r w:rsidRPr="000D6515">
              <w:rPr>
                <w:rFonts w:ascii="Arial" w:hAnsi="Arial" w:cs="Arial"/>
                <w:b/>
                <w:bCs/>
                <w:sz w:val="20"/>
                <w:szCs w:val="24"/>
              </w:rPr>
              <w:fldChar w:fldCharType="separate"/>
            </w:r>
            <w:r w:rsidR="004F21A0">
              <w:rPr>
                <w:rFonts w:ascii="Arial" w:hAnsi="Arial" w:cs="Arial"/>
                <w:b/>
                <w:bCs/>
                <w:noProof/>
                <w:sz w:val="20"/>
              </w:rPr>
              <w:t>9</w:t>
            </w:r>
            <w:r w:rsidRPr="000D6515">
              <w:rPr>
                <w:rFonts w:ascii="Arial" w:hAnsi="Arial" w:cs="Arial"/>
                <w:b/>
                <w:bCs/>
                <w:sz w:val="20"/>
                <w:szCs w:val="24"/>
              </w:rPr>
              <w:fldChar w:fldCharType="end"/>
            </w:r>
            <w:r w:rsidRPr="000D6515">
              <w:rPr>
                <w:rFonts w:ascii="Arial" w:hAnsi="Arial" w:cs="Arial"/>
                <w:sz w:val="20"/>
              </w:rPr>
              <w:t xml:space="preserve"> z </w:t>
            </w:r>
            <w:r w:rsidRPr="000D6515">
              <w:rPr>
                <w:rFonts w:ascii="Arial" w:hAnsi="Arial" w:cs="Arial"/>
                <w:b/>
                <w:bCs/>
                <w:sz w:val="20"/>
                <w:szCs w:val="24"/>
              </w:rPr>
              <w:fldChar w:fldCharType="begin"/>
            </w:r>
            <w:r w:rsidRPr="000D6515">
              <w:rPr>
                <w:rFonts w:ascii="Arial" w:hAnsi="Arial" w:cs="Arial"/>
                <w:b/>
                <w:bCs/>
                <w:sz w:val="20"/>
              </w:rPr>
              <w:instrText>NUMPAGES</w:instrText>
            </w:r>
            <w:r w:rsidRPr="000D6515">
              <w:rPr>
                <w:rFonts w:ascii="Arial" w:hAnsi="Arial" w:cs="Arial"/>
                <w:b/>
                <w:bCs/>
                <w:sz w:val="20"/>
                <w:szCs w:val="24"/>
              </w:rPr>
              <w:fldChar w:fldCharType="separate"/>
            </w:r>
            <w:r w:rsidR="004F21A0">
              <w:rPr>
                <w:rFonts w:ascii="Arial" w:hAnsi="Arial" w:cs="Arial"/>
                <w:b/>
                <w:bCs/>
                <w:noProof/>
                <w:sz w:val="20"/>
              </w:rPr>
              <w:t>9</w:t>
            </w:r>
            <w:r w:rsidRPr="000D6515">
              <w:rPr>
                <w:rFonts w:ascii="Arial" w:hAnsi="Arial" w:cs="Arial"/>
                <w:b/>
                <w:bCs/>
                <w:sz w:val="20"/>
                <w:szCs w:val="24"/>
              </w:rPr>
              <w:fldChar w:fldCharType="end"/>
            </w:r>
          </w:p>
        </w:sdtContent>
      </w:sdt>
    </w:sdtContent>
  </w:sdt>
  <w:p w:rsidR="000D6515" w:rsidRDefault="000D651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333" w:rsidRDefault="00432333" w:rsidP="000D6515">
      <w:r>
        <w:separator/>
      </w:r>
    </w:p>
  </w:footnote>
  <w:footnote w:type="continuationSeparator" w:id="0">
    <w:p w:rsidR="00432333" w:rsidRDefault="00432333" w:rsidP="000D65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86D50"/>
    <w:multiLevelType w:val="multilevel"/>
    <w:tmpl w:val="6A641CF6"/>
    <w:lvl w:ilvl="0">
      <w:start w:val="1"/>
      <w:numFmt w:val="decimal"/>
      <w:pStyle w:val="Heading11"/>
      <w:lvlText w:val="%1."/>
      <w:lvlJc w:val="left"/>
      <w:pPr>
        <w:ind w:left="426" w:firstLine="0"/>
      </w:pPr>
    </w:lvl>
    <w:lvl w:ilvl="1">
      <w:start w:val="1"/>
      <w:numFmt w:val="decimal"/>
      <w:pStyle w:val="Heading21"/>
      <w:lvlText w:val="%1.%2."/>
      <w:lvlJc w:val="left"/>
      <w:pPr>
        <w:ind w:left="858" w:hanging="432"/>
      </w:pPr>
      <w:rPr>
        <w:rFonts w:ascii="Arial" w:hAnsi="Arial" w:cs="Arial" w:hint="default"/>
        <w:sz w:val="20"/>
        <w:szCs w:val="20"/>
      </w:rPr>
    </w:lvl>
    <w:lvl w:ilvl="2">
      <w:start w:val="1"/>
      <w:numFmt w:val="lowerLetter"/>
      <w:lvlText w:val="%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1">
    <w:nsid w:val="2D315C49"/>
    <w:multiLevelType w:val="hybridMultilevel"/>
    <w:tmpl w:val="4B66152E"/>
    <w:lvl w:ilvl="0" w:tplc="9184EB52">
      <w:start w:val="7"/>
      <w:numFmt w:val="bullet"/>
      <w:lvlText w:val="-"/>
      <w:lvlJc w:val="left"/>
      <w:pPr>
        <w:ind w:left="927" w:hanging="360"/>
      </w:pPr>
      <w:rPr>
        <w:rFonts w:ascii="Arial" w:eastAsia="Times New Roman" w:hAnsi="Arial" w:cs="Arial"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abstractNum w:abstractNumId="2">
    <w:nsid w:val="6C4737FC"/>
    <w:multiLevelType w:val="multilevel"/>
    <w:tmpl w:val="2F02CF0C"/>
    <w:lvl w:ilvl="0">
      <w:start w:val="1"/>
      <w:numFmt w:val="decimal"/>
      <w:lvlText w:val="%1."/>
      <w:lvlJc w:val="left"/>
      <w:pPr>
        <w:ind w:left="1080" w:hanging="360"/>
      </w:pPr>
      <w:rPr>
        <w:b/>
      </w:rPr>
    </w:lvl>
    <w:lvl w:ilvl="1">
      <w:start w:val="1"/>
      <w:numFmt w:val="decimal"/>
      <w:isLgl/>
      <w:lvlText w:val="%1.%2."/>
      <w:lvlJc w:val="left"/>
      <w:pPr>
        <w:ind w:left="720" w:hanging="720"/>
      </w:pPr>
      <w:rPr>
        <w:color w:val="auto"/>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0"/>
    <w:lvlOverride w:ilvl="0">
      <w:lvl w:ilvl="0">
        <w:start w:val="1"/>
        <w:numFmt w:val="decimal"/>
        <w:pStyle w:val="Heading11"/>
        <w:suff w:val="space"/>
        <w:lvlText w:val="%1."/>
        <w:lvlJc w:val="left"/>
        <w:pPr>
          <w:ind w:left="426" w:firstLine="0"/>
        </w:pPr>
        <w:rPr>
          <w:rFonts w:hint="default"/>
        </w:rPr>
      </w:lvl>
    </w:lvlOverride>
    <w:lvlOverride w:ilvl="1">
      <w:lvl w:ilvl="1">
        <w:start w:val="1"/>
        <w:numFmt w:val="decimal"/>
        <w:pStyle w:val="Heading21"/>
        <w:lvlText w:val="%1.%2."/>
        <w:lvlJc w:val="left"/>
        <w:pPr>
          <w:ind w:left="858" w:hanging="432"/>
        </w:pPr>
        <w:rPr>
          <w:rFonts w:ascii="Arial" w:hAnsi="Arial" w:cs="Arial" w:hint="default"/>
          <w:sz w:val="20"/>
          <w:szCs w:val="20"/>
        </w:rPr>
      </w:lvl>
    </w:lvlOverride>
    <w:lvlOverride w:ilvl="2">
      <w:lvl w:ilvl="2">
        <w:start w:val="1"/>
        <w:numFmt w:val="lowerLetter"/>
        <w:lvlText w:val="%3)"/>
        <w:lvlJc w:val="left"/>
        <w:pPr>
          <w:ind w:left="1650" w:hanging="504"/>
        </w:pPr>
        <w:rPr>
          <w:rFonts w:hint="default"/>
        </w:rPr>
      </w:lvl>
    </w:lvlOverride>
    <w:lvlOverride w:ilvl="3">
      <w:lvl w:ilvl="3">
        <w:start w:val="1"/>
        <w:numFmt w:val="decimal"/>
        <w:lvlText w:val="%1.%2.%3.%4."/>
        <w:lvlJc w:val="left"/>
        <w:pPr>
          <w:ind w:left="2154" w:hanging="648"/>
        </w:pPr>
        <w:rPr>
          <w:rFonts w:hint="default"/>
        </w:rPr>
      </w:lvl>
    </w:lvlOverride>
    <w:lvlOverride w:ilvl="4">
      <w:lvl w:ilvl="4">
        <w:start w:val="1"/>
        <w:numFmt w:val="decimal"/>
        <w:lvlText w:val="%1.%2.%3.%4.%5."/>
        <w:lvlJc w:val="left"/>
        <w:pPr>
          <w:ind w:left="2658" w:hanging="792"/>
        </w:pPr>
        <w:rPr>
          <w:rFonts w:hint="default"/>
        </w:rPr>
      </w:lvl>
    </w:lvlOverride>
    <w:lvlOverride w:ilvl="5">
      <w:lvl w:ilvl="5">
        <w:start w:val="1"/>
        <w:numFmt w:val="decimal"/>
        <w:lvlText w:val="%1.%2.%3.%4.%5.%6."/>
        <w:lvlJc w:val="left"/>
        <w:pPr>
          <w:ind w:left="3162" w:hanging="936"/>
        </w:pPr>
        <w:rPr>
          <w:rFonts w:hint="default"/>
        </w:rPr>
      </w:lvl>
    </w:lvlOverride>
    <w:lvlOverride w:ilvl="6">
      <w:lvl w:ilvl="6">
        <w:start w:val="1"/>
        <w:numFmt w:val="decimal"/>
        <w:lvlText w:val="%1.%2.%3.%4.%5.%6.%7."/>
        <w:lvlJc w:val="left"/>
        <w:pPr>
          <w:ind w:left="3666" w:hanging="1080"/>
        </w:pPr>
        <w:rPr>
          <w:rFonts w:hint="default"/>
        </w:rPr>
      </w:lvl>
    </w:lvlOverride>
    <w:lvlOverride w:ilvl="7">
      <w:lvl w:ilvl="7">
        <w:start w:val="1"/>
        <w:numFmt w:val="decimal"/>
        <w:lvlText w:val="%1.%2.%3.%4.%5.%6.%7.%8."/>
        <w:lvlJc w:val="left"/>
        <w:pPr>
          <w:ind w:left="4170" w:hanging="1224"/>
        </w:pPr>
        <w:rPr>
          <w:rFonts w:hint="default"/>
        </w:rPr>
      </w:lvl>
    </w:lvlOverride>
    <w:lvlOverride w:ilvl="8">
      <w:lvl w:ilvl="8">
        <w:start w:val="1"/>
        <w:numFmt w:val="decimal"/>
        <w:lvlText w:val="%1.%2.%3.%4.%5.%6.%7.%8.%9."/>
        <w:lvlJc w:val="left"/>
        <w:pPr>
          <w:ind w:left="4746"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E95"/>
    <w:rsid w:val="00004CE8"/>
    <w:rsid w:val="00010D16"/>
    <w:rsid w:val="000314BB"/>
    <w:rsid w:val="00042D2B"/>
    <w:rsid w:val="00082BA6"/>
    <w:rsid w:val="00096430"/>
    <w:rsid w:val="000977F1"/>
    <w:rsid w:val="000A66A8"/>
    <w:rsid w:val="000A6971"/>
    <w:rsid w:val="000B6505"/>
    <w:rsid w:val="000D6515"/>
    <w:rsid w:val="000E1577"/>
    <w:rsid w:val="000F1809"/>
    <w:rsid w:val="000F21F5"/>
    <w:rsid w:val="00123CFF"/>
    <w:rsid w:val="001355A4"/>
    <w:rsid w:val="001368B6"/>
    <w:rsid w:val="001E195C"/>
    <w:rsid w:val="00212F7D"/>
    <w:rsid w:val="00260A16"/>
    <w:rsid w:val="00276FB5"/>
    <w:rsid w:val="002804B6"/>
    <w:rsid w:val="00291B48"/>
    <w:rsid w:val="002B1CF5"/>
    <w:rsid w:val="002C0D57"/>
    <w:rsid w:val="002D60E7"/>
    <w:rsid w:val="00315755"/>
    <w:rsid w:val="00326573"/>
    <w:rsid w:val="003322AC"/>
    <w:rsid w:val="0035386F"/>
    <w:rsid w:val="003B6AAD"/>
    <w:rsid w:val="003C204E"/>
    <w:rsid w:val="003C5AA6"/>
    <w:rsid w:val="003C73CF"/>
    <w:rsid w:val="003D4E20"/>
    <w:rsid w:val="00402926"/>
    <w:rsid w:val="004224C4"/>
    <w:rsid w:val="00432333"/>
    <w:rsid w:val="00481C85"/>
    <w:rsid w:val="004B3728"/>
    <w:rsid w:val="004F21A0"/>
    <w:rsid w:val="0051195E"/>
    <w:rsid w:val="00580BBD"/>
    <w:rsid w:val="0058673A"/>
    <w:rsid w:val="005B48C0"/>
    <w:rsid w:val="005D5CEA"/>
    <w:rsid w:val="005F2C69"/>
    <w:rsid w:val="0060790B"/>
    <w:rsid w:val="006A3E7D"/>
    <w:rsid w:val="006B1009"/>
    <w:rsid w:val="006B1CD2"/>
    <w:rsid w:val="0071501D"/>
    <w:rsid w:val="00723416"/>
    <w:rsid w:val="00756108"/>
    <w:rsid w:val="00763E0D"/>
    <w:rsid w:val="00790383"/>
    <w:rsid w:val="00797495"/>
    <w:rsid w:val="007B7A5B"/>
    <w:rsid w:val="007B7D9D"/>
    <w:rsid w:val="007C1479"/>
    <w:rsid w:val="007C4F8A"/>
    <w:rsid w:val="007D33C0"/>
    <w:rsid w:val="007E25FA"/>
    <w:rsid w:val="007F4556"/>
    <w:rsid w:val="007F53C0"/>
    <w:rsid w:val="008074B4"/>
    <w:rsid w:val="00812D68"/>
    <w:rsid w:val="00814F03"/>
    <w:rsid w:val="008317A0"/>
    <w:rsid w:val="00846820"/>
    <w:rsid w:val="00847076"/>
    <w:rsid w:val="00870D26"/>
    <w:rsid w:val="00872494"/>
    <w:rsid w:val="00876792"/>
    <w:rsid w:val="008A64D5"/>
    <w:rsid w:val="008C102C"/>
    <w:rsid w:val="008D2F2D"/>
    <w:rsid w:val="008E0A74"/>
    <w:rsid w:val="00907FD9"/>
    <w:rsid w:val="00920212"/>
    <w:rsid w:val="00952284"/>
    <w:rsid w:val="009679EC"/>
    <w:rsid w:val="009749CB"/>
    <w:rsid w:val="009A705A"/>
    <w:rsid w:val="009C69EF"/>
    <w:rsid w:val="009D75B5"/>
    <w:rsid w:val="009F7569"/>
    <w:rsid w:val="00A108A4"/>
    <w:rsid w:val="00A950BF"/>
    <w:rsid w:val="00AC0328"/>
    <w:rsid w:val="00AE4E28"/>
    <w:rsid w:val="00B0208F"/>
    <w:rsid w:val="00B02ED8"/>
    <w:rsid w:val="00B14FEF"/>
    <w:rsid w:val="00B439A4"/>
    <w:rsid w:val="00B52AE1"/>
    <w:rsid w:val="00B56D59"/>
    <w:rsid w:val="00B70800"/>
    <w:rsid w:val="00B73264"/>
    <w:rsid w:val="00BB42CD"/>
    <w:rsid w:val="00BB4FB1"/>
    <w:rsid w:val="00C206DA"/>
    <w:rsid w:val="00C7728A"/>
    <w:rsid w:val="00C92E95"/>
    <w:rsid w:val="00D25D73"/>
    <w:rsid w:val="00D4313A"/>
    <w:rsid w:val="00D475F8"/>
    <w:rsid w:val="00D84B53"/>
    <w:rsid w:val="00DA14DD"/>
    <w:rsid w:val="00DB114E"/>
    <w:rsid w:val="00DB568B"/>
    <w:rsid w:val="00E63BC4"/>
    <w:rsid w:val="00EC1A91"/>
    <w:rsid w:val="00EE1E3D"/>
    <w:rsid w:val="00F03B84"/>
    <w:rsid w:val="00F32543"/>
    <w:rsid w:val="00F86AF6"/>
    <w:rsid w:val="00FA0A93"/>
    <w:rsid w:val="00FB2131"/>
    <w:rsid w:val="00FE15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92E95"/>
    <w:pPr>
      <w:overflowPunct w:val="0"/>
      <w:autoSpaceDE w:val="0"/>
      <w:autoSpaceDN w:val="0"/>
      <w:adjustRightInd w:val="0"/>
      <w:spacing w:after="0" w:line="240" w:lineRule="auto"/>
    </w:pPr>
    <w:rPr>
      <w:rFonts w:ascii="Times New Roman" w:eastAsia="Times New Roman" w:hAnsi="Times New Roman" w:cs="Times New Roman"/>
      <w:sz w:val="24"/>
      <w:szCs w:val="20"/>
      <w:lang w:eastAsia="cs-CZ"/>
    </w:rPr>
  </w:style>
  <w:style w:type="paragraph" w:styleId="Nadpis2">
    <w:name w:val="heading 2"/>
    <w:basedOn w:val="Normln"/>
    <w:next w:val="Normln"/>
    <w:link w:val="Nadpis2Char"/>
    <w:uiPriority w:val="9"/>
    <w:semiHidden/>
    <w:unhideWhenUsed/>
    <w:qFormat/>
    <w:rsid w:val="00C92E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9"/>
    <w:qFormat/>
    <w:rsid w:val="00920212"/>
    <w:pPr>
      <w:widowControl w:val="0"/>
      <w:tabs>
        <w:tab w:val="num" w:pos="720"/>
      </w:tabs>
      <w:overflowPunct/>
      <w:autoSpaceDE/>
      <w:autoSpaceDN/>
      <w:adjustRightInd/>
      <w:spacing w:before="240" w:after="240"/>
      <w:outlineLvl w:val="2"/>
    </w:pPr>
    <w:rPr>
      <w:rFonts w:ascii="NimbusSanNovTEE" w:hAnsi="NimbusSanNovTEE"/>
      <w:b/>
      <w:sz w:val="2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uiPriority w:val="99"/>
    <w:semiHidden/>
    <w:unhideWhenUsed/>
    <w:rsid w:val="00C92E95"/>
    <w:pPr>
      <w:spacing w:after="120"/>
      <w:ind w:left="283"/>
    </w:pPr>
    <w:rPr>
      <w:lang w:val="x-none" w:eastAsia="x-none"/>
    </w:rPr>
  </w:style>
  <w:style w:type="character" w:customStyle="1" w:styleId="ZkladntextodsazenChar">
    <w:name w:val="Základní text odsazený Char"/>
    <w:basedOn w:val="Standardnpsmoodstavce"/>
    <w:link w:val="Zkladntextodsazen"/>
    <w:uiPriority w:val="99"/>
    <w:semiHidden/>
    <w:rsid w:val="00C92E95"/>
    <w:rPr>
      <w:rFonts w:ascii="Times New Roman" w:eastAsia="Times New Roman" w:hAnsi="Times New Roman" w:cs="Times New Roman"/>
      <w:sz w:val="24"/>
      <w:szCs w:val="20"/>
      <w:lang w:val="x-none" w:eastAsia="x-none"/>
    </w:rPr>
  </w:style>
  <w:style w:type="paragraph" w:styleId="Odstavecseseznamem">
    <w:name w:val="List Paragraph"/>
    <w:basedOn w:val="Normln"/>
    <w:uiPriority w:val="34"/>
    <w:qFormat/>
    <w:rsid w:val="00C92E95"/>
    <w:pPr>
      <w:ind w:left="720"/>
      <w:contextualSpacing/>
    </w:pPr>
  </w:style>
  <w:style w:type="paragraph" w:customStyle="1" w:styleId="IR">
    <w:name w:val="IR"/>
    <w:basedOn w:val="Normln"/>
    <w:rsid w:val="00C92E95"/>
    <w:pPr>
      <w:spacing w:before="120"/>
      <w:jc w:val="both"/>
    </w:pPr>
  </w:style>
  <w:style w:type="paragraph" w:customStyle="1" w:styleId="Heading11">
    <w:name w:val="Heading11"/>
    <w:basedOn w:val="Normln"/>
    <w:autoRedefine/>
    <w:qFormat/>
    <w:rsid w:val="00C92E95"/>
    <w:pPr>
      <w:keepNext/>
      <w:numPr>
        <w:numId w:val="1"/>
      </w:numPr>
      <w:overflowPunct/>
      <w:autoSpaceDE/>
      <w:autoSpaceDN/>
      <w:adjustRightInd/>
      <w:snapToGrid w:val="0"/>
      <w:spacing w:before="240" w:after="240"/>
      <w:contextualSpacing/>
      <w:jc w:val="center"/>
    </w:pPr>
    <w:rPr>
      <w:rFonts w:ascii="Arial" w:eastAsia="Calibri" w:hAnsi="Arial" w:cs="Arial"/>
      <w:b/>
      <w:caps/>
      <w:szCs w:val="24"/>
    </w:rPr>
  </w:style>
  <w:style w:type="paragraph" w:customStyle="1" w:styleId="Heading21">
    <w:name w:val="Heading21"/>
    <w:basedOn w:val="Nadpis2"/>
    <w:qFormat/>
    <w:rsid w:val="00C92E95"/>
    <w:pPr>
      <w:keepNext w:val="0"/>
      <w:keepLines w:val="0"/>
      <w:numPr>
        <w:ilvl w:val="1"/>
        <w:numId w:val="1"/>
      </w:numPr>
      <w:tabs>
        <w:tab w:val="num" w:pos="360"/>
      </w:tabs>
      <w:overflowPunct/>
      <w:autoSpaceDE/>
      <w:autoSpaceDN/>
      <w:adjustRightInd/>
      <w:snapToGrid w:val="0"/>
      <w:spacing w:before="120" w:after="240"/>
      <w:ind w:left="1440" w:hanging="360"/>
      <w:jc w:val="both"/>
    </w:pPr>
    <w:rPr>
      <w:rFonts w:ascii="Times New Roman" w:eastAsia="Times New Roman" w:hAnsi="Times New Roman" w:cs="Times New Roman"/>
      <w:b w:val="0"/>
      <w:bCs w:val="0"/>
      <w:color w:val="auto"/>
      <w:sz w:val="22"/>
      <w:szCs w:val="22"/>
      <w:lang w:val="x-none"/>
    </w:rPr>
  </w:style>
  <w:style w:type="character" w:customStyle="1" w:styleId="platne">
    <w:name w:val="platne"/>
    <w:basedOn w:val="Standardnpsmoodstavce"/>
    <w:rsid w:val="00C92E95"/>
  </w:style>
  <w:style w:type="table" w:styleId="Mkatabulky">
    <w:name w:val="Table Grid"/>
    <w:basedOn w:val="Normlntabulka"/>
    <w:uiPriority w:val="59"/>
    <w:rsid w:val="00C92E9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semiHidden/>
    <w:rsid w:val="00C92E95"/>
    <w:rPr>
      <w:rFonts w:asciiTheme="majorHAnsi" w:eastAsiaTheme="majorEastAsia" w:hAnsiTheme="majorHAnsi" w:cstheme="majorBidi"/>
      <w:b/>
      <w:bCs/>
      <w:color w:val="4F81BD" w:themeColor="accent1"/>
      <w:sz w:val="26"/>
      <w:szCs w:val="26"/>
      <w:lang w:eastAsia="cs-CZ"/>
    </w:rPr>
  </w:style>
  <w:style w:type="paragraph" w:styleId="Zhlav">
    <w:name w:val="header"/>
    <w:basedOn w:val="Normln"/>
    <w:link w:val="ZhlavChar"/>
    <w:uiPriority w:val="99"/>
    <w:unhideWhenUsed/>
    <w:rsid w:val="000D6515"/>
    <w:pPr>
      <w:tabs>
        <w:tab w:val="center" w:pos="4536"/>
        <w:tab w:val="right" w:pos="9072"/>
      </w:tabs>
    </w:pPr>
  </w:style>
  <w:style w:type="character" w:customStyle="1" w:styleId="ZhlavChar">
    <w:name w:val="Záhlaví Char"/>
    <w:basedOn w:val="Standardnpsmoodstavce"/>
    <w:link w:val="Zhlav"/>
    <w:uiPriority w:val="99"/>
    <w:rsid w:val="000D6515"/>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0D6515"/>
    <w:pPr>
      <w:tabs>
        <w:tab w:val="center" w:pos="4536"/>
        <w:tab w:val="right" w:pos="9072"/>
      </w:tabs>
    </w:pPr>
  </w:style>
  <w:style w:type="character" w:customStyle="1" w:styleId="ZpatChar">
    <w:name w:val="Zápatí Char"/>
    <w:basedOn w:val="Standardnpsmoodstavce"/>
    <w:link w:val="Zpat"/>
    <w:uiPriority w:val="99"/>
    <w:rsid w:val="000D6515"/>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790383"/>
    <w:rPr>
      <w:sz w:val="16"/>
      <w:szCs w:val="16"/>
    </w:rPr>
  </w:style>
  <w:style w:type="paragraph" w:styleId="Textkomente">
    <w:name w:val="annotation text"/>
    <w:basedOn w:val="Normln"/>
    <w:link w:val="TextkomenteChar"/>
    <w:uiPriority w:val="99"/>
    <w:semiHidden/>
    <w:unhideWhenUsed/>
    <w:rsid w:val="00790383"/>
    <w:rPr>
      <w:sz w:val="20"/>
    </w:rPr>
  </w:style>
  <w:style w:type="character" w:customStyle="1" w:styleId="TextkomenteChar">
    <w:name w:val="Text komentáře Char"/>
    <w:basedOn w:val="Standardnpsmoodstavce"/>
    <w:link w:val="Textkomente"/>
    <w:uiPriority w:val="99"/>
    <w:semiHidden/>
    <w:rsid w:val="0079038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90383"/>
    <w:rPr>
      <w:b/>
      <w:bCs/>
    </w:rPr>
  </w:style>
  <w:style w:type="character" w:customStyle="1" w:styleId="PedmtkomenteChar">
    <w:name w:val="Předmět komentáře Char"/>
    <w:basedOn w:val="TextkomenteChar"/>
    <w:link w:val="Pedmtkomente"/>
    <w:uiPriority w:val="99"/>
    <w:semiHidden/>
    <w:rsid w:val="0079038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90383"/>
    <w:rPr>
      <w:rFonts w:ascii="Tahoma" w:hAnsi="Tahoma" w:cs="Tahoma"/>
      <w:sz w:val="16"/>
      <w:szCs w:val="16"/>
    </w:rPr>
  </w:style>
  <w:style w:type="character" w:customStyle="1" w:styleId="TextbublinyChar">
    <w:name w:val="Text bubliny Char"/>
    <w:basedOn w:val="Standardnpsmoodstavce"/>
    <w:link w:val="Textbubliny"/>
    <w:uiPriority w:val="99"/>
    <w:semiHidden/>
    <w:rsid w:val="00790383"/>
    <w:rPr>
      <w:rFonts w:ascii="Tahoma" w:eastAsia="Times New Roman" w:hAnsi="Tahoma" w:cs="Tahoma"/>
      <w:sz w:val="16"/>
      <w:szCs w:val="16"/>
      <w:lang w:eastAsia="cs-CZ"/>
    </w:rPr>
  </w:style>
  <w:style w:type="character" w:customStyle="1" w:styleId="Nadpis3Char">
    <w:name w:val="Nadpis 3 Char"/>
    <w:basedOn w:val="Standardnpsmoodstavce"/>
    <w:link w:val="Nadpis3"/>
    <w:uiPriority w:val="99"/>
    <w:rsid w:val="00920212"/>
    <w:rPr>
      <w:rFonts w:ascii="NimbusSanNovTEE" w:eastAsia="Times New Roman" w:hAnsi="NimbusSanNovTEE" w:cs="Times New Roman"/>
      <w:b/>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92E95"/>
    <w:pPr>
      <w:overflowPunct w:val="0"/>
      <w:autoSpaceDE w:val="0"/>
      <w:autoSpaceDN w:val="0"/>
      <w:adjustRightInd w:val="0"/>
      <w:spacing w:after="0" w:line="240" w:lineRule="auto"/>
    </w:pPr>
    <w:rPr>
      <w:rFonts w:ascii="Times New Roman" w:eastAsia="Times New Roman" w:hAnsi="Times New Roman" w:cs="Times New Roman"/>
      <w:sz w:val="24"/>
      <w:szCs w:val="20"/>
      <w:lang w:eastAsia="cs-CZ"/>
    </w:rPr>
  </w:style>
  <w:style w:type="paragraph" w:styleId="Nadpis2">
    <w:name w:val="heading 2"/>
    <w:basedOn w:val="Normln"/>
    <w:next w:val="Normln"/>
    <w:link w:val="Nadpis2Char"/>
    <w:uiPriority w:val="9"/>
    <w:semiHidden/>
    <w:unhideWhenUsed/>
    <w:qFormat/>
    <w:rsid w:val="00C92E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9"/>
    <w:qFormat/>
    <w:rsid w:val="00920212"/>
    <w:pPr>
      <w:widowControl w:val="0"/>
      <w:tabs>
        <w:tab w:val="num" w:pos="720"/>
      </w:tabs>
      <w:overflowPunct/>
      <w:autoSpaceDE/>
      <w:autoSpaceDN/>
      <w:adjustRightInd/>
      <w:spacing w:before="240" w:after="240"/>
      <w:outlineLvl w:val="2"/>
    </w:pPr>
    <w:rPr>
      <w:rFonts w:ascii="NimbusSanNovTEE" w:hAnsi="NimbusSanNovTEE"/>
      <w:b/>
      <w:sz w:val="2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uiPriority w:val="99"/>
    <w:semiHidden/>
    <w:unhideWhenUsed/>
    <w:rsid w:val="00C92E95"/>
    <w:pPr>
      <w:spacing w:after="120"/>
      <w:ind w:left="283"/>
    </w:pPr>
    <w:rPr>
      <w:lang w:val="x-none" w:eastAsia="x-none"/>
    </w:rPr>
  </w:style>
  <w:style w:type="character" w:customStyle="1" w:styleId="ZkladntextodsazenChar">
    <w:name w:val="Základní text odsazený Char"/>
    <w:basedOn w:val="Standardnpsmoodstavce"/>
    <w:link w:val="Zkladntextodsazen"/>
    <w:uiPriority w:val="99"/>
    <w:semiHidden/>
    <w:rsid w:val="00C92E95"/>
    <w:rPr>
      <w:rFonts w:ascii="Times New Roman" w:eastAsia="Times New Roman" w:hAnsi="Times New Roman" w:cs="Times New Roman"/>
      <w:sz w:val="24"/>
      <w:szCs w:val="20"/>
      <w:lang w:val="x-none" w:eastAsia="x-none"/>
    </w:rPr>
  </w:style>
  <w:style w:type="paragraph" w:styleId="Odstavecseseznamem">
    <w:name w:val="List Paragraph"/>
    <w:basedOn w:val="Normln"/>
    <w:uiPriority w:val="34"/>
    <w:qFormat/>
    <w:rsid w:val="00C92E95"/>
    <w:pPr>
      <w:ind w:left="720"/>
      <w:contextualSpacing/>
    </w:pPr>
  </w:style>
  <w:style w:type="paragraph" w:customStyle="1" w:styleId="IR">
    <w:name w:val="IR"/>
    <w:basedOn w:val="Normln"/>
    <w:rsid w:val="00C92E95"/>
    <w:pPr>
      <w:spacing w:before="120"/>
      <w:jc w:val="both"/>
    </w:pPr>
  </w:style>
  <w:style w:type="paragraph" w:customStyle="1" w:styleId="Heading11">
    <w:name w:val="Heading11"/>
    <w:basedOn w:val="Normln"/>
    <w:autoRedefine/>
    <w:qFormat/>
    <w:rsid w:val="00C92E95"/>
    <w:pPr>
      <w:keepNext/>
      <w:numPr>
        <w:numId w:val="1"/>
      </w:numPr>
      <w:overflowPunct/>
      <w:autoSpaceDE/>
      <w:autoSpaceDN/>
      <w:adjustRightInd/>
      <w:snapToGrid w:val="0"/>
      <w:spacing w:before="240" w:after="240"/>
      <w:contextualSpacing/>
      <w:jc w:val="center"/>
    </w:pPr>
    <w:rPr>
      <w:rFonts w:ascii="Arial" w:eastAsia="Calibri" w:hAnsi="Arial" w:cs="Arial"/>
      <w:b/>
      <w:caps/>
      <w:szCs w:val="24"/>
    </w:rPr>
  </w:style>
  <w:style w:type="paragraph" w:customStyle="1" w:styleId="Heading21">
    <w:name w:val="Heading21"/>
    <w:basedOn w:val="Nadpis2"/>
    <w:qFormat/>
    <w:rsid w:val="00C92E95"/>
    <w:pPr>
      <w:keepNext w:val="0"/>
      <w:keepLines w:val="0"/>
      <w:numPr>
        <w:ilvl w:val="1"/>
        <w:numId w:val="1"/>
      </w:numPr>
      <w:tabs>
        <w:tab w:val="num" w:pos="360"/>
      </w:tabs>
      <w:overflowPunct/>
      <w:autoSpaceDE/>
      <w:autoSpaceDN/>
      <w:adjustRightInd/>
      <w:snapToGrid w:val="0"/>
      <w:spacing w:before="120" w:after="240"/>
      <w:ind w:left="1440" w:hanging="360"/>
      <w:jc w:val="both"/>
    </w:pPr>
    <w:rPr>
      <w:rFonts w:ascii="Times New Roman" w:eastAsia="Times New Roman" w:hAnsi="Times New Roman" w:cs="Times New Roman"/>
      <w:b w:val="0"/>
      <w:bCs w:val="0"/>
      <w:color w:val="auto"/>
      <w:sz w:val="22"/>
      <w:szCs w:val="22"/>
      <w:lang w:val="x-none"/>
    </w:rPr>
  </w:style>
  <w:style w:type="character" w:customStyle="1" w:styleId="platne">
    <w:name w:val="platne"/>
    <w:basedOn w:val="Standardnpsmoodstavce"/>
    <w:rsid w:val="00C92E95"/>
  </w:style>
  <w:style w:type="table" w:styleId="Mkatabulky">
    <w:name w:val="Table Grid"/>
    <w:basedOn w:val="Normlntabulka"/>
    <w:uiPriority w:val="59"/>
    <w:rsid w:val="00C92E9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semiHidden/>
    <w:rsid w:val="00C92E95"/>
    <w:rPr>
      <w:rFonts w:asciiTheme="majorHAnsi" w:eastAsiaTheme="majorEastAsia" w:hAnsiTheme="majorHAnsi" w:cstheme="majorBidi"/>
      <w:b/>
      <w:bCs/>
      <w:color w:val="4F81BD" w:themeColor="accent1"/>
      <w:sz w:val="26"/>
      <w:szCs w:val="26"/>
      <w:lang w:eastAsia="cs-CZ"/>
    </w:rPr>
  </w:style>
  <w:style w:type="paragraph" w:styleId="Zhlav">
    <w:name w:val="header"/>
    <w:basedOn w:val="Normln"/>
    <w:link w:val="ZhlavChar"/>
    <w:uiPriority w:val="99"/>
    <w:unhideWhenUsed/>
    <w:rsid w:val="000D6515"/>
    <w:pPr>
      <w:tabs>
        <w:tab w:val="center" w:pos="4536"/>
        <w:tab w:val="right" w:pos="9072"/>
      </w:tabs>
    </w:pPr>
  </w:style>
  <w:style w:type="character" w:customStyle="1" w:styleId="ZhlavChar">
    <w:name w:val="Záhlaví Char"/>
    <w:basedOn w:val="Standardnpsmoodstavce"/>
    <w:link w:val="Zhlav"/>
    <w:uiPriority w:val="99"/>
    <w:rsid w:val="000D6515"/>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0D6515"/>
    <w:pPr>
      <w:tabs>
        <w:tab w:val="center" w:pos="4536"/>
        <w:tab w:val="right" w:pos="9072"/>
      </w:tabs>
    </w:pPr>
  </w:style>
  <w:style w:type="character" w:customStyle="1" w:styleId="ZpatChar">
    <w:name w:val="Zápatí Char"/>
    <w:basedOn w:val="Standardnpsmoodstavce"/>
    <w:link w:val="Zpat"/>
    <w:uiPriority w:val="99"/>
    <w:rsid w:val="000D6515"/>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790383"/>
    <w:rPr>
      <w:sz w:val="16"/>
      <w:szCs w:val="16"/>
    </w:rPr>
  </w:style>
  <w:style w:type="paragraph" w:styleId="Textkomente">
    <w:name w:val="annotation text"/>
    <w:basedOn w:val="Normln"/>
    <w:link w:val="TextkomenteChar"/>
    <w:uiPriority w:val="99"/>
    <w:semiHidden/>
    <w:unhideWhenUsed/>
    <w:rsid w:val="00790383"/>
    <w:rPr>
      <w:sz w:val="20"/>
    </w:rPr>
  </w:style>
  <w:style w:type="character" w:customStyle="1" w:styleId="TextkomenteChar">
    <w:name w:val="Text komentáře Char"/>
    <w:basedOn w:val="Standardnpsmoodstavce"/>
    <w:link w:val="Textkomente"/>
    <w:uiPriority w:val="99"/>
    <w:semiHidden/>
    <w:rsid w:val="0079038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90383"/>
    <w:rPr>
      <w:b/>
      <w:bCs/>
    </w:rPr>
  </w:style>
  <w:style w:type="character" w:customStyle="1" w:styleId="PedmtkomenteChar">
    <w:name w:val="Předmět komentáře Char"/>
    <w:basedOn w:val="TextkomenteChar"/>
    <w:link w:val="Pedmtkomente"/>
    <w:uiPriority w:val="99"/>
    <w:semiHidden/>
    <w:rsid w:val="0079038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90383"/>
    <w:rPr>
      <w:rFonts w:ascii="Tahoma" w:hAnsi="Tahoma" w:cs="Tahoma"/>
      <w:sz w:val="16"/>
      <w:szCs w:val="16"/>
    </w:rPr>
  </w:style>
  <w:style w:type="character" w:customStyle="1" w:styleId="TextbublinyChar">
    <w:name w:val="Text bubliny Char"/>
    <w:basedOn w:val="Standardnpsmoodstavce"/>
    <w:link w:val="Textbubliny"/>
    <w:uiPriority w:val="99"/>
    <w:semiHidden/>
    <w:rsid w:val="00790383"/>
    <w:rPr>
      <w:rFonts w:ascii="Tahoma" w:eastAsia="Times New Roman" w:hAnsi="Tahoma" w:cs="Tahoma"/>
      <w:sz w:val="16"/>
      <w:szCs w:val="16"/>
      <w:lang w:eastAsia="cs-CZ"/>
    </w:rPr>
  </w:style>
  <w:style w:type="character" w:customStyle="1" w:styleId="Nadpis3Char">
    <w:name w:val="Nadpis 3 Char"/>
    <w:basedOn w:val="Standardnpsmoodstavce"/>
    <w:link w:val="Nadpis3"/>
    <w:uiPriority w:val="99"/>
    <w:rsid w:val="00920212"/>
    <w:rPr>
      <w:rFonts w:ascii="NimbusSanNovTEE" w:eastAsia="Times New Roman" w:hAnsi="NimbusSanNovTEE" w:cs="Times New Roman"/>
      <w:b/>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985203">
      <w:bodyDiv w:val="1"/>
      <w:marLeft w:val="0"/>
      <w:marRight w:val="0"/>
      <w:marTop w:val="0"/>
      <w:marBottom w:val="0"/>
      <w:divBdr>
        <w:top w:val="none" w:sz="0" w:space="0" w:color="auto"/>
        <w:left w:val="none" w:sz="0" w:space="0" w:color="auto"/>
        <w:bottom w:val="none" w:sz="0" w:space="0" w:color="auto"/>
        <w:right w:val="none" w:sz="0" w:space="0" w:color="auto"/>
      </w:divBdr>
    </w:div>
    <w:div w:id="1455634555">
      <w:bodyDiv w:val="1"/>
      <w:marLeft w:val="0"/>
      <w:marRight w:val="0"/>
      <w:marTop w:val="0"/>
      <w:marBottom w:val="0"/>
      <w:divBdr>
        <w:top w:val="none" w:sz="0" w:space="0" w:color="auto"/>
        <w:left w:val="none" w:sz="0" w:space="0" w:color="auto"/>
        <w:bottom w:val="none" w:sz="0" w:space="0" w:color="auto"/>
        <w:right w:val="none" w:sz="0" w:space="0" w:color="auto"/>
      </w:divBdr>
    </w:div>
    <w:div w:id="1621689747">
      <w:bodyDiv w:val="1"/>
      <w:marLeft w:val="0"/>
      <w:marRight w:val="0"/>
      <w:marTop w:val="0"/>
      <w:marBottom w:val="0"/>
      <w:divBdr>
        <w:top w:val="none" w:sz="0" w:space="0" w:color="auto"/>
        <w:left w:val="none" w:sz="0" w:space="0" w:color="auto"/>
        <w:bottom w:val="none" w:sz="0" w:space="0" w:color="auto"/>
        <w:right w:val="none" w:sz="0" w:space="0" w:color="auto"/>
      </w:divBdr>
    </w:div>
    <w:div w:id="162931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ojtova.e@smero.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rnecka.m@smero.c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vodakova.h@smero.cz" TargetMode="External"/><Relationship Id="rId4" Type="http://schemas.microsoft.com/office/2007/relationships/stylesWithEffects" Target="stylesWithEffects.xml"/><Relationship Id="rId9" Type="http://schemas.openxmlformats.org/officeDocument/2006/relationships/hyperlink" Target="mailto:prochazka.m@smero.cz" TargetMode="Externa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A45AF-A9CD-4612-9BBA-A47F4A02D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1626</Words>
  <Characters>9598</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Vojáček Matyáš</dc:creator>
  <cp:lastModifiedBy>Sekretařka</cp:lastModifiedBy>
  <cp:revision>2</cp:revision>
  <cp:lastPrinted>2017-01-30T12:21:00Z</cp:lastPrinted>
  <dcterms:created xsi:type="dcterms:W3CDTF">2017-02-21T07:30:00Z</dcterms:created>
  <dcterms:modified xsi:type="dcterms:W3CDTF">2017-02-21T07:30:00Z</dcterms:modified>
</cp:coreProperties>
</file>