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4A0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1D415B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1D415B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Ivium Technologies</w:t>
                            </w:r>
                          </w:p>
                          <w:p w:rsidR="00000000" w:rsidRDefault="001D415B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1D415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 Zaale 11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AJ Eindhoven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NL 5612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1D415B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1D415B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00000" w:rsidRDefault="001D415B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Ivium Technologies</w:t>
                      </w:r>
                    </w:p>
                    <w:p w:rsidR="00000000" w:rsidRDefault="001D415B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1D415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1D415B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De Zaale 11</w:t>
                      </w:r>
                    </w:p>
                    <w:p w:rsidR="00000000" w:rsidRDefault="001D415B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AJ Eindhoven</w:t>
                      </w:r>
                    </w:p>
                    <w:p w:rsidR="00000000" w:rsidRDefault="001D415B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NL 5612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D4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1D415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D4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1D415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1D41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1D415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00000" w:rsidRDefault="001D415B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1D41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1D415B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1D415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1D415B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1D415B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1D415B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1D415B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00000" w:rsidRDefault="001D415B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D415B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02.12.2020</w:t>
                            </w:r>
                          </w:p>
                          <w:p w:rsidR="00000000" w:rsidRDefault="001D415B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1D415B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1D415B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02.12.2020</w:t>
                      </w:r>
                    </w:p>
                    <w:p w:rsidR="00000000" w:rsidRDefault="001D415B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1D415B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CB4A05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D415B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1D415B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1D415B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MU-CEITEC MU</w:t>
                            </w:r>
                          </w:p>
                          <w:p w:rsidR="00CB4A05" w:rsidRDefault="001D415B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5, bud. C04</w:t>
                            </w:r>
                          </w:p>
                          <w:p w:rsidR="00000000" w:rsidRDefault="001D415B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62500 Brno-Bohunice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1D415B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1D415B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1D415B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MU-CEITEC MU</w:t>
                      </w:r>
                    </w:p>
                    <w:p w:rsidR="00CB4A05" w:rsidRDefault="001D415B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5, bud. C04</w:t>
                      </w:r>
                    </w:p>
                    <w:p w:rsidR="00000000" w:rsidRDefault="001D415B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62500 Brno-Bohunice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1D415B">
      <w:pPr>
        <w:rPr>
          <w:lang w:val="en-US"/>
        </w:rPr>
      </w:pPr>
    </w:p>
    <w:p w:rsidR="00000000" w:rsidRDefault="001D415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Objednáváme u vás/ We order from you:</w:t>
      </w:r>
    </w:p>
    <w:p w:rsidR="00000000" w:rsidRDefault="001D415B">
      <w:pPr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1D415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odchylkou.</w:t>
      </w:r>
    </w:p>
    <w:p w:rsidR="00000000" w:rsidRDefault="001D415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Smlouva, která vznikne na základě této objednávky, nabývá účinnosti dnem jejího uveřejnění v registru smluv podle zákona č. 340/2015 Sb., o zvláštních podmínkách účinnosti některých smluv, uveřejňování těchto smluv a o registru smluv (zákon o registru smlu</w:t>
      </w:r>
      <w:r>
        <w:rPr>
          <w:rFonts w:ascii="Courier New" w:hAnsi="Courier New" w:cs="Courier New"/>
          <w:sz w:val="18"/>
          <w:szCs w:val="18"/>
          <w:lang w:val="en-US"/>
        </w:rPr>
        <w:t xml:space="preserve">v) ve znění pozdějších předpisů. </w:t>
      </w:r>
    </w:p>
    <w:p w:rsidR="00000000" w:rsidRDefault="001D415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Dodavatel výslovně prohlašuje, že žádná informace v této smlouvě není obchodním tajemstvím, a souhlasí s úplným uveřejněním této smlouvy v registru smluv podle zákona o registru smluv.</w:t>
      </w:r>
    </w:p>
    <w:p w:rsidR="00000000" w:rsidRDefault="001D415B">
      <w:pPr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1D415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1D415B">
      <w:pPr>
        <w:rPr>
          <w:lang w:val="en-US"/>
        </w:rPr>
      </w:pPr>
    </w:p>
    <w:p w:rsidR="00000000" w:rsidRDefault="001D415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1D415B">
            <w:pPr>
              <w:pStyle w:val="Nadpis1"/>
            </w:pPr>
            <w:r>
              <w:t>Základ</w:t>
            </w:r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D415B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1D415B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415B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Potentiostat PocketSTAT2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3 725,00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415B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782,25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415B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4 507,25</w:t>
            </w:r>
          </w:p>
        </w:tc>
      </w:tr>
    </w:tbl>
    <w:p w:rsidR="00000000" w:rsidRDefault="001D415B">
      <w:pPr>
        <w:pBdr>
          <w:bottom w:val="single" w:sz="6" w:space="1" w:color="auto"/>
        </w:pBdr>
        <w:rPr>
          <w:lang w:val="en-US"/>
        </w:rPr>
      </w:pPr>
    </w:p>
    <w:p w:rsidR="00000000" w:rsidRDefault="001D415B">
      <w:pPr>
        <w:pBdr>
          <w:bottom w:val="single" w:sz="6" w:space="1" w:color="auto"/>
        </w:pBdr>
        <w:rPr>
          <w:lang w:val="en-US"/>
        </w:rPr>
      </w:pPr>
    </w:p>
    <w:p w:rsidR="00000000" w:rsidRDefault="001D415B">
      <w:pPr>
        <w:rPr>
          <w:lang w:val="en-US"/>
        </w:rPr>
      </w:pPr>
    </w:p>
    <w:p w:rsidR="00000000" w:rsidRDefault="001D415B">
      <w:pPr>
        <w:rPr>
          <w:lang w:val="en-US"/>
        </w:rPr>
      </w:pPr>
    </w:p>
    <w:p w:rsidR="00000000" w:rsidRDefault="001D415B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4 507,25 EUR</w:t>
      </w:r>
    </w:p>
    <w:p w:rsidR="00000000" w:rsidRDefault="001D415B">
      <w:pPr>
        <w:jc w:val="right"/>
        <w:rPr>
          <w:lang w:val="en-US"/>
        </w:rPr>
      </w:pPr>
    </w:p>
    <w:p w:rsidR="00000000" w:rsidRDefault="001D41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Masarykova univerzita</w:t>
      </w:r>
    </w:p>
    <w:p w:rsidR="00000000" w:rsidRDefault="001D41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CEITEC-MU</w:t>
      </w:r>
    </w:p>
    <w:p w:rsidR="00000000" w:rsidRDefault="001D41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Kamenice 753/5</w:t>
      </w:r>
    </w:p>
    <w:p w:rsidR="00000000" w:rsidRDefault="001D41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625 00 Brno</w:t>
      </w:r>
    </w:p>
    <w:p w:rsidR="00000000" w:rsidRDefault="001D41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IČO: 00216224</w:t>
      </w:r>
    </w:p>
    <w:p w:rsidR="00000000" w:rsidRDefault="001D415B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DIČ: CZ00216224 </w:t>
      </w:r>
    </w:p>
    <w:p w:rsidR="00CB4A05" w:rsidRDefault="001D415B" w:rsidP="00CB4A0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Courier New" w:hAnsi="Courier New" w:cs="Courier New"/>
          <w:sz w:val="18"/>
          <w:szCs w:val="18"/>
          <w:lang w:val="en-US"/>
        </w:rPr>
        <w:t>KB Brno - město</w:t>
      </w:r>
      <w:bookmarkStart w:id="0" w:name="_GoBack"/>
      <w:bookmarkEnd w:id="0"/>
    </w:p>
    <w:p w:rsidR="001D415B" w:rsidRDefault="001D415B">
      <w:pPr>
        <w:rPr>
          <w:rFonts w:ascii="Arial" w:hAnsi="Arial" w:cs="Arial"/>
          <w:b/>
          <w:bCs/>
        </w:rPr>
      </w:pPr>
    </w:p>
    <w:sectPr w:rsidR="001D415B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5B" w:rsidRDefault="001D415B">
      <w:r>
        <w:separator/>
      </w:r>
    </w:p>
  </w:endnote>
  <w:endnote w:type="continuationSeparator" w:id="0">
    <w:p w:rsidR="001D415B" w:rsidRDefault="001D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415B">
    <w:pPr>
      <w:pStyle w:val="Zpat"/>
      <w:pBdr>
        <w:bottom w:val="single" w:sz="6" w:space="1" w:color="auto"/>
      </w:pBdr>
      <w:rPr>
        <w:lang w:val="en-US"/>
      </w:rPr>
    </w:pPr>
  </w:p>
  <w:p w:rsidR="00000000" w:rsidRDefault="001D415B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1D415B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5B" w:rsidRDefault="001D415B">
      <w:r>
        <w:separator/>
      </w:r>
    </w:p>
  </w:footnote>
  <w:footnote w:type="continuationSeparator" w:id="0">
    <w:p w:rsidR="001D415B" w:rsidRDefault="001D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415B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7103/0423/20</w:t>
    </w:r>
  </w:p>
  <w:p w:rsidR="00000000" w:rsidRDefault="001D415B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05"/>
    <w:rsid w:val="001D415B"/>
    <w:rsid w:val="00C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C8FEB"/>
  <w14:defaultImageDpi w14:val="0"/>
  <w15:docId w15:val="{93E3F610-252F-4B48-99CD-C4E1E1F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2020-12-07T12:14:00Z</dcterms:created>
  <dcterms:modified xsi:type="dcterms:W3CDTF">2020-12-07T12:14:00Z</dcterms:modified>
</cp:coreProperties>
</file>